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hAnsiTheme="majorHAnsi" w:cstheme="majorHAnsi"/>
          <w:noProof/>
          <w:lang w:eastAsia="es-CO"/>
        </w:rPr>
        <w:drawing>
          <wp:anchor distT="0" distB="0" distL="114300" distR="114300" simplePos="0" relativeHeight="251655680" behindDoc="0" locked="0" layoutInCell="1" allowOverlap="1" wp14:anchorId="6CF8285F" wp14:editId="0731B090">
            <wp:simplePos x="0" y="0"/>
            <wp:positionH relativeFrom="column">
              <wp:posOffset>-1101090</wp:posOffset>
            </wp:positionH>
            <wp:positionV relativeFrom="paragraph">
              <wp:posOffset>-952500</wp:posOffset>
            </wp:positionV>
            <wp:extent cx="7782560" cy="10042525"/>
            <wp:effectExtent l="0" t="0" r="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3E157D" w:rsidRDefault="00937DD0" w:rsidP="007D64E8">
      <w:pPr>
        <w:spacing w:line="276" w:lineRule="auto"/>
        <w:jc w:val="both"/>
        <w:rPr>
          <w:rFonts w:asciiTheme="majorHAnsi" w:eastAsia="Arial" w:hAnsiTheme="majorHAnsi" w:cstheme="majorHAnsi"/>
        </w:rPr>
      </w:pPr>
    </w:p>
    <w:p w14:paraId="0163FE23" w14:textId="77777777" w:rsidR="00937DD0" w:rsidRPr="003E157D" w:rsidRDefault="00937DD0" w:rsidP="007D64E8">
      <w:pPr>
        <w:spacing w:line="276" w:lineRule="auto"/>
        <w:jc w:val="both"/>
        <w:rPr>
          <w:rFonts w:asciiTheme="majorHAnsi" w:eastAsia="Arial" w:hAnsiTheme="majorHAnsi" w:cstheme="majorHAnsi"/>
        </w:rPr>
      </w:pPr>
    </w:p>
    <w:p w14:paraId="74192B86" w14:textId="77777777" w:rsidR="00937DD0" w:rsidRPr="003E157D" w:rsidRDefault="00937DD0" w:rsidP="007D64E8">
      <w:pPr>
        <w:spacing w:line="276" w:lineRule="auto"/>
        <w:jc w:val="both"/>
        <w:rPr>
          <w:rFonts w:asciiTheme="majorHAnsi" w:eastAsia="Arial" w:hAnsiTheme="majorHAnsi" w:cstheme="majorHAnsi"/>
        </w:rPr>
      </w:pPr>
    </w:p>
    <w:p w14:paraId="04A7B755" w14:textId="77777777" w:rsidR="00937DD0" w:rsidRPr="003E157D" w:rsidRDefault="00937DD0" w:rsidP="007D64E8">
      <w:pPr>
        <w:spacing w:line="276" w:lineRule="auto"/>
        <w:jc w:val="both"/>
        <w:rPr>
          <w:rFonts w:asciiTheme="majorHAnsi" w:eastAsia="Arial" w:hAnsiTheme="majorHAnsi" w:cstheme="majorHAnsi"/>
        </w:rPr>
      </w:pPr>
    </w:p>
    <w:p w14:paraId="3130FC71" w14:textId="77777777" w:rsidR="00937DD0" w:rsidRPr="003E157D" w:rsidRDefault="00937DD0" w:rsidP="007D64E8">
      <w:pPr>
        <w:spacing w:line="276" w:lineRule="auto"/>
        <w:jc w:val="both"/>
        <w:rPr>
          <w:rFonts w:asciiTheme="majorHAnsi" w:eastAsia="Arial" w:hAnsiTheme="majorHAnsi" w:cstheme="majorHAnsi"/>
        </w:rPr>
      </w:pPr>
    </w:p>
    <w:p w14:paraId="3F51363F" w14:textId="77777777" w:rsidR="00937DD0" w:rsidRPr="003E157D" w:rsidRDefault="00937DD0" w:rsidP="007D64E8">
      <w:pPr>
        <w:spacing w:line="276" w:lineRule="auto"/>
        <w:jc w:val="both"/>
        <w:rPr>
          <w:rFonts w:asciiTheme="majorHAnsi" w:eastAsia="Arial" w:hAnsiTheme="majorHAnsi" w:cstheme="majorHAnsi"/>
        </w:rPr>
      </w:pPr>
    </w:p>
    <w:p w14:paraId="299AD565" w14:textId="77777777" w:rsidR="00937DD0" w:rsidRPr="003E157D" w:rsidRDefault="00937DD0" w:rsidP="007D64E8">
      <w:pPr>
        <w:spacing w:line="276" w:lineRule="auto"/>
        <w:jc w:val="both"/>
        <w:rPr>
          <w:rFonts w:asciiTheme="majorHAnsi" w:eastAsia="Arial" w:hAnsiTheme="majorHAnsi" w:cstheme="majorHAnsi"/>
        </w:rPr>
      </w:pPr>
    </w:p>
    <w:p w14:paraId="33F95A9C" w14:textId="77777777" w:rsidR="00937DD0" w:rsidRPr="003E157D" w:rsidRDefault="00937DD0" w:rsidP="007D64E8">
      <w:pPr>
        <w:spacing w:line="276" w:lineRule="auto"/>
        <w:jc w:val="both"/>
        <w:rPr>
          <w:rFonts w:asciiTheme="majorHAnsi" w:eastAsia="Arial" w:hAnsiTheme="majorHAnsi" w:cstheme="majorHAnsi"/>
        </w:rPr>
      </w:pPr>
    </w:p>
    <w:p w14:paraId="0015E120" w14:textId="77777777" w:rsidR="00937DD0" w:rsidRPr="003E157D" w:rsidRDefault="00937DD0" w:rsidP="007D64E8">
      <w:pPr>
        <w:spacing w:line="276" w:lineRule="auto"/>
        <w:jc w:val="both"/>
        <w:rPr>
          <w:rFonts w:asciiTheme="majorHAnsi" w:eastAsia="Arial" w:hAnsiTheme="majorHAnsi" w:cstheme="majorHAnsi"/>
        </w:rPr>
      </w:pPr>
    </w:p>
    <w:p w14:paraId="626A42EB"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noProof/>
          <w:lang w:eastAsia="es-CO"/>
        </w:rPr>
        <mc:AlternateContent>
          <mc:Choice Requires="wps">
            <w:drawing>
              <wp:anchor distT="0" distB="0" distL="114300" distR="114300" simplePos="0" relativeHeight="251657728" behindDoc="0" locked="0" layoutInCell="1" allowOverlap="1" wp14:anchorId="184F4354" wp14:editId="33D6BE24">
                <wp:simplePos x="0" y="0"/>
                <wp:positionH relativeFrom="column">
                  <wp:posOffset>-18415</wp:posOffset>
                </wp:positionH>
                <wp:positionV relativeFrom="paragraph">
                  <wp:posOffset>201930</wp:posOffset>
                </wp:positionV>
                <wp:extent cx="5624830" cy="946785"/>
                <wp:effectExtent l="0" t="635"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6E10" w14:textId="77777777" w:rsidR="00B562E2" w:rsidRPr="004D004E" w:rsidRDefault="00B562E2"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B562E2" w:rsidRPr="004D004E" w:rsidRDefault="00B562E2" w:rsidP="004D004E">
                            <w:pPr>
                              <w:jc w:val="center"/>
                              <w:rPr>
                                <w:rFonts w:ascii="Franklin Gothic Demi" w:hAnsi="Franklin Gothic Demi"/>
                                <w:color w:val="FFFFFF" w:themeColor="background1"/>
                                <w:sz w:val="24"/>
                              </w:rPr>
                            </w:pPr>
                          </w:p>
                          <w:p w14:paraId="681ACCDA" w14:textId="24A0A795" w:rsidR="00B562E2" w:rsidRPr="004D004E" w:rsidRDefault="00B562E2"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FEBRERO</w:t>
                            </w:r>
                            <w:r w:rsidRPr="004D004E">
                              <w:rPr>
                                <w:rFonts w:ascii="Franklin Gothic Demi" w:hAnsi="Franklin Gothic Demi"/>
                                <w:color w:val="FFFFFF" w:themeColor="background1"/>
                                <w:sz w:val="32"/>
                              </w:rPr>
                              <w:t xml:space="preserve"> </w:t>
                            </w:r>
                            <w:r>
                              <w:rPr>
                                <w:rFonts w:ascii="Franklin Gothic Demi" w:hAnsi="Franklin Gothic Demi"/>
                                <w:color w:val="FFFFFF" w:themeColor="background1"/>
                                <w:sz w:val="32"/>
                              </w:rPr>
                              <w:t>28</w:t>
                            </w:r>
                            <w:r w:rsidRPr="004D004E">
                              <w:rPr>
                                <w:rFonts w:ascii="Franklin Gothic Demi" w:hAnsi="Franklin Gothic Demi"/>
                                <w:color w:val="FFFFFF" w:themeColor="background1"/>
                                <w:sz w:val="32"/>
                              </w:rPr>
                              <w:t xml:space="preserve">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4354" id="_x0000_t202" coordsize="21600,21600" o:spt="202" path="m,l,21600r21600,l21600,xe">
                <v:stroke joinstyle="miter"/>
                <v:path gradientshapeok="t" o:connecttype="rect"/>
              </v:shapetype>
              <v:shape id="Text Box 50" o:spid="_x0000_s1026" type="#_x0000_t202" style="position:absolute;left:0;text-align:left;margin-left:-1.45pt;margin-top:15.9pt;width:442.9pt;height:7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5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wkjQHjh6YHuDbuUexa4/46AzcLsfwNHs4Rx4drXq4U5WXzUSctlSsWE3SsmxZbSG/ELbWf/s&#10;qmVEZ9qCrMcPsoY4dGukA9o3qrfNg3YgQAeeHk/c2FwqOIxnEUkuwVSBLSWzeRK7EDQ73h6UNu+Y&#10;7JFd5FgB9w6d7u60sdnQ7OhigwlZ8q5z/Hfi2QE4TicQG65am83C0fkjDdJVskqIR6LZyiNBUXg3&#10;5ZJ4szKcx8VlsVwW4U8bNyRZy+uaCRvmKK2Q/Bl1B5FPojiJS8uO1xbOpqTVZr3sFNpRkHbpvkND&#10;ztz852m4JkAtL0oKIxLcRqlXzpK5R0oSe+k8SLwgTG/TWUBSUpTPS7rjgv17SWgEJuMonsT029oC&#10;972ujWY9NzA8Ot7nODk50cxKcCVqR62hvJvWZ62w6T+1Aug+Eu0EazU6qdXs13tAscJdy/oRpKsk&#10;KAtECBMPFq1U3zEaYXrkWH/bUsUw6t4LkH8aEmLHjduQeB7BRp1b1ucWKiqAyrHBaFouzTSitoPi&#10;mxYiTQ9OyBt4Mg13an7K6vDQYEK4og7TzI6g873zepq5i18AAAD//wMAUEsDBBQABgAIAAAAIQBs&#10;YZh13AAAAAkBAAAPAAAAZHJzL2Rvd25yZXYueG1sTI9LT8MwEITvSPwHa5G4tXbLQ0nIpkIgriDK&#10;Q+LmxtskIl5HsduEf8/2BMed+TQ7U25m36sjjbELjLBaGlDEdXAdNwjvb0+LDFRMlp3tAxPCD0XY&#10;VOdnpS1cmPiVjtvUKAnhWFiENqWh0DrWLXkbl2EgFm8fRm+TnGOj3WgnCfe9Xhtzq73tWD60dqCH&#10;lurv7cEjfDzvvz6vzUvz6G+GKcxGs8814uXFfH8HKtGc/mA41ZfqUEmnXTiwi6pHWKxzIRGuVrJA&#10;/Cw7CTsBM5ODrkr9f0H1CwAA//8DAFBLAQItABQABgAIAAAAIQC2gziS/gAAAOEBAAATAAAAAAAA&#10;AAAAAAAAAAAAAABbQ29udGVudF9UeXBlc10ueG1sUEsBAi0AFAAGAAgAAAAhADj9If/WAAAAlAEA&#10;AAsAAAAAAAAAAAAAAAAALwEAAF9yZWxzLy5yZWxzUEsBAi0AFAAGAAgAAAAhALn8A/m2AgAAuwUA&#10;AA4AAAAAAAAAAAAAAAAALgIAAGRycy9lMm9Eb2MueG1sUEsBAi0AFAAGAAgAAAAhAGxhmHXcAAAA&#10;CQEAAA8AAAAAAAAAAAAAAAAAEAUAAGRycy9kb3ducmV2LnhtbFBLBQYAAAAABAAEAPMAAAAZBgAA&#10;AAA=&#10;" filled="f" stroked="f">
                <v:textbox>
                  <w:txbxContent>
                    <w:p w14:paraId="77676E10" w14:textId="77777777" w:rsidR="00B562E2" w:rsidRPr="004D004E" w:rsidRDefault="00B562E2"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B562E2" w:rsidRPr="004D004E" w:rsidRDefault="00B562E2" w:rsidP="004D004E">
                      <w:pPr>
                        <w:jc w:val="center"/>
                        <w:rPr>
                          <w:rFonts w:ascii="Franklin Gothic Demi" w:hAnsi="Franklin Gothic Demi"/>
                          <w:color w:val="FFFFFF" w:themeColor="background1"/>
                          <w:sz w:val="24"/>
                        </w:rPr>
                      </w:pPr>
                    </w:p>
                    <w:p w14:paraId="681ACCDA" w14:textId="24A0A795" w:rsidR="00B562E2" w:rsidRPr="004D004E" w:rsidRDefault="00B562E2"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FEBRERO</w:t>
                      </w:r>
                      <w:r w:rsidRPr="004D004E">
                        <w:rPr>
                          <w:rFonts w:ascii="Franklin Gothic Demi" w:hAnsi="Franklin Gothic Demi"/>
                          <w:color w:val="FFFFFF" w:themeColor="background1"/>
                          <w:sz w:val="32"/>
                        </w:rPr>
                        <w:t xml:space="preserve"> </w:t>
                      </w:r>
                      <w:r>
                        <w:rPr>
                          <w:rFonts w:ascii="Franklin Gothic Demi" w:hAnsi="Franklin Gothic Demi"/>
                          <w:color w:val="FFFFFF" w:themeColor="background1"/>
                          <w:sz w:val="32"/>
                        </w:rPr>
                        <w:t>28</w:t>
                      </w:r>
                      <w:r w:rsidRPr="004D004E">
                        <w:rPr>
                          <w:rFonts w:ascii="Franklin Gothic Demi" w:hAnsi="Franklin Gothic Demi"/>
                          <w:color w:val="FFFFFF" w:themeColor="background1"/>
                          <w:sz w:val="32"/>
                        </w:rPr>
                        <w:t xml:space="preserve"> DE 2017</w:t>
                      </w:r>
                    </w:p>
                  </w:txbxContent>
                </v:textbox>
              </v:shape>
            </w:pict>
          </mc:Fallback>
        </mc:AlternateContent>
      </w:r>
    </w:p>
    <w:p w14:paraId="2196175A" w14:textId="77777777" w:rsidR="00937DD0" w:rsidRPr="003E157D" w:rsidRDefault="00937DD0" w:rsidP="007D64E8">
      <w:pPr>
        <w:spacing w:line="276" w:lineRule="auto"/>
        <w:jc w:val="both"/>
        <w:rPr>
          <w:rFonts w:asciiTheme="majorHAnsi" w:eastAsia="Arial" w:hAnsiTheme="majorHAnsi" w:cstheme="majorHAnsi"/>
        </w:rPr>
      </w:pPr>
    </w:p>
    <w:p w14:paraId="160AA0FA" w14:textId="77777777" w:rsidR="00937DD0" w:rsidRPr="003E157D" w:rsidRDefault="00937DD0" w:rsidP="007D64E8">
      <w:pPr>
        <w:spacing w:line="276" w:lineRule="auto"/>
        <w:jc w:val="both"/>
        <w:rPr>
          <w:rFonts w:asciiTheme="majorHAnsi" w:eastAsia="Arial" w:hAnsiTheme="majorHAnsi" w:cstheme="majorHAnsi"/>
        </w:rPr>
      </w:pPr>
    </w:p>
    <w:p w14:paraId="30CE6306" w14:textId="77777777" w:rsidR="00937DD0" w:rsidRPr="003E157D" w:rsidRDefault="00937DD0" w:rsidP="007D64E8">
      <w:pPr>
        <w:spacing w:line="276" w:lineRule="auto"/>
        <w:jc w:val="both"/>
        <w:rPr>
          <w:rFonts w:asciiTheme="majorHAnsi" w:eastAsia="Arial" w:hAnsiTheme="majorHAnsi" w:cstheme="majorHAnsi"/>
        </w:rPr>
      </w:pPr>
    </w:p>
    <w:p w14:paraId="78B9AC9A" w14:textId="77777777" w:rsidR="00937DD0" w:rsidRPr="003E157D" w:rsidRDefault="00937DD0" w:rsidP="007D64E8">
      <w:pPr>
        <w:spacing w:line="276" w:lineRule="auto"/>
        <w:jc w:val="both"/>
        <w:rPr>
          <w:rFonts w:asciiTheme="majorHAnsi" w:eastAsia="Arial" w:hAnsiTheme="majorHAnsi" w:cstheme="majorHAnsi"/>
        </w:rPr>
      </w:pPr>
    </w:p>
    <w:p w14:paraId="061F7E78" w14:textId="77777777" w:rsidR="00937DD0" w:rsidRPr="003E157D" w:rsidRDefault="00937DD0" w:rsidP="007D64E8">
      <w:pPr>
        <w:spacing w:line="276" w:lineRule="auto"/>
        <w:jc w:val="both"/>
        <w:rPr>
          <w:rFonts w:asciiTheme="majorHAnsi" w:eastAsia="Arial" w:hAnsiTheme="majorHAnsi" w:cstheme="majorHAnsi"/>
        </w:rPr>
      </w:pPr>
    </w:p>
    <w:p w14:paraId="01437214" w14:textId="77777777" w:rsidR="00937DD0" w:rsidRPr="003E157D" w:rsidRDefault="00937DD0" w:rsidP="007D64E8">
      <w:pPr>
        <w:spacing w:line="276" w:lineRule="auto"/>
        <w:jc w:val="both"/>
        <w:rPr>
          <w:rFonts w:asciiTheme="majorHAnsi" w:eastAsia="Arial" w:hAnsiTheme="majorHAnsi" w:cstheme="majorHAnsi"/>
        </w:rPr>
      </w:pPr>
    </w:p>
    <w:p w14:paraId="137C0A63" w14:textId="77777777" w:rsidR="00937DD0" w:rsidRPr="003E157D" w:rsidRDefault="00937DD0" w:rsidP="007D64E8">
      <w:pPr>
        <w:spacing w:line="276" w:lineRule="auto"/>
        <w:jc w:val="both"/>
        <w:rPr>
          <w:rFonts w:asciiTheme="majorHAnsi" w:eastAsia="Arial" w:hAnsiTheme="majorHAnsi" w:cstheme="majorHAnsi"/>
        </w:rPr>
      </w:pPr>
    </w:p>
    <w:p w14:paraId="18A73662" w14:textId="77777777" w:rsidR="00937DD0" w:rsidRPr="003E157D" w:rsidRDefault="00937DD0" w:rsidP="007D64E8">
      <w:pPr>
        <w:spacing w:line="276" w:lineRule="auto"/>
        <w:jc w:val="both"/>
        <w:rPr>
          <w:rFonts w:asciiTheme="majorHAnsi" w:eastAsia="Arial" w:hAnsiTheme="majorHAnsi" w:cstheme="majorHAnsi"/>
        </w:rPr>
      </w:pPr>
    </w:p>
    <w:p w14:paraId="61DE1857" w14:textId="77777777" w:rsidR="00937DD0" w:rsidRPr="003E157D" w:rsidRDefault="00937DD0" w:rsidP="007D64E8">
      <w:pPr>
        <w:spacing w:line="276" w:lineRule="auto"/>
        <w:jc w:val="both"/>
        <w:rPr>
          <w:rFonts w:asciiTheme="majorHAnsi" w:eastAsia="Arial" w:hAnsiTheme="majorHAnsi" w:cstheme="majorHAnsi"/>
        </w:rPr>
      </w:pPr>
    </w:p>
    <w:p w14:paraId="2058B5C9" w14:textId="77777777" w:rsidR="00937DD0" w:rsidRPr="003E157D" w:rsidRDefault="00937DD0" w:rsidP="007D64E8">
      <w:pPr>
        <w:spacing w:line="276" w:lineRule="auto"/>
        <w:jc w:val="both"/>
        <w:rPr>
          <w:rFonts w:asciiTheme="majorHAnsi" w:eastAsia="Arial" w:hAnsiTheme="majorHAnsi" w:cstheme="majorHAnsi"/>
        </w:rPr>
      </w:pPr>
    </w:p>
    <w:p w14:paraId="064298AB" w14:textId="77777777" w:rsidR="00937DD0" w:rsidRPr="003E157D" w:rsidRDefault="00937DD0" w:rsidP="007D64E8">
      <w:pPr>
        <w:spacing w:line="276" w:lineRule="auto"/>
        <w:jc w:val="both"/>
        <w:rPr>
          <w:rFonts w:asciiTheme="majorHAnsi" w:eastAsia="Arial" w:hAnsiTheme="majorHAnsi" w:cstheme="majorHAnsi"/>
        </w:rPr>
      </w:pPr>
    </w:p>
    <w:p w14:paraId="43E797E3" w14:textId="77777777" w:rsidR="00937DD0" w:rsidRPr="003E157D" w:rsidRDefault="00937DD0" w:rsidP="007D64E8">
      <w:pPr>
        <w:spacing w:line="276" w:lineRule="auto"/>
        <w:jc w:val="both"/>
        <w:rPr>
          <w:rFonts w:asciiTheme="majorHAnsi" w:eastAsia="Arial" w:hAnsiTheme="majorHAnsi" w:cstheme="majorHAnsi"/>
        </w:rPr>
      </w:pPr>
    </w:p>
    <w:p w14:paraId="26BAA90C" w14:textId="77777777" w:rsidR="00937DD0" w:rsidRPr="003E157D" w:rsidRDefault="00937DD0" w:rsidP="007D64E8">
      <w:pPr>
        <w:spacing w:line="276" w:lineRule="auto"/>
        <w:jc w:val="both"/>
        <w:rPr>
          <w:rFonts w:asciiTheme="majorHAnsi" w:eastAsia="Arial" w:hAnsiTheme="majorHAnsi" w:cstheme="majorHAnsi"/>
        </w:rPr>
      </w:pPr>
    </w:p>
    <w:p w14:paraId="61F3F312" w14:textId="77777777" w:rsidR="00937DD0" w:rsidRPr="003E157D" w:rsidRDefault="00937DD0" w:rsidP="007D64E8">
      <w:pPr>
        <w:spacing w:line="276" w:lineRule="auto"/>
        <w:jc w:val="both"/>
        <w:rPr>
          <w:rFonts w:asciiTheme="majorHAnsi" w:eastAsia="Arial" w:hAnsiTheme="majorHAnsi" w:cstheme="majorHAnsi"/>
        </w:rPr>
      </w:pPr>
    </w:p>
    <w:p w14:paraId="66C0DED7" w14:textId="77777777" w:rsidR="00937DD0" w:rsidRPr="003E157D" w:rsidRDefault="00937DD0" w:rsidP="007D64E8">
      <w:pPr>
        <w:spacing w:line="276" w:lineRule="auto"/>
        <w:jc w:val="both"/>
        <w:rPr>
          <w:rFonts w:asciiTheme="majorHAnsi" w:eastAsia="Arial" w:hAnsiTheme="majorHAnsi" w:cstheme="majorHAnsi"/>
        </w:rPr>
      </w:pPr>
    </w:p>
    <w:p w14:paraId="1031CE20" w14:textId="77777777" w:rsidR="00937DD0" w:rsidRPr="003E157D" w:rsidRDefault="00937DD0" w:rsidP="007D64E8">
      <w:pPr>
        <w:spacing w:line="276" w:lineRule="auto"/>
        <w:jc w:val="both"/>
        <w:rPr>
          <w:rFonts w:asciiTheme="majorHAnsi" w:eastAsia="Arial" w:hAnsiTheme="majorHAnsi" w:cstheme="majorHAnsi"/>
        </w:rPr>
      </w:pPr>
    </w:p>
    <w:p w14:paraId="61BD6A4E" w14:textId="77777777" w:rsidR="00937DD0" w:rsidRPr="003E157D" w:rsidRDefault="00937DD0" w:rsidP="007D64E8">
      <w:pPr>
        <w:spacing w:line="276" w:lineRule="auto"/>
        <w:jc w:val="both"/>
        <w:rPr>
          <w:rFonts w:asciiTheme="majorHAnsi" w:eastAsia="Arial" w:hAnsiTheme="majorHAnsi" w:cstheme="majorHAnsi"/>
        </w:rPr>
      </w:pPr>
    </w:p>
    <w:p w14:paraId="3AA41385" w14:textId="77777777" w:rsidR="00937DD0" w:rsidRPr="003E157D" w:rsidRDefault="00937DD0" w:rsidP="007D64E8">
      <w:pPr>
        <w:spacing w:line="276" w:lineRule="auto"/>
        <w:jc w:val="both"/>
        <w:rPr>
          <w:rFonts w:asciiTheme="majorHAnsi" w:eastAsia="Arial" w:hAnsiTheme="majorHAnsi" w:cstheme="majorHAnsi"/>
        </w:rPr>
      </w:pPr>
    </w:p>
    <w:p w14:paraId="438D9F58" w14:textId="77777777" w:rsidR="00937DD0" w:rsidRPr="003E157D" w:rsidRDefault="00937DD0" w:rsidP="007D64E8">
      <w:pPr>
        <w:spacing w:line="276" w:lineRule="auto"/>
        <w:jc w:val="both"/>
        <w:rPr>
          <w:rFonts w:asciiTheme="majorHAnsi" w:eastAsia="Arial" w:hAnsiTheme="majorHAnsi" w:cstheme="majorHAnsi"/>
        </w:rPr>
      </w:pPr>
    </w:p>
    <w:p w14:paraId="2B26DE7E" w14:textId="77777777" w:rsidR="00937DD0" w:rsidRPr="003E157D" w:rsidRDefault="00937DD0" w:rsidP="007D64E8">
      <w:pPr>
        <w:spacing w:line="276" w:lineRule="auto"/>
        <w:jc w:val="both"/>
        <w:rPr>
          <w:rFonts w:asciiTheme="majorHAnsi" w:eastAsia="Arial" w:hAnsiTheme="majorHAnsi" w:cstheme="majorHAnsi"/>
        </w:rPr>
      </w:pPr>
    </w:p>
    <w:p w14:paraId="0D32545B" w14:textId="77777777" w:rsidR="00937DD0" w:rsidRPr="003E157D" w:rsidRDefault="00937DD0" w:rsidP="007D64E8">
      <w:pPr>
        <w:spacing w:line="276" w:lineRule="auto"/>
        <w:jc w:val="both"/>
        <w:rPr>
          <w:rFonts w:asciiTheme="majorHAnsi" w:eastAsia="Arial" w:hAnsiTheme="majorHAnsi" w:cstheme="majorHAnsi"/>
        </w:rPr>
      </w:pPr>
    </w:p>
    <w:p w14:paraId="5EDACC99" w14:textId="77777777" w:rsidR="00937DD0" w:rsidRPr="003E157D" w:rsidRDefault="00937DD0" w:rsidP="007D64E8">
      <w:pPr>
        <w:spacing w:line="276" w:lineRule="auto"/>
        <w:jc w:val="both"/>
        <w:rPr>
          <w:rFonts w:asciiTheme="majorHAnsi" w:eastAsia="Arial" w:hAnsiTheme="majorHAnsi" w:cstheme="majorHAnsi"/>
        </w:rPr>
      </w:pPr>
    </w:p>
    <w:p w14:paraId="0AE7E380" w14:textId="77777777" w:rsidR="00937DD0" w:rsidRPr="003E157D" w:rsidRDefault="00937DD0" w:rsidP="007D64E8">
      <w:pPr>
        <w:spacing w:line="276" w:lineRule="auto"/>
        <w:jc w:val="both"/>
        <w:rPr>
          <w:rFonts w:asciiTheme="majorHAnsi" w:eastAsia="Arial" w:hAnsiTheme="majorHAnsi" w:cstheme="majorHAnsi"/>
        </w:rPr>
      </w:pPr>
    </w:p>
    <w:p w14:paraId="7D0F57C6" w14:textId="77777777" w:rsidR="00937DD0" w:rsidRPr="003E157D" w:rsidRDefault="00937DD0" w:rsidP="007D64E8">
      <w:pPr>
        <w:spacing w:line="276" w:lineRule="auto"/>
        <w:jc w:val="both"/>
        <w:rPr>
          <w:rFonts w:asciiTheme="majorHAnsi" w:eastAsia="Arial" w:hAnsiTheme="majorHAnsi" w:cstheme="majorHAnsi"/>
        </w:rPr>
      </w:pPr>
    </w:p>
    <w:p w14:paraId="50A74290" w14:textId="77777777" w:rsidR="00937DD0" w:rsidRPr="003E157D" w:rsidRDefault="00937DD0" w:rsidP="007D64E8">
      <w:pPr>
        <w:spacing w:line="276" w:lineRule="auto"/>
        <w:jc w:val="both"/>
        <w:rPr>
          <w:rFonts w:asciiTheme="majorHAnsi" w:eastAsia="Arial" w:hAnsiTheme="majorHAnsi" w:cstheme="majorHAnsi"/>
        </w:rPr>
      </w:pPr>
    </w:p>
    <w:p w14:paraId="3BB15D10" w14:textId="77777777" w:rsidR="00937DD0" w:rsidRPr="003E157D" w:rsidRDefault="00937DD0" w:rsidP="007D64E8">
      <w:pPr>
        <w:spacing w:line="276" w:lineRule="auto"/>
        <w:jc w:val="both"/>
        <w:rPr>
          <w:rFonts w:asciiTheme="majorHAnsi" w:eastAsia="Arial" w:hAnsiTheme="majorHAnsi" w:cstheme="majorHAnsi"/>
        </w:rPr>
      </w:pPr>
    </w:p>
    <w:p w14:paraId="1E4C04FB" w14:textId="77777777" w:rsidR="00937DD0" w:rsidRPr="003E157D" w:rsidRDefault="00937DD0" w:rsidP="007D64E8">
      <w:pPr>
        <w:spacing w:line="276" w:lineRule="auto"/>
        <w:jc w:val="both"/>
        <w:rPr>
          <w:rFonts w:asciiTheme="majorHAnsi" w:eastAsia="Arial" w:hAnsiTheme="majorHAnsi" w:cstheme="majorHAnsi"/>
        </w:rPr>
      </w:pPr>
    </w:p>
    <w:p w14:paraId="6567E6AD" w14:textId="77777777" w:rsidR="00937DD0" w:rsidRPr="003E157D" w:rsidRDefault="00937DD0" w:rsidP="007D64E8">
      <w:pPr>
        <w:spacing w:line="276" w:lineRule="auto"/>
        <w:jc w:val="both"/>
        <w:rPr>
          <w:rFonts w:asciiTheme="majorHAnsi" w:eastAsia="Arial" w:hAnsiTheme="majorHAnsi" w:cstheme="majorHAnsi"/>
        </w:rPr>
      </w:pPr>
    </w:p>
    <w:p w14:paraId="5E095E5A" w14:textId="77777777" w:rsidR="00937DD0" w:rsidRPr="003E157D" w:rsidRDefault="00937DD0" w:rsidP="007D64E8">
      <w:pPr>
        <w:spacing w:line="276" w:lineRule="auto"/>
        <w:jc w:val="both"/>
        <w:rPr>
          <w:rFonts w:asciiTheme="majorHAnsi" w:eastAsia="Arial" w:hAnsiTheme="majorHAnsi" w:cstheme="majorHAnsi"/>
        </w:rPr>
      </w:pPr>
    </w:p>
    <w:p w14:paraId="287584EE" w14:textId="77777777" w:rsidR="00937DD0" w:rsidRPr="003E157D" w:rsidRDefault="00937DD0" w:rsidP="007D64E8">
      <w:pPr>
        <w:spacing w:line="276" w:lineRule="auto"/>
        <w:jc w:val="both"/>
        <w:rPr>
          <w:rFonts w:asciiTheme="majorHAnsi" w:eastAsia="Arial" w:hAnsiTheme="majorHAnsi" w:cstheme="majorHAnsi"/>
        </w:rPr>
      </w:pPr>
    </w:p>
    <w:p w14:paraId="3F7956F5" w14:textId="77777777" w:rsidR="00937DD0" w:rsidRPr="003E157D" w:rsidRDefault="00937DD0" w:rsidP="007D64E8">
      <w:pPr>
        <w:spacing w:line="276" w:lineRule="auto"/>
        <w:jc w:val="both"/>
        <w:rPr>
          <w:rFonts w:asciiTheme="majorHAnsi" w:eastAsia="Times New Roman" w:hAnsiTheme="majorHAnsi" w:cstheme="majorHAnsi"/>
        </w:rPr>
        <w:sectPr w:rsidR="00937DD0" w:rsidRPr="003E157D">
          <w:footerReference w:type="default" r:id="rId9"/>
          <w:pgSz w:w="12240" w:h="15840"/>
          <w:pgMar w:top="1500" w:right="1720" w:bottom="280" w:left="1720" w:header="720" w:footer="720" w:gutter="0"/>
          <w:cols w:space="720"/>
        </w:sectPr>
      </w:pPr>
    </w:p>
    <w:p w14:paraId="2D09CD32" w14:textId="77777777" w:rsidR="00C4691C" w:rsidRPr="003E157D" w:rsidRDefault="00C4691C" w:rsidP="007D64E8">
      <w:pPr>
        <w:spacing w:line="276" w:lineRule="auto"/>
        <w:jc w:val="both"/>
        <w:rPr>
          <w:rFonts w:asciiTheme="majorHAnsi" w:hAnsiTheme="majorHAnsi" w:cstheme="majorHAnsi"/>
        </w:rPr>
      </w:pPr>
      <w:r w:rsidRPr="003E157D">
        <w:rPr>
          <w:rFonts w:asciiTheme="majorHAnsi" w:hAnsiTheme="majorHAnsi" w:cstheme="majorHAnsi"/>
        </w:rPr>
        <w:lastRenderedPageBreak/>
        <w:t>Contenido</w:t>
      </w:r>
    </w:p>
    <w:p w14:paraId="4A905764" w14:textId="77777777" w:rsidR="008323CB" w:rsidRPr="008323CB" w:rsidRDefault="00BC069B">
      <w:pPr>
        <w:pStyle w:val="TDC1"/>
        <w:tabs>
          <w:tab w:val="left" w:pos="440"/>
          <w:tab w:val="right" w:leader="dot" w:pos="10070"/>
        </w:tabs>
        <w:rPr>
          <w:rFonts w:asciiTheme="majorHAnsi" w:eastAsiaTheme="minorEastAsia" w:hAnsiTheme="majorHAnsi" w:cstheme="majorHAnsi"/>
          <w:noProof/>
          <w:lang w:eastAsia="es-CO"/>
        </w:rPr>
      </w:pPr>
      <w:r w:rsidRPr="008323CB">
        <w:rPr>
          <w:rFonts w:asciiTheme="majorHAnsi" w:hAnsiTheme="majorHAnsi" w:cstheme="majorHAnsi"/>
        </w:rPr>
        <w:fldChar w:fldCharType="begin"/>
      </w:r>
      <w:r w:rsidR="00C4691C" w:rsidRPr="008323CB">
        <w:rPr>
          <w:rFonts w:asciiTheme="majorHAnsi" w:hAnsiTheme="majorHAnsi" w:cstheme="majorHAnsi"/>
        </w:rPr>
        <w:instrText xml:space="preserve"> TOC \o "1-3" \h \z \u </w:instrText>
      </w:r>
      <w:r w:rsidRPr="008323CB">
        <w:rPr>
          <w:rFonts w:asciiTheme="majorHAnsi" w:hAnsiTheme="majorHAnsi" w:cstheme="majorHAnsi"/>
        </w:rPr>
        <w:fldChar w:fldCharType="separate"/>
      </w:r>
      <w:hyperlink w:anchor="_Toc478378554" w:history="1">
        <w:r w:rsidR="008323CB" w:rsidRPr="008323CB">
          <w:rPr>
            <w:rStyle w:val="Hipervnculo"/>
            <w:rFonts w:asciiTheme="majorHAnsi" w:hAnsiTheme="majorHAnsi" w:cstheme="majorHAnsi"/>
            <w:noProof/>
          </w:rPr>
          <w:t>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INTRODUCCIÓN.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_Toc478378554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3</w:t>
        </w:r>
        <w:r w:rsidR="008323CB" w:rsidRPr="008323CB">
          <w:rPr>
            <w:rFonts w:asciiTheme="majorHAnsi" w:hAnsiTheme="majorHAnsi" w:cstheme="majorHAnsi"/>
            <w:noProof/>
            <w:webHidden/>
          </w:rPr>
          <w:fldChar w:fldCharType="end"/>
        </w:r>
      </w:hyperlink>
    </w:p>
    <w:p w14:paraId="1E7568C7" w14:textId="77777777" w:rsidR="008323CB" w:rsidRPr="008323CB" w:rsidRDefault="00184CCC">
      <w:pPr>
        <w:pStyle w:val="TDC1"/>
        <w:tabs>
          <w:tab w:val="left" w:pos="440"/>
          <w:tab w:val="right" w:leader="dot" w:pos="10070"/>
        </w:tabs>
        <w:rPr>
          <w:rFonts w:asciiTheme="majorHAnsi" w:eastAsiaTheme="minorEastAsia" w:hAnsiTheme="majorHAnsi" w:cstheme="majorHAnsi"/>
          <w:noProof/>
          <w:lang w:eastAsia="es-CO"/>
        </w:rPr>
      </w:pPr>
      <w:hyperlink w:anchor="_Toc478378555" w:history="1">
        <w:r w:rsidR="008323CB" w:rsidRPr="008323CB">
          <w:rPr>
            <w:rStyle w:val="Hipervnculo"/>
            <w:rFonts w:asciiTheme="majorHAnsi" w:hAnsiTheme="majorHAnsi" w:cstheme="majorHAnsi"/>
            <w:noProof/>
          </w:rPr>
          <w:t>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408 - RECUPERACIÓN, REHABILITACIÓN Y MANTENIMIENTO DE LA MALLA VIAL.</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_Toc478378555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19415EC8"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56" w:history="1">
        <w:r w:rsidR="008323CB" w:rsidRPr="008323CB">
          <w:rPr>
            <w:rStyle w:val="Hipervnculo"/>
            <w:rFonts w:asciiTheme="majorHAnsi" w:hAnsiTheme="majorHAnsi" w:cstheme="majorHAnsi"/>
            <w:noProof/>
          </w:rPr>
          <w:t>2.1.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Estrategias de intervención.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_Toc478378556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7BDDD2E1" w14:textId="77777777" w:rsidR="008323CB" w:rsidRPr="008323CB" w:rsidRDefault="00184CCC">
      <w:pPr>
        <w:pStyle w:val="TDC3"/>
        <w:tabs>
          <w:tab w:val="left" w:pos="1320"/>
          <w:tab w:val="right" w:leader="dot" w:pos="10070"/>
        </w:tabs>
        <w:rPr>
          <w:rFonts w:asciiTheme="majorHAnsi" w:eastAsiaTheme="minorEastAsia" w:hAnsiTheme="majorHAnsi" w:cstheme="majorHAnsi"/>
          <w:noProof/>
          <w:lang w:eastAsia="es-CO"/>
        </w:rPr>
      </w:pPr>
      <w:hyperlink w:anchor="_Toc478378557" w:history="1">
        <w:r w:rsidR="008323CB" w:rsidRPr="008323CB">
          <w:rPr>
            <w:rStyle w:val="Hipervnculo"/>
            <w:rFonts w:asciiTheme="majorHAnsi" w:hAnsiTheme="majorHAnsi" w:cstheme="majorHAnsi"/>
            <w:noProof/>
          </w:rPr>
          <w:t>2.1.1.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Rehabilitación vial como complemento al mejoramiento de la infraestructura de servicios públicos en los barrios.</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_Toc478378557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07EFF2BC" w14:textId="77777777" w:rsidR="008323CB" w:rsidRPr="008323CB" w:rsidRDefault="00184CCC">
      <w:pPr>
        <w:pStyle w:val="TDC3"/>
        <w:tabs>
          <w:tab w:val="left" w:pos="1320"/>
          <w:tab w:val="right" w:leader="dot" w:pos="10070"/>
        </w:tabs>
        <w:rPr>
          <w:rFonts w:asciiTheme="majorHAnsi" w:eastAsiaTheme="minorEastAsia" w:hAnsiTheme="majorHAnsi" w:cstheme="majorHAnsi"/>
          <w:noProof/>
          <w:lang w:eastAsia="es-CO"/>
        </w:rPr>
      </w:pPr>
      <w:hyperlink w:anchor="_Toc478378558" w:history="1">
        <w:r w:rsidR="008323CB" w:rsidRPr="008323CB">
          <w:rPr>
            <w:rStyle w:val="Hipervnculo"/>
            <w:rFonts w:asciiTheme="majorHAnsi" w:hAnsiTheme="majorHAnsi" w:cstheme="majorHAnsi"/>
            <w:noProof/>
          </w:rPr>
          <w:t>2.1.2.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Infraestructura y Gestión del Tránsito.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_Toc478378558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6</w:t>
        </w:r>
        <w:r w:rsidR="008323CB" w:rsidRPr="008323CB">
          <w:rPr>
            <w:rFonts w:asciiTheme="majorHAnsi" w:hAnsiTheme="majorHAnsi" w:cstheme="majorHAnsi"/>
            <w:noProof/>
            <w:webHidden/>
          </w:rPr>
          <w:fldChar w:fldCharType="end"/>
        </w:r>
      </w:hyperlink>
    </w:p>
    <w:p w14:paraId="1B3FC67A" w14:textId="77777777" w:rsidR="008323CB" w:rsidRPr="008323CB" w:rsidRDefault="00184CCC">
      <w:pPr>
        <w:pStyle w:val="TDC3"/>
        <w:tabs>
          <w:tab w:val="left" w:pos="1320"/>
          <w:tab w:val="right" w:leader="dot" w:pos="10070"/>
        </w:tabs>
        <w:rPr>
          <w:rFonts w:asciiTheme="majorHAnsi" w:eastAsiaTheme="minorEastAsia" w:hAnsiTheme="majorHAnsi" w:cstheme="majorHAnsi"/>
          <w:noProof/>
          <w:lang w:eastAsia="es-CO"/>
        </w:rPr>
      </w:pPr>
      <w:hyperlink w:anchor="_Toc478378559" w:history="1">
        <w:r w:rsidR="008323CB" w:rsidRPr="008323CB">
          <w:rPr>
            <w:rStyle w:val="Hipervnculo"/>
            <w:rFonts w:asciiTheme="majorHAnsi" w:hAnsiTheme="majorHAnsi" w:cstheme="majorHAnsi"/>
            <w:noProof/>
          </w:rPr>
          <w:t>2.1.3.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Cumplimiento del Literal c, d y parágrafo del Artículo 109 del Acuerdo 257 de 2006.</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_Toc478378559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8</w:t>
        </w:r>
        <w:r w:rsidR="008323CB" w:rsidRPr="008323CB">
          <w:rPr>
            <w:rFonts w:asciiTheme="majorHAnsi" w:hAnsiTheme="majorHAnsi" w:cstheme="majorHAnsi"/>
            <w:noProof/>
            <w:webHidden/>
          </w:rPr>
          <w:fldChar w:fldCharType="end"/>
        </w:r>
      </w:hyperlink>
    </w:p>
    <w:p w14:paraId="78AE084A"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0" w:history="1">
        <w:r w:rsidR="008323CB" w:rsidRPr="008323CB">
          <w:rPr>
            <w:rStyle w:val="Hipervnculo"/>
            <w:rFonts w:asciiTheme="majorHAnsi" w:hAnsiTheme="majorHAnsi" w:cstheme="majorHAnsi"/>
            <w:noProof/>
          </w:rPr>
          <w:t>2.2.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 resultados obtenidos en lo corrido de 2017.</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_Toc478378560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11</w:t>
        </w:r>
        <w:r w:rsidR="008323CB" w:rsidRPr="008323CB">
          <w:rPr>
            <w:rFonts w:asciiTheme="majorHAnsi" w:hAnsiTheme="majorHAnsi" w:cstheme="majorHAnsi"/>
            <w:noProof/>
            <w:webHidden/>
          </w:rPr>
          <w:fldChar w:fldCharType="end"/>
        </w:r>
      </w:hyperlink>
    </w:p>
    <w:p w14:paraId="4780F425"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1" w:history="1">
        <w:r w:rsidR="008323CB" w:rsidRPr="008323CB">
          <w:rPr>
            <w:rStyle w:val="Hipervnculo"/>
            <w:rFonts w:asciiTheme="majorHAnsi" w:hAnsiTheme="majorHAnsi" w:cstheme="majorHAnsi"/>
            <w:noProof/>
          </w:rPr>
          <w:t>2.3.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_Toc478378561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15</w:t>
        </w:r>
        <w:r w:rsidR="008323CB" w:rsidRPr="008323CB">
          <w:rPr>
            <w:rFonts w:asciiTheme="majorHAnsi" w:hAnsiTheme="majorHAnsi" w:cstheme="majorHAnsi"/>
            <w:noProof/>
            <w:webHidden/>
          </w:rPr>
          <w:fldChar w:fldCharType="end"/>
        </w:r>
      </w:hyperlink>
    </w:p>
    <w:p w14:paraId="3923139F" w14:textId="77777777" w:rsidR="008323CB" w:rsidRPr="008323CB" w:rsidRDefault="00184CCC">
      <w:pPr>
        <w:pStyle w:val="TDC1"/>
        <w:tabs>
          <w:tab w:val="left" w:pos="440"/>
          <w:tab w:val="right" w:leader="dot" w:pos="10070"/>
        </w:tabs>
        <w:rPr>
          <w:rFonts w:asciiTheme="majorHAnsi" w:eastAsiaTheme="minorEastAsia" w:hAnsiTheme="majorHAnsi" w:cstheme="majorHAnsi"/>
          <w:noProof/>
          <w:lang w:eastAsia="es-CO"/>
        </w:rPr>
      </w:pPr>
      <w:hyperlink w:anchor="_Toc478378562" w:history="1">
        <w:r w:rsidR="008323CB" w:rsidRPr="008323CB">
          <w:rPr>
            <w:rStyle w:val="Hipervnculo"/>
            <w:rFonts w:asciiTheme="majorHAnsi" w:hAnsiTheme="majorHAnsi" w:cstheme="majorHAnsi"/>
            <w:noProof/>
          </w:rPr>
          <w:t>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1171-TRANSPARENCIA, GESTIÓN PÚBLICA Y ATENCIÓN A PARTES INTERESADAS EN LA UAERMV</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_Toc478378562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16</w:t>
        </w:r>
        <w:r w:rsidR="008323CB" w:rsidRPr="008323CB">
          <w:rPr>
            <w:rFonts w:asciiTheme="majorHAnsi" w:hAnsiTheme="majorHAnsi" w:cstheme="majorHAnsi"/>
            <w:noProof/>
            <w:webHidden/>
          </w:rPr>
          <w:fldChar w:fldCharType="end"/>
        </w:r>
      </w:hyperlink>
    </w:p>
    <w:p w14:paraId="11B48EFC"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3" w:history="1">
        <w:r w:rsidR="008323CB" w:rsidRPr="008323CB">
          <w:rPr>
            <w:rStyle w:val="Hipervnculo"/>
            <w:rFonts w:asciiTheme="majorHAnsi" w:hAnsiTheme="majorHAnsi" w:cstheme="majorHAnsi"/>
            <w:noProof/>
          </w:rPr>
          <w:t>3.1.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del Proyecto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_Toc478378563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16</w:t>
        </w:r>
        <w:r w:rsidR="008323CB" w:rsidRPr="008323CB">
          <w:rPr>
            <w:rFonts w:asciiTheme="majorHAnsi" w:hAnsiTheme="majorHAnsi" w:cstheme="majorHAnsi"/>
            <w:noProof/>
            <w:webHidden/>
          </w:rPr>
          <w:fldChar w:fldCharType="end"/>
        </w:r>
      </w:hyperlink>
    </w:p>
    <w:p w14:paraId="56DE1351"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4" w:history="1">
        <w:r w:rsidR="008323CB" w:rsidRPr="008323CB">
          <w:rPr>
            <w:rStyle w:val="Hipervnculo"/>
            <w:rFonts w:asciiTheme="majorHAnsi" w:hAnsiTheme="majorHAnsi" w:cstheme="majorHAnsi"/>
            <w:noProof/>
          </w:rPr>
          <w:t>3.2.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_Toc478378564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18</w:t>
        </w:r>
        <w:r w:rsidR="008323CB" w:rsidRPr="008323CB">
          <w:rPr>
            <w:rFonts w:asciiTheme="majorHAnsi" w:hAnsiTheme="majorHAnsi" w:cstheme="majorHAnsi"/>
            <w:noProof/>
            <w:webHidden/>
          </w:rPr>
          <w:fldChar w:fldCharType="end"/>
        </w:r>
      </w:hyperlink>
    </w:p>
    <w:p w14:paraId="2097E5FE" w14:textId="77777777" w:rsidR="008323CB" w:rsidRPr="008323CB" w:rsidRDefault="00184CCC">
      <w:pPr>
        <w:pStyle w:val="TDC1"/>
        <w:tabs>
          <w:tab w:val="left" w:pos="440"/>
          <w:tab w:val="right" w:leader="dot" w:pos="10070"/>
        </w:tabs>
        <w:rPr>
          <w:rFonts w:asciiTheme="majorHAnsi" w:eastAsiaTheme="minorEastAsia" w:hAnsiTheme="majorHAnsi" w:cstheme="majorHAnsi"/>
          <w:noProof/>
          <w:lang w:eastAsia="es-CO"/>
        </w:rPr>
      </w:pPr>
      <w:hyperlink w:anchor="_Toc478378565" w:history="1">
        <w:r w:rsidR="008323CB" w:rsidRPr="008323CB">
          <w:rPr>
            <w:rStyle w:val="Hipervnculo"/>
            <w:rFonts w:asciiTheme="majorHAnsi" w:hAnsiTheme="majorHAnsi" w:cstheme="majorHAnsi"/>
            <w:noProof/>
          </w:rPr>
          <w:t>4.</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1117-FORTALECIMIENTO Y ADECUACIÓN DE LA PLATAFORMA TECNOLÓGICA DE LA UAERMV</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_Toc478378565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19</w:t>
        </w:r>
        <w:r w:rsidR="008323CB" w:rsidRPr="008323CB">
          <w:rPr>
            <w:rFonts w:asciiTheme="majorHAnsi" w:hAnsiTheme="majorHAnsi" w:cstheme="majorHAnsi"/>
            <w:noProof/>
            <w:webHidden/>
          </w:rPr>
          <w:fldChar w:fldCharType="end"/>
        </w:r>
      </w:hyperlink>
    </w:p>
    <w:p w14:paraId="7E5EF366"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6" w:history="1">
        <w:r w:rsidR="008323CB" w:rsidRPr="008323CB">
          <w:rPr>
            <w:rStyle w:val="Hipervnculo"/>
            <w:rFonts w:asciiTheme="majorHAnsi" w:hAnsiTheme="majorHAnsi" w:cstheme="majorHAnsi"/>
            <w:noProof/>
          </w:rPr>
          <w:t>4.1.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del Proyecto.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_Toc478378566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19</w:t>
        </w:r>
        <w:r w:rsidR="008323CB" w:rsidRPr="008323CB">
          <w:rPr>
            <w:rFonts w:asciiTheme="majorHAnsi" w:hAnsiTheme="majorHAnsi" w:cstheme="majorHAnsi"/>
            <w:noProof/>
            <w:webHidden/>
          </w:rPr>
          <w:fldChar w:fldCharType="end"/>
        </w:r>
      </w:hyperlink>
    </w:p>
    <w:p w14:paraId="1BAC7DC1"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7" w:history="1">
        <w:r w:rsidR="008323CB" w:rsidRPr="008323CB">
          <w:rPr>
            <w:rStyle w:val="Hipervnculo"/>
            <w:rFonts w:asciiTheme="majorHAnsi" w:hAnsiTheme="majorHAnsi" w:cstheme="majorHAnsi"/>
            <w:noProof/>
          </w:rPr>
          <w:t>4.2.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_Toc478378567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21</w:t>
        </w:r>
        <w:r w:rsidR="008323CB" w:rsidRPr="008323CB">
          <w:rPr>
            <w:rFonts w:asciiTheme="majorHAnsi" w:hAnsiTheme="majorHAnsi" w:cstheme="majorHAnsi"/>
            <w:noProof/>
            <w:webHidden/>
          </w:rPr>
          <w:fldChar w:fldCharType="end"/>
        </w:r>
      </w:hyperlink>
    </w:p>
    <w:p w14:paraId="43610598" w14:textId="77777777" w:rsidR="008323CB" w:rsidRPr="008323CB" w:rsidRDefault="00184CCC">
      <w:pPr>
        <w:pStyle w:val="TDC1"/>
        <w:tabs>
          <w:tab w:val="left" w:pos="440"/>
          <w:tab w:val="right" w:leader="dot" w:pos="10070"/>
        </w:tabs>
        <w:rPr>
          <w:rFonts w:asciiTheme="majorHAnsi" w:eastAsiaTheme="minorEastAsia" w:hAnsiTheme="majorHAnsi" w:cstheme="majorHAnsi"/>
          <w:noProof/>
          <w:lang w:eastAsia="es-CO"/>
        </w:rPr>
      </w:pPr>
      <w:hyperlink w:anchor="_Toc478378568" w:history="1">
        <w:r w:rsidR="008323CB" w:rsidRPr="008323CB">
          <w:rPr>
            <w:rStyle w:val="Hipervnculo"/>
            <w:rFonts w:asciiTheme="majorHAnsi" w:hAnsiTheme="majorHAnsi" w:cstheme="majorHAnsi"/>
            <w:noProof/>
          </w:rPr>
          <w:t>5.</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1181- MODERNIZACIÓN INSTITUCIONAL</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_Toc478378568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22</w:t>
        </w:r>
        <w:r w:rsidR="008323CB" w:rsidRPr="008323CB">
          <w:rPr>
            <w:rFonts w:asciiTheme="majorHAnsi" w:hAnsiTheme="majorHAnsi" w:cstheme="majorHAnsi"/>
            <w:noProof/>
            <w:webHidden/>
          </w:rPr>
          <w:fldChar w:fldCharType="end"/>
        </w:r>
      </w:hyperlink>
    </w:p>
    <w:p w14:paraId="7C205FB2" w14:textId="77777777" w:rsidR="008323CB" w:rsidRPr="008323CB" w:rsidRDefault="00184CCC">
      <w:pPr>
        <w:pStyle w:val="TDC2"/>
        <w:tabs>
          <w:tab w:val="left" w:pos="880"/>
          <w:tab w:val="right" w:leader="dot" w:pos="10070"/>
        </w:tabs>
        <w:rPr>
          <w:rFonts w:asciiTheme="majorHAnsi" w:eastAsiaTheme="minorEastAsia" w:hAnsiTheme="majorHAnsi" w:cstheme="majorHAnsi"/>
          <w:noProof/>
          <w:lang w:eastAsia="es-CO"/>
        </w:rPr>
      </w:pPr>
      <w:hyperlink w:anchor="_Toc478378569" w:history="1">
        <w:r w:rsidR="008323CB" w:rsidRPr="008323CB">
          <w:rPr>
            <w:rStyle w:val="Hipervnculo"/>
            <w:rFonts w:asciiTheme="majorHAnsi" w:hAnsiTheme="majorHAnsi" w:cstheme="majorHAnsi"/>
            <w:noProof/>
          </w:rPr>
          <w:t>5.1.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_Toc478378569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22</w:t>
        </w:r>
        <w:r w:rsidR="008323CB" w:rsidRPr="008323CB">
          <w:rPr>
            <w:rFonts w:asciiTheme="majorHAnsi" w:hAnsiTheme="majorHAnsi" w:cstheme="majorHAnsi"/>
            <w:noProof/>
            <w:webHidden/>
          </w:rPr>
          <w:fldChar w:fldCharType="end"/>
        </w:r>
      </w:hyperlink>
    </w:p>
    <w:p w14:paraId="01043ACF" w14:textId="77777777" w:rsidR="008323CB" w:rsidRPr="008323CB" w:rsidRDefault="00184CCC">
      <w:pPr>
        <w:pStyle w:val="TDC1"/>
        <w:tabs>
          <w:tab w:val="left" w:pos="440"/>
          <w:tab w:val="right" w:leader="dot" w:pos="10070"/>
        </w:tabs>
        <w:rPr>
          <w:rFonts w:asciiTheme="majorHAnsi" w:eastAsiaTheme="minorEastAsia" w:hAnsiTheme="majorHAnsi" w:cstheme="majorHAnsi"/>
          <w:noProof/>
          <w:lang w:eastAsia="es-CO"/>
        </w:rPr>
      </w:pPr>
      <w:hyperlink w:anchor="_Toc478378570" w:history="1">
        <w:r w:rsidR="008323CB" w:rsidRPr="008323CB">
          <w:rPr>
            <w:rStyle w:val="Hipervnculo"/>
            <w:rFonts w:asciiTheme="majorHAnsi" w:hAnsiTheme="majorHAnsi" w:cstheme="majorHAnsi"/>
            <w:noProof/>
          </w:rPr>
          <w:t>6.</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GLOSARIO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_Toc478378570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23</w:t>
        </w:r>
        <w:r w:rsidR="008323CB" w:rsidRPr="008323CB">
          <w:rPr>
            <w:rFonts w:asciiTheme="majorHAnsi" w:hAnsiTheme="majorHAnsi" w:cstheme="majorHAnsi"/>
            <w:noProof/>
            <w:webHidden/>
          </w:rPr>
          <w:fldChar w:fldCharType="end"/>
        </w:r>
      </w:hyperlink>
    </w:p>
    <w:p w14:paraId="6661E1A5" w14:textId="77777777" w:rsidR="004D7579" w:rsidRPr="003E157D" w:rsidRDefault="00BC069B" w:rsidP="007D64E8">
      <w:pPr>
        <w:spacing w:line="276" w:lineRule="auto"/>
        <w:jc w:val="both"/>
        <w:rPr>
          <w:rFonts w:asciiTheme="majorHAnsi" w:eastAsia="Arial" w:hAnsiTheme="majorHAnsi" w:cstheme="majorHAnsi"/>
          <w:b/>
          <w:bCs/>
        </w:rPr>
      </w:pPr>
      <w:r w:rsidRPr="008323CB">
        <w:rPr>
          <w:rFonts w:asciiTheme="majorHAnsi" w:hAnsiTheme="majorHAnsi" w:cstheme="majorHAnsi"/>
        </w:rPr>
        <w:fldChar w:fldCharType="end"/>
      </w:r>
    </w:p>
    <w:p w14:paraId="541A6D41" w14:textId="77777777" w:rsidR="00937DD0" w:rsidRPr="003E157D" w:rsidRDefault="004D7579" w:rsidP="00A826A4">
      <w:pPr>
        <w:pStyle w:val="Ttulo1"/>
        <w:numPr>
          <w:ilvl w:val="0"/>
          <w:numId w:val="23"/>
        </w:numPr>
        <w:spacing w:line="276" w:lineRule="auto"/>
        <w:jc w:val="both"/>
        <w:rPr>
          <w:rFonts w:asciiTheme="majorHAnsi" w:hAnsiTheme="majorHAnsi" w:cstheme="majorHAnsi"/>
          <w:sz w:val="22"/>
          <w:szCs w:val="22"/>
        </w:rPr>
      </w:pPr>
      <w:r w:rsidRPr="003E157D">
        <w:rPr>
          <w:rFonts w:asciiTheme="majorHAnsi" w:hAnsiTheme="majorHAnsi" w:cstheme="majorHAnsi"/>
          <w:sz w:val="22"/>
          <w:szCs w:val="22"/>
        </w:rPr>
        <w:br w:type="page"/>
      </w:r>
      <w:bookmarkStart w:id="0" w:name="_Toc478378554"/>
      <w:r w:rsidR="0081353B" w:rsidRPr="003E157D">
        <w:rPr>
          <w:rFonts w:asciiTheme="majorHAnsi" w:hAnsiTheme="majorHAnsi" w:cstheme="majorHAnsi"/>
          <w:sz w:val="22"/>
          <w:szCs w:val="22"/>
        </w:rPr>
        <w:lastRenderedPageBreak/>
        <w:t>INTRODUCCIÓ</w:t>
      </w:r>
      <w:r w:rsidR="00F93EE3" w:rsidRPr="003E157D">
        <w:rPr>
          <w:rFonts w:asciiTheme="majorHAnsi" w:hAnsiTheme="majorHAnsi" w:cstheme="majorHAnsi"/>
          <w:sz w:val="22"/>
          <w:szCs w:val="22"/>
        </w:rPr>
        <w:t>N</w:t>
      </w:r>
      <w:r w:rsidR="00A23C4A">
        <w:rPr>
          <w:rFonts w:asciiTheme="majorHAnsi" w:hAnsiTheme="majorHAnsi" w:cstheme="majorHAnsi"/>
          <w:sz w:val="22"/>
          <w:szCs w:val="22"/>
        </w:rPr>
        <w:t>.</w:t>
      </w:r>
      <w:bookmarkEnd w:id="0"/>
    </w:p>
    <w:p w14:paraId="14DE2930" w14:textId="77777777" w:rsidR="00937DD0" w:rsidRPr="003E157D" w:rsidRDefault="00937DD0" w:rsidP="007D64E8">
      <w:pPr>
        <w:spacing w:line="276" w:lineRule="auto"/>
        <w:jc w:val="both"/>
        <w:rPr>
          <w:rFonts w:asciiTheme="majorHAnsi" w:eastAsia="Arial" w:hAnsiTheme="majorHAnsi" w:cstheme="majorHAnsi"/>
          <w:b/>
          <w:bCs/>
        </w:rPr>
      </w:pPr>
    </w:p>
    <w:p w14:paraId="29DED05C" w14:textId="77777777" w:rsidR="00155A6E" w:rsidRPr="003E157D" w:rsidRDefault="00BA3874"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l</w:t>
      </w:r>
      <w:r w:rsidR="00155A6E" w:rsidRPr="003E157D">
        <w:rPr>
          <w:rFonts w:asciiTheme="majorHAnsi" w:hAnsiTheme="majorHAnsi" w:cstheme="majorHAnsi"/>
          <w:spacing w:val="2"/>
        </w:rPr>
        <w:t xml:space="preserve">a Unidad Administrativa Especial de Rehabilitación y Mantenimiento Vial – </w:t>
      </w:r>
      <w:r w:rsidRPr="003E157D">
        <w:rPr>
          <w:rFonts w:asciiTheme="majorHAnsi" w:hAnsiTheme="majorHAnsi" w:cstheme="majorHAnsi"/>
          <w:spacing w:val="2"/>
        </w:rPr>
        <w:t xml:space="preserve">en adelante </w:t>
      </w:r>
      <w:proofErr w:type="spellStart"/>
      <w:r w:rsidR="00155A6E" w:rsidRPr="003E157D">
        <w:rPr>
          <w:rFonts w:asciiTheme="majorHAnsi" w:hAnsiTheme="majorHAnsi" w:cstheme="majorHAnsi"/>
          <w:spacing w:val="2"/>
        </w:rPr>
        <w:t>UAERMV</w:t>
      </w:r>
      <w:proofErr w:type="spellEnd"/>
      <w:r w:rsidR="00155A6E" w:rsidRPr="003E157D">
        <w:rPr>
          <w:rFonts w:asciiTheme="majorHAnsi" w:hAnsiTheme="majorHAnsi" w:cstheme="majorHAnsi"/>
          <w:spacing w:val="2"/>
        </w:rPr>
        <w:t>- le fueron asignadas las siguientes funciones a través del artículo 109 del Acuerdo 257 del 30 de noviembre de 2006:</w:t>
      </w:r>
    </w:p>
    <w:p w14:paraId="63EC1C8E" w14:textId="77777777" w:rsidR="00155A6E" w:rsidRPr="003E157D" w:rsidRDefault="00155A6E" w:rsidP="007D64E8">
      <w:pPr>
        <w:spacing w:line="276" w:lineRule="auto"/>
        <w:jc w:val="both"/>
        <w:rPr>
          <w:rFonts w:asciiTheme="majorHAnsi" w:hAnsiTheme="majorHAnsi" w:cstheme="majorHAnsi"/>
          <w:spacing w:val="2"/>
        </w:rPr>
      </w:pPr>
    </w:p>
    <w:p w14:paraId="74106A3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los planes y proyectos de rehabilitación y mantenimiento de la malla vial local. </w:t>
      </w:r>
    </w:p>
    <w:p w14:paraId="34C6EE9C" w14:textId="77777777" w:rsidR="00155A6E" w:rsidRPr="003E157D" w:rsidRDefault="00155A6E" w:rsidP="007D64E8">
      <w:pPr>
        <w:spacing w:line="276" w:lineRule="auto"/>
        <w:jc w:val="both"/>
        <w:rPr>
          <w:rFonts w:asciiTheme="majorHAnsi" w:hAnsiTheme="majorHAnsi" w:cstheme="majorHAnsi"/>
          <w:spacing w:val="2"/>
        </w:rPr>
      </w:pPr>
    </w:p>
    <w:p w14:paraId="4EBCA69F"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3E157D" w:rsidRDefault="00155A6E" w:rsidP="007D64E8">
      <w:pPr>
        <w:spacing w:line="276" w:lineRule="auto"/>
        <w:jc w:val="both"/>
        <w:rPr>
          <w:rFonts w:asciiTheme="majorHAnsi" w:hAnsiTheme="majorHAnsi" w:cstheme="majorHAnsi"/>
          <w:spacing w:val="2"/>
        </w:rPr>
      </w:pPr>
    </w:p>
    <w:p w14:paraId="5ABA4129"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3E157D" w:rsidRDefault="00155A6E" w:rsidP="007D64E8">
      <w:pPr>
        <w:spacing w:line="276" w:lineRule="auto"/>
        <w:jc w:val="both"/>
        <w:rPr>
          <w:rFonts w:asciiTheme="majorHAnsi" w:hAnsiTheme="majorHAnsi" w:cstheme="majorHAnsi"/>
          <w:spacing w:val="2"/>
        </w:rPr>
      </w:pPr>
    </w:p>
    <w:p w14:paraId="025611F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Atender la construcción y desarrollo de obras específicas que se requieran para complementar la acción de otros organismos y entidades como la Secretaría de Ambiente y el Fondo de Prevención y Atención de Emergencias - </w:t>
      </w:r>
      <w:proofErr w:type="spellStart"/>
      <w:r w:rsidRPr="003E157D">
        <w:rPr>
          <w:rFonts w:asciiTheme="majorHAnsi" w:hAnsiTheme="majorHAnsi" w:cstheme="majorHAnsi"/>
          <w:spacing w:val="2"/>
        </w:rPr>
        <w:t>FOPAE</w:t>
      </w:r>
      <w:proofErr w:type="spellEnd"/>
      <w:r w:rsidRPr="003E157D">
        <w:rPr>
          <w:rFonts w:asciiTheme="majorHAnsi" w:hAnsiTheme="majorHAnsi" w:cstheme="majorHAnsi"/>
          <w:spacing w:val="2"/>
        </w:rPr>
        <w:t xml:space="preserve"> o quienes hagan sus veces. </w:t>
      </w:r>
    </w:p>
    <w:p w14:paraId="3AFB12A2" w14:textId="77777777" w:rsidR="00155A6E" w:rsidRPr="003E157D" w:rsidRDefault="00155A6E" w:rsidP="007D64E8">
      <w:pPr>
        <w:spacing w:line="276" w:lineRule="auto"/>
        <w:jc w:val="both"/>
        <w:rPr>
          <w:rFonts w:asciiTheme="majorHAnsi" w:hAnsiTheme="majorHAnsi" w:cstheme="majorHAnsi"/>
          <w:spacing w:val="2"/>
        </w:rPr>
      </w:pPr>
    </w:p>
    <w:p w14:paraId="4D06A0A7" w14:textId="77777777" w:rsidR="00B550F5" w:rsidRPr="003E157D" w:rsidRDefault="00B550F5" w:rsidP="007D64E8">
      <w:pPr>
        <w:spacing w:line="276" w:lineRule="auto"/>
        <w:jc w:val="both"/>
        <w:rPr>
          <w:rFonts w:asciiTheme="majorHAnsi" w:hAnsiTheme="majorHAnsi" w:cstheme="majorHAnsi"/>
          <w:spacing w:val="2"/>
        </w:rPr>
      </w:pPr>
      <w:r w:rsidRPr="003E157D">
        <w:rPr>
          <w:rFonts w:asciiTheme="majorHAnsi" w:hAnsiTheme="majorHAnsi" w:cstheme="majorHAnsi"/>
          <w:b/>
          <w:bCs/>
          <w:spacing w:val="2"/>
        </w:rPr>
        <w:t xml:space="preserve">Parágrafo. </w:t>
      </w:r>
      <w:r w:rsidRPr="003E157D">
        <w:rPr>
          <w:rFonts w:asciiTheme="majorHAnsi" w:hAnsiTheme="majorHAnsi" w:cstheme="majorHAnsi"/>
          <w:spacing w:val="2"/>
        </w:rPr>
        <w:t>Respecto de vías locales que soporten circuitos</w:t>
      </w:r>
      <w:r w:rsidRPr="003E157D">
        <w:rPr>
          <w:rFonts w:asciiTheme="majorHAnsi" w:hAnsiTheme="majorHAnsi" w:cstheme="majorHAnsi"/>
          <w:b/>
          <w:bCs/>
          <w:spacing w:val="2"/>
        </w:rPr>
        <w:t xml:space="preserve"> </w:t>
      </w:r>
      <w:r w:rsidRPr="003E157D">
        <w:rPr>
          <w:rFonts w:asciiTheme="majorHAnsi" w:hAnsiTheme="majorHAnsi" w:cstheme="majorHAnsi"/>
          <w:spacing w:val="2"/>
        </w:rPr>
        <w:t>de transporte público colectivo y el resto de la malla vial se aplicará el literal c).</w:t>
      </w:r>
    </w:p>
    <w:p w14:paraId="124E024F" w14:textId="77777777" w:rsidR="009537B8" w:rsidRPr="003E157D" w:rsidRDefault="009537B8" w:rsidP="007D64E8">
      <w:pPr>
        <w:spacing w:line="276" w:lineRule="auto"/>
        <w:jc w:val="both"/>
        <w:rPr>
          <w:rFonts w:asciiTheme="majorHAnsi" w:hAnsiTheme="majorHAnsi" w:cstheme="majorHAnsi"/>
          <w:spacing w:val="2"/>
        </w:rPr>
      </w:pPr>
    </w:p>
    <w:p w14:paraId="55BB49CB" w14:textId="77777777" w:rsidR="00155A6E" w:rsidRPr="003E157D" w:rsidRDefault="00155A6E"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En cumplimiento de las funciones mencionadas, la </w:t>
      </w:r>
      <w:proofErr w:type="spellStart"/>
      <w:r w:rsidRPr="003E157D">
        <w:rPr>
          <w:rFonts w:asciiTheme="majorHAnsi" w:hAnsiTheme="majorHAnsi" w:cstheme="majorHAnsi"/>
          <w:spacing w:val="2"/>
        </w:rPr>
        <w:t>UAERMV</w:t>
      </w:r>
      <w:proofErr w:type="spellEnd"/>
      <w:r w:rsidRPr="003E157D">
        <w:rPr>
          <w:rFonts w:asciiTheme="majorHAnsi" w:hAnsiTheme="majorHAnsi" w:cstheme="majorHAnsi"/>
          <w:spacing w:val="2"/>
        </w:rPr>
        <w:t xml:space="preserve"> adelanta acciones de rehabilitación y mantenimiento de la malla vial local, y en algunas ocasiones de la malla arterial e intermedia en el marco del apoyo interinstitucional</w:t>
      </w:r>
      <w:r w:rsidR="0081353B" w:rsidRPr="003E157D">
        <w:rPr>
          <w:rFonts w:asciiTheme="majorHAnsi" w:hAnsiTheme="majorHAnsi" w:cstheme="majorHAnsi"/>
          <w:spacing w:val="2"/>
        </w:rPr>
        <w:t xml:space="preserve"> y atención de situaciones imprevistas</w:t>
      </w:r>
      <w:r w:rsidRPr="003E157D">
        <w:rPr>
          <w:rFonts w:asciiTheme="majorHAnsi" w:hAnsiTheme="majorHAnsi" w:cstheme="majorHAnsi"/>
          <w:spacing w:val="2"/>
        </w:rPr>
        <w:t xml:space="preserve">. </w:t>
      </w:r>
    </w:p>
    <w:p w14:paraId="0D0ADA53" w14:textId="77777777" w:rsidR="00BA3874" w:rsidRPr="003E157D" w:rsidRDefault="00BA3874" w:rsidP="007D64E8">
      <w:pPr>
        <w:spacing w:line="276" w:lineRule="auto"/>
        <w:jc w:val="both"/>
        <w:rPr>
          <w:rFonts w:asciiTheme="majorHAnsi" w:hAnsiTheme="majorHAnsi" w:cstheme="majorHAnsi"/>
          <w:spacing w:val="2"/>
        </w:rPr>
      </w:pPr>
    </w:p>
    <w:p w14:paraId="74665301" w14:textId="77777777" w:rsidR="00155A6E" w:rsidRPr="003E157D" w:rsidRDefault="00EA582D"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3E157D">
        <w:rPr>
          <w:rFonts w:asciiTheme="majorHAnsi" w:hAnsiTheme="majorHAnsi" w:cstheme="majorHAnsi"/>
          <w:spacing w:val="2"/>
        </w:rPr>
        <w:t xml:space="preserve">, </w:t>
      </w:r>
      <w:r w:rsidR="00BA3874" w:rsidRPr="003E157D">
        <w:rPr>
          <w:rFonts w:asciiTheme="majorHAnsi" w:hAnsiTheme="majorHAnsi" w:cstheme="majorHAnsi"/>
          <w:spacing w:val="2"/>
        </w:rPr>
        <w:t xml:space="preserve">en donde la Unidad está incluida </w:t>
      </w:r>
      <w:r w:rsidR="00E91573" w:rsidRPr="003E157D">
        <w:rPr>
          <w:rFonts w:asciiTheme="majorHAnsi" w:hAnsiTheme="majorHAnsi" w:cstheme="majorHAnsi"/>
          <w:spacing w:val="2"/>
        </w:rPr>
        <w:t>de la siguiente forma</w:t>
      </w:r>
      <w:r w:rsidR="00404750" w:rsidRPr="003E157D">
        <w:rPr>
          <w:rFonts w:asciiTheme="majorHAnsi" w:hAnsiTheme="majorHAnsi" w:cstheme="majorHAnsi"/>
          <w:spacing w:val="2"/>
        </w:rPr>
        <w:t>:</w:t>
      </w:r>
    </w:p>
    <w:p w14:paraId="148B37B1" w14:textId="77777777" w:rsidR="00B550F5" w:rsidRPr="003E157D" w:rsidRDefault="00B550F5" w:rsidP="007D64E8">
      <w:pPr>
        <w:spacing w:line="276" w:lineRule="auto"/>
        <w:jc w:val="both"/>
        <w:rPr>
          <w:rFonts w:asciiTheme="majorHAnsi" w:hAnsiTheme="majorHAnsi" w:cstheme="majorHAnsi"/>
          <w:spacing w:val="2"/>
        </w:rPr>
      </w:pPr>
    </w:p>
    <w:p w14:paraId="3BE42B30" w14:textId="77777777" w:rsidR="0068523E" w:rsidRPr="003E157D" w:rsidRDefault="0068523E" w:rsidP="007D64E8">
      <w:pPr>
        <w:spacing w:line="276" w:lineRule="auto"/>
        <w:jc w:val="both"/>
        <w:rPr>
          <w:rFonts w:asciiTheme="majorHAnsi" w:hAnsiTheme="majorHAnsi" w:cstheme="majorHAnsi"/>
          <w:b/>
          <w:spacing w:val="2"/>
        </w:rPr>
      </w:pPr>
    </w:p>
    <w:p w14:paraId="3B599885" w14:textId="77777777" w:rsidR="0068523E" w:rsidRPr="003E157D" w:rsidRDefault="0068523E" w:rsidP="007D64E8">
      <w:pPr>
        <w:spacing w:line="276" w:lineRule="auto"/>
        <w:jc w:val="both"/>
        <w:rPr>
          <w:rFonts w:asciiTheme="majorHAnsi" w:hAnsiTheme="majorHAnsi" w:cstheme="majorHAnsi"/>
          <w:b/>
          <w:spacing w:val="2"/>
        </w:rPr>
      </w:pPr>
    </w:p>
    <w:p w14:paraId="773CF61D" w14:textId="77777777" w:rsidR="0068523E" w:rsidRPr="003E157D" w:rsidRDefault="0068523E" w:rsidP="007D64E8">
      <w:pPr>
        <w:spacing w:line="276" w:lineRule="auto"/>
        <w:jc w:val="both"/>
        <w:rPr>
          <w:rFonts w:asciiTheme="majorHAnsi" w:hAnsiTheme="majorHAnsi" w:cstheme="majorHAnsi"/>
          <w:b/>
          <w:spacing w:val="2"/>
        </w:rPr>
      </w:pPr>
    </w:p>
    <w:p w14:paraId="78BAA188" w14:textId="77777777" w:rsidR="0068523E" w:rsidRPr="003E157D" w:rsidRDefault="0068523E" w:rsidP="007D64E8">
      <w:pPr>
        <w:spacing w:line="276" w:lineRule="auto"/>
        <w:jc w:val="both"/>
        <w:rPr>
          <w:rFonts w:asciiTheme="majorHAnsi" w:hAnsiTheme="majorHAnsi" w:cstheme="majorHAnsi"/>
          <w:b/>
          <w:spacing w:val="2"/>
        </w:rPr>
      </w:pPr>
    </w:p>
    <w:p w14:paraId="2AD3C6EF" w14:textId="77777777" w:rsidR="0068523E" w:rsidRPr="003E157D" w:rsidRDefault="0068523E" w:rsidP="007D64E8">
      <w:pPr>
        <w:spacing w:line="276" w:lineRule="auto"/>
        <w:jc w:val="both"/>
        <w:rPr>
          <w:rFonts w:asciiTheme="majorHAnsi" w:hAnsiTheme="majorHAnsi" w:cstheme="majorHAnsi"/>
          <w:b/>
          <w:spacing w:val="2"/>
        </w:rPr>
      </w:pPr>
    </w:p>
    <w:p w14:paraId="1983814A" w14:textId="77777777" w:rsidR="0068523E" w:rsidRPr="003E157D" w:rsidRDefault="0068523E" w:rsidP="007D64E8">
      <w:pPr>
        <w:spacing w:line="276" w:lineRule="auto"/>
        <w:jc w:val="both"/>
        <w:rPr>
          <w:rFonts w:asciiTheme="majorHAnsi" w:hAnsiTheme="majorHAnsi" w:cstheme="majorHAnsi"/>
          <w:b/>
          <w:spacing w:val="2"/>
        </w:rPr>
      </w:pPr>
    </w:p>
    <w:p w14:paraId="6503ABC7" w14:textId="77777777" w:rsidR="0068523E" w:rsidRPr="003E157D" w:rsidRDefault="0068523E" w:rsidP="007D64E8">
      <w:pPr>
        <w:spacing w:line="276" w:lineRule="auto"/>
        <w:jc w:val="both"/>
        <w:rPr>
          <w:rFonts w:asciiTheme="majorHAnsi" w:hAnsiTheme="majorHAnsi" w:cstheme="majorHAnsi"/>
          <w:b/>
          <w:spacing w:val="2"/>
        </w:rPr>
      </w:pPr>
    </w:p>
    <w:p w14:paraId="58E1DE76" w14:textId="77777777" w:rsidR="0068523E" w:rsidRPr="003E157D" w:rsidRDefault="0068523E" w:rsidP="007D64E8">
      <w:pPr>
        <w:spacing w:line="276" w:lineRule="auto"/>
        <w:jc w:val="both"/>
        <w:rPr>
          <w:rFonts w:asciiTheme="majorHAnsi" w:hAnsiTheme="majorHAnsi" w:cstheme="majorHAnsi"/>
          <w:b/>
          <w:spacing w:val="2"/>
        </w:rPr>
      </w:pPr>
    </w:p>
    <w:p w14:paraId="6C2047A8" w14:textId="77777777" w:rsidR="0068523E" w:rsidRPr="003E157D" w:rsidRDefault="0068523E" w:rsidP="007D64E8">
      <w:pPr>
        <w:spacing w:line="276" w:lineRule="auto"/>
        <w:jc w:val="both"/>
        <w:rPr>
          <w:rFonts w:asciiTheme="majorHAnsi" w:hAnsiTheme="majorHAnsi" w:cstheme="majorHAnsi"/>
          <w:b/>
          <w:spacing w:val="2"/>
        </w:rPr>
      </w:pPr>
    </w:p>
    <w:p w14:paraId="2D69DC5D" w14:textId="77777777" w:rsidR="0068523E" w:rsidRPr="003E157D" w:rsidRDefault="0068523E" w:rsidP="007D64E8">
      <w:pPr>
        <w:spacing w:line="276" w:lineRule="auto"/>
        <w:jc w:val="both"/>
        <w:rPr>
          <w:rFonts w:asciiTheme="majorHAnsi" w:hAnsiTheme="majorHAnsi" w:cstheme="majorHAnsi"/>
          <w:b/>
          <w:spacing w:val="2"/>
        </w:rPr>
      </w:pPr>
    </w:p>
    <w:p w14:paraId="513797A7" w14:textId="77777777" w:rsidR="0068523E" w:rsidRPr="003E157D" w:rsidRDefault="0068523E" w:rsidP="007D64E8">
      <w:pPr>
        <w:spacing w:line="276" w:lineRule="auto"/>
        <w:jc w:val="both"/>
        <w:rPr>
          <w:rFonts w:asciiTheme="majorHAnsi" w:hAnsiTheme="majorHAnsi" w:cstheme="majorHAnsi"/>
          <w:b/>
          <w:spacing w:val="2"/>
        </w:rPr>
      </w:pPr>
    </w:p>
    <w:p w14:paraId="5CC1C087"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lastRenderedPageBreak/>
        <w:t>Figura No. 1.</w:t>
      </w:r>
      <w:r w:rsidRPr="003E157D">
        <w:rPr>
          <w:rFonts w:asciiTheme="majorHAnsi" w:hAnsiTheme="majorHAnsi" w:cstheme="majorHAnsi"/>
          <w:spacing w:val="2"/>
          <w:sz w:val="18"/>
        </w:rPr>
        <w:t xml:space="preserve"> </w:t>
      </w:r>
      <w:r w:rsidR="00B55EB7" w:rsidRPr="003E157D">
        <w:rPr>
          <w:rFonts w:asciiTheme="majorHAnsi" w:hAnsiTheme="majorHAnsi" w:cstheme="majorHAnsi"/>
          <w:spacing w:val="2"/>
          <w:sz w:val="18"/>
        </w:rPr>
        <w:t xml:space="preserve">Inclusión de la </w:t>
      </w:r>
      <w:proofErr w:type="spellStart"/>
      <w:r w:rsidR="00B55EB7" w:rsidRPr="003E157D">
        <w:rPr>
          <w:rFonts w:asciiTheme="majorHAnsi" w:hAnsiTheme="majorHAnsi" w:cstheme="majorHAnsi"/>
          <w:spacing w:val="2"/>
          <w:sz w:val="18"/>
        </w:rPr>
        <w:t>UAERMV</w:t>
      </w:r>
      <w:proofErr w:type="spellEnd"/>
      <w:r w:rsidR="00B55EB7" w:rsidRPr="003E157D">
        <w:rPr>
          <w:rFonts w:asciiTheme="majorHAnsi" w:hAnsiTheme="majorHAnsi" w:cstheme="majorHAnsi"/>
          <w:spacing w:val="2"/>
          <w:sz w:val="18"/>
        </w:rPr>
        <w:t xml:space="preserve"> en el Plan de Desarrollo.</w:t>
      </w:r>
    </w:p>
    <w:p w14:paraId="1003D33D" w14:textId="77777777" w:rsidR="007F02F2" w:rsidRPr="003E157D" w:rsidRDefault="003B12EA" w:rsidP="007D64E8">
      <w:pPr>
        <w:spacing w:line="276" w:lineRule="auto"/>
        <w:jc w:val="both"/>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50492FA3" wp14:editId="22B561C6">
                <wp:extent cx="6160770" cy="3938905"/>
                <wp:effectExtent l="0" t="0" r="1905" b="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510"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BA1C9"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190725" y="65400"/>
                            <a:ext cx="97471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FD498"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240"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5BFBE"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656"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74E55"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 xml:space="preserve">META </w:t>
                              </w:r>
                              <w:proofErr w:type="spellStart"/>
                              <w:r w:rsidRPr="00724ED4">
                                <w:rPr>
                                  <w:rFonts w:ascii="Arial" w:hAnsi="Arial" w:cs="Arial"/>
                                  <w:b/>
                                  <w:bCs/>
                                  <w:sz w:val="16"/>
                                  <w:szCs w:val="16"/>
                                  <w:lang w:val="es-ES"/>
                                </w:rPr>
                                <w:t>PDD</w:t>
                              </w:r>
                              <w:proofErr w:type="spellEnd"/>
                              <w:r w:rsidRPr="00724ED4">
                                <w:rPr>
                                  <w:rFonts w:ascii="Arial" w:hAnsi="Arial" w:cs="Arial"/>
                                  <w:b/>
                                  <w:bCs/>
                                  <w:sz w:val="16"/>
                                  <w:szCs w:val="16"/>
                                  <w:lang w:val="es-ES"/>
                                </w:rPr>
                                <w:t xml:space="preserve">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413"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AF3E86" w14:textId="77777777" w:rsidR="00B562E2" w:rsidRDefault="00B562E2">
                              <w:pPr>
                                <w:rPr>
                                  <w:rFonts w:ascii="Arial" w:hAnsi="Arial" w:cs="Arial"/>
                                  <w:sz w:val="18"/>
                                  <w:szCs w:val="18"/>
                                  <w:lang w:val="es-ES"/>
                                </w:rPr>
                              </w:pPr>
                            </w:p>
                            <w:p w14:paraId="0AFE4AB6" w14:textId="77777777" w:rsidR="00B562E2" w:rsidRDefault="00B562E2">
                              <w:pPr>
                                <w:rPr>
                                  <w:rFonts w:ascii="Arial" w:hAnsi="Arial" w:cs="Arial"/>
                                  <w:sz w:val="18"/>
                                  <w:szCs w:val="18"/>
                                  <w:lang w:val="es-ES"/>
                                </w:rPr>
                              </w:pPr>
                            </w:p>
                            <w:p w14:paraId="5884EC27" w14:textId="77777777" w:rsidR="00B562E2" w:rsidRDefault="00B562E2">
                              <w:pPr>
                                <w:rPr>
                                  <w:rFonts w:ascii="Arial" w:hAnsi="Arial" w:cs="Arial"/>
                                  <w:sz w:val="18"/>
                                  <w:szCs w:val="18"/>
                                  <w:lang w:val="es-ES"/>
                                </w:rPr>
                              </w:pPr>
                            </w:p>
                            <w:p w14:paraId="7E646B4E" w14:textId="77777777" w:rsidR="00B562E2" w:rsidRDefault="00B562E2">
                              <w:pPr>
                                <w:rPr>
                                  <w:rFonts w:ascii="Arial" w:hAnsi="Arial" w:cs="Arial"/>
                                  <w:sz w:val="18"/>
                                  <w:szCs w:val="18"/>
                                  <w:lang w:val="es-ES"/>
                                </w:rPr>
                              </w:pPr>
                            </w:p>
                            <w:p w14:paraId="6D75990D" w14:textId="77777777" w:rsidR="00B562E2" w:rsidRDefault="00B562E2">
                              <w:pPr>
                                <w:rPr>
                                  <w:rFonts w:ascii="Arial" w:hAnsi="Arial" w:cs="Arial"/>
                                  <w:sz w:val="18"/>
                                  <w:szCs w:val="18"/>
                                  <w:lang w:val="es-ES"/>
                                </w:rPr>
                              </w:pPr>
                            </w:p>
                            <w:p w14:paraId="537D8287" w14:textId="77777777" w:rsidR="00B562E2" w:rsidRDefault="00B562E2">
                              <w:pPr>
                                <w:rPr>
                                  <w:rFonts w:ascii="Arial" w:hAnsi="Arial" w:cs="Arial"/>
                                  <w:sz w:val="18"/>
                                  <w:szCs w:val="18"/>
                                  <w:lang w:val="es-ES"/>
                                </w:rPr>
                              </w:pPr>
                            </w:p>
                            <w:p w14:paraId="11056A29" w14:textId="77777777" w:rsidR="00B562E2" w:rsidRDefault="00B562E2">
                              <w:pPr>
                                <w:rPr>
                                  <w:rFonts w:ascii="Arial" w:hAnsi="Arial" w:cs="Arial"/>
                                  <w:sz w:val="18"/>
                                  <w:szCs w:val="18"/>
                                  <w:lang w:val="es-ES"/>
                                </w:rPr>
                              </w:pPr>
                            </w:p>
                            <w:p w14:paraId="17C656B4" w14:textId="77777777" w:rsidR="00B562E2" w:rsidRDefault="00B562E2">
                              <w:pPr>
                                <w:rPr>
                                  <w:rFonts w:ascii="Arial" w:hAnsi="Arial" w:cs="Arial"/>
                                  <w:sz w:val="18"/>
                                  <w:szCs w:val="18"/>
                                  <w:lang w:val="es-ES"/>
                                </w:rPr>
                              </w:pPr>
                            </w:p>
                            <w:p w14:paraId="2EF8E686" w14:textId="77777777" w:rsidR="00B562E2" w:rsidRDefault="00B562E2">
                              <w:pPr>
                                <w:rPr>
                                  <w:rFonts w:ascii="Arial" w:hAnsi="Arial" w:cs="Arial"/>
                                  <w:sz w:val="18"/>
                                  <w:szCs w:val="18"/>
                                  <w:lang w:val="es-ES"/>
                                </w:rPr>
                              </w:pPr>
                            </w:p>
                            <w:p w14:paraId="1DB05FD3" w14:textId="77777777" w:rsidR="00B562E2" w:rsidRDefault="00B562E2">
                              <w:pPr>
                                <w:rPr>
                                  <w:rFonts w:ascii="Arial" w:hAnsi="Arial" w:cs="Arial"/>
                                  <w:sz w:val="18"/>
                                  <w:szCs w:val="18"/>
                                  <w:lang w:val="es-ES"/>
                                </w:rPr>
                              </w:pPr>
                            </w:p>
                            <w:p w14:paraId="1258DD86" w14:textId="77777777" w:rsidR="00B562E2" w:rsidRPr="00724ED4" w:rsidRDefault="00B562E2">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628"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A948A" w14:textId="77777777" w:rsidR="00B562E2" w:rsidRDefault="00B562E2">
                              <w:pPr>
                                <w:rPr>
                                  <w:rFonts w:ascii="Arial" w:hAnsi="Arial" w:cs="Arial"/>
                                  <w:sz w:val="16"/>
                                  <w:szCs w:val="16"/>
                                  <w:lang w:val="es-ES"/>
                                </w:rPr>
                              </w:pPr>
                            </w:p>
                            <w:p w14:paraId="40014408" w14:textId="77777777" w:rsidR="00B562E2" w:rsidRPr="00B9346C" w:rsidRDefault="00B562E2">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743"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F2FF7" w14:textId="77777777" w:rsidR="00B562E2" w:rsidRDefault="00B562E2">
                              <w:pPr>
                                <w:rPr>
                                  <w:rFonts w:ascii="Arial" w:hAnsi="Arial" w:cs="Arial"/>
                                  <w:sz w:val="16"/>
                                  <w:szCs w:val="16"/>
                                  <w:lang w:val="es-ES"/>
                                </w:rPr>
                              </w:pPr>
                            </w:p>
                            <w:p w14:paraId="063009F9" w14:textId="77777777" w:rsidR="00B562E2" w:rsidRPr="00724ED4" w:rsidRDefault="00B562E2">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457"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6322E" w14:textId="77777777" w:rsidR="00B562E2" w:rsidRPr="00B16678" w:rsidRDefault="00B562E2">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6100"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E0634" w14:textId="77777777" w:rsidR="00B562E2" w:rsidRDefault="00B562E2">
                              <w:pPr>
                                <w:rPr>
                                  <w:rFonts w:ascii="Arial" w:hAnsi="Arial" w:cs="Arial"/>
                                  <w:sz w:val="15"/>
                                  <w:szCs w:val="15"/>
                                </w:rPr>
                              </w:pPr>
                            </w:p>
                            <w:p w14:paraId="2AE0DFD8" w14:textId="77777777" w:rsidR="00B562E2" w:rsidRPr="00724ED4" w:rsidRDefault="00B562E2">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628"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57391" w14:textId="77777777" w:rsidR="00B562E2" w:rsidRDefault="00B562E2" w:rsidP="00B9346C">
                              <w:pPr>
                                <w:jc w:val="both"/>
                                <w:rPr>
                                  <w:rFonts w:ascii="Arial" w:hAnsi="Arial" w:cs="Arial"/>
                                  <w:sz w:val="16"/>
                                  <w:szCs w:val="16"/>
                                  <w:lang w:val="es-ES"/>
                                </w:rPr>
                              </w:pPr>
                            </w:p>
                            <w:p w14:paraId="067F44BE" w14:textId="77777777" w:rsidR="00B562E2" w:rsidRDefault="00B562E2" w:rsidP="00B9346C">
                              <w:pPr>
                                <w:jc w:val="both"/>
                                <w:rPr>
                                  <w:rFonts w:ascii="Arial" w:hAnsi="Arial" w:cs="Arial"/>
                                  <w:sz w:val="16"/>
                                  <w:szCs w:val="16"/>
                                  <w:lang w:val="es-ES"/>
                                </w:rPr>
                              </w:pPr>
                            </w:p>
                            <w:p w14:paraId="5B7CCFF0" w14:textId="77777777" w:rsidR="00B562E2" w:rsidRDefault="00B562E2" w:rsidP="00B9346C">
                              <w:pPr>
                                <w:jc w:val="both"/>
                                <w:rPr>
                                  <w:rFonts w:ascii="Arial" w:hAnsi="Arial" w:cs="Arial"/>
                                  <w:sz w:val="16"/>
                                  <w:szCs w:val="16"/>
                                  <w:lang w:val="es-ES"/>
                                </w:rPr>
                              </w:pPr>
                            </w:p>
                            <w:p w14:paraId="5E421CC0" w14:textId="77777777" w:rsidR="00B562E2" w:rsidRDefault="00B562E2" w:rsidP="00B9346C">
                              <w:pPr>
                                <w:jc w:val="both"/>
                                <w:rPr>
                                  <w:rFonts w:ascii="Arial" w:hAnsi="Arial" w:cs="Arial"/>
                                  <w:sz w:val="16"/>
                                  <w:szCs w:val="16"/>
                                  <w:lang w:val="es-ES"/>
                                </w:rPr>
                              </w:pPr>
                            </w:p>
                            <w:p w14:paraId="2955E78A" w14:textId="77777777" w:rsidR="00B562E2" w:rsidRDefault="00B562E2" w:rsidP="00B9346C">
                              <w:pPr>
                                <w:jc w:val="both"/>
                                <w:rPr>
                                  <w:rFonts w:ascii="Arial" w:hAnsi="Arial" w:cs="Arial"/>
                                  <w:sz w:val="16"/>
                                  <w:szCs w:val="16"/>
                                  <w:lang w:val="es-ES"/>
                                </w:rPr>
                              </w:pPr>
                            </w:p>
                            <w:p w14:paraId="5FA0614A" w14:textId="77777777" w:rsidR="00B562E2" w:rsidRDefault="00B562E2" w:rsidP="00B9346C">
                              <w:pPr>
                                <w:jc w:val="both"/>
                                <w:rPr>
                                  <w:rFonts w:ascii="Arial" w:hAnsi="Arial" w:cs="Arial"/>
                                  <w:sz w:val="16"/>
                                  <w:szCs w:val="16"/>
                                  <w:lang w:val="es-ES"/>
                                </w:rPr>
                              </w:pPr>
                            </w:p>
                            <w:p w14:paraId="26C12AA7" w14:textId="77777777" w:rsidR="00B562E2" w:rsidRDefault="00B562E2" w:rsidP="00B9346C">
                              <w:pPr>
                                <w:jc w:val="both"/>
                                <w:rPr>
                                  <w:rFonts w:ascii="Arial" w:hAnsi="Arial" w:cs="Arial"/>
                                  <w:sz w:val="16"/>
                                  <w:szCs w:val="16"/>
                                  <w:lang w:val="es-ES"/>
                                </w:rPr>
                              </w:pPr>
                            </w:p>
                            <w:p w14:paraId="5B8E092E" w14:textId="77777777" w:rsidR="00B562E2" w:rsidRPr="00B9346C" w:rsidRDefault="00B562E2"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743"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DCFE6" w14:textId="77777777" w:rsidR="00B562E2" w:rsidRPr="00B16678" w:rsidRDefault="00B562E2">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457"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74DFC" w14:textId="77777777" w:rsidR="00B562E2" w:rsidRPr="00724ED4" w:rsidRDefault="00B562E2">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200"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EA2F0" w14:textId="77777777" w:rsidR="00B562E2" w:rsidRPr="00B16678" w:rsidRDefault="00B562E2">
                              <w:pPr>
                                <w:rPr>
                                  <w:rFonts w:ascii="Arial" w:hAnsi="Arial" w:cs="Arial"/>
                                  <w:sz w:val="15"/>
                                  <w:szCs w:val="15"/>
                                </w:rPr>
                              </w:pPr>
                              <w:r w:rsidRPr="00724ED4">
                                <w:rPr>
                                  <w:rFonts w:ascii="Arial" w:hAnsi="Arial" w:cs="Arial"/>
                                  <w:sz w:val="15"/>
                                  <w:szCs w:val="15"/>
                                </w:rPr>
                                <w:t xml:space="preserve">1171-Transparencia, gestión pública y atención a partes interesadas en la </w:t>
                              </w:r>
                              <w:proofErr w:type="spellStart"/>
                              <w:r w:rsidRPr="00724ED4">
                                <w:rPr>
                                  <w:rFonts w:ascii="Arial" w:hAnsi="Arial" w:cs="Arial"/>
                                  <w:sz w:val="15"/>
                                  <w:szCs w:val="15"/>
                                </w:rPr>
                                <w:t>UAERMV</w:t>
                              </w:r>
                              <w:proofErr w:type="spellEnd"/>
                            </w:p>
                          </w:txbxContent>
                        </wps:txbx>
                        <wps:bodyPr rot="0" vert="horz" wrap="square" lIns="18000" tIns="0" rIns="18000" bIns="0" anchor="ctr" anchorCtr="0" upright="1">
                          <a:noAutofit/>
                        </wps:bodyPr>
                      </wps:wsp>
                      <wps:wsp>
                        <wps:cNvPr id="42" name="AutoShape 89"/>
                        <wps:cNvSpPr>
                          <a:spLocks noChangeArrowheads="1"/>
                        </wps:cNvSpPr>
                        <wps:spPr bwMode="auto">
                          <a:xfrm>
                            <a:off x="3813143"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D036C" w14:textId="77777777" w:rsidR="00B562E2" w:rsidRDefault="00B562E2">
                              <w:pPr>
                                <w:rPr>
                                  <w:rFonts w:ascii="Arial" w:hAnsi="Arial" w:cs="Arial"/>
                                  <w:sz w:val="16"/>
                                  <w:szCs w:val="16"/>
                                  <w:lang w:val="es-ES"/>
                                </w:rPr>
                              </w:pPr>
                            </w:p>
                            <w:p w14:paraId="38F9259E" w14:textId="77777777" w:rsidR="00B562E2" w:rsidRPr="00724ED4" w:rsidRDefault="00B562E2">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857"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45EB4" w14:textId="77777777" w:rsidR="00B562E2" w:rsidRPr="00724ED4" w:rsidRDefault="00B562E2">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601"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D6485" w14:textId="77777777" w:rsidR="00B562E2" w:rsidRDefault="00B562E2" w:rsidP="00DF3EF1">
                              <w:pPr>
                                <w:rPr>
                                  <w:rFonts w:ascii="Arial" w:hAnsi="Arial" w:cs="Arial"/>
                                  <w:sz w:val="15"/>
                                  <w:szCs w:val="15"/>
                                </w:rPr>
                              </w:pPr>
                            </w:p>
                            <w:p w14:paraId="1D05F1AC" w14:textId="77777777" w:rsidR="00B562E2" w:rsidRPr="00724ED4" w:rsidRDefault="00B562E2"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143"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A847" w14:textId="77777777" w:rsidR="00B562E2" w:rsidRDefault="00B562E2">
                              <w:pPr>
                                <w:rPr>
                                  <w:rFonts w:ascii="Arial" w:hAnsi="Arial" w:cs="Arial"/>
                                  <w:sz w:val="16"/>
                                  <w:szCs w:val="16"/>
                                  <w:lang w:val="es-ES"/>
                                </w:rPr>
                              </w:pPr>
                            </w:p>
                            <w:p w14:paraId="743D6569" w14:textId="77777777" w:rsidR="00B562E2" w:rsidRPr="00724ED4" w:rsidRDefault="00B562E2">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857"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33616" w14:textId="77777777" w:rsidR="00B562E2" w:rsidRPr="00B16678" w:rsidRDefault="00B562E2">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601"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BB528" w14:textId="77777777" w:rsidR="00B562E2" w:rsidRPr="00EA582D" w:rsidRDefault="00B562E2" w:rsidP="00DF3EF1">
                              <w:pPr>
                                <w:rPr>
                                  <w:rFonts w:ascii="Arial" w:hAnsi="Arial" w:cs="Arial"/>
                                  <w:sz w:val="7"/>
                                  <w:szCs w:val="15"/>
                                </w:rPr>
                              </w:pPr>
                            </w:p>
                            <w:p w14:paraId="7111AC1A" w14:textId="77777777" w:rsidR="00B562E2" w:rsidRPr="00724ED4" w:rsidRDefault="00B562E2" w:rsidP="00DF3EF1">
                              <w:pPr>
                                <w:rPr>
                                  <w:rFonts w:ascii="Arial" w:hAnsi="Arial" w:cs="Arial"/>
                                  <w:sz w:val="15"/>
                                  <w:szCs w:val="15"/>
                                </w:rPr>
                              </w:pPr>
                              <w:r w:rsidRPr="00724ED4">
                                <w:rPr>
                                  <w:rFonts w:ascii="Arial" w:hAnsi="Arial" w:cs="Arial"/>
                                  <w:sz w:val="15"/>
                                  <w:szCs w:val="15"/>
                                </w:rPr>
                                <w:t xml:space="preserve">1117-Fortalecimiento y adecuación de la plataforma tecnológica de la </w:t>
                              </w:r>
                              <w:proofErr w:type="spellStart"/>
                              <w:r w:rsidRPr="00724ED4">
                                <w:rPr>
                                  <w:rFonts w:ascii="Arial" w:hAnsi="Arial" w:cs="Arial"/>
                                  <w:sz w:val="15"/>
                                  <w:szCs w:val="15"/>
                                </w:rPr>
                                <w:t>UAERMV</w:t>
                              </w:r>
                              <w:proofErr w:type="spellEnd"/>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239"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123"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0492FA3" id="Lienzo 57" o:spid="_x0000_s1027" editas="canvas" style="width:485.1pt;height:310.15pt;mso-position-horizontal-relative:char;mso-position-vertical-relative:line" coordsize="61607,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3EZAcAAEdaAAAOAAAAZHJzL2Uyb0RvYy54bWzsnFtv2zYUx98H7DsIek8sitTNqFPETjIM&#10;6LZi3bBnWpJtbbpNUmJnw777Dg9l1nbk1skyxU5YA45upnj99Zw/D/nu/SpLjbu4qpMiH5nk3DKN&#10;OA+LKMnnI/PXX27OfNOoG55HPC3yeGTex7X5/uLbb94ty2FsF4sijeLKgETyergsR+aiacrhYFCH&#10;izjj9XlRxjncnBVVxhs4reaDqOJLSD1LB7ZluYNlUUVlVYRxXcPVK3nTvMD0Z7M4bH6azeq4MdKR&#10;CXlr8LvC76n4Hly848N5xctFErbZ4E/IRcaTHF6qkrriDTduq+RBUlkSVkVdzJrzsMgGxWyWhDGW&#10;AUpDrJ3STHh+x2ssTAi1s84gHD1jutO5yHde3CRpCrUxgNSH4pr4u4T2ieHisoTWqUvVTvV/e/+n&#10;BS9jLFY9DH+8+1gZSTQybegqOc+gk1zeNgU+Yzi+aCHxenjuU/mxEnmtyw9F+Edt5MVkwfN5fFlV&#10;xXIR8wiyRcTzUIaNH4iTGn5qTJc/FBEkzyF5bKzVrMpEgtAMxmpk+p7lEOgk9yPTdZjVdo541Rgh&#10;3A085hNiGiHcdjzXseSr+HCdSlnVzXdxkRniYGRWxW0e/QwdEF/F7z7UDXaQqC0kj343jVmWQne7&#10;46lBXNf1MPN82D484MN1mljsIk0i0Up4Us2nk7Qy4Kcjc2I5Frtqf1xvPpbmxhIqxfYsKI4RZiXU&#10;czRNMUtbD9aHpYeFghrmQ1Hf13mExw1PUnkMWU5zcTvGsQdlxgegDtvii9rEcfH35Y1jeYz6Z57n&#10;0DNGr62zsX8zObucQFV41+PJ+Jr8IzJK2HCRRFGcX2Oa9XqYEnZYL2yBIQeYGqgqgyK3xW0TV58W&#10;0dKIEtF21AlsaOooAVJg3Yna4+kcEBc2lWlURfNb0iywjwqKiDS2atB3xadtEZU69MyNmhFnu2WT&#10;T6ygp4gn21rD7ix6sBwJzWq6wgGDHVD07mkR3UP/hlwh2ADHcLAoqr9MYwloG5n1n7e8ik0j/T4X&#10;Y8TH3tDgCRSswgPq4tXp+irPQ0iiLbA8mTSSnLdllcwX8A6CJc8LMWBniWhrzKvMT3sC3OgLIEEH&#10;QALRCFs8+P8AYpPA8mznCwTxjpQgwXg8drCqoN9tgeFpBNmfnibIERHEXg+OZyFIy5UTJggFGu6a&#10;IC7aAT0RhDrUtxnkYq8NcqwE8S2XXWJ/eh6C7E9PE+SICEI1QaSv0ToxFMzGBwRRhloPTgzzg8B1&#10;3BMkCBtfTiZrm/kZbJD96WmCHBFBmCbINkHsDoIoQ60HghDiEkYoEsRjdiCFDnRHUQjxmWMLmUQI&#10;IZRYgWthE8J/+y+vhNzgP/RKeVouuNRHPN+3lWkihQ50sDsgEzjgv6E7vymjbPn2+9UWzZUj4oqj&#10;ubLNFRjRDywTZb71wBWbUdsVIi9w42tccQLHOiKBtQ+saMnkJERXNFCfTXR9BZIJ68CKsul6wAr1&#10;LQLzCBor3XNDWkc5Cazg1J/GipoMpjCL8sBaUSZdD1iB+V3CHG8vVgixbCq8JJwPfnvmilZXToIr&#10;Kn5Cz/DgnDkFZXSXK56qpB64Ql0iggn2+EDEcqlFQAE6lCqLIos/prwR4TQqcATCkPZEmTDmumu1&#10;5rFRJt1OkO/57EBthRLPaWMl9oorV774CNd9dxopSyBGw0iTDAJ1IFJhHZ6j41BePA5FhVhoxkjG&#10;gNWwyxj/pZQW4ji+beEI7ZZwbTtg1MLsvRkJV2stJ2G8wCxDG7ylySLJ0hHh5r+U2PJVsrjsqKJk&#10;u+2X550b0mrLaYBFRWRosCBYRMjZA5PlpeSWTrBs6S1vkCxabzkNsqhIDU0WSZaOgDi5MqKvkFoX&#10;1omh4EIcFrBdV2hLcfGoDbNJrfqwJ5rlkYoLdW0XQQrO1RMVlw4xREbla0FFrAR8hQt7lFigISIh&#10;0hET5yvZqQ/V1ieUtJPMNvU8JgWTbkXlDQavaL/nNKwTpRVosEiwdATFBUp16gEsjmXbfjvN3AkW&#10;4fdgNO6hM0IYhNrPuuM+FBXt95wGWZRYoMkiydIRFxco2akHsjDPBVdGTDR3c+X4Z5q133PeuV3I&#10;693QQAfXtqJIu5qQdUTBBcqG6wEidMPvoZbnBHKtT7ff43muQI4ctnvUk1dmnWi/5zSsEx1euwOW&#10;jjC4QJlwPYBl0+/pBMuW3/MGyaL9ntMgi4od1X6P9Hs6gt8CZdf1QJbPfk83Vzb9nkO48tj5Hmbb&#10;KCDp+R69kduhG7mpqQwNEQmRjji3QFVSDxChjBCbQi5APiEQku/uThtTG66BxCNU2cCnX1+sLDbM&#10;w40q9wfqg1rzeT9IiMmFtdLgS20H88NE2OdnfMsJ1oG7j51b3h9oL+eWD9gIYXwjPq2/t7WXwlNi&#10;9Xd2OXzkSAgIEzFMck9DWLcFDG73NWzvyF3J2jvrvQ0b2NURtzmcHPfOhrBs4kF4llhGAt2jpygK&#10;6O4+jIgvDghPDwg9IOQGwrB5MK7gaXdWFtshb57D8eb+zxf/AgAA//8DAFBLAwQUAAYACAAAACEA&#10;qwWFFt0AAAAFAQAADwAAAGRycy9kb3ducmV2LnhtbEyPzU7DMBCE70h9B2srcaN2QtWfEKeqQEVI&#10;HFALD+DES5I2Xke2k4a3x3CBy0qjGc18m+8m07ERnW8tSUgWAhhSZXVLtYSP98PdBpgPirTqLKGE&#10;L/SwK2Y3ucq0vdIRx1OoWSwhnykJTQh9xrmvGjTKL2yPFL1P64wKUbqaa6eusdx0PBVixY1qKS40&#10;qsfHBqvLaTASlsvz+eV5LJOnNhncYfNWbo+vaylv59P+AVjAKfyF4Qc/okMRmUo7kPaskxAfCb83&#10;etu1SIGVElapuAde5Pw/ffENAAD//wMAUEsBAi0AFAAGAAgAAAAhALaDOJL+AAAA4QEAABMAAAAA&#10;AAAAAAAAAAAAAAAAAFtDb250ZW50X1R5cGVzXS54bWxQSwECLQAUAAYACAAAACEAOP0h/9YAAACU&#10;AQAACwAAAAAAAAAAAAAAAAAvAQAAX3JlbHMvLnJlbHNQSwECLQAUAAYACAAAACEAgob9xGQHAABH&#10;WgAADgAAAAAAAAAAAAAAAAAuAgAAZHJzL2Uyb0RvYy54bWxQSwECLQAUAAYACAAAACEAqwWFFt0A&#10;AAAFAQAADwAAAAAAAAAAAAAAAAC+CQAAZHJzL2Rvd25yZXYueG1sUEsFBgAAAAAEAAQA8wAAAM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07;height:39389;visibility:visible;mso-wrap-style:square">
                  <v:fill o:detectmouseclick="t"/>
                  <v:path o:connecttype="none"/>
                </v:shape>
                <v:roundrect id="AutoShape 58" o:spid="_x0000_s1029" style="position:absolute;left:8705;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794BA1C9"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1907;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134FD498"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2;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0385BFBE"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6;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16474E55" w14:textId="77777777" w:rsidR="00B562E2" w:rsidRPr="00724ED4" w:rsidRDefault="00B562E2" w:rsidP="00A01EA7">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4;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11AF3E86" w14:textId="77777777" w:rsidR="00B562E2" w:rsidRDefault="00B562E2">
                        <w:pPr>
                          <w:rPr>
                            <w:rFonts w:ascii="Arial" w:hAnsi="Arial" w:cs="Arial"/>
                            <w:sz w:val="18"/>
                            <w:szCs w:val="18"/>
                            <w:lang w:val="es-ES"/>
                          </w:rPr>
                        </w:pPr>
                      </w:p>
                      <w:p w14:paraId="0AFE4AB6" w14:textId="77777777" w:rsidR="00B562E2" w:rsidRDefault="00B562E2">
                        <w:pPr>
                          <w:rPr>
                            <w:rFonts w:ascii="Arial" w:hAnsi="Arial" w:cs="Arial"/>
                            <w:sz w:val="18"/>
                            <w:szCs w:val="18"/>
                            <w:lang w:val="es-ES"/>
                          </w:rPr>
                        </w:pPr>
                      </w:p>
                      <w:p w14:paraId="5884EC27" w14:textId="77777777" w:rsidR="00B562E2" w:rsidRDefault="00B562E2">
                        <w:pPr>
                          <w:rPr>
                            <w:rFonts w:ascii="Arial" w:hAnsi="Arial" w:cs="Arial"/>
                            <w:sz w:val="18"/>
                            <w:szCs w:val="18"/>
                            <w:lang w:val="es-ES"/>
                          </w:rPr>
                        </w:pPr>
                      </w:p>
                      <w:p w14:paraId="7E646B4E" w14:textId="77777777" w:rsidR="00B562E2" w:rsidRDefault="00B562E2">
                        <w:pPr>
                          <w:rPr>
                            <w:rFonts w:ascii="Arial" w:hAnsi="Arial" w:cs="Arial"/>
                            <w:sz w:val="18"/>
                            <w:szCs w:val="18"/>
                            <w:lang w:val="es-ES"/>
                          </w:rPr>
                        </w:pPr>
                      </w:p>
                      <w:p w14:paraId="6D75990D" w14:textId="77777777" w:rsidR="00B562E2" w:rsidRDefault="00B562E2">
                        <w:pPr>
                          <w:rPr>
                            <w:rFonts w:ascii="Arial" w:hAnsi="Arial" w:cs="Arial"/>
                            <w:sz w:val="18"/>
                            <w:szCs w:val="18"/>
                            <w:lang w:val="es-ES"/>
                          </w:rPr>
                        </w:pPr>
                      </w:p>
                      <w:p w14:paraId="537D8287" w14:textId="77777777" w:rsidR="00B562E2" w:rsidRDefault="00B562E2">
                        <w:pPr>
                          <w:rPr>
                            <w:rFonts w:ascii="Arial" w:hAnsi="Arial" w:cs="Arial"/>
                            <w:sz w:val="18"/>
                            <w:szCs w:val="18"/>
                            <w:lang w:val="es-ES"/>
                          </w:rPr>
                        </w:pPr>
                      </w:p>
                      <w:p w14:paraId="11056A29" w14:textId="77777777" w:rsidR="00B562E2" w:rsidRDefault="00B562E2">
                        <w:pPr>
                          <w:rPr>
                            <w:rFonts w:ascii="Arial" w:hAnsi="Arial" w:cs="Arial"/>
                            <w:sz w:val="18"/>
                            <w:szCs w:val="18"/>
                            <w:lang w:val="es-ES"/>
                          </w:rPr>
                        </w:pPr>
                      </w:p>
                      <w:p w14:paraId="17C656B4" w14:textId="77777777" w:rsidR="00B562E2" w:rsidRDefault="00B562E2">
                        <w:pPr>
                          <w:rPr>
                            <w:rFonts w:ascii="Arial" w:hAnsi="Arial" w:cs="Arial"/>
                            <w:sz w:val="18"/>
                            <w:szCs w:val="18"/>
                            <w:lang w:val="es-ES"/>
                          </w:rPr>
                        </w:pPr>
                      </w:p>
                      <w:p w14:paraId="2EF8E686" w14:textId="77777777" w:rsidR="00B562E2" w:rsidRDefault="00B562E2">
                        <w:pPr>
                          <w:rPr>
                            <w:rFonts w:ascii="Arial" w:hAnsi="Arial" w:cs="Arial"/>
                            <w:sz w:val="18"/>
                            <w:szCs w:val="18"/>
                            <w:lang w:val="es-ES"/>
                          </w:rPr>
                        </w:pPr>
                      </w:p>
                      <w:p w14:paraId="1DB05FD3" w14:textId="77777777" w:rsidR="00B562E2" w:rsidRDefault="00B562E2">
                        <w:pPr>
                          <w:rPr>
                            <w:rFonts w:ascii="Arial" w:hAnsi="Arial" w:cs="Arial"/>
                            <w:sz w:val="18"/>
                            <w:szCs w:val="18"/>
                            <w:lang w:val="es-ES"/>
                          </w:rPr>
                        </w:pPr>
                      </w:p>
                      <w:p w14:paraId="1258DD86" w14:textId="77777777" w:rsidR="00B562E2" w:rsidRPr="00724ED4" w:rsidRDefault="00B562E2">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3A5A948A" w14:textId="77777777" w:rsidR="00B562E2" w:rsidRDefault="00B562E2">
                        <w:pPr>
                          <w:rPr>
                            <w:rFonts w:ascii="Arial" w:hAnsi="Arial" w:cs="Arial"/>
                            <w:sz w:val="16"/>
                            <w:szCs w:val="16"/>
                            <w:lang w:val="es-ES"/>
                          </w:rPr>
                        </w:pPr>
                      </w:p>
                      <w:p w14:paraId="40014408" w14:textId="77777777" w:rsidR="00B562E2" w:rsidRPr="00B9346C" w:rsidRDefault="00B562E2">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7;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6E8F2FF7" w14:textId="77777777" w:rsidR="00B562E2" w:rsidRDefault="00B562E2">
                        <w:pPr>
                          <w:rPr>
                            <w:rFonts w:ascii="Arial" w:hAnsi="Arial" w:cs="Arial"/>
                            <w:sz w:val="16"/>
                            <w:szCs w:val="16"/>
                            <w:lang w:val="es-ES"/>
                          </w:rPr>
                        </w:pPr>
                      </w:p>
                      <w:p w14:paraId="063009F9" w14:textId="77777777" w:rsidR="00B562E2" w:rsidRPr="00724ED4" w:rsidRDefault="00B562E2">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4;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7446322E" w14:textId="77777777" w:rsidR="00B562E2" w:rsidRPr="00B16678" w:rsidRDefault="00B562E2">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61;top:7429;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501E0634" w14:textId="77777777" w:rsidR="00B562E2" w:rsidRDefault="00B562E2">
                        <w:pPr>
                          <w:rPr>
                            <w:rFonts w:ascii="Arial" w:hAnsi="Arial" w:cs="Arial"/>
                            <w:sz w:val="15"/>
                            <w:szCs w:val="15"/>
                          </w:rPr>
                        </w:pPr>
                      </w:p>
                      <w:p w14:paraId="2AE0DFD8" w14:textId="77777777" w:rsidR="00B562E2" w:rsidRPr="00724ED4" w:rsidRDefault="00B562E2">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6;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3E957391" w14:textId="77777777" w:rsidR="00B562E2" w:rsidRDefault="00B562E2" w:rsidP="00B9346C">
                        <w:pPr>
                          <w:jc w:val="both"/>
                          <w:rPr>
                            <w:rFonts w:ascii="Arial" w:hAnsi="Arial" w:cs="Arial"/>
                            <w:sz w:val="16"/>
                            <w:szCs w:val="16"/>
                            <w:lang w:val="es-ES"/>
                          </w:rPr>
                        </w:pPr>
                      </w:p>
                      <w:p w14:paraId="067F44BE" w14:textId="77777777" w:rsidR="00B562E2" w:rsidRDefault="00B562E2" w:rsidP="00B9346C">
                        <w:pPr>
                          <w:jc w:val="both"/>
                          <w:rPr>
                            <w:rFonts w:ascii="Arial" w:hAnsi="Arial" w:cs="Arial"/>
                            <w:sz w:val="16"/>
                            <w:szCs w:val="16"/>
                            <w:lang w:val="es-ES"/>
                          </w:rPr>
                        </w:pPr>
                      </w:p>
                      <w:p w14:paraId="5B7CCFF0" w14:textId="77777777" w:rsidR="00B562E2" w:rsidRDefault="00B562E2" w:rsidP="00B9346C">
                        <w:pPr>
                          <w:jc w:val="both"/>
                          <w:rPr>
                            <w:rFonts w:ascii="Arial" w:hAnsi="Arial" w:cs="Arial"/>
                            <w:sz w:val="16"/>
                            <w:szCs w:val="16"/>
                            <w:lang w:val="es-ES"/>
                          </w:rPr>
                        </w:pPr>
                      </w:p>
                      <w:p w14:paraId="5E421CC0" w14:textId="77777777" w:rsidR="00B562E2" w:rsidRDefault="00B562E2" w:rsidP="00B9346C">
                        <w:pPr>
                          <w:jc w:val="both"/>
                          <w:rPr>
                            <w:rFonts w:ascii="Arial" w:hAnsi="Arial" w:cs="Arial"/>
                            <w:sz w:val="16"/>
                            <w:szCs w:val="16"/>
                            <w:lang w:val="es-ES"/>
                          </w:rPr>
                        </w:pPr>
                      </w:p>
                      <w:p w14:paraId="2955E78A" w14:textId="77777777" w:rsidR="00B562E2" w:rsidRDefault="00B562E2" w:rsidP="00B9346C">
                        <w:pPr>
                          <w:jc w:val="both"/>
                          <w:rPr>
                            <w:rFonts w:ascii="Arial" w:hAnsi="Arial" w:cs="Arial"/>
                            <w:sz w:val="16"/>
                            <w:szCs w:val="16"/>
                            <w:lang w:val="es-ES"/>
                          </w:rPr>
                        </w:pPr>
                      </w:p>
                      <w:p w14:paraId="5FA0614A" w14:textId="77777777" w:rsidR="00B562E2" w:rsidRDefault="00B562E2" w:rsidP="00B9346C">
                        <w:pPr>
                          <w:jc w:val="both"/>
                          <w:rPr>
                            <w:rFonts w:ascii="Arial" w:hAnsi="Arial" w:cs="Arial"/>
                            <w:sz w:val="16"/>
                            <w:szCs w:val="16"/>
                            <w:lang w:val="es-ES"/>
                          </w:rPr>
                        </w:pPr>
                      </w:p>
                      <w:p w14:paraId="26C12AA7" w14:textId="77777777" w:rsidR="00B562E2" w:rsidRDefault="00B562E2" w:rsidP="00B9346C">
                        <w:pPr>
                          <w:jc w:val="both"/>
                          <w:rPr>
                            <w:rFonts w:ascii="Arial" w:hAnsi="Arial" w:cs="Arial"/>
                            <w:sz w:val="16"/>
                            <w:szCs w:val="16"/>
                            <w:lang w:val="es-ES"/>
                          </w:rPr>
                        </w:pPr>
                      </w:p>
                      <w:p w14:paraId="5B8E092E" w14:textId="77777777" w:rsidR="00B562E2" w:rsidRPr="00B9346C" w:rsidRDefault="00B562E2"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7;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57EDCFE6" w14:textId="77777777" w:rsidR="00B562E2" w:rsidRPr="00B16678" w:rsidRDefault="00B562E2">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4;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10274DFC" w14:textId="77777777" w:rsidR="00B562E2" w:rsidRPr="00724ED4" w:rsidRDefault="00B562E2">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2;top:15494;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202EA2F0" w14:textId="77777777" w:rsidR="00B562E2" w:rsidRPr="00B16678" w:rsidRDefault="00B562E2">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1;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4A7D036C" w14:textId="77777777" w:rsidR="00B562E2" w:rsidRDefault="00B562E2">
                        <w:pPr>
                          <w:rPr>
                            <w:rFonts w:ascii="Arial" w:hAnsi="Arial" w:cs="Arial"/>
                            <w:sz w:val="16"/>
                            <w:szCs w:val="16"/>
                            <w:lang w:val="es-ES"/>
                          </w:rPr>
                        </w:pPr>
                      </w:p>
                      <w:p w14:paraId="38F9259E" w14:textId="77777777" w:rsidR="00B562E2" w:rsidRPr="00724ED4" w:rsidRDefault="00B562E2">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8;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BA45EB4" w14:textId="77777777" w:rsidR="00B562E2" w:rsidRPr="00724ED4" w:rsidRDefault="00B562E2">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6;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1DFD6485" w14:textId="77777777" w:rsidR="00B562E2" w:rsidRDefault="00B562E2" w:rsidP="00DF3EF1">
                        <w:pPr>
                          <w:rPr>
                            <w:rFonts w:ascii="Arial" w:hAnsi="Arial" w:cs="Arial"/>
                            <w:sz w:val="15"/>
                            <w:szCs w:val="15"/>
                          </w:rPr>
                        </w:pPr>
                      </w:p>
                      <w:p w14:paraId="1D05F1AC" w14:textId="77777777" w:rsidR="00B562E2" w:rsidRPr="00724ED4" w:rsidRDefault="00B562E2"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1;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2E4DA847" w14:textId="77777777" w:rsidR="00B562E2" w:rsidRDefault="00B562E2">
                        <w:pPr>
                          <w:rPr>
                            <w:rFonts w:ascii="Arial" w:hAnsi="Arial" w:cs="Arial"/>
                            <w:sz w:val="16"/>
                            <w:szCs w:val="16"/>
                            <w:lang w:val="es-ES"/>
                          </w:rPr>
                        </w:pPr>
                      </w:p>
                      <w:p w14:paraId="743D6569" w14:textId="77777777" w:rsidR="00B562E2" w:rsidRPr="00724ED4" w:rsidRDefault="00B562E2">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8;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29633616" w14:textId="77777777" w:rsidR="00B562E2" w:rsidRPr="00B16678" w:rsidRDefault="00B562E2">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6;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A6BB528" w14:textId="77777777" w:rsidR="00B562E2" w:rsidRPr="00EA582D" w:rsidRDefault="00B562E2" w:rsidP="00DF3EF1">
                        <w:pPr>
                          <w:rPr>
                            <w:rFonts w:ascii="Arial" w:hAnsi="Arial" w:cs="Arial"/>
                            <w:sz w:val="7"/>
                            <w:szCs w:val="15"/>
                          </w:rPr>
                        </w:pPr>
                      </w:p>
                      <w:p w14:paraId="7111AC1A" w14:textId="77777777" w:rsidR="00B562E2" w:rsidRPr="00724ED4" w:rsidRDefault="00B562E2"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2;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1;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7DCB769D"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Pr="003E157D">
        <w:rPr>
          <w:rFonts w:asciiTheme="majorHAnsi" w:hAnsiTheme="majorHAnsi" w:cstheme="majorHAnsi"/>
          <w:spacing w:val="2"/>
          <w:sz w:val="18"/>
        </w:rPr>
        <w:t xml:space="preserve"> Plan de Desarrollo Distrital Bogotá Mejor para Todos 2016 - 2020.</w:t>
      </w:r>
    </w:p>
    <w:p w14:paraId="019272BB" w14:textId="77777777" w:rsidR="00DD6E68" w:rsidRPr="003E157D" w:rsidRDefault="00DD6E68" w:rsidP="007D64E8">
      <w:pPr>
        <w:spacing w:line="276" w:lineRule="auto"/>
        <w:jc w:val="both"/>
        <w:rPr>
          <w:rFonts w:asciiTheme="majorHAnsi" w:hAnsiTheme="majorHAnsi" w:cstheme="majorHAnsi"/>
          <w:spacing w:val="2"/>
        </w:rPr>
      </w:pPr>
    </w:p>
    <w:p w14:paraId="6A480FA0" w14:textId="77777777" w:rsidR="00DF021C" w:rsidRPr="003E157D" w:rsidRDefault="00DD6E68"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En la actualidad la </w:t>
      </w:r>
      <w:proofErr w:type="spellStart"/>
      <w:r w:rsidRPr="003E157D">
        <w:rPr>
          <w:rFonts w:asciiTheme="majorHAnsi" w:hAnsiTheme="majorHAnsi" w:cstheme="majorHAnsi"/>
          <w:spacing w:val="2"/>
        </w:rPr>
        <w:t>UAERMV</w:t>
      </w:r>
      <w:proofErr w:type="spellEnd"/>
      <w:r w:rsidRPr="003E157D">
        <w:rPr>
          <w:rFonts w:asciiTheme="majorHAnsi" w:hAnsiTheme="majorHAnsi" w:cstheme="majorHAnsi"/>
          <w:spacing w:val="2"/>
        </w:rPr>
        <w:t xml:space="preserve"> cuenta con cuatro (04) proyectos de inversión orientados </w:t>
      </w:r>
      <w:r w:rsidR="00B9346C" w:rsidRPr="003E157D">
        <w:rPr>
          <w:rFonts w:asciiTheme="majorHAnsi" w:hAnsiTheme="majorHAnsi" w:cstheme="majorHAnsi"/>
          <w:spacing w:val="2"/>
        </w:rPr>
        <w:t>a</w:t>
      </w:r>
      <w:r w:rsidR="00724ED4" w:rsidRPr="003E157D">
        <w:rPr>
          <w:rFonts w:asciiTheme="majorHAnsi" w:hAnsiTheme="majorHAnsi" w:cstheme="majorHAnsi"/>
          <w:spacing w:val="2"/>
        </w:rPr>
        <w:t>l Plan de Desarrollo Distrital con las siguientes</w:t>
      </w:r>
      <w:r w:rsidRPr="003E157D">
        <w:rPr>
          <w:rFonts w:asciiTheme="majorHAnsi" w:hAnsiTheme="majorHAnsi" w:cstheme="majorHAnsi"/>
          <w:spacing w:val="2"/>
        </w:rPr>
        <w:t xml:space="preserve"> metas:</w:t>
      </w:r>
    </w:p>
    <w:p w14:paraId="698C66F5" w14:textId="77777777" w:rsidR="00DD6E68" w:rsidRPr="003E157D" w:rsidRDefault="00DD6E68" w:rsidP="007D64E8">
      <w:pPr>
        <w:spacing w:line="276" w:lineRule="auto"/>
        <w:jc w:val="both"/>
        <w:rPr>
          <w:rFonts w:asciiTheme="majorHAnsi" w:hAnsiTheme="majorHAnsi" w:cstheme="majorHAnsi"/>
          <w:spacing w:val="2"/>
        </w:rPr>
      </w:pPr>
    </w:p>
    <w:p w14:paraId="4A56B7A5" w14:textId="77777777"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Tabla No. 1.</w:t>
      </w:r>
      <w:r w:rsidRPr="003E157D">
        <w:rPr>
          <w:rFonts w:asciiTheme="majorHAnsi" w:hAnsiTheme="majorHAnsi" w:cstheme="majorHAnsi"/>
          <w:sz w:val="18"/>
          <w:lang w:eastAsia="es-CO"/>
        </w:rPr>
        <w:t xml:space="preserve"> Proyectos de inversión de la </w:t>
      </w:r>
      <w:proofErr w:type="spellStart"/>
      <w:r w:rsidRPr="003E157D">
        <w:rPr>
          <w:rFonts w:asciiTheme="majorHAnsi" w:hAnsiTheme="majorHAnsi" w:cstheme="majorHAnsi"/>
          <w:sz w:val="18"/>
          <w:lang w:eastAsia="es-CO"/>
        </w:rPr>
        <w:t>UAERMV</w:t>
      </w:r>
      <w:proofErr w:type="spellEnd"/>
      <w:r w:rsidRPr="003E157D">
        <w:rPr>
          <w:rFonts w:asciiTheme="majorHAnsi" w:hAnsiTheme="majorHAnsi" w:cstheme="majorHAnsi"/>
          <w:sz w:val="18"/>
          <w:lang w:eastAsia="es-CO"/>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DD6E68" w:rsidRPr="003E157D" w14:paraId="43EB5C41" w14:textId="77777777" w:rsidTr="00622655">
        <w:trPr>
          <w:trHeight w:val="391"/>
          <w:tblHeader/>
          <w:jc w:val="center"/>
        </w:trPr>
        <w:tc>
          <w:tcPr>
            <w:tcW w:w="1405" w:type="pct"/>
            <w:shd w:val="clear" w:color="auto" w:fill="1F497D"/>
            <w:vAlign w:val="center"/>
          </w:tcPr>
          <w:p w14:paraId="7BD00B55"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Proyecto Inversión</w:t>
            </w:r>
          </w:p>
        </w:tc>
        <w:tc>
          <w:tcPr>
            <w:tcW w:w="1831" w:type="pct"/>
            <w:shd w:val="clear" w:color="auto" w:fill="1F497D"/>
            <w:vAlign w:val="center"/>
          </w:tcPr>
          <w:p w14:paraId="774FA646"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 xml:space="preserve">Meta 2016 – 2020 </w:t>
            </w:r>
          </w:p>
        </w:tc>
        <w:tc>
          <w:tcPr>
            <w:tcW w:w="1765" w:type="pct"/>
            <w:shd w:val="clear" w:color="auto" w:fill="1F497D"/>
            <w:vAlign w:val="center"/>
          </w:tcPr>
          <w:p w14:paraId="45AAC8EF"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 xml:space="preserve">Meta </w:t>
            </w:r>
            <w:r w:rsidR="00B55EB7" w:rsidRPr="00162756">
              <w:rPr>
                <w:rFonts w:asciiTheme="majorHAnsi" w:hAnsiTheme="majorHAnsi" w:cstheme="majorHAnsi"/>
                <w:b/>
                <w:color w:val="FFFFFF" w:themeColor="background1"/>
                <w:sz w:val="20"/>
                <w:lang w:eastAsia="es-CO"/>
              </w:rPr>
              <w:t xml:space="preserve">programada </w:t>
            </w:r>
            <w:r w:rsidR="00EA582D" w:rsidRPr="00162756">
              <w:rPr>
                <w:rFonts w:asciiTheme="majorHAnsi" w:hAnsiTheme="majorHAnsi" w:cstheme="majorHAnsi"/>
                <w:b/>
                <w:color w:val="FFFFFF" w:themeColor="background1"/>
                <w:sz w:val="20"/>
                <w:lang w:eastAsia="es-CO"/>
              </w:rPr>
              <w:t>2017</w:t>
            </w:r>
            <w:r w:rsidR="00B55EB7" w:rsidRPr="00162756">
              <w:rPr>
                <w:rFonts w:asciiTheme="majorHAnsi" w:hAnsiTheme="majorHAnsi" w:cstheme="majorHAnsi"/>
                <w:b/>
                <w:color w:val="FFFFFF" w:themeColor="background1"/>
                <w:sz w:val="20"/>
                <w:lang w:eastAsia="es-CO"/>
              </w:rPr>
              <w:t xml:space="preserve"> </w:t>
            </w:r>
          </w:p>
        </w:tc>
      </w:tr>
      <w:tr w:rsidR="00B562E2" w:rsidRPr="003E157D" w14:paraId="2C60E0B8" w14:textId="77777777" w:rsidTr="00622655">
        <w:trPr>
          <w:trHeight w:val="552"/>
          <w:jc w:val="center"/>
        </w:trPr>
        <w:tc>
          <w:tcPr>
            <w:tcW w:w="1405" w:type="pct"/>
            <w:vMerge w:val="restart"/>
            <w:shd w:val="clear" w:color="auto" w:fill="auto"/>
            <w:vAlign w:val="center"/>
          </w:tcPr>
          <w:p w14:paraId="373F04E0"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408- Recuperación, Rehabilitación y Mantenimiento de la Malla Vial</w:t>
            </w:r>
          </w:p>
        </w:tc>
        <w:tc>
          <w:tcPr>
            <w:tcW w:w="1831" w:type="pct"/>
            <w:shd w:val="clear" w:color="auto" w:fill="auto"/>
            <w:vAlign w:val="center"/>
          </w:tcPr>
          <w:p w14:paraId="07AAE85C"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1,083 km-carril de Conservación y Rehabilitación de la Infraestructura Vial Local.</w:t>
            </w:r>
          </w:p>
        </w:tc>
        <w:tc>
          <w:tcPr>
            <w:tcW w:w="1765" w:type="pct"/>
            <w:vAlign w:val="center"/>
          </w:tcPr>
          <w:p w14:paraId="42A0C2E0"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 xml:space="preserve">290 km-carril de Conservación y Rehabilitación de la Infraestructura Vial Local </w:t>
            </w:r>
          </w:p>
        </w:tc>
      </w:tr>
      <w:tr w:rsidR="00B562E2" w:rsidRPr="003E157D" w14:paraId="152D2D7D" w14:textId="77777777" w:rsidTr="00622655">
        <w:trPr>
          <w:trHeight w:val="706"/>
          <w:jc w:val="center"/>
        </w:trPr>
        <w:tc>
          <w:tcPr>
            <w:tcW w:w="1405" w:type="pct"/>
            <w:vMerge/>
            <w:shd w:val="clear" w:color="auto" w:fill="auto"/>
            <w:vAlign w:val="center"/>
          </w:tcPr>
          <w:p w14:paraId="62F9C9B6" w14:textId="77777777" w:rsidR="00B562E2" w:rsidRPr="003E157D" w:rsidRDefault="00B562E2" w:rsidP="007D64E8">
            <w:pPr>
              <w:spacing w:line="276" w:lineRule="auto"/>
              <w:jc w:val="both"/>
              <w:rPr>
                <w:rFonts w:asciiTheme="majorHAnsi" w:hAnsiTheme="majorHAnsi" w:cstheme="majorHAnsi"/>
                <w:sz w:val="20"/>
                <w:lang w:eastAsia="es-CO"/>
              </w:rPr>
            </w:pPr>
          </w:p>
        </w:tc>
        <w:tc>
          <w:tcPr>
            <w:tcW w:w="1831" w:type="pct"/>
            <w:shd w:val="clear" w:color="auto" w:fill="auto"/>
            <w:vAlign w:val="center"/>
          </w:tcPr>
          <w:p w14:paraId="23BC4241" w14:textId="63D501CA" w:rsidR="00B562E2" w:rsidRPr="003E157D" w:rsidRDefault="00302EA2" w:rsidP="00622655">
            <w:pPr>
              <w:spacing w:line="276" w:lineRule="auto"/>
              <w:jc w:val="both"/>
              <w:rPr>
                <w:rFonts w:asciiTheme="majorHAnsi" w:hAnsiTheme="majorHAnsi" w:cstheme="majorHAnsi"/>
                <w:sz w:val="20"/>
                <w:lang w:eastAsia="es-CO"/>
              </w:rPr>
            </w:pPr>
            <w:r>
              <w:rPr>
                <w:rFonts w:asciiTheme="majorHAnsi" w:hAnsiTheme="majorHAnsi" w:cstheme="majorHAnsi"/>
                <w:sz w:val="20"/>
                <w:lang w:eastAsia="es-CO"/>
              </w:rPr>
              <w:t xml:space="preserve">Conservación de </w:t>
            </w:r>
            <w:r w:rsidR="00622655">
              <w:rPr>
                <w:rFonts w:asciiTheme="majorHAnsi" w:hAnsiTheme="majorHAnsi" w:cstheme="majorHAnsi"/>
                <w:sz w:val="20"/>
                <w:lang w:eastAsia="es-CO"/>
              </w:rPr>
              <w:t>750</w:t>
            </w:r>
            <w:r>
              <w:rPr>
                <w:rFonts w:asciiTheme="majorHAnsi" w:hAnsiTheme="majorHAnsi" w:cstheme="majorHAnsi"/>
                <w:sz w:val="20"/>
                <w:lang w:eastAsia="es-CO"/>
              </w:rPr>
              <w:t xml:space="preserve"> km carril de malla vial arterial, troncal e </w:t>
            </w:r>
            <w:proofErr w:type="gramStart"/>
            <w:r>
              <w:rPr>
                <w:rFonts w:asciiTheme="majorHAnsi" w:hAnsiTheme="majorHAnsi" w:cstheme="majorHAnsi"/>
                <w:sz w:val="20"/>
                <w:lang w:eastAsia="es-CO"/>
              </w:rPr>
              <w:t>intermedia</w:t>
            </w:r>
            <w:proofErr w:type="gramEnd"/>
            <w:r w:rsidR="00622655">
              <w:rPr>
                <w:rFonts w:asciiTheme="majorHAnsi" w:hAnsiTheme="majorHAnsi" w:cstheme="majorHAnsi"/>
                <w:sz w:val="20"/>
                <w:lang w:eastAsia="es-CO"/>
              </w:rPr>
              <w:t xml:space="preserve"> y local</w:t>
            </w:r>
            <w:r w:rsidR="00622655">
              <w:rPr>
                <w:rStyle w:val="Refdenotaalpie"/>
                <w:rFonts w:asciiTheme="majorHAnsi" w:hAnsiTheme="majorHAnsi"/>
                <w:sz w:val="20"/>
                <w:lang w:eastAsia="es-CO"/>
              </w:rPr>
              <w:footnoteReference w:id="1"/>
            </w:r>
            <w:r>
              <w:rPr>
                <w:rFonts w:asciiTheme="majorHAnsi" w:hAnsiTheme="majorHAnsi" w:cstheme="majorHAnsi"/>
                <w:sz w:val="20"/>
                <w:lang w:eastAsia="es-CO"/>
              </w:rPr>
              <w:t>.</w:t>
            </w:r>
          </w:p>
        </w:tc>
        <w:tc>
          <w:tcPr>
            <w:tcW w:w="1765" w:type="pct"/>
            <w:vAlign w:val="center"/>
          </w:tcPr>
          <w:p w14:paraId="08468A1D" w14:textId="51B81987" w:rsidR="00B562E2" w:rsidRPr="003E157D" w:rsidRDefault="00302EA2" w:rsidP="007D64E8">
            <w:pPr>
              <w:spacing w:line="276" w:lineRule="auto"/>
              <w:jc w:val="both"/>
              <w:rPr>
                <w:rFonts w:asciiTheme="majorHAnsi" w:hAnsiTheme="majorHAnsi" w:cstheme="majorHAnsi"/>
                <w:sz w:val="20"/>
                <w:lang w:eastAsia="es-CO"/>
              </w:rPr>
            </w:pPr>
            <w:r>
              <w:rPr>
                <w:rFonts w:asciiTheme="majorHAnsi" w:hAnsiTheme="majorHAnsi" w:cstheme="majorHAnsi"/>
                <w:sz w:val="20"/>
                <w:lang w:eastAsia="es-CO"/>
              </w:rPr>
              <w:t>10 km carril de malla vial arterial, troncal e intermedia.</w:t>
            </w:r>
          </w:p>
        </w:tc>
      </w:tr>
      <w:tr w:rsidR="00DD6E68" w:rsidRPr="003E157D" w14:paraId="34561776" w14:textId="77777777" w:rsidTr="00622655">
        <w:trPr>
          <w:trHeight w:val="552"/>
          <w:jc w:val="center"/>
        </w:trPr>
        <w:tc>
          <w:tcPr>
            <w:tcW w:w="1405" w:type="pct"/>
            <w:shd w:val="clear" w:color="auto" w:fill="auto"/>
            <w:vAlign w:val="center"/>
          </w:tcPr>
          <w:p w14:paraId="1B99C86A"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 xml:space="preserve">1171-Transparencia, gestión pública y atención a partes interesadas en la </w:t>
            </w:r>
            <w:proofErr w:type="spellStart"/>
            <w:r w:rsidRPr="003E157D">
              <w:rPr>
                <w:rFonts w:asciiTheme="majorHAnsi" w:hAnsiTheme="majorHAnsi" w:cstheme="majorHAnsi"/>
                <w:sz w:val="20"/>
                <w:lang w:eastAsia="es-CO"/>
              </w:rPr>
              <w:t>UAERMV</w:t>
            </w:r>
            <w:proofErr w:type="spellEnd"/>
          </w:p>
        </w:tc>
        <w:tc>
          <w:tcPr>
            <w:tcW w:w="1831" w:type="pct"/>
            <w:shd w:val="clear" w:color="auto" w:fill="auto"/>
            <w:vAlign w:val="center"/>
          </w:tcPr>
          <w:p w14:paraId="75AA4E9D"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p>
        </w:tc>
        <w:tc>
          <w:tcPr>
            <w:tcW w:w="1765" w:type="pct"/>
            <w:vAlign w:val="center"/>
          </w:tcPr>
          <w:p w14:paraId="2196E183"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p>
        </w:tc>
      </w:tr>
      <w:tr w:rsidR="00DD6E68" w:rsidRPr="003E157D" w14:paraId="7B9FFC01" w14:textId="77777777" w:rsidTr="00622655">
        <w:trPr>
          <w:trHeight w:val="552"/>
          <w:jc w:val="center"/>
        </w:trPr>
        <w:tc>
          <w:tcPr>
            <w:tcW w:w="1405" w:type="pct"/>
            <w:shd w:val="clear" w:color="auto" w:fill="auto"/>
            <w:vAlign w:val="center"/>
          </w:tcPr>
          <w:p w14:paraId="65CEDE89"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1181- Modernización Institucional</w:t>
            </w:r>
          </w:p>
        </w:tc>
        <w:tc>
          <w:tcPr>
            <w:tcW w:w="1831" w:type="pct"/>
            <w:shd w:val="clear" w:color="auto" w:fill="auto"/>
            <w:vAlign w:val="center"/>
          </w:tcPr>
          <w:p w14:paraId="4C3C1159" w14:textId="77777777" w:rsidR="00DD6E68" w:rsidRPr="003E157D" w:rsidRDefault="00EB5B81"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Alcanzar el 7</w:t>
            </w:r>
            <w:r w:rsidR="00513843" w:rsidRPr="003E157D">
              <w:rPr>
                <w:rFonts w:asciiTheme="majorHAnsi" w:hAnsiTheme="majorHAnsi" w:cstheme="majorHAnsi"/>
                <w:sz w:val="20"/>
                <w:lang w:eastAsia="es-CO"/>
              </w:rPr>
              <w:t>4</w:t>
            </w:r>
            <w:r w:rsidRPr="003E157D">
              <w:rPr>
                <w:rFonts w:asciiTheme="majorHAnsi" w:hAnsiTheme="majorHAnsi" w:cstheme="majorHAnsi"/>
                <w:sz w:val="20"/>
                <w:lang w:eastAsia="es-CO"/>
              </w:rPr>
              <w:t>.</w:t>
            </w:r>
            <w:r w:rsidR="00513843" w:rsidRPr="003E157D">
              <w:rPr>
                <w:rFonts w:asciiTheme="majorHAnsi" w:hAnsiTheme="majorHAnsi" w:cstheme="majorHAnsi"/>
                <w:sz w:val="20"/>
                <w:lang w:eastAsia="es-CO"/>
              </w:rPr>
              <w:t>4</w:t>
            </w:r>
            <w:r w:rsidRPr="003E157D">
              <w:rPr>
                <w:rFonts w:asciiTheme="majorHAnsi" w:hAnsiTheme="majorHAnsi" w:cstheme="majorHAnsi"/>
                <w:sz w:val="20"/>
                <w:lang w:eastAsia="es-CO"/>
              </w:rPr>
              <w:t xml:space="preserve"> % del índice de desarrollo institucional</w:t>
            </w:r>
            <w:r w:rsidR="00513843" w:rsidRPr="003E157D">
              <w:rPr>
                <w:rFonts w:asciiTheme="majorHAnsi" w:hAnsiTheme="majorHAnsi" w:cstheme="majorHAnsi"/>
                <w:sz w:val="20"/>
                <w:lang w:eastAsia="es-CO"/>
              </w:rPr>
              <w:t>.</w:t>
            </w:r>
          </w:p>
          <w:p w14:paraId="37726C88" w14:textId="77777777" w:rsidR="00513843" w:rsidRPr="003E157D" w:rsidRDefault="00513843"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Adecuar una (1) sede.</w:t>
            </w:r>
          </w:p>
        </w:tc>
        <w:tc>
          <w:tcPr>
            <w:tcW w:w="1765" w:type="pct"/>
            <w:vAlign w:val="center"/>
          </w:tcPr>
          <w:p w14:paraId="3BBA7825" w14:textId="77777777" w:rsidR="00DD6E68" w:rsidRPr="003E157D" w:rsidRDefault="00513843"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0</w:t>
            </w:r>
            <w:r w:rsidR="00DD6E68" w:rsidRPr="003E157D">
              <w:rPr>
                <w:rFonts w:asciiTheme="majorHAnsi" w:hAnsiTheme="majorHAnsi" w:cstheme="majorHAnsi"/>
                <w:sz w:val="20"/>
                <w:lang w:eastAsia="es-CO"/>
              </w:rPr>
              <w:t>%</w:t>
            </w:r>
          </w:p>
        </w:tc>
      </w:tr>
      <w:tr w:rsidR="00DD6E68" w:rsidRPr="003E157D" w14:paraId="77722B18" w14:textId="77777777" w:rsidTr="00622655">
        <w:trPr>
          <w:trHeight w:val="552"/>
          <w:jc w:val="center"/>
        </w:trPr>
        <w:tc>
          <w:tcPr>
            <w:tcW w:w="1405" w:type="pct"/>
            <w:shd w:val="clear" w:color="auto" w:fill="auto"/>
            <w:vAlign w:val="center"/>
          </w:tcPr>
          <w:p w14:paraId="4393A707"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lastRenderedPageBreak/>
              <w:t xml:space="preserve">1117-Fortalecimiento y adecuación de la plataforma tecnológica de la </w:t>
            </w:r>
            <w:proofErr w:type="spellStart"/>
            <w:r w:rsidRPr="003E157D">
              <w:rPr>
                <w:rFonts w:asciiTheme="majorHAnsi" w:hAnsiTheme="majorHAnsi" w:cstheme="majorHAnsi"/>
                <w:sz w:val="20"/>
                <w:lang w:eastAsia="es-CO"/>
              </w:rPr>
              <w:t>UAERMV</w:t>
            </w:r>
            <w:proofErr w:type="spellEnd"/>
          </w:p>
        </w:tc>
        <w:tc>
          <w:tcPr>
            <w:tcW w:w="1831" w:type="pct"/>
            <w:shd w:val="clear" w:color="auto" w:fill="auto"/>
            <w:vAlign w:val="center"/>
          </w:tcPr>
          <w:p w14:paraId="127B8A58" w14:textId="77777777" w:rsidR="00DD6E68" w:rsidRPr="003E157D" w:rsidRDefault="00EB5B81"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Fortalecer y modernizar 80.00 %  el recurso tecnológico y de sistemas de información de las entidades del sector movilidad</w:t>
            </w:r>
          </w:p>
        </w:tc>
        <w:tc>
          <w:tcPr>
            <w:tcW w:w="1765" w:type="pct"/>
            <w:vAlign w:val="center"/>
          </w:tcPr>
          <w:p w14:paraId="2876FA6F" w14:textId="77777777" w:rsidR="00DD6E68" w:rsidRPr="003E157D" w:rsidRDefault="00EA582D"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23</w:t>
            </w:r>
            <w:r w:rsidR="00DD6E68" w:rsidRPr="003E157D">
              <w:rPr>
                <w:rFonts w:asciiTheme="majorHAnsi" w:hAnsiTheme="majorHAnsi" w:cstheme="majorHAnsi"/>
                <w:sz w:val="20"/>
                <w:lang w:eastAsia="es-CO"/>
              </w:rPr>
              <w:t>%</w:t>
            </w:r>
          </w:p>
        </w:tc>
      </w:tr>
    </w:tbl>
    <w:p w14:paraId="71EC2F74" w14:textId="77777777"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 xml:space="preserve">Fuente: </w:t>
      </w:r>
      <w:r w:rsidR="00724ED4" w:rsidRPr="003E157D">
        <w:rPr>
          <w:rFonts w:asciiTheme="majorHAnsi" w:hAnsiTheme="majorHAnsi" w:cstheme="majorHAnsi"/>
          <w:sz w:val="18"/>
          <w:lang w:eastAsia="es-CO"/>
        </w:rPr>
        <w:t>Oficina Asesora de Planeación</w:t>
      </w:r>
      <w:r w:rsidRPr="003E157D">
        <w:rPr>
          <w:rFonts w:asciiTheme="majorHAnsi" w:hAnsiTheme="majorHAnsi" w:cstheme="majorHAnsi"/>
          <w:sz w:val="18"/>
          <w:lang w:eastAsia="es-CO"/>
        </w:rPr>
        <w:t>.</w:t>
      </w:r>
    </w:p>
    <w:p w14:paraId="0CE5592C" w14:textId="77777777" w:rsidR="00B16678" w:rsidRPr="003E157D" w:rsidRDefault="00B16678" w:rsidP="003E157D">
      <w:pPr>
        <w:spacing w:line="276" w:lineRule="auto"/>
        <w:jc w:val="center"/>
        <w:rPr>
          <w:rFonts w:asciiTheme="majorHAnsi" w:hAnsiTheme="majorHAnsi" w:cstheme="majorHAnsi"/>
          <w:sz w:val="18"/>
          <w:lang w:eastAsia="es-CO"/>
        </w:rPr>
      </w:pPr>
    </w:p>
    <w:p w14:paraId="2ADEFFF3" w14:textId="77777777" w:rsidR="00DA7229" w:rsidRPr="003E157D" w:rsidRDefault="00DA7229" w:rsidP="00A826A4">
      <w:pPr>
        <w:pStyle w:val="Ttulo1"/>
        <w:numPr>
          <w:ilvl w:val="0"/>
          <w:numId w:val="23"/>
        </w:numPr>
        <w:rPr>
          <w:rFonts w:asciiTheme="majorHAnsi" w:hAnsiTheme="majorHAnsi" w:cstheme="majorHAnsi"/>
          <w:sz w:val="22"/>
          <w:szCs w:val="22"/>
        </w:rPr>
      </w:pPr>
      <w:bookmarkStart w:id="1" w:name="_Toc478378555"/>
      <w:r w:rsidRPr="003E157D">
        <w:rPr>
          <w:rFonts w:asciiTheme="majorHAnsi" w:hAnsiTheme="majorHAnsi" w:cstheme="majorHAnsi"/>
          <w:sz w:val="22"/>
          <w:szCs w:val="22"/>
        </w:rPr>
        <w:t>PROYECTO DE INVERSIÓN 408 - RECUPERACIÓN, REHABILITACIÓN Y MANTENIMIENTO DE LA MALLA VIAL</w:t>
      </w:r>
      <w:r w:rsidR="00A23C4A">
        <w:rPr>
          <w:rFonts w:asciiTheme="majorHAnsi" w:hAnsiTheme="majorHAnsi" w:cstheme="majorHAnsi"/>
          <w:sz w:val="22"/>
          <w:szCs w:val="22"/>
        </w:rPr>
        <w:t>.</w:t>
      </w:r>
      <w:bookmarkEnd w:id="1"/>
    </w:p>
    <w:p w14:paraId="480DE3F8" w14:textId="77777777" w:rsidR="00DA7229" w:rsidRPr="003E157D" w:rsidRDefault="00DA7229" w:rsidP="007D64E8">
      <w:pPr>
        <w:spacing w:line="276" w:lineRule="auto"/>
        <w:jc w:val="both"/>
        <w:rPr>
          <w:rFonts w:asciiTheme="majorHAnsi" w:hAnsiTheme="majorHAnsi" w:cstheme="majorHAnsi"/>
        </w:rPr>
      </w:pPr>
    </w:p>
    <w:p w14:paraId="57EF8100"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 cumplimiento del programa de gobierno y la meta del Plan de Desarrollo Distrital “Bogotá Mejor para Todos”, la </w:t>
      </w:r>
      <w:proofErr w:type="spellStart"/>
      <w:r w:rsidRPr="003E157D">
        <w:rPr>
          <w:rFonts w:asciiTheme="majorHAnsi" w:eastAsia="Arial" w:hAnsiTheme="majorHAnsi" w:cstheme="majorHAnsi"/>
        </w:rPr>
        <w:t>UAERMV</w:t>
      </w:r>
      <w:proofErr w:type="spellEnd"/>
      <w:r w:rsidRPr="003E157D">
        <w:rPr>
          <w:rFonts w:asciiTheme="majorHAnsi" w:eastAsia="Arial" w:hAnsiTheme="majorHAnsi" w:cstheme="majorHAnsi"/>
        </w:rPr>
        <w:t xml:space="preserve"> está adelantando dos estrategias de intervención, así como acciones encaminadas al cumplimiento del literal c y d y al parágrafo del artículo 109 del Acuerdo 257 así:</w:t>
      </w:r>
    </w:p>
    <w:p w14:paraId="1A34CA06" w14:textId="77777777" w:rsidR="00DA7229" w:rsidRPr="003E157D" w:rsidRDefault="00DA7229" w:rsidP="007D64E8">
      <w:pPr>
        <w:spacing w:line="276" w:lineRule="auto"/>
        <w:jc w:val="both"/>
        <w:rPr>
          <w:rFonts w:asciiTheme="majorHAnsi" w:hAnsiTheme="majorHAnsi" w:cstheme="majorHAnsi"/>
          <w:spacing w:val="2"/>
        </w:rPr>
      </w:pPr>
    </w:p>
    <w:p w14:paraId="763706AB"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Figura No. 2.</w:t>
      </w:r>
      <w:r w:rsidRPr="003E157D">
        <w:rPr>
          <w:rFonts w:asciiTheme="majorHAnsi" w:hAnsiTheme="majorHAnsi" w:cstheme="majorHAnsi"/>
          <w:spacing w:val="2"/>
          <w:sz w:val="18"/>
        </w:rPr>
        <w:t xml:space="preserve"> Estrategias </w:t>
      </w:r>
      <w:r w:rsidR="00B32633" w:rsidRPr="003E157D">
        <w:rPr>
          <w:rFonts w:asciiTheme="majorHAnsi" w:hAnsiTheme="majorHAnsi" w:cstheme="majorHAnsi"/>
          <w:spacing w:val="2"/>
          <w:sz w:val="18"/>
        </w:rPr>
        <w:t xml:space="preserve">y acciones </w:t>
      </w:r>
      <w:r w:rsidRPr="003E157D">
        <w:rPr>
          <w:rFonts w:asciiTheme="majorHAnsi" w:hAnsiTheme="majorHAnsi" w:cstheme="majorHAnsi"/>
          <w:spacing w:val="2"/>
          <w:sz w:val="18"/>
        </w:rPr>
        <w:t>de intervención Proyecto 408 Recuperación, Rehabilitación y Mantenimiento Vial.</w:t>
      </w:r>
    </w:p>
    <w:p w14:paraId="3807BAB1" w14:textId="77777777" w:rsidR="00DA7229" w:rsidRPr="003E157D" w:rsidRDefault="003B12EA" w:rsidP="00162756">
      <w:pPr>
        <w:spacing w:line="276" w:lineRule="auto"/>
        <w:jc w:val="center"/>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2374AF70" wp14:editId="4E7B329B">
                <wp:extent cx="6060440" cy="2574925"/>
                <wp:effectExtent l="0" t="0" r="0" b="0"/>
                <wp:docPr id="38" name="Lienz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44"/>
                        <wps:cNvSpPr>
                          <a:spLocks noChangeArrowheads="1"/>
                        </wps:cNvSpPr>
                        <wps:spPr bwMode="auto">
                          <a:xfrm>
                            <a:off x="1864912" y="231702"/>
                            <a:ext cx="1828212" cy="100971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8422" w14:textId="77777777" w:rsidR="00B562E2" w:rsidRPr="00B16678" w:rsidRDefault="00B562E2"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wps:txbx>
                        <wps:bodyPr rot="0" vert="horz" wrap="square" lIns="91440" tIns="45720" rIns="91440" bIns="45720" anchor="ctr" anchorCtr="0" upright="1">
                          <a:noAutofit/>
                        </wps:bodyPr>
                      </wps:wsp>
                      <wps:wsp>
                        <wps:cNvPr id="16" name="Rectangle 45"/>
                        <wps:cNvSpPr>
                          <a:spLocks noChangeArrowheads="1"/>
                        </wps:cNvSpPr>
                        <wps:spPr bwMode="auto">
                          <a:xfrm>
                            <a:off x="4001126" y="231702"/>
                            <a:ext cx="1654211" cy="101031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DA1081" w14:textId="77777777" w:rsidR="00B562E2" w:rsidRDefault="00B562E2" w:rsidP="00DA7229">
                              <w:pPr>
                                <w:jc w:val="center"/>
                                <w:rPr>
                                  <w:rFonts w:ascii="Arial" w:hAnsi="Arial" w:cs="Arial"/>
                                  <w:b/>
                                  <w:sz w:val="18"/>
                                  <w:szCs w:val="18"/>
                                </w:rPr>
                              </w:pPr>
                            </w:p>
                            <w:p w14:paraId="08B80C91" w14:textId="77777777" w:rsidR="00B562E2" w:rsidRDefault="00B562E2" w:rsidP="00DA7229">
                              <w:pPr>
                                <w:jc w:val="center"/>
                                <w:rPr>
                                  <w:rFonts w:ascii="Arial" w:hAnsi="Arial" w:cs="Arial"/>
                                  <w:b/>
                                  <w:sz w:val="18"/>
                                  <w:szCs w:val="18"/>
                                </w:rPr>
                              </w:pPr>
                            </w:p>
                            <w:p w14:paraId="17C6D924"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wps:txbx>
                        <wps:bodyPr rot="0" vert="horz" wrap="square" lIns="0" tIns="0" rIns="0" bIns="0" anchor="ctr" anchorCtr="0" upright="1">
                          <a:noAutofit/>
                        </wps:bodyPr>
                      </wps:wsp>
                      <wps:wsp>
                        <wps:cNvPr id="24" name="Rectangle 46"/>
                        <wps:cNvSpPr>
                          <a:spLocks noChangeArrowheads="1"/>
                        </wps:cNvSpPr>
                        <wps:spPr bwMode="auto">
                          <a:xfrm>
                            <a:off x="1864312" y="1564015"/>
                            <a:ext cx="1828812" cy="839408"/>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D4B57"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Situaciones imprevistas</w:t>
                              </w:r>
                            </w:p>
                          </w:txbxContent>
                        </wps:txbx>
                        <wps:bodyPr rot="0" vert="horz" wrap="square" lIns="0" tIns="0" rIns="0" bIns="0" anchor="ctr" anchorCtr="0" upright="1">
                          <a:noAutofit/>
                        </wps:bodyPr>
                      </wps:wsp>
                      <wps:wsp>
                        <wps:cNvPr id="25" name="Rectangle 47"/>
                        <wps:cNvSpPr>
                          <a:spLocks noChangeArrowheads="1"/>
                        </wps:cNvSpPr>
                        <wps:spPr bwMode="auto">
                          <a:xfrm>
                            <a:off x="4001126" y="1554415"/>
                            <a:ext cx="1654211" cy="839508"/>
                          </a:xfrm>
                          <a:prstGeom prst="rect">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6DD93"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Apoyo interinstitucional</w:t>
                              </w:r>
                            </w:p>
                          </w:txbxContent>
                        </wps:txbx>
                        <wps:bodyPr rot="0" vert="horz" wrap="square" lIns="0" tIns="0" rIns="0" bIns="0" anchor="ctr" anchorCtr="0" upright="1">
                          <a:noAutofit/>
                        </wps:bodyPr>
                      </wps:wsp>
                      <wps:wsp>
                        <wps:cNvPr id="26" name="AutoShape 49"/>
                        <wps:cNvSpPr>
                          <a:spLocks noChangeArrowheads="1"/>
                        </wps:cNvSpPr>
                        <wps:spPr bwMode="auto">
                          <a:xfrm>
                            <a:off x="226001" y="167002"/>
                            <a:ext cx="1219208" cy="1077610"/>
                          </a:xfrm>
                          <a:prstGeom prst="homePlate">
                            <a:avLst>
                              <a:gd name="adj" fmla="val 28285"/>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DAAD6" w14:textId="77777777" w:rsidR="00B562E2" w:rsidRDefault="00B562E2" w:rsidP="00DA7229">
                              <w:pPr>
                                <w:rPr>
                                  <w:rFonts w:ascii="Arial" w:hAnsi="Arial" w:cs="Arial"/>
                                  <w:b/>
                                  <w:sz w:val="18"/>
                                  <w:szCs w:val="18"/>
                                </w:rPr>
                              </w:pPr>
                            </w:p>
                            <w:p w14:paraId="395FB8BE" w14:textId="77777777" w:rsidR="00B562E2" w:rsidRPr="00DD6E68" w:rsidRDefault="00B562E2" w:rsidP="00DA7229">
                              <w:pPr>
                                <w:rPr>
                                  <w:rFonts w:ascii="Arial" w:hAnsi="Arial" w:cs="Arial"/>
                                  <w:b/>
                                  <w:sz w:val="18"/>
                                  <w:szCs w:val="18"/>
                                </w:rPr>
                              </w:pPr>
                              <w:r w:rsidRPr="00DD6E68">
                                <w:rPr>
                                  <w:rFonts w:ascii="Arial" w:hAnsi="Arial" w:cs="Arial"/>
                                  <w:b/>
                                  <w:sz w:val="18"/>
                                  <w:szCs w:val="18"/>
                                </w:rPr>
                                <w:t>Estrategias de intervención</w:t>
                              </w:r>
                            </w:p>
                          </w:txbxContent>
                        </wps:txbx>
                        <wps:bodyPr rot="0" vert="horz" wrap="square" lIns="91440" tIns="45720" rIns="91440" bIns="45720" anchor="ctr" anchorCtr="0" upright="1">
                          <a:noAutofit/>
                        </wps:bodyPr>
                      </wps:wsp>
                      <wps:wsp>
                        <wps:cNvPr id="27" name="AutoShape 52"/>
                        <wps:cNvSpPr>
                          <a:spLocks noChangeArrowheads="1"/>
                        </wps:cNvSpPr>
                        <wps:spPr bwMode="auto">
                          <a:xfrm>
                            <a:off x="226001" y="1508115"/>
                            <a:ext cx="1219208" cy="895309"/>
                          </a:xfrm>
                          <a:prstGeom prst="homePlate">
                            <a:avLst>
                              <a:gd name="adj" fmla="val 34044"/>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C88FB" w14:textId="77777777" w:rsidR="00B562E2" w:rsidRPr="00DD6E68" w:rsidRDefault="00B562E2"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wps:txbx>
                        <wps:bodyPr rot="0" vert="horz" wrap="square" lIns="91440" tIns="45720" rIns="91440" bIns="45720" anchor="ctr" anchorCtr="0" upright="1">
                          <a:noAutofit/>
                        </wps:bodyPr>
                      </wps:wsp>
                    </wpc:wpc>
                  </a:graphicData>
                </a:graphic>
              </wp:inline>
            </w:drawing>
          </mc:Choice>
          <mc:Fallback>
            <w:pict>
              <v:group w14:anchorId="2374AF70" id="Lienzo 43" o:spid="_x0000_s1050" editas="canvas" style="width:477.2pt;height:202.75pt;mso-position-horizontal-relative:char;mso-position-vertical-relative:line" coordsize="60604,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uUiQQAAEcbAAAOAAAAZHJzL2Uyb0RvYy54bWzsWdtu4zYQfS/QfyD4nliUqIuFOAvbSYoC&#10;u23QtOgzLVGWWklUSSZyWvTfO6QuUTYxmmyzaXZhGJCHIjWcG49mRifvdlWJbrhUhagXmBw7GPE6&#10;EWlRbxf4l58vjiKMlGZ1ykpR8wW+5Qq/O/32m5O2ibkrclGmXCJgUqu4bRY417qJZzOV5Lxi6lg0&#10;vIbJTMiKaRjK7SyVrAXuVTlzHSeYtUKmjRQJVwrunnWT+NTyzzKe6B+zTHGNygUG2bS9SnvdmOvs&#10;9ITFW8mavEh6MdgnSFGxooZNR1ZnTDN0LYsHrKoikUKJTB8nopqJLCsSbnUAbYjzkTZrVt8wZZVJ&#10;wDqDgEC9IN/N1shdi4uiLMEaM+Aem3vmvwX/cLjZNuAd1Yx+Uv9t/6ucNdyqpeLkh5tLiYoUgsfH&#10;qGYVBMlP4DZWb0uOKDUeMtvDuqvmUhpZVfNeJL8rVIt1Dsv4UkrR5pylIBYx60GHyQNmoOBRtGk/&#10;iBTYs2strLN2mawMQ3AD2sGzUUDnxMXodoFdj4SO24UH32mU2Hk3cs18AguI48xDYgNoxuKBUyOV&#10;/o6LChligSUoYndiN++VNpKxeFhiNRFlkRrD24HcbtalRDcMYpWulut1YJUBhafLyhq1sL0bOg4E&#10;dFI1YLp0U9pt7i1UT+NXFRpOYFlUCxwBS2AKcrLY2PO8Ti2tWVF2NMhf1maa27PVKQWjnQbS3gdb&#10;2bj/a3nhOyH1oqMw9L0j6p07R6voYn20XJMgCM9X69U5+dtITWicF2nK63PLUw3HkNCnRVkPCN0B&#10;Gg/iKKCRSlyDjld52qK0MH7x/LlLMAwACawhjSlZuQUIS7TESAr9a6FzG6cGJQyPe+aMAvPr3TNy&#10;t/6dbDx7oFu3YgemAksOVrPhaiK0i3S92+zsgXCtK0z4bkR6CwEMYlnkArwFIhfyT4xawK4FVn9c&#10;M8kxKr+v4RDMCaUG7OyA+iEwQnI6s5nOsDoBVr3m3WCtO4i8bmSxzWEvYk1QiyUcnaywkXwnFyhj&#10;BgAQr4UUwSNI4RtvGDleASmo4xDighT7kCLwqUsgwjqkII73+ZDiIpwHdAjFewDwaUixn98BKTp8&#10;fINIYV97dyfyyUgxosSIEEB06ADEl4cMLn0EGezheCVkMDmE1+cQxA+oA1mNfYdOk4hoSCIib06d&#10;qH+NvHgOMV+tVv685/4CyLCf3wEZ3iwy2Bz2gAzYfay6CP+nnIH4PqUPkGGaNAAy+J8PGSInoEsb&#10;GZCGvgAy7Od3QIY3iwzeEPzPrC6+upxhrCZMdWNrPkTta/OVcgbXDaCesMUECaCs/7jt4JK5C1jQ&#10;FxNhGPxbMZGLil+WTJseC4tt78EQ27Tvr7D0N4yyqoROFzQbEHQ1IpulABj0i4F6Wp9i7fgOPXu5&#10;HGM/vwOSvFkkGZt0z0SSr71P4YZDNXKHLP6YkL1Cn2KKLJBOkAcpxxRaornvOUO5sKcYeSayeNTp&#10;OrgHZDl0QLvu7tD5HP5t33hvB3Rs6n05yAK62I81VsH+y5L5HDQdAz39/nX6DwAAAP//AwBQSwME&#10;FAAGAAgAAAAhAFkIuWbaAAAABQEAAA8AAABkcnMvZG93bnJldi54bWxMj8FOwzAQRO9I/IO1SFwQ&#10;daiSCkKcqirigDgR4L6NlyQiXgfbbQNfz8IFLiOtZjXzplrPblQHCnHwbOBqkYEibr0duDPw8nx/&#10;eQ0qJmSLo2cy8EkR1vXpSYWl9Ud+okOTOiUhHEs00Kc0lVrHtieHceEnYvHefHCY5AydtgGPEu5G&#10;vcyylXY4sDT0ONG2p/a92TspKdJqi5vXi4cBefn4Eb7Ghu6MOT+bN7egEs3p7xl+8AUdamHa+T3b&#10;qEYDMiT9qng3RZ6D2hnIs6IAXVf6P339DQAA//8DAFBLAQItABQABgAIAAAAIQC2gziS/gAAAOEB&#10;AAATAAAAAAAAAAAAAAAAAAAAAABbQ29udGVudF9UeXBlc10ueG1sUEsBAi0AFAAGAAgAAAAhADj9&#10;If/WAAAAlAEAAAsAAAAAAAAAAAAAAAAALwEAAF9yZWxzLy5yZWxzUEsBAi0AFAAGAAgAAAAhAK6H&#10;G5SJBAAARxsAAA4AAAAAAAAAAAAAAAAALgIAAGRycy9lMm9Eb2MueG1sUEsBAi0AFAAGAAgAAAAh&#10;AFkIuWbaAAAABQEAAA8AAAAAAAAAAAAAAAAA4wYAAGRycy9kb3ducmV2LnhtbFBLBQYAAAAABAAE&#10;APMAAADqBwAAAAA=&#10;">
                <v:shape id="_x0000_s1051" type="#_x0000_t75" style="position:absolute;width:60604;height:25749;visibility:visible;mso-wrap-style:square">
                  <v:fill o:detectmouseclick="t"/>
                  <v:path o:connecttype="none"/>
                </v:shape>
                <v:rect id="Rectangle 44" o:spid="_x0000_s1052" style="position:absolute;left:18649;top:2317;width:18282;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AMAA&#10;AADbAAAADwAAAGRycy9kb3ducmV2LnhtbERPzWoCMRC+F3yHMIK3mlWw1dUoIlSE9lL1AcbNuBt3&#10;M1mSVHff3hQKvc3H9zurTWcbcScfjGMFk3EGgrhw2nCp4Hz6eJ2DCBFZY+OYFPQUYLMevKww1+7B&#10;33Q/xlKkEA45KqhibHMpQ1GRxTB2LXHirs5bjAn6UmqPjxRuGznNsjdp0XBqqLClXUVFffyxCi7v&#10;k9ulNtPCf+5xtkDX1/2XUWo07LZLEJG6+C/+cx90mj+D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fAMAAAADbAAAADwAAAAAAAAAAAAAAAACYAgAAZHJzL2Rvd25y&#10;ZXYueG1sUEsFBgAAAAAEAAQA9QAAAIUDAAAAAA==&#10;" fillcolor="#4bacc6" strokecolor="#4bacc6" strokeweight="10pt">
                  <v:stroke linestyle="thinThin"/>
                  <v:shadow color="#868686"/>
                  <v:textbox>
                    <w:txbxContent>
                      <w:p w14:paraId="14858422" w14:textId="77777777" w:rsidR="00B562E2" w:rsidRPr="00B16678" w:rsidRDefault="00B562E2"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v:textbox>
                </v:rect>
                <v:rect id="Rectangle 45" o:spid="_x0000_s1053" style="position:absolute;left:40011;top:2317;width:16542;height:10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JasEA&#10;AADbAAAADwAAAGRycy9kb3ducmV2LnhtbERPTYvCMBC9C/6HMII3TfWgUo2yCOIi60HtxdtsM9uU&#10;bSalyWq7v94Igrd5vM9ZbVpbiRs1vnSsYDJOQBDnTpdcKMguu9EChA/IGivHpKAjD5t1v7fCVLs7&#10;n+h2DoWIIexTVGBCqFMpfW7Ioh+7mjhyP66xGCJsCqkbvMdwW8lpksykxZJjg8Gatoby3/OfVYBu&#10;YY7/3fGgr0mVb7+6eYb7b6WGg/ZjCSJQG97il/tTx/kz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CWrBAAAA2wAAAA8AAAAAAAAAAAAAAAAAmAIAAGRycy9kb3du&#10;cmV2LnhtbFBLBQYAAAAABAAEAPUAAACGAwAAAAA=&#10;" fillcolor="#f79646" strokecolor="#f79646" strokeweight="10pt">
                  <v:stroke linestyle="thinThin"/>
                  <v:shadow color="#868686"/>
                  <v:textbox inset="0,0,0,0">
                    <w:txbxContent>
                      <w:p w14:paraId="40DA1081" w14:textId="77777777" w:rsidR="00B562E2" w:rsidRDefault="00B562E2" w:rsidP="00DA7229">
                        <w:pPr>
                          <w:jc w:val="center"/>
                          <w:rPr>
                            <w:rFonts w:ascii="Arial" w:hAnsi="Arial" w:cs="Arial"/>
                            <w:b/>
                            <w:sz w:val="18"/>
                            <w:szCs w:val="18"/>
                          </w:rPr>
                        </w:pPr>
                      </w:p>
                      <w:p w14:paraId="08B80C91" w14:textId="77777777" w:rsidR="00B562E2" w:rsidRDefault="00B562E2" w:rsidP="00DA7229">
                        <w:pPr>
                          <w:jc w:val="center"/>
                          <w:rPr>
                            <w:rFonts w:ascii="Arial" w:hAnsi="Arial" w:cs="Arial"/>
                            <w:b/>
                            <w:sz w:val="18"/>
                            <w:szCs w:val="18"/>
                          </w:rPr>
                        </w:pPr>
                      </w:p>
                      <w:p w14:paraId="17C6D924"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v:textbox>
                </v:rect>
                <v:rect id="Rectangle 46" o:spid="_x0000_s1054" style="position:absolute;left:18643;top:15640;width:18288;height:8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hMQA&#10;AADbAAAADwAAAGRycy9kb3ducmV2LnhtbESPUWvCMBSF3wf7D+EO9jJmapFhqlHmYLAXkak/4K65&#10;tsXmpkti2/37RRB8PJxzvsNZrkfbip58aBxrmE4yEMSlMw1XGo6Hz9c5iBCRDbaOScMfBVivHh+W&#10;WBg38Df1+1iJBOFQoIY6xq6QMpQ1WQwT1xEn7+S8xZikr6TxOCS4bWWeZW/SYsNpocaOPmoqz/uL&#10;1VAqle+OantoNurlp/e/w/miKq2fn8b3BYhIY7yHb+0voyGfwf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SoTEAAAA2wAAAA8AAAAAAAAAAAAAAAAAmAIAAGRycy9k&#10;b3ducmV2LnhtbFBLBQYAAAAABAAEAPUAAACJAwAAAAA=&#10;" fillcolor="#9bbb59" strokecolor="#9bbb59" strokeweight="10pt">
                  <v:stroke linestyle="thinThin"/>
                  <v:shadow color="#868686"/>
                  <v:textbox inset="0,0,0,0">
                    <w:txbxContent>
                      <w:p w14:paraId="32FD4B57"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Situaciones imprevistas</w:t>
                        </w:r>
                      </w:p>
                    </w:txbxContent>
                  </v:textbox>
                </v:rect>
                <v:rect id="Rectangle 47" o:spid="_x0000_s1055" style="position:absolute;left:40011;top:15544;width:16542;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zMQA&#10;AADbAAAADwAAAGRycy9kb3ducmV2LnhtbESPQWsCMRSE7wX/Q3hCL0WzLlhkNYoWCoV6aHVBj4/N&#10;c7O4eVmSVNd/bwqCx2FmvmEWq9624kI+NI4VTMYZCOLK6YZrBeX+czQDESKyxtYxKbhRgNVy8LLA&#10;Qrsr/9JlF2uRIBwKVGBi7AopQ2XIYhi7jjh5J+ctxiR9LbXHa4LbVuZZ9i4tNpwWDHb0Yag67/6s&#10;guqU/xy+y8n2nLW5OfqZCW/lRqnXYb+eg4jUx2f40f7SCvIp/H9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a8zEAAAA2wAAAA8AAAAAAAAAAAAAAAAAmAIAAGRycy9k&#10;b3ducmV2LnhtbFBLBQYAAAAABAAEAPUAAACJAwAAAAA=&#10;" fillcolor="#8064a2" strokecolor="#8064a2" strokeweight="10pt">
                  <v:stroke linestyle="thinThin"/>
                  <v:shadow color="#868686"/>
                  <v:textbox inset="0,0,0,0">
                    <w:txbxContent>
                      <w:p w14:paraId="6006DD93" w14:textId="77777777" w:rsidR="00B562E2" w:rsidRPr="00DD6E68" w:rsidRDefault="00B562E2" w:rsidP="00DA7229">
                        <w:pPr>
                          <w:jc w:val="center"/>
                          <w:rPr>
                            <w:rFonts w:ascii="Arial" w:hAnsi="Arial" w:cs="Arial"/>
                            <w:b/>
                            <w:sz w:val="18"/>
                            <w:szCs w:val="18"/>
                          </w:rPr>
                        </w:pPr>
                        <w:r w:rsidRPr="00DD6E68">
                          <w:rPr>
                            <w:rFonts w:ascii="Arial" w:hAnsi="Arial" w:cs="Arial"/>
                            <w:b/>
                            <w:sz w:val="18"/>
                            <w:szCs w:val="18"/>
                          </w:rPr>
                          <w:t>Apoyo interinstitucional</w:t>
                        </w:r>
                      </w:p>
                    </w:txbxContent>
                  </v:textbox>
                </v:rect>
                <v:shape id="AutoShape 49" o:spid="_x0000_s1056" type="#_x0000_t15" style="position:absolute;left:2260;top:1670;width:12192;height:10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qrMMA&#10;AADbAAAADwAAAGRycy9kb3ducmV2LnhtbESPzWrDMBCE74W8g9hAb42cFExwrISQUNqcit0eclys&#10;9Q+xVkaSHfftq0Ihx2FmvmHyw2x6MZHznWUF61UCgriyuuNGwffX28sWhA/IGnvLpOCHPBz2i6cc&#10;M23vXNBUhkZECPsMFbQhDJmUvmrJoF/ZgTh6tXUGQ5SukdrhPcJNLzdJkkqDHceFFgc6tVTdytFE&#10;Sjn2k6vPxfvJJNdPkhc5vl6Uel7Oxx2IQHN4hP/bH1rBJoW/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qrMMAAADbAAAADwAAAAAAAAAAAAAAAACYAgAAZHJzL2Rv&#10;d25yZXYueG1sUEsFBgAAAAAEAAQA9QAAAIgDAAAAAA==&#10;" fillcolor="#c0504d" strokecolor="#c0504d" strokeweight="10pt">
                  <v:stroke linestyle="thinThin"/>
                  <v:shadow color="#868686"/>
                  <v:textbox>
                    <w:txbxContent>
                      <w:p w14:paraId="3A0DAAD6" w14:textId="77777777" w:rsidR="00B562E2" w:rsidRDefault="00B562E2" w:rsidP="00DA7229">
                        <w:pPr>
                          <w:rPr>
                            <w:rFonts w:ascii="Arial" w:hAnsi="Arial" w:cs="Arial"/>
                            <w:b/>
                            <w:sz w:val="18"/>
                            <w:szCs w:val="18"/>
                          </w:rPr>
                        </w:pPr>
                      </w:p>
                      <w:p w14:paraId="395FB8BE" w14:textId="77777777" w:rsidR="00B562E2" w:rsidRPr="00DD6E68" w:rsidRDefault="00B562E2" w:rsidP="00DA7229">
                        <w:pPr>
                          <w:rPr>
                            <w:rFonts w:ascii="Arial" w:hAnsi="Arial" w:cs="Arial"/>
                            <w:b/>
                            <w:sz w:val="18"/>
                            <w:szCs w:val="18"/>
                          </w:rPr>
                        </w:pPr>
                        <w:r w:rsidRPr="00DD6E68">
                          <w:rPr>
                            <w:rFonts w:ascii="Arial" w:hAnsi="Arial" w:cs="Arial"/>
                            <w:b/>
                            <w:sz w:val="18"/>
                            <w:szCs w:val="18"/>
                          </w:rPr>
                          <w:t>Estrategias de intervención</w:t>
                        </w:r>
                      </w:p>
                    </w:txbxContent>
                  </v:textbox>
                </v:shape>
                <v:shape id="AutoShape 52" o:spid="_x0000_s1057" type="#_x0000_t15" style="position:absolute;left:2260;top:15081;width:12192;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PN8EA&#10;AADbAAAADwAAAGRycy9kb3ducmV2LnhtbESPQYvCMBSE78L+h/AWvGm6CirVKIvLop7Euoc9Pppn&#10;W2xeSpLW+u+NIHgcZuYbZrXpTS06cr6yrOBrnIAgzq2uuFDwd/4dLUD4gKyxtkwK7uRhs/4YrDDV&#10;9sYn6rJQiAhhn6KCMoQmldLnJRn0Y9sQR+9incEQpSukdniLcFPLSZLMpMGK40KJDW1Lyq9ZayIl&#10;a+vOXX5Ou61J/o8kD7KdHpQafvbfSxCB+vAOv9p7rWAyh+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zzfBAAAA2wAAAA8AAAAAAAAAAAAAAAAAmAIAAGRycy9kb3du&#10;cmV2LnhtbFBLBQYAAAAABAAEAPUAAACGAwAAAAA=&#10;" fillcolor="#c0504d" strokecolor="#c0504d" strokeweight="10pt">
                  <v:stroke linestyle="thinThin"/>
                  <v:shadow color="#868686"/>
                  <v:textbox>
                    <w:txbxContent>
                      <w:p w14:paraId="185C88FB" w14:textId="77777777" w:rsidR="00B562E2" w:rsidRPr="00DD6E68" w:rsidRDefault="00B562E2"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v:textbox>
                </v:shape>
                <w10:anchorlock/>
              </v:group>
            </w:pict>
          </mc:Fallback>
        </mc:AlternateContent>
      </w:r>
    </w:p>
    <w:p w14:paraId="1B91F9C9"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00B55EB7" w:rsidRPr="003E157D">
        <w:rPr>
          <w:rFonts w:asciiTheme="majorHAnsi" w:hAnsiTheme="majorHAnsi" w:cstheme="majorHAnsi"/>
          <w:b/>
          <w:spacing w:val="2"/>
          <w:sz w:val="18"/>
        </w:rPr>
        <w:t xml:space="preserve"> </w:t>
      </w:r>
      <w:r w:rsidR="00B55EB7" w:rsidRPr="003E157D">
        <w:rPr>
          <w:rFonts w:asciiTheme="majorHAnsi" w:hAnsiTheme="majorHAnsi" w:cstheme="majorHAnsi"/>
          <w:spacing w:val="2"/>
          <w:sz w:val="18"/>
        </w:rPr>
        <w:t xml:space="preserve">Acuerdo 257 de 2006 y Proyecto de Inversión 408 - </w:t>
      </w:r>
      <w:proofErr w:type="spellStart"/>
      <w:r w:rsidR="00B55EB7" w:rsidRPr="003E157D">
        <w:rPr>
          <w:rFonts w:asciiTheme="majorHAnsi" w:hAnsiTheme="majorHAnsi" w:cstheme="majorHAnsi"/>
          <w:spacing w:val="2"/>
          <w:sz w:val="18"/>
        </w:rPr>
        <w:t>UAERMV</w:t>
      </w:r>
      <w:proofErr w:type="spellEnd"/>
      <w:r w:rsidRPr="003E157D">
        <w:rPr>
          <w:rFonts w:asciiTheme="majorHAnsi" w:hAnsiTheme="majorHAnsi" w:cstheme="majorHAnsi"/>
          <w:spacing w:val="2"/>
          <w:sz w:val="18"/>
        </w:rPr>
        <w:t>.</w:t>
      </w:r>
    </w:p>
    <w:p w14:paraId="10578DC8" w14:textId="77777777" w:rsidR="008323CB" w:rsidRPr="008323CB" w:rsidRDefault="008323CB" w:rsidP="008323CB">
      <w:pPr>
        <w:pStyle w:val="Prrafodelista"/>
        <w:spacing w:line="276" w:lineRule="auto"/>
        <w:ind w:left="720"/>
        <w:jc w:val="both"/>
        <w:rPr>
          <w:rFonts w:asciiTheme="majorHAnsi" w:eastAsia="Arial" w:hAnsiTheme="majorHAnsi" w:cstheme="majorHAnsi"/>
        </w:rPr>
      </w:pPr>
    </w:p>
    <w:p w14:paraId="288DCA23" w14:textId="5170D106" w:rsidR="008323CB" w:rsidRPr="00754CD2" w:rsidRDefault="008323CB" w:rsidP="008323CB">
      <w:pPr>
        <w:pStyle w:val="Ttulo2"/>
        <w:numPr>
          <w:ilvl w:val="1"/>
          <w:numId w:val="23"/>
        </w:numPr>
        <w:rPr>
          <w:rFonts w:asciiTheme="majorHAnsi" w:hAnsiTheme="majorHAnsi" w:cstheme="majorHAnsi"/>
          <w:b w:val="0"/>
          <w:color w:val="auto"/>
          <w:sz w:val="22"/>
          <w:szCs w:val="22"/>
        </w:rPr>
      </w:pPr>
      <w:bookmarkStart w:id="2" w:name="_Toc478378556"/>
      <w:r w:rsidRPr="00754CD2">
        <w:rPr>
          <w:rStyle w:val="Ttulo2Car"/>
          <w:rFonts w:asciiTheme="majorHAnsi" w:hAnsiTheme="majorHAnsi" w:cstheme="majorHAnsi"/>
          <w:b/>
          <w:color w:val="auto"/>
          <w:sz w:val="22"/>
          <w:szCs w:val="22"/>
          <w:lang w:val="es-CO"/>
        </w:rPr>
        <w:t>Estrategias de intervención</w:t>
      </w:r>
      <w:r w:rsidRPr="00754CD2">
        <w:rPr>
          <w:rFonts w:asciiTheme="majorHAnsi" w:hAnsiTheme="majorHAnsi" w:cstheme="majorHAnsi"/>
          <w:b w:val="0"/>
          <w:color w:val="auto"/>
          <w:sz w:val="22"/>
          <w:szCs w:val="22"/>
        </w:rPr>
        <w:t>.</w:t>
      </w:r>
      <w:bookmarkEnd w:id="2"/>
    </w:p>
    <w:p w14:paraId="4A28538F" w14:textId="77777777" w:rsidR="00DA7229" w:rsidRPr="003E157D" w:rsidRDefault="00DA7229" w:rsidP="007D64E8">
      <w:pPr>
        <w:spacing w:line="276" w:lineRule="auto"/>
        <w:jc w:val="both"/>
        <w:rPr>
          <w:rFonts w:asciiTheme="majorHAnsi" w:hAnsiTheme="majorHAnsi" w:cstheme="majorHAnsi"/>
          <w:spacing w:val="2"/>
        </w:rPr>
      </w:pPr>
    </w:p>
    <w:p w14:paraId="081A6FFE" w14:textId="3C8E10AF" w:rsidR="00DA7229" w:rsidRPr="003E157D" w:rsidRDefault="00513843" w:rsidP="007D64E8">
      <w:pPr>
        <w:spacing w:line="276" w:lineRule="auto"/>
        <w:jc w:val="both"/>
        <w:rPr>
          <w:rFonts w:asciiTheme="majorHAnsi" w:eastAsia="Arial" w:hAnsiTheme="majorHAnsi" w:cstheme="majorHAnsi"/>
        </w:rPr>
      </w:pPr>
      <w:bookmarkStart w:id="3" w:name="_Toc454347655"/>
      <w:bookmarkStart w:id="4" w:name="_Toc454348604"/>
      <w:bookmarkStart w:id="5" w:name="_Toc459885282"/>
      <w:bookmarkStart w:id="6" w:name="_Toc462659415"/>
      <w:bookmarkStart w:id="7" w:name="_Toc462664252"/>
      <w:r w:rsidRPr="003E157D">
        <w:rPr>
          <w:rFonts w:asciiTheme="majorHAnsi" w:eastAsia="Arial" w:hAnsiTheme="majorHAnsi" w:cstheme="majorHAnsi"/>
        </w:rPr>
        <w:t xml:space="preserve">A continuación, se explica en qué consiste cada estrategia de intervención y los resultados obtenidos hasta el </w:t>
      </w:r>
      <w:r w:rsidR="008323CB">
        <w:rPr>
          <w:rFonts w:asciiTheme="majorHAnsi" w:eastAsia="Arial" w:hAnsiTheme="majorHAnsi" w:cstheme="majorHAnsi"/>
        </w:rPr>
        <w:t>28</w:t>
      </w:r>
      <w:r w:rsidRPr="003E157D">
        <w:rPr>
          <w:rFonts w:asciiTheme="majorHAnsi" w:eastAsia="Arial" w:hAnsiTheme="majorHAnsi" w:cstheme="majorHAnsi"/>
        </w:rPr>
        <w:t xml:space="preserve"> de </w:t>
      </w:r>
      <w:r w:rsidR="008323CB">
        <w:rPr>
          <w:rFonts w:asciiTheme="majorHAnsi" w:eastAsia="Arial" w:hAnsiTheme="majorHAnsi" w:cstheme="majorHAnsi"/>
        </w:rPr>
        <w:t>febrero</w:t>
      </w:r>
      <w:r w:rsidR="0095335F">
        <w:rPr>
          <w:rFonts w:asciiTheme="majorHAnsi" w:eastAsia="Arial" w:hAnsiTheme="majorHAnsi" w:cstheme="majorHAnsi"/>
        </w:rPr>
        <w:t xml:space="preserve"> de 2017</w:t>
      </w:r>
      <w:r w:rsidR="00DA7229" w:rsidRPr="003E157D">
        <w:rPr>
          <w:rFonts w:asciiTheme="majorHAnsi" w:eastAsia="Arial" w:hAnsiTheme="majorHAnsi" w:cstheme="majorHAnsi"/>
        </w:rPr>
        <w:t>:</w:t>
      </w:r>
      <w:bookmarkEnd w:id="3"/>
      <w:bookmarkEnd w:id="4"/>
      <w:bookmarkEnd w:id="5"/>
      <w:bookmarkEnd w:id="6"/>
      <w:bookmarkEnd w:id="7"/>
      <w:r w:rsidR="00DA7229" w:rsidRPr="003E157D">
        <w:rPr>
          <w:rFonts w:asciiTheme="majorHAnsi" w:eastAsia="Arial" w:hAnsiTheme="majorHAnsi" w:cstheme="majorHAnsi"/>
        </w:rPr>
        <w:t xml:space="preserve"> </w:t>
      </w:r>
    </w:p>
    <w:p w14:paraId="79470AFB" w14:textId="77777777" w:rsidR="00DA7229" w:rsidRPr="003E157D" w:rsidRDefault="00DA7229" w:rsidP="007D64E8">
      <w:pPr>
        <w:spacing w:line="276" w:lineRule="auto"/>
        <w:jc w:val="both"/>
        <w:rPr>
          <w:rFonts w:asciiTheme="majorHAnsi" w:hAnsiTheme="majorHAnsi" w:cstheme="majorHAnsi"/>
        </w:rPr>
      </w:pPr>
    </w:p>
    <w:p w14:paraId="357D49BA" w14:textId="77777777" w:rsidR="00DA7229" w:rsidRPr="008323CB" w:rsidRDefault="00DA7229" w:rsidP="008323CB">
      <w:pPr>
        <w:pStyle w:val="Ttulo3"/>
        <w:numPr>
          <w:ilvl w:val="2"/>
          <w:numId w:val="23"/>
        </w:numPr>
        <w:rPr>
          <w:rFonts w:cstheme="majorHAnsi"/>
          <w:sz w:val="22"/>
          <w:szCs w:val="22"/>
        </w:rPr>
      </w:pPr>
      <w:bookmarkStart w:id="8" w:name="_Toc478378557"/>
      <w:r w:rsidRPr="008323CB">
        <w:rPr>
          <w:bCs w:val="0"/>
        </w:rPr>
        <w:t>Rehabilitación vial como complemento al mejoramiento de la infraestructura de servicios públicos en los barrios</w:t>
      </w:r>
      <w:r w:rsidRPr="008323CB">
        <w:rPr>
          <w:rFonts w:cstheme="majorHAnsi"/>
          <w:sz w:val="22"/>
          <w:szCs w:val="22"/>
        </w:rPr>
        <w:t>.</w:t>
      </w:r>
      <w:bookmarkEnd w:id="8"/>
    </w:p>
    <w:p w14:paraId="228238DE" w14:textId="77777777" w:rsidR="00DA7229" w:rsidRPr="003E157D" w:rsidRDefault="00DA7229" w:rsidP="007D64E8">
      <w:pPr>
        <w:spacing w:line="276" w:lineRule="auto"/>
        <w:jc w:val="both"/>
        <w:rPr>
          <w:rFonts w:asciiTheme="majorHAnsi" w:eastAsia="Arial" w:hAnsiTheme="majorHAnsi" w:cstheme="majorHAnsi"/>
        </w:rPr>
      </w:pPr>
    </w:p>
    <w:p w14:paraId="78CC5D62"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A través de esta estrategia, la Entidad programó la </w:t>
      </w:r>
      <w:r w:rsidR="00E50FBA" w:rsidRPr="003E157D">
        <w:rPr>
          <w:rFonts w:asciiTheme="majorHAnsi" w:eastAsia="Arial" w:hAnsiTheme="majorHAnsi" w:cstheme="majorHAnsi"/>
        </w:rPr>
        <w:t>rehabilitación</w:t>
      </w:r>
      <w:r w:rsidRPr="003E157D">
        <w:rPr>
          <w:rFonts w:asciiTheme="majorHAnsi" w:eastAsia="Arial" w:hAnsiTheme="majorHAnsi" w:cstheme="majorHAnsi"/>
        </w:rPr>
        <w:t xml:space="preserve"> de la infraestructura vial local en </w:t>
      </w:r>
      <w:r w:rsidR="00E50FBA" w:rsidRPr="003E157D">
        <w:rPr>
          <w:rFonts w:asciiTheme="majorHAnsi" w:eastAsia="Arial" w:hAnsiTheme="majorHAnsi" w:cstheme="majorHAnsi"/>
        </w:rPr>
        <w:t>diferentes</w:t>
      </w:r>
      <w:r w:rsidRPr="003E157D">
        <w:rPr>
          <w:rFonts w:asciiTheme="majorHAnsi" w:eastAsia="Arial" w:hAnsiTheme="majorHAnsi" w:cstheme="majorHAnsi"/>
        </w:rPr>
        <w:t xml:space="preserve"> localidades de</w:t>
      </w:r>
      <w:r w:rsidR="00E50FBA" w:rsidRPr="003E157D">
        <w:rPr>
          <w:rFonts w:asciiTheme="majorHAnsi" w:eastAsia="Arial" w:hAnsiTheme="majorHAnsi" w:cstheme="majorHAnsi"/>
        </w:rPr>
        <w:t>l Distrito Capital</w:t>
      </w:r>
      <w:r w:rsidRPr="003E157D">
        <w:rPr>
          <w:rFonts w:asciiTheme="majorHAnsi" w:eastAsia="Arial" w:hAnsiTheme="majorHAnsi" w:cstheme="majorHAnsi"/>
        </w:rPr>
        <w:t xml:space="preserve">, con el fin de </w:t>
      </w:r>
      <w:r w:rsidR="00E50FBA" w:rsidRPr="003E157D">
        <w:rPr>
          <w:rFonts w:asciiTheme="majorHAnsi" w:eastAsia="Arial" w:hAnsiTheme="majorHAnsi" w:cstheme="majorHAnsi"/>
        </w:rPr>
        <w:t>contribuir al</w:t>
      </w:r>
      <w:r w:rsidRPr="003E157D">
        <w:rPr>
          <w:rFonts w:asciiTheme="majorHAnsi" w:eastAsia="Arial" w:hAnsiTheme="majorHAnsi" w:cstheme="majorHAnsi"/>
        </w:rPr>
        <w:t xml:space="preserve"> “</w:t>
      </w:r>
      <w:r w:rsidRPr="003E157D">
        <w:rPr>
          <w:rFonts w:asciiTheme="majorHAnsi" w:eastAsia="Arial" w:hAnsiTheme="majorHAnsi" w:cstheme="majorHAnsi"/>
          <w:i/>
        </w:rPr>
        <w:t xml:space="preserve">mejoramiento de los barrios en donde hay cientos de </w:t>
      </w:r>
      <w:r w:rsidRPr="003E157D">
        <w:rPr>
          <w:rFonts w:asciiTheme="majorHAnsi" w:eastAsia="Arial" w:hAnsiTheme="majorHAnsi" w:cstheme="majorHAnsi"/>
          <w:i/>
        </w:rPr>
        <w:lastRenderedPageBreak/>
        <w:t>miles de ciudadanos que no tienen pavimento frente a su casa y los niños caminan entre el barro para ir al colegio</w:t>
      </w:r>
      <w:r w:rsidRPr="003E157D">
        <w:rPr>
          <w:rFonts w:asciiTheme="majorHAnsi" w:eastAsia="Arial" w:hAnsiTheme="majorHAnsi" w:cstheme="majorHAnsi"/>
        </w:rPr>
        <w:t>”</w:t>
      </w:r>
      <w:r w:rsidRPr="003E157D">
        <w:rPr>
          <w:rFonts w:asciiTheme="majorHAnsi" w:eastAsia="Arial" w:hAnsiTheme="majorHAnsi" w:cstheme="majorHAnsi"/>
          <w:vertAlign w:val="superscript"/>
        </w:rPr>
        <w:footnoteReference w:id="2"/>
      </w:r>
      <w:r w:rsidRPr="003E157D">
        <w:rPr>
          <w:rFonts w:asciiTheme="majorHAnsi" w:eastAsia="Arial" w:hAnsiTheme="majorHAnsi" w:cstheme="majorHAnsi"/>
        </w:rPr>
        <w:t>.</w:t>
      </w:r>
    </w:p>
    <w:p w14:paraId="53277668" w14:textId="77777777" w:rsidR="00513843" w:rsidRPr="003E157D" w:rsidRDefault="00513843" w:rsidP="007D64E8">
      <w:pPr>
        <w:spacing w:line="276" w:lineRule="auto"/>
        <w:jc w:val="both"/>
        <w:rPr>
          <w:rFonts w:asciiTheme="majorHAnsi" w:eastAsia="Arial" w:hAnsiTheme="majorHAnsi" w:cstheme="majorHAnsi"/>
        </w:rPr>
      </w:pPr>
    </w:p>
    <w:p w14:paraId="2BF64CB9" w14:textId="78A71C68" w:rsidR="00513843" w:rsidRPr="003E157D" w:rsidRDefault="008323CB" w:rsidP="007D64E8">
      <w:pPr>
        <w:spacing w:line="276" w:lineRule="auto"/>
        <w:jc w:val="both"/>
        <w:rPr>
          <w:rFonts w:asciiTheme="majorHAnsi" w:eastAsia="Arial" w:hAnsiTheme="majorHAnsi" w:cstheme="majorHAnsi"/>
        </w:rPr>
      </w:pPr>
      <w:r>
        <w:rPr>
          <w:rFonts w:asciiTheme="majorHAnsi" w:eastAsia="Arial" w:hAnsiTheme="majorHAnsi" w:cstheme="majorHAnsi"/>
        </w:rPr>
        <w:t>Entre el 1 de enero al 28</w:t>
      </w:r>
      <w:r w:rsidR="00513843" w:rsidRPr="003E157D">
        <w:rPr>
          <w:rFonts w:asciiTheme="majorHAnsi" w:eastAsia="Arial" w:hAnsiTheme="majorHAnsi" w:cstheme="majorHAnsi"/>
        </w:rPr>
        <w:t xml:space="preserve"> de </w:t>
      </w:r>
      <w:r>
        <w:rPr>
          <w:rFonts w:asciiTheme="majorHAnsi" w:eastAsia="Arial" w:hAnsiTheme="majorHAnsi" w:cstheme="majorHAnsi"/>
        </w:rPr>
        <w:t>febrero</w:t>
      </w:r>
      <w:r w:rsidR="00513843" w:rsidRPr="003E157D">
        <w:rPr>
          <w:rFonts w:asciiTheme="majorHAnsi" w:eastAsia="Arial" w:hAnsiTheme="majorHAnsi" w:cstheme="majorHAnsi"/>
        </w:rPr>
        <w:t xml:space="preserve"> de 201</w:t>
      </w:r>
      <w:r w:rsidR="00E50FBA" w:rsidRPr="003E157D">
        <w:rPr>
          <w:rFonts w:asciiTheme="majorHAnsi" w:eastAsia="Arial" w:hAnsiTheme="majorHAnsi" w:cstheme="majorHAnsi"/>
        </w:rPr>
        <w:t>7</w:t>
      </w:r>
      <w:r w:rsidR="00513843" w:rsidRPr="003E157D">
        <w:rPr>
          <w:rFonts w:asciiTheme="majorHAnsi" w:eastAsia="Arial" w:hAnsiTheme="majorHAnsi" w:cstheme="majorHAnsi"/>
        </w:rPr>
        <w:t xml:space="preserve">, se rehabilitaron </w:t>
      </w:r>
      <w:r>
        <w:rPr>
          <w:rFonts w:asciiTheme="majorHAnsi" w:eastAsia="Arial" w:hAnsiTheme="majorHAnsi" w:cstheme="majorHAnsi"/>
          <w:i/>
        </w:rPr>
        <w:t>3,05</w:t>
      </w:r>
      <w:r w:rsidR="00513843" w:rsidRPr="003E157D">
        <w:rPr>
          <w:rFonts w:asciiTheme="majorHAnsi" w:eastAsia="Arial" w:hAnsiTheme="majorHAnsi" w:cstheme="majorHAnsi"/>
          <w:i/>
        </w:rPr>
        <w:t xml:space="preserve"> km-carril de impacto</w:t>
      </w:r>
      <w:r w:rsidR="00513843" w:rsidRPr="003E157D">
        <w:rPr>
          <w:rFonts w:asciiTheme="majorHAnsi" w:eastAsia="Arial" w:hAnsiTheme="majorHAnsi" w:cstheme="majorHAnsi"/>
        </w:rPr>
        <w:t xml:space="preserve"> en las siguientes localidades:</w:t>
      </w:r>
    </w:p>
    <w:p w14:paraId="38DC815F" w14:textId="77777777" w:rsidR="00A23C4A" w:rsidRPr="003E157D" w:rsidRDefault="00A23C4A" w:rsidP="007D64E8">
      <w:pPr>
        <w:spacing w:line="276" w:lineRule="auto"/>
        <w:jc w:val="both"/>
        <w:rPr>
          <w:rFonts w:asciiTheme="majorHAnsi" w:eastAsia="Arial" w:hAnsiTheme="majorHAnsi" w:cstheme="majorHAnsi"/>
        </w:rPr>
      </w:pPr>
    </w:p>
    <w:p w14:paraId="7E5BF7D8"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Tabla No. 2</w:t>
      </w:r>
      <w:r w:rsidRPr="00162756">
        <w:rPr>
          <w:rFonts w:asciiTheme="majorHAnsi" w:eastAsia="Arial" w:hAnsiTheme="majorHAnsi" w:cstheme="majorHAnsi"/>
          <w:sz w:val="18"/>
        </w:rPr>
        <w:t>. Resultados intervención Barrios sin Infraestructura.</w:t>
      </w:r>
    </w:p>
    <w:tbl>
      <w:tblPr>
        <w:tblW w:w="5000" w:type="pct"/>
        <w:jc w:val="center"/>
        <w:tblCellMar>
          <w:left w:w="70" w:type="dxa"/>
          <w:right w:w="70" w:type="dxa"/>
        </w:tblCellMar>
        <w:tblLook w:val="04A0" w:firstRow="1" w:lastRow="0" w:firstColumn="1" w:lastColumn="0" w:noHBand="0" w:noVBand="1"/>
      </w:tblPr>
      <w:tblGrid>
        <w:gridCol w:w="4443"/>
        <w:gridCol w:w="5622"/>
      </w:tblGrid>
      <w:tr w:rsidR="00162756" w:rsidRPr="00162756" w14:paraId="352DD844" w14:textId="77777777" w:rsidTr="00162756">
        <w:trPr>
          <w:trHeight w:val="283"/>
          <w:tblHeader/>
          <w:jc w:val="center"/>
        </w:trPr>
        <w:tc>
          <w:tcPr>
            <w:tcW w:w="2207" w:type="pct"/>
            <w:tcBorders>
              <w:top w:val="single" w:sz="4" w:space="0" w:color="auto"/>
              <w:left w:val="single" w:sz="8" w:space="0" w:color="auto"/>
              <w:bottom w:val="single" w:sz="8" w:space="0" w:color="000000"/>
              <w:right w:val="single" w:sz="4" w:space="0" w:color="auto"/>
            </w:tcBorders>
            <w:shd w:val="clear" w:color="auto" w:fill="1F497D"/>
            <w:vAlign w:val="center"/>
            <w:hideMark/>
          </w:tcPr>
          <w:p w14:paraId="29400D9C"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LOCALIDAD</w:t>
            </w:r>
          </w:p>
        </w:tc>
        <w:tc>
          <w:tcPr>
            <w:tcW w:w="2793" w:type="pct"/>
            <w:tcBorders>
              <w:top w:val="single" w:sz="4" w:space="0" w:color="auto"/>
              <w:left w:val="single" w:sz="4" w:space="0" w:color="auto"/>
              <w:bottom w:val="single" w:sz="8" w:space="0" w:color="auto"/>
              <w:right w:val="single" w:sz="4" w:space="0" w:color="auto"/>
            </w:tcBorders>
            <w:shd w:val="clear" w:color="auto" w:fill="1F497D"/>
            <w:vAlign w:val="center"/>
            <w:hideMark/>
          </w:tcPr>
          <w:p w14:paraId="1956E221"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BARRIOS SIN INFRAESTRUCTURA (KILÓMETROS CARRIL)</w:t>
            </w:r>
          </w:p>
        </w:tc>
      </w:tr>
      <w:tr w:rsidR="00162756" w:rsidRPr="00162756" w14:paraId="4467A40A"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3ACE7F19"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Usme</w:t>
            </w:r>
          </w:p>
        </w:tc>
        <w:tc>
          <w:tcPr>
            <w:tcW w:w="2793" w:type="pct"/>
            <w:tcBorders>
              <w:top w:val="nil"/>
              <w:left w:val="single" w:sz="8" w:space="0" w:color="auto"/>
              <w:bottom w:val="single" w:sz="4" w:space="0" w:color="auto"/>
              <w:right w:val="single" w:sz="4" w:space="0" w:color="auto"/>
            </w:tcBorders>
            <w:shd w:val="clear" w:color="auto" w:fill="auto"/>
            <w:vAlign w:val="center"/>
          </w:tcPr>
          <w:p w14:paraId="1EEEA61F" w14:textId="2DCDDDC0" w:rsidR="00513843" w:rsidRPr="00162756" w:rsidRDefault="005869F6" w:rsidP="008323CB">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1,</w:t>
            </w:r>
            <w:r w:rsidR="008323CB">
              <w:rPr>
                <w:rFonts w:asciiTheme="majorHAnsi" w:eastAsia="Times New Roman" w:hAnsiTheme="majorHAnsi" w:cstheme="majorHAnsi"/>
                <w:sz w:val="20"/>
                <w:lang w:eastAsia="es-CO"/>
              </w:rPr>
              <w:t>96</w:t>
            </w:r>
          </w:p>
        </w:tc>
      </w:tr>
      <w:tr w:rsidR="00162756" w:rsidRPr="00162756" w14:paraId="7982DDFD"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570CF6FD"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Suba</w:t>
            </w:r>
          </w:p>
        </w:tc>
        <w:tc>
          <w:tcPr>
            <w:tcW w:w="2793" w:type="pct"/>
            <w:tcBorders>
              <w:top w:val="nil"/>
              <w:left w:val="single" w:sz="8" w:space="0" w:color="auto"/>
              <w:bottom w:val="single" w:sz="4" w:space="0" w:color="auto"/>
              <w:right w:val="single" w:sz="4" w:space="0" w:color="auto"/>
            </w:tcBorders>
            <w:shd w:val="clear" w:color="auto" w:fill="auto"/>
            <w:vAlign w:val="center"/>
          </w:tcPr>
          <w:p w14:paraId="276C1C35" w14:textId="77777777" w:rsidR="00513843" w:rsidRPr="00162756" w:rsidRDefault="00513843" w:rsidP="00162756">
            <w:pPr>
              <w:spacing w:line="276" w:lineRule="auto"/>
              <w:jc w:val="center"/>
              <w:rPr>
                <w:rFonts w:asciiTheme="majorHAnsi" w:eastAsia="Times New Roman" w:hAnsiTheme="majorHAnsi" w:cstheme="majorHAnsi"/>
                <w:sz w:val="20"/>
                <w:lang w:val="es-ES" w:eastAsia="es-CO"/>
              </w:rPr>
            </w:pPr>
            <w:r w:rsidRPr="00162756">
              <w:rPr>
                <w:rFonts w:asciiTheme="majorHAnsi" w:eastAsia="Times New Roman" w:hAnsiTheme="majorHAnsi" w:cstheme="majorHAnsi"/>
                <w:sz w:val="20"/>
                <w:lang w:eastAsia="es-CO"/>
              </w:rPr>
              <w:t>1,</w:t>
            </w:r>
            <w:r w:rsidR="005869F6" w:rsidRPr="00162756">
              <w:rPr>
                <w:rFonts w:asciiTheme="majorHAnsi" w:eastAsia="Times New Roman" w:hAnsiTheme="majorHAnsi" w:cstheme="majorHAnsi"/>
                <w:sz w:val="20"/>
                <w:lang w:eastAsia="es-CO"/>
              </w:rPr>
              <w:t>09</w:t>
            </w:r>
          </w:p>
        </w:tc>
      </w:tr>
      <w:tr w:rsidR="00162756" w:rsidRPr="00162756" w14:paraId="7EB4BB02" w14:textId="77777777" w:rsidTr="00162756">
        <w:trPr>
          <w:trHeight w:val="227"/>
          <w:jc w:val="center"/>
        </w:trPr>
        <w:tc>
          <w:tcPr>
            <w:tcW w:w="2207" w:type="pct"/>
            <w:tcBorders>
              <w:top w:val="single" w:sz="8" w:space="0" w:color="auto"/>
              <w:left w:val="single" w:sz="8" w:space="0" w:color="auto"/>
              <w:bottom w:val="single" w:sz="8" w:space="0" w:color="auto"/>
              <w:right w:val="single" w:sz="8" w:space="0" w:color="auto"/>
            </w:tcBorders>
            <w:shd w:val="clear" w:color="auto" w:fill="1F497D"/>
            <w:vAlign w:val="center"/>
            <w:hideMark/>
          </w:tcPr>
          <w:p w14:paraId="2C8B30B7"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TOTAL</w:t>
            </w:r>
          </w:p>
        </w:tc>
        <w:tc>
          <w:tcPr>
            <w:tcW w:w="2793" w:type="pct"/>
            <w:tcBorders>
              <w:top w:val="single" w:sz="8" w:space="0" w:color="auto"/>
              <w:left w:val="nil"/>
              <w:bottom w:val="single" w:sz="8" w:space="0" w:color="auto"/>
              <w:right w:val="single" w:sz="8" w:space="0" w:color="auto"/>
            </w:tcBorders>
            <w:shd w:val="clear" w:color="auto" w:fill="1F497D"/>
            <w:vAlign w:val="center"/>
            <w:hideMark/>
          </w:tcPr>
          <w:p w14:paraId="72D8B56B" w14:textId="7DBAA21A" w:rsidR="00513843" w:rsidRPr="00162756" w:rsidRDefault="00C0786B" w:rsidP="00162756">
            <w:pPr>
              <w:spacing w:line="276" w:lineRule="auto"/>
              <w:jc w:val="center"/>
              <w:rPr>
                <w:rFonts w:asciiTheme="majorHAnsi" w:eastAsia="Times New Roman" w:hAnsiTheme="majorHAnsi" w:cstheme="majorHAnsi"/>
                <w:b/>
                <w:bCs/>
                <w:color w:val="FFFFFF" w:themeColor="background1"/>
                <w:sz w:val="20"/>
                <w:lang w:eastAsia="es-CO"/>
              </w:rPr>
            </w:pPr>
            <w:r>
              <w:rPr>
                <w:rFonts w:asciiTheme="majorHAnsi" w:eastAsia="Times New Roman" w:hAnsiTheme="majorHAnsi" w:cstheme="majorHAnsi"/>
                <w:b/>
                <w:bCs/>
                <w:color w:val="FFFFFF" w:themeColor="background1"/>
                <w:sz w:val="20"/>
                <w:lang w:eastAsia="es-CO"/>
              </w:rPr>
              <w:t>3,05</w:t>
            </w:r>
          </w:p>
        </w:tc>
      </w:tr>
    </w:tbl>
    <w:p w14:paraId="767746B7"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w:t>
      </w:r>
      <w:proofErr w:type="spellStart"/>
      <w:r w:rsidRPr="00162756">
        <w:rPr>
          <w:rFonts w:asciiTheme="majorHAnsi" w:eastAsia="Arial" w:hAnsiTheme="majorHAnsi" w:cstheme="majorHAnsi"/>
          <w:sz w:val="18"/>
        </w:rPr>
        <w:t>UAERMV</w:t>
      </w:r>
      <w:proofErr w:type="spellEnd"/>
    </w:p>
    <w:p w14:paraId="58E0D895" w14:textId="77777777" w:rsidR="00162756" w:rsidRPr="00162756" w:rsidRDefault="00162756" w:rsidP="00162756">
      <w:pPr>
        <w:spacing w:line="276" w:lineRule="auto"/>
        <w:jc w:val="center"/>
        <w:rPr>
          <w:rFonts w:asciiTheme="majorHAnsi" w:eastAsia="Arial" w:hAnsiTheme="majorHAnsi" w:cstheme="majorHAnsi"/>
          <w:sz w:val="18"/>
        </w:rPr>
      </w:pPr>
    </w:p>
    <w:p w14:paraId="44E1C0F1"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Se priorizan los </w:t>
      </w:r>
      <w:proofErr w:type="spellStart"/>
      <w:r w:rsidRPr="003E157D">
        <w:rPr>
          <w:rFonts w:asciiTheme="majorHAnsi" w:eastAsia="Arial" w:hAnsiTheme="majorHAnsi" w:cstheme="majorHAnsi"/>
        </w:rPr>
        <w:t>CIV´s</w:t>
      </w:r>
      <w:proofErr w:type="spellEnd"/>
      <w:r w:rsidRPr="003E157D">
        <w:rPr>
          <w:rFonts w:asciiTheme="majorHAnsi" w:eastAsia="Arial" w:hAnsiTheme="majorHAnsi" w:cstheme="majorHAnsi"/>
        </w:rPr>
        <w:t xml:space="preserve"> a intervenir a través de criterios de conectividad, accesibilidad y movilidad.</w:t>
      </w:r>
    </w:p>
    <w:p w14:paraId="23B3BE36" w14:textId="77777777" w:rsidR="00DA7229" w:rsidRPr="003E157D" w:rsidRDefault="00DA7229" w:rsidP="007D64E8">
      <w:pPr>
        <w:spacing w:line="276" w:lineRule="auto"/>
        <w:jc w:val="both"/>
        <w:rPr>
          <w:rFonts w:asciiTheme="majorHAnsi" w:eastAsia="Arial" w:hAnsiTheme="majorHAnsi" w:cstheme="majorHAnsi"/>
        </w:rPr>
      </w:pPr>
    </w:p>
    <w:p w14:paraId="4194DD3B" w14:textId="06781F95" w:rsidR="00DA7229" w:rsidRPr="00162756" w:rsidRDefault="00DA7229" w:rsidP="00162756">
      <w:pPr>
        <w:spacing w:line="276" w:lineRule="auto"/>
        <w:jc w:val="center"/>
        <w:rPr>
          <w:rFonts w:asciiTheme="majorHAnsi" w:hAnsiTheme="majorHAnsi" w:cstheme="majorHAnsi"/>
          <w:sz w:val="18"/>
          <w:lang w:eastAsia="ar-SA"/>
        </w:rPr>
      </w:pPr>
      <w:r w:rsidRPr="00162756">
        <w:rPr>
          <w:rFonts w:asciiTheme="majorHAnsi" w:hAnsiTheme="majorHAnsi" w:cstheme="majorHAnsi"/>
          <w:b/>
          <w:sz w:val="18"/>
          <w:lang w:eastAsia="ar-SA"/>
        </w:rPr>
        <w:t xml:space="preserve">Fotografía No. 1. </w:t>
      </w:r>
      <w:r w:rsidRPr="00162756">
        <w:rPr>
          <w:rFonts w:asciiTheme="majorHAnsi" w:hAnsiTheme="majorHAnsi" w:cstheme="majorHAnsi"/>
          <w:sz w:val="18"/>
          <w:lang w:eastAsia="ar-SA"/>
        </w:rPr>
        <w:t xml:space="preserve">Intervención </w:t>
      </w:r>
      <w:r w:rsidR="00953E98" w:rsidRPr="00953E98">
        <w:rPr>
          <w:rFonts w:asciiTheme="majorHAnsi" w:hAnsiTheme="majorHAnsi" w:cstheme="majorHAnsi"/>
          <w:sz w:val="18"/>
          <w:lang w:eastAsia="ar-SA"/>
        </w:rPr>
        <w:t>Carrera 5 Este por Calle 97 D Sur</w:t>
      </w:r>
      <w:r w:rsidR="00372FDB" w:rsidRPr="00162756">
        <w:rPr>
          <w:rFonts w:asciiTheme="majorHAnsi" w:hAnsiTheme="majorHAnsi" w:cstheme="majorHAnsi"/>
          <w:sz w:val="18"/>
          <w:lang w:eastAsia="ar-SA"/>
        </w:rPr>
        <w:t xml:space="preserve"> - CIV </w:t>
      </w:r>
      <w:r w:rsidR="00953E98" w:rsidRPr="00953E98">
        <w:rPr>
          <w:rFonts w:asciiTheme="majorHAnsi" w:hAnsiTheme="majorHAnsi" w:cstheme="majorHAnsi"/>
          <w:sz w:val="18"/>
          <w:lang w:eastAsia="ar-SA"/>
        </w:rPr>
        <w:t>5006211</w:t>
      </w:r>
      <w:r w:rsidR="00372FDB" w:rsidRPr="00162756">
        <w:rPr>
          <w:rFonts w:asciiTheme="majorHAnsi" w:hAnsiTheme="majorHAnsi" w:cstheme="majorHAnsi"/>
          <w:sz w:val="18"/>
          <w:lang w:eastAsia="ar-SA"/>
        </w:rPr>
        <w:t>.</w:t>
      </w:r>
    </w:p>
    <w:p w14:paraId="06F80272" w14:textId="77777777" w:rsidR="00DA7229" w:rsidRPr="00162756" w:rsidRDefault="00DA7229" w:rsidP="00162756">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 xml:space="preserve">ANTES                                                            </w:t>
      </w:r>
      <w:r w:rsidR="0017196C" w:rsidRPr="00162756">
        <w:rPr>
          <w:rFonts w:asciiTheme="majorHAnsi" w:hAnsiTheme="majorHAnsi" w:cstheme="majorHAnsi"/>
          <w:b/>
          <w:sz w:val="18"/>
          <w:lang w:eastAsia="ar-SA"/>
        </w:rPr>
        <w:t>DESPUÉS</w:t>
      </w:r>
    </w:p>
    <w:p w14:paraId="73827301" w14:textId="62053945" w:rsidR="00DA7229" w:rsidRPr="00162756" w:rsidRDefault="00953E98" w:rsidP="00162756">
      <w:pPr>
        <w:spacing w:line="276" w:lineRule="auto"/>
        <w:jc w:val="center"/>
        <w:rPr>
          <w:rFonts w:asciiTheme="majorHAnsi" w:eastAsia="Arial" w:hAnsiTheme="majorHAnsi" w:cstheme="majorHAnsi"/>
          <w:sz w:val="18"/>
        </w:rPr>
      </w:pPr>
      <w:r>
        <w:rPr>
          <w:noProof/>
          <w:lang w:eastAsia="es-CO"/>
        </w:rPr>
        <w:drawing>
          <wp:inline distT="0" distB="0" distL="0" distR="0" wp14:anchorId="3270FECC" wp14:editId="33EBB253">
            <wp:extent cx="3030682" cy="1515538"/>
            <wp:effectExtent l="0" t="0" r="0" b="8890"/>
            <wp:docPr id="5" name="Imagen 4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3E80CFF9-FF6E-4784-AB25-7FF3F540B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3E80CFF9-FF6E-4784-AB25-7FF3F540B16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682" cy="15155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CO"/>
        </w:rPr>
        <w:drawing>
          <wp:inline distT="0" distB="0" distL="0" distR="0" wp14:anchorId="1C941E83" wp14:editId="79634FAB">
            <wp:extent cx="2944090" cy="1520848"/>
            <wp:effectExtent l="0" t="0" r="8890" b="3175"/>
            <wp:docPr id="7" name="Imagen 4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39FE8B7D-6013-40BE-966E-F1E54689D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39FE8B7D-6013-40BE-966E-F1E54689DE8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090" cy="15208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82D1EA" w14:textId="77777777" w:rsidR="00AC330E" w:rsidRPr="00162756" w:rsidRDefault="00AC330E"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w:t>
      </w:r>
      <w:proofErr w:type="spellStart"/>
      <w:r w:rsidRPr="00162756">
        <w:rPr>
          <w:rFonts w:asciiTheme="majorHAnsi" w:eastAsia="Arial" w:hAnsiTheme="majorHAnsi" w:cstheme="majorHAnsi"/>
          <w:sz w:val="18"/>
        </w:rPr>
        <w:t>UAERMV</w:t>
      </w:r>
      <w:proofErr w:type="spellEnd"/>
    </w:p>
    <w:p w14:paraId="2BBBF538" w14:textId="77777777" w:rsidR="00AC330E" w:rsidRPr="003E157D" w:rsidRDefault="00AC330E" w:rsidP="007D64E8">
      <w:pPr>
        <w:spacing w:line="276" w:lineRule="auto"/>
        <w:jc w:val="both"/>
        <w:rPr>
          <w:rFonts w:asciiTheme="majorHAnsi" w:hAnsiTheme="majorHAnsi" w:cstheme="majorHAnsi"/>
          <w:b/>
          <w:lang w:eastAsia="es-CO"/>
        </w:rPr>
      </w:pPr>
    </w:p>
    <w:p w14:paraId="64BB3EE2" w14:textId="3D755A5D" w:rsidR="008234C4" w:rsidRPr="00162756" w:rsidRDefault="000E5C5A" w:rsidP="00162756">
      <w:pPr>
        <w:spacing w:line="276" w:lineRule="auto"/>
        <w:jc w:val="center"/>
        <w:rPr>
          <w:rFonts w:asciiTheme="majorHAnsi" w:hAnsiTheme="majorHAnsi" w:cstheme="majorHAnsi"/>
          <w:sz w:val="18"/>
          <w:lang w:eastAsia="ar-SA"/>
        </w:rPr>
      </w:pPr>
      <w:r w:rsidRPr="00162756">
        <w:rPr>
          <w:rFonts w:asciiTheme="majorHAnsi" w:hAnsiTheme="majorHAnsi" w:cstheme="majorHAnsi"/>
          <w:b/>
          <w:sz w:val="18"/>
          <w:lang w:eastAsia="ar-SA"/>
        </w:rPr>
        <w:t>Fotografía No. 2</w:t>
      </w:r>
      <w:r w:rsidR="008234C4" w:rsidRPr="00162756">
        <w:rPr>
          <w:rFonts w:asciiTheme="majorHAnsi" w:hAnsiTheme="majorHAnsi" w:cstheme="majorHAnsi"/>
          <w:b/>
          <w:sz w:val="18"/>
          <w:lang w:eastAsia="ar-SA"/>
        </w:rPr>
        <w:t xml:space="preserve">. </w:t>
      </w:r>
      <w:r w:rsidR="008234C4" w:rsidRPr="00162756">
        <w:rPr>
          <w:rFonts w:asciiTheme="majorHAnsi" w:hAnsiTheme="majorHAnsi" w:cstheme="majorHAnsi"/>
          <w:sz w:val="18"/>
          <w:lang w:eastAsia="ar-SA"/>
        </w:rPr>
        <w:t xml:space="preserve">Intervención </w:t>
      </w:r>
      <w:r w:rsidR="00953E98" w:rsidRPr="00953E98">
        <w:rPr>
          <w:rFonts w:asciiTheme="majorHAnsi" w:hAnsiTheme="majorHAnsi" w:cstheme="majorHAnsi"/>
          <w:sz w:val="18"/>
          <w:lang w:eastAsia="ar-SA"/>
        </w:rPr>
        <w:t>Carrera 7 F Este por Calle 91 Sur</w:t>
      </w:r>
      <w:r w:rsidR="008234C4" w:rsidRPr="00162756">
        <w:rPr>
          <w:rFonts w:asciiTheme="majorHAnsi" w:hAnsiTheme="majorHAnsi" w:cstheme="majorHAnsi"/>
          <w:sz w:val="18"/>
          <w:lang w:eastAsia="ar-SA"/>
        </w:rPr>
        <w:t xml:space="preserve"> - CIV </w:t>
      </w:r>
      <w:r w:rsidR="00953E98" w:rsidRPr="00953E98">
        <w:rPr>
          <w:rFonts w:asciiTheme="majorHAnsi" w:hAnsiTheme="majorHAnsi" w:cstheme="majorHAnsi"/>
          <w:sz w:val="18"/>
          <w:lang w:eastAsia="ar-SA"/>
        </w:rPr>
        <w:t>5008032</w:t>
      </w:r>
      <w:r w:rsidR="008234C4" w:rsidRPr="00162756">
        <w:rPr>
          <w:rFonts w:asciiTheme="majorHAnsi" w:hAnsiTheme="majorHAnsi" w:cstheme="majorHAnsi"/>
          <w:sz w:val="18"/>
          <w:lang w:eastAsia="ar-SA"/>
        </w:rPr>
        <w:t>.</w:t>
      </w:r>
    </w:p>
    <w:p w14:paraId="7E684043" w14:textId="77777777" w:rsidR="008234C4" w:rsidRPr="00162756" w:rsidRDefault="008234C4" w:rsidP="00162756">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ANTES                                                            DESPUÉS</w:t>
      </w:r>
    </w:p>
    <w:p w14:paraId="00763438" w14:textId="615DF1FC" w:rsidR="008234C4" w:rsidRPr="00162756" w:rsidRDefault="00953E98" w:rsidP="00162756">
      <w:pPr>
        <w:spacing w:line="276" w:lineRule="auto"/>
        <w:jc w:val="center"/>
        <w:rPr>
          <w:rFonts w:asciiTheme="majorHAnsi" w:hAnsiTheme="majorHAnsi" w:cstheme="majorHAnsi"/>
          <w:noProof/>
          <w:sz w:val="18"/>
          <w:lang w:eastAsia="es-CO"/>
        </w:rPr>
      </w:pPr>
      <w:r>
        <w:rPr>
          <w:noProof/>
          <w:lang w:eastAsia="es-CO"/>
        </w:rPr>
        <w:drawing>
          <wp:inline distT="0" distB="0" distL="0" distR="0" wp14:anchorId="22744F3E" wp14:editId="6310BA83">
            <wp:extent cx="3097356" cy="1454727"/>
            <wp:effectExtent l="0" t="0" r="8255" b="0"/>
            <wp:docPr id="9" name="Imagen 4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5A36644-8386-4B4D-8E6A-EE19C7BDF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5A36644-8386-4B4D-8E6A-EE19C7BDF73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356" cy="14547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CO"/>
        </w:rPr>
        <w:drawing>
          <wp:inline distT="0" distB="0" distL="0" distR="0" wp14:anchorId="55A47A5A" wp14:editId="21F6A790">
            <wp:extent cx="2964006" cy="1443573"/>
            <wp:effectExtent l="0" t="0" r="8255" b="4445"/>
            <wp:docPr id="17" name="Imagen 4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BA537A8-B8E2-4E10-BE77-C03075ED3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BA537A8-B8E2-4E10-BE77-C03075ED3E8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006" cy="14435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1BDEEC8" w14:textId="77777777" w:rsidR="00AC330E" w:rsidRPr="00162756" w:rsidRDefault="00AC330E"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w:t>
      </w:r>
      <w:proofErr w:type="spellStart"/>
      <w:r w:rsidRPr="00162756">
        <w:rPr>
          <w:rFonts w:asciiTheme="majorHAnsi" w:eastAsia="Arial" w:hAnsiTheme="majorHAnsi" w:cstheme="majorHAnsi"/>
          <w:sz w:val="18"/>
        </w:rPr>
        <w:t>UAERMV</w:t>
      </w:r>
      <w:proofErr w:type="spellEnd"/>
    </w:p>
    <w:p w14:paraId="7E7E4F76" w14:textId="77777777" w:rsidR="00DA7229" w:rsidRDefault="00DA7229" w:rsidP="007D64E8">
      <w:pPr>
        <w:spacing w:line="276" w:lineRule="auto"/>
        <w:jc w:val="both"/>
        <w:rPr>
          <w:rFonts w:asciiTheme="majorHAnsi" w:eastAsia="Arial" w:hAnsiTheme="majorHAnsi" w:cstheme="majorHAnsi"/>
        </w:rPr>
      </w:pPr>
    </w:p>
    <w:p w14:paraId="61FBF11B" w14:textId="77777777" w:rsidR="001E5808" w:rsidRDefault="001E5808" w:rsidP="007D64E8">
      <w:pPr>
        <w:spacing w:line="276" w:lineRule="auto"/>
        <w:jc w:val="both"/>
        <w:rPr>
          <w:rFonts w:asciiTheme="majorHAnsi" w:eastAsia="Arial" w:hAnsiTheme="majorHAnsi" w:cstheme="majorHAnsi"/>
        </w:rPr>
      </w:pPr>
    </w:p>
    <w:p w14:paraId="195D726D" w14:textId="77777777" w:rsidR="001E5808" w:rsidRDefault="001E5808" w:rsidP="007D64E8">
      <w:pPr>
        <w:spacing w:line="276" w:lineRule="auto"/>
        <w:jc w:val="both"/>
        <w:rPr>
          <w:rFonts w:asciiTheme="majorHAnsi" w:eastAsia="Arial" w:hAnsiTheme="majorHAnsi" w:cstheme="majorHAnsi"/>
        </w:rPr>
      </w:pPr>
    </w:p>
    <w:p w14:paraId="30FB7C5E" w14:textId="77777777" w:rsidR="001E5808" w:rsidRPr="003E157D" w:rsidRDefault="001E5808" w:rsidP="007D64E8">
      <w:pPr>
        <w:spacing w:line="276" w:lineRule="auto"/>
        <w:jc w:val="both"/>
        <w:rPr>
          <w:rFonts w:asciiTheme="majorHAnsi" w:eastAsia="Arial" w:hAnsiTheme="majorHAnsi" w:cstheme="majorHAnsi"/>
        </w:rPr>
      </w:pPr>
      <w:bookmarkStart w:id="9" w:name="_GoBack"/>
      <w:bookmarkEnd w:id="9"/>
    </w:p>
    <w:p w14:paraId="4EBB613F" w14:textId="77777777" w:rsidR="00DA7229" w:rsidRPr="008323CB" w:rsidRDefault="00DA7229" w:rsidP="008323CB">
      <w:pPr>
        <w:pStyle w:val="Ttulo3"/>
        <w:numPr>
          <w:ilvl w:val="2"/>
          <w:numId w:val="23"/>
        </w:numPr>
        <w:rPr>
          <w:bCs w:val="0"/>
        </w:rPr>
      </w:pPr>
      <w:bookmarkStart w:id="10" w:name="_Toc478378558"/>
      <w:r w:rsidRPr="008323CB">
        <w:rPr>
          <w:bCs w:val="0"/>
        </w:rPr>
        <w:lastRenderedPageBreak/>
        <w:t>Infraestructura y Gestión del Tránsito.</w:t>
      </w:r>
      <w:bookmarkEnd w:id="10"/>
    </w:p>
    <w:p w14:paraId="058E7FA3" w14:textId="77777777" w:rsidR="00DA7229" w:rsidRPr="003E157D" w:rsidRDefault="00DA7229" w:rsidP="007D64E8">
      <w:pPr>
        <w:spacing w:line="276" w:lineRule="auto"/>
        <w:jc w:val="both"/>
        <w:rPr>
          <w:rFonts w:asciiTheme="majorHAnsi" w:eastAsia="Arial" w:hAnsiTheme="majorHAnsi" w:cstheme="majorHAnsi"/>
        </w:rPr>
      </w:pPr>
    </w:p>
    <w:p w14:paraId="46C34A36" w14:textId="77777777"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Esta estrategia está </w:t>
      </w:r>
      <w:r w:rsidR="00B55EB7" w:rsidRPr="003E157D">
        <w:rPr>
          <w:rFonts w:asciiTheme="majorHAnsi" w:eastAsia="Arial" w:hAnsiTheme="majorHAnsi" w:cstheme="majorHAnsi"/>
        </w:rPr>
        <w:t>orientada al desarrollo de</w:t>
      </w:r>
      <w:r w:rsidRPr="003E157D">
        <w:rPr>
          <w:rFonts w:asciiTheme="majorHAnsi" w:eastAsia="Arial" w:hAnsiTheme="majorHAnsi" w:cstheme="majorHAnsi"/>
        </w:rPr>
        <w:t xml:space="preserve"> acciones de mantenimiento como cambios de losas, cambios de carpeta, </w:t>
      </w:r>
      <w:proofErr w:type="spellStart"/>
      <w:r w:rsidRPr="003E157D">
        <w:rPr>
          <w:rFonts w:asciiTheme="majorHAnsi" w:eastAsia="Arial" w:hAnsiTheme="majorHAnsi" w:cstheme="majorHAnsi"/>
        </w:rPr>
        <w:t>parcheos</w:t>
      </w:r>
      <w:proofErr w:type="spellEnd"/>
      <w:r w:rsidRPr="003E157D">
        <w:rPr>
          <w:rFonts w:asciiTheme="majorHAnsi" w:eastAsia="Arial" w:hAnsiTheme="majorHAnsi" w:cstheme="majorHAnsi"/>
        </w:rPr>
        <w:t>, bacheos o sellos de fisura, tendientes a mejorar el nivel de servicio y confort de los usuarios ayudando a disminuir los conflictos de congestión del tránsito y seguridad vial asociados al mal estado o deterioro de la infraestructura vial.</w:t>
      </w:r>
    </w:p>
    <w:p w14:paraId="4D02C3B9" w14:textId="77777777" w:rsidR="00372FDB" w:rsidRPr="003E157D" w:rsidRDefault="00372FDB" w:rsidP="007D64E8">
      <w:pPr>
        <w:spacing w:line="276" w:lineRule="auto"/>
        <w:jc w:val="both"/>
        <w:rPr>
          <w:rFonts w:asciiTheme="majorHAnsi" w:eastAsia="Arial" w:hAnsiTheme="majorHAnsi" w:cstheme="majorHAnsi"/>
        </w:rPr>
      </w:pPr>
    </w:p>
    <w:p w14:paraId="7E1B5C55" w14:textId="5F7F077D"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w:t>
      </w:r>
      <w:r w:rsidR="001777DA">
        <w:rPr>
          <w:rFonts w:asciiTheme="majorHAnsi" w:eastAsia="Arial" w:hAnsiTheme="majorHAnsi" w:cstheme="majorHAnsi"/>
        </w:rPr>
        <w:t>28</w:t>
      </w:r>
      <w:r w:rsidRPr="003E157D">
        <w:rPr>
          <w:rFonts w:asciiTheme="majorHAnsi" w:eastAsia="Arial" w:hAnsiTheme="majorHAnsi" w:cstheme="majorHAnsi"/>
        </w:rPr>
        <w:t xml:space="preserve"> de </w:t>
      </w:r>
      <w:r w:rsidR="001777DA">
        <w:rPr>
          <w:rFonts w:asciiTheme="majorHAnsi" w:eastAsia="Arial" w:hAnsiTheme="majorHAnsi" w:cstheme="majorHAnsi"/>
        </w:rPr>
        <w:t>febrero</w:t>
      </w:r>
      <w:r w:rsidRPr="003E157D">
        <w:rPr>
          <w:rFonts w:asciiTheme="majorHAnsi" w:eastAsia="Arial" w:hAnsiTheme="majorHAnsi" w:cstheme="majorHAnsi"/>
        </w:rPr>
        <w:t xml:space="preserve"> de 201</w:t>
      </w:r>
      <w:r w:rsidR="000E5C5A"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B9150D">
        <w:rPr>
          <w:rFonts w:asciiTheme="majorHAnsi" w:eastAsia="Arial" w:hAnsiTheme="majorHAnsi" w:cstheme="majorHAnsi"/>
        </w:rPr>
        <w:t>53,70</w:t>
      </w:r>
      <w:r w:rsidRPr="003E157D">
        <w:rPr>
          <w:rFonts w:asciiTheme="majorHAnsi" w:eastAsia="Arial" w:hAnsiTheme="majorHAnsi" w:cstheme="majorHAnsi"/>
        </w:rPr>
        <w:t xml:space="preserve"> km-carril de impacto tapando </w:t>
      </w:r>
      <w:r w:rsidR="00B9150D">
        <w:rPr>
          <w:rFonts w:asciiTheme="majorHAnsi" w:eastAsia="Arial" w:hAnsiTheme="majorHAnsi" w:cstheme="majorHAnsi"/>
        </w:rPr>
        <w:t>11.258</w:t>
      </w:r>
      <w:r w:rsidRPr="003E157D">
        <w:rPr>
          <w:rFonts w:asciiTheme="majorHAnsi" w:eastAsia="Arial" w:hAnsiTheme="majorHAnsi" w:cstheme="majorHAnsi"/>
        </w:rPr>
        <w:t xml:space="preserve"> huecos, a continuación se presenta el resumen por localidad:</w:t>
      </w:r>
    </w:p>
    <w:p w14:paraId="7AB217B2" w14:textId="77777777" w:rsidR="00372FDB" w:rsidRPr="003E157D" w:rsidRDefault="00372FDB" w:rsidP="007D64E8">
      <w:pPr>
        <w:spacing w:line="276" w:lineRule="auto"/>
        <w:jc w:val="both"/>
        <w:rPr>
          <w:rFonts w:asciiTheme="majorHAnsi" w:eastAsia="Arial" w:hAnsiTheme="majorHAnsi" w:cstheme="majorHAnsi"/>
        </w:rPr>
      </w:pPr>
    </w:p>
    <w:p w14:paraId="1D43FA62"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3.</w:t>
      </w:r>
      <w:r w:rsidRPr="00356F60">
        <w:rPr>
          <w:rFonts w:asciiTheme="majorHAnsi" w:eastAsia="Arial" w:hAnsiTheme="majorHAnsi" w:cstheme="majorHAnsi"/>
          <w:sz w:val="18"/>
        </w:rPr>
        <w:t xml:space="preserve"> Resultados intervención Infraestructura y Gestión del Tránsito.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3474"/>
        <w:gridCol w:w="3474"/>
      </w:tblGrid>
      <w:tr w:rsidR="00372FDB" w:rsidRPr="00162756" w14:paraId="0F3ED855" w14:textId="77777777" w:rsidTr="00534FC6">
        <w:trPr>
          <w:trHeight w:val="300"/>
          <w:tblHeader/>
        </w:trPr>
        <w:tc>
          <w:tcPr>
            <w:tcW w:w="1550" w:type="pct"/>
            <w:vMerge w:val="restart"/>
            <w:shd w:val="clear" w:color="auto" w:fill="1F497D"/>
            <w:vAlign w:val="center"/>
            <w:hideMark/>
          </w:tcPr>
          <w:p w14:paraId="53E938A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LOCALIDAD</w:t>
            </w:r>
          </w:p>
        </w:tc>
        <w:tc>
          <w:tcPr>
            <w:tcW w:w="3450" w:type="pct"/>
            <w:gridSpan w:val="2"/>
            <w:shd w:val="clear" w:color="auto" w:fill="1F497D"/>
            <w:vAlign w:val="center"/>
            <w:hideMark/>
          </w:tcPr>
          <w:p w14:paraId="35300BBB"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INFRAESTRUCTURA Y GESTIÓN DEL TRÁNSITO</w:t>
            </w:r>
          </w:p>
        </w:tc>
      </w:tr>
      <w:tr w:rsidR="00372FDB" w:rsidRPr="00162756" w14:paraId="70045E7B" w14:textId="77777777" w:rsidTr="00534FC6">
        <w:trPr>
          <w:trHeight w:val="273"/>
          <w:tblHeader/>
        </w:trPr>
        <w:tc>
          <w:tcPr>
            <w:tcW w:w="1550" w:type="pct"/>
            <w:vMerge/>
            <w:shd w:val="clear" w:color="auto" w:fill="1F497D"/>
            <w:vAlign w:val="center"/>
            <w:hideMark/>
          </w:tcPr>
          <w:p w14:paraId="78FDEEB8"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25" w:type="pct"/>
            <w:shd w:val="clear" w:color="auto" w:fill="1F497D"/>
            <w:vAlign w:val="center"/>
            <w:hideMark/>
          </w:tcPr>
          <w:p w14:paraId="40BC11BD"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KILÓMETROS CARRIL</w:t>
            </w:r>
          </w:p>
        </w:tc>
        <w:tc>
          <w:tcPr>
            <w:tcW w:w="1725" w:type="pct"/>
            <w:shd w:val="clear" w:color="auto" w:fill="1F497D"/>
            <w:vAlign w:val="center"/>
            <w:hideMark/>
          </w:tcPr>
          <w:p w14:paraId="0A01541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NÚMERO DE HUECOS</w:t>
            </w:r>
          </w:p>
        </w:tc>
      </w:tr>
      <w:tr w:rsidR="001777DA" w:rsidRPr="00162756" w14:paraId="04DC4915" w14:textId="77777777" w:rsidTr="00534FC6">
        <w:trPr>
          <w:trHeight w:val="227"/>
        </w:trPr>
        <w:tc>
          <w:tcPr>
            <w:tcW w:w="1550" w:type="pct"/>
            <w:shd w:val="clear" w:color="auto" w:fill="C6D9F1"/>
            <w:vAlign w:val="center"/>
            <w:hideMark/>
          </w:tcPr>
          <w:p w14:paraId="72A98A3E"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Usaquén</w:t>
            </w:r>
          </w:p>
        </w:tc>
        <w:tc>
          <w:tcPr>
            <w:tcW w:w="1725" w:type="pct"/>
            <w:shd w:val="clear" w:color="auto" w:fill="auto"/>
            <w:vAlign w:val="center"/>
          </w:tcPr>
          <w:p w14:paraId="6D296C93" w14:textId="54910D43"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69372D93" w14:textId="355D8622"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0AB56061" w14:textId="77777777" w:rsidTr="00534FC6">
        <w:trPr>
          <w:trHeight w:val="227"/>
        </w:trPr>
        <w:tc>
          <w:tcPr>
            <w:tcW w:w="1550" w:type="pct"/>
            <w:shd w:val="clear" w:color="auto" w:fill="C6D9F1"/>
            <w:vAlign w:val="center"/>
            <w:hideMark/>
          </w:tcPr>
          <w:p w14:paraId="11EC5498"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Chapinero</w:t>
            </w:r>
          </w:p>
        </w:tc>
        <w:tc>
          <w:tcPr>
            <w:tcW w:w="1725" w:type="pct"/>
            <w:shd w:val="clear" w:color="auto" w:fill="auto"/>
            <w:vAlign w:val="center"/>
          </w:tcPr>
          <w:p w14:paraId="3275F3E8" w14:textId="070C4725"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8,09</w:t>
            </w:r>
          </w:p>
        </w:tc>
        <w:tc>
          <w:tcPr>
            <w:tcW w:w="1725" w:type="pct"/>
            <w:shd w:val="clear" w:color="auto" w:fill="auto"/>
            <w:vAlign w:val="center"/>
          </w:tcPr>
          <w:p w14:paraId="721AD6F5" w14:textId="2E7EFFAD"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w:t>
            </w:r>
            <w:r w:rsidR="001A26AA">
              <w:rPr>
                <w:rFonts w:asciiTheme="majorHAnsi" w:hAnsiTheme="majorHAnsi" w:cstheme="majorHAnsi"/>
                <w:sz w:val="20"/>
                <w:szCs w:val="20"/>
              </w:rPr>
              <w:t>.</w:t>
            </w:r>
            <w:r w:rsidRPr="001777DA">
              <w:rPr>
                <w:rFonts w:asciiTheme="majorHAnsi" w:hAnsiTheme="majorHAnsi" w:cstheme="majorHAnsi"/>
                <w:sz w:val="20"/>
                <w:szCs w:val="20"/>
              </w:rPr>
              <w:t>254</w:t>
            </w:r>
          </w:p>
        </w:tc>
      </w:tr>
      <w:tr w:rsidR="001777DA" w:rsidRPr="00162756" w14:paraId="6A63C1A9" w14:textId="77777777" w:rsidTr="00534FC6">
        <w:trPr>
          <w:trHeight w:val="227"/>
        </w:trPr>
        <w:tc>
          <w:tcPr>
            <w:tcW w:w="1550" w:type="pct"/>
            <w:shd w:val="clear" w:color="auto" w:fill="C6D9F1"/>
            <w:vAlign w:val="center"/>
            <w:hideMark/>
          </w:tcPr>
          <w:p w14:paraId="6B3F27F3"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Santafé</w:t>
            </w:r>
          </w:p>
        </w:tc>
        <w:tc>
          <w:tcPr>
            <w:tcW w:w="1725" w:type="pct"/>
            <w:shd w:val="clear" w:color="auto" w:fill="auto"/>
            <w:vAlign w:val="center"/>
          </w:tcPr>
          <w:p w14:paraId="70EC96C0" w14:textId="3A917155"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0,77</w:t>
            </w:r>
          </w:p>
        </w:tc>
        <w:tc>
          <w:tcPr>
            <w:tcW w:w="1725" w:type="pct"/>
            <w:shd w:val="clear" w:color="auto" w:fill="auto"/>
            <w:vAlign w:val="center"/>
          </w:tcPr>
          <w:p w14:paraId="3F603F28" w14:textId="1F34F31A"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4</w:t>
            </w:r>
          </w:p>
        </w:tc>
      </w:tr>
      <w:tr w:rsidR="001777DA" w:rsidRPr="00162756" w14:paraId="4C4A2B40" w14:textId="77777777" w:rsidTr="00534FC6">
        <w:trPr>
          <w:trHeight w:val="227"/>
        </w:trPr>
        <w:tc>
          <w:tcPr>
            <w:tcW w:w="1550" w:type="pct"/>
            <w:shd w:val="clear" w:color="auto" w:fill="C6D9F1"/>
            <w:vAlign w:val="center"/>
            <w:hideMark/>
          </w:tcPr>
          <w:p w14:paraId="10097253"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San Cristóbal</w:t>
            </w:r>
          </w:p>
        </w:tc>
        <w:tc>
          <w:tcPr>
            <w:tcW w:w="1725" w:type="pct"/>
            <w:shd w:val="clear" w:color="auto" w:fill="auto"/>
            <w:vAlign w:val="center"/>
          </w:tcPr>
          <w:p w14:paraId="55738C47" w14:textId="6C259234"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0,33</w:t>
            </w:r>
          </w:p>
        </w:tc>
        <w:tc>
          <w:tcPr>
            <w:tcW w:w="1725" w:type="pct"/>
            <w:shd w:val="clear" w:color="auto" w:fill="auto"/>
            <w:vAlign w:val="center"/>
          </w:tcPr>
          <w:p w14:paraId="4CD96D7D" w14:textId="503EFEAD"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50</w:t>
            </w:r>
          </w:p>
        </w:tc>
      </w:tr>
      <w:tr w:rsidR="001777DA" w:rsidRPr="00162756" w14:paraId="205E2A31" w14:textId="77777777" w:rsidTr="00534FC6">
        <w:trPr>
          <w:trHeight w:val="227"/>
        </w:trPr>
        <w:tc>
          <w:tcPr>
            <w:tcW w:w="1550" w:type="pct"/>
            <w:shd w:val="clear" w:color="auto" w:fill="C6D9F1"/>
            <w:vAlign w:val="center"/>
            <w:hideMark/>
          </w:tcPr>
          <w:p w14:paraId="546A2418"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Usme</w:t>
            </w:r>
          </w:p>
        </w:tc>
        <w:tc>
          <w:tcPr>
            <w:tcW w:w="1725" w:type="pct"/>
            <w:shd w:val="clear" w:color="auto" w:fill="auto"/>
            <w:vAlign w:val="center"/>
          </w:tcPr>
          <w:p w14:paraId="06F79180" w14:textId="17C57C9D"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0,11</w:t>
            </w:r>
          </w:p>
        </w:tc>
        <w:tc>
          <w:tcPr>
            <w:tcW w:w="1725" w:type="pct"/>
            <w:shd w:val="clear" w:color="auto" w:fill="auto"/>
            <w:vAlign w:val="center"/>
          </w:tcPr>
          <w:p w14:paraId="62959ABD" w14:textId="3EB94C51"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20</w:t>
            </w:r>
          </w:p>
        </w:tc>
      </w:tr>
      <w:tr w:rsidR="001777DA" w:rsidRPr="00162756" w14:paraId="0573F2C4" w14:textId="77777777" w:rsidTr="00534FC6">
        <w:trPr>
          <w:trHeight w:val="227"/>
        </w:trPr>
        <w:tc>
          <w:tcPr>
            <w:tcW w:w="1550" w:type="pct"/>
            <w:shd w:val="clear" w:color="auto" w:fill="C6D9F1"/>
            <w:vAlign w:val="center"/>
            <w:hideMark/>
          </w:tcPr>
          <w:p w14:paraId="578551FF"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Tunjuelito</w:t>
            </w:r>
          </w:p>
        </w:tc>
        <w:tc>
          <w:tcPr>
            <w:tcW w:w="1725" w:type="pct"/>
            <w:shd w:val="clear" w:color="auto" w:fill="auto"/>
            <w:vAlign w:val="center"/>
          </w:tcPr>
          <w:p w14:paraId="30A78652" w14:textId="527461C7"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1,95</w:t>
            </w:r>
          </w:p>
        </w:tc>
        <w:tc>
          <w:tcPr>
            <w:tcW w:w="1725" w:type="pct"/>
            <w:shd w:val="clear" w:color="auto" w:fill="auto"/>
            <w:vAlign w:val="center"/>
          </w:tcPr>
          <w:p w14:paraId="25D8B3BC" w14:textId="68D31D10"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599</w:t>
            </w:r>
          </w:p>
        </w:tc>
      </w:tr>
      <w:tr w:rsidR="001777DA" w:rsidRPr="00162756" w14:paraId="2613FB63" w14:textId="77777777" w:rsidTr="00534FC6">
        <w:trPr>
          <w:trHeight w:val="227"/>
        </w:trPr>
        <w:tc>
          <w:tcPr>
            <w:tcW w:w="1550" w:type="pct"/>
            <w:shd w:val="clear" w:color="auto" w:fill="C6D9F1"/>
            <w:vAlign w:val="center"/>
            <w:hideMark/>
          </w:tcPr>
          <w:p w14:paraId="4C34F6E9"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Bosa</w:t>
            </w:r>
          </w:p>
        </w:tc>
        <w:tc>
          <w:tcPr>
            <w:tcW w:w="1725" w:type="pct"/>
            <w:shd w:val="clear" w:color="auto" w:fill="auto"/>
            <w:vAlign w:val="center"/>
          </w:tcPr>
          <w:p w14:paraId="26F11AD8" w14:textId="597EB359"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0A9F8DEA" w14:textId="04509103"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158B969A" w14:textId="77777777" w:rsidTr="00534FC6">
        <w:trPr>
          <w:trHeight w:val="227"/>
        </w:trPr>
        <w:tc>
          <w:tcPr>
            <w:tcW w:w="1550" w:type="pct"/>
            <w:shd w:val="clear" w:color="auto" w:fill="C6D9F1"/>
            <w:vAlign w:val="center"/>
            <w:hideMark/>
          </w:tcPr>
          <w:p w14:paraId="679FD356"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Kennedy</w:t>
            </w:r>
          </w:p>
        </w:tc>
        <w:tc>
          <w:tcPr>
            <w:tcW w:w="1725" w:type="pct"/>
            <w:shd w:val="clear" w:color="auto" w:fill="auto"/>
            <w:vAlign w:val="center"/>
          </w:tcPr>
          <w:p w14:paraId="797B8A4B" w14:textId="325864A8"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4,63</w:t>
            </w:r>
          </w:p>
        </w:tc>
        <w:tc>
          <w:tcPr>
            <w:tcW w:w="1725" w:type="pct"/>
            <w:shd w:val="clear" w:color="auto" w:fill="auto"/>
            <w:vAlign w:val="center"/>
          </w:tcPr>
          <w:p w14:paraId="13754959" w14:textId="0017DCD1"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w:t>
            </w:r>
            <w:r w:rsidR="001A26AA">
              <w:rPr>
                <w:rFonts w:asciiTheme="majorHAnsi" w:hAnsiTheme="majorHAnsi" w:cstheme="majorHAnsi"/>
                <w:sz w:val="20"/>
                <w:szCs w:val="20"/>
              </w:rPr>
              <w:t>.</w:t>
            </w:r>
            <w:r w:rsidRPr="001777DA">
              <w:rPr>
                <w:rFonts w:asciiTheme="majorHAnsi" w:hAnsiTheme="majorHAnsi" w:cstheme="majorHAnsi"/>
                <w:sz w:val="20"/>
                <w:szCs w:val="20"/>
              </w:rPr>
              <w:t>180</w:t>
            </w:r>
          </w:p>
        </w:tc>
      </w:tr>
      <w:tr w:rsidR="001777DA" w:rsidRPr="00162756" w14:paraId="3870AD12" w14:textId="77777777" w:rsidTr="00534FC6">
        <w:trPr>
          <w:trHeight w:val="227"/>
        </w:trPr>
        <w:tc>
          <w:tcPr>
            <w:tcW w:w="1550" w:type="pct"/>
            <w:shd w:val="clear" w:color="auto" w:fill="C6D9F1"/>
            <w:vAlign w:val="center"/>
            <w:hideMark/>
          </w:tcPr>
          <w:p w14:paraId="271D5F6C"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Fontibón</w:t>
            </w:r>
          </w:p>
        </w:tc>
        <w:tc>
          <w:tcPr>
            <w:tcW w:w="1725" w:type="pct"/>
            <w:shd w:val="clear" w:color="auto" w:fill="auto"/>
            <w:vAlign w:val="center"/>
          </w:tcPr>
          <w:p w14:paraId="2CE28508" w14:textId="02116F34"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7,40</w:t>
            </w:r>
          </w:p>
        </w:tc>
        <w:tc>
          <w:tcPr>
            <w:tcW w:w="1725" w:type="pct"/>
            <w:shd w:val="clear" w:color="auto" w:fill="auto"/>
            <w:vAlign w:val="center"/>
          </w:tcPr>
          <w:p w14:paraId="091652BC" w14:textId="1ADF3599"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w:t>
            </w:r>
            <w:r w:rsidR="001A26AA">
              <w:rPr>
                <w:rFonts w:asciiTheme="majorHAnsi" w:hAnsiTheme="majorHAnsi" w:cstheme="majorHAnsi"/>
                <w:sz w:val="20"/>
                <w:szCs w:val="20"/>
              </w:rPr>
              <w:t>.</w:t>
            </w:r>
            <w:r w:rsidRPr="001777DA">
              <w:rPr>
                <w:rFonts w:asciiTheme="majorHAnsi" w:hAnsiTheme="majorHAnsi" w:cstheme="majorHAnsi"/>
                <w:sz w:val="20"/>
                <w:szCs w:val="20"/>
              </w:rPr>
              <w:t>463</w:t>
            </w:r>
          </w:p>
        </w:tc>
      </w:tr>
      <w:tr w:rsidR="001777DA" w:rsidRPr="00162756" w14:paraId="58029795" w14:textId="77777777" w:rsidTr="00534FC6">
        <w:trPr>
          <w:trHeight w:val="227"/>
        </w:trPr>
        <w:tc>
          <w:tcPr>
            <w:tcW w:w="1550" w:type="pct"/>
            <w:shd w:val="clear" w:color="auto" w:fill="C6D9F1"/>
            <w:vAlign w:val="center"/>
            <w:hideMark/>
          </w:tcPr>
          <w:p w14:paraId="55AC5CE9"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Engativá</w:t>
            </w:r>
          </w:p>
        </w:tc>
        <w:tc>
          <w:tcPr>
            <w:tcW w:w="1725" w:type="pct"/>
            <w:shd w:val="clear" w:color="auto" w:fill="auto"/>
            <w:vAlign w:val="center"/>
          </w:tcPr>
          <w:p w14:paraId="50753A86" w14:textId="4E4AF925"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0,72</w:t>
            </w:r>
          </w:p>
        </w:tc>
        <w:tc>
          <w:tcPr>
            <w:tcW w:w="1725" w:type="pct"/>
            <w:shd w:val="clear" w:color="auto" w:fill="auto"/>
            <w:vAlign w:val="center"/>
          </w:tcPr>
          <w:p w14:paraId="3C530564" w14:textId="3A41CFDA"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105</w:t>
            </w:r>
          </w:p>
        </w:tc>
      </w:tr>
      <w:tr w:rsidR="001777DA" w:rsidRPr="00162756" w14:paraId="2BF4F8ED" w14:textId="77777777" w:rsidTr="00534FC6">
        <w:trPr>
          <w:trHeight w:val="227"/>
        </w:trPr>
        <w:tc>
          <w:tcPr>
            <w:tcW w:w="1550" w:type="pct"/>
            <w:shd w:val="clear" w:color="auto" w:fill="C6D9F1"/>
            <w:vAlign w:val="center"/>
            <w:hideMark/>
          </w:tcPr>
          <w:p w14:paraId="767E0931"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Suba</w:t>
            </w:r>
          </w:p>
        </w:tc>
        <w:tc>
          <w:tcPr>
            <w:tcW w:w="1725" w:type="pct"/>
            <w:shd w:val="clear" w:color="auto" w:fill="auto"/>
            <w:vAlign w:val="center"/>
          </w:tcPr>
          <w:p w14:paraId="5C338360" w14:textId="48EC25FF"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1,37</w:t>
            </w:r>
          </w:p>
        </w:tc>
        <w:tc>
          <w:tcPr>
            <w:tcW w:w="1725" w:type="pct"/>
            <w:shd w:val="clear" w:color="auto" w:fill="auto"/>
            <w:vAlign w:val="center"/>
          </w:tcPr>
          <w:p w14:paraId="3F43ED57" w14:textId="00C5A398"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22</w:t>
            </w:r>
          </w:p>
        </w:tc>
      </w:tr>
      <w:tr w:rsidR="001777DA" w:rsidRPr="00162756" w14:paraId="54A67B2A" w14:textId="77777777" w:rsidTr="00534FC6">
        <w:trPr>
          <w:trHeight w:val="227"/>
        </w:trPr>
        <w:tc>
          <w:tcPr>
            <w:tcW w:w="1550" w:type="pct"/>
            <w:shd w:val="clear" w:color="auto" w:fill="C6D9F1"/>
            <w:vAlign w:val="center"/>
            <w:hideMark/>
          </w:tcPr>
          <w:p w14:paraId="6FFE5929"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Barrios Unidos</w:t>
            </w:r>
          </w:p>
        </w:tc>
        <w:tc>
          <w:tcPr>
            <w:tcW w:w="1725" w:type="pct"/>
            <w:shd w:val="clear" w:color="auto" w:fill="auto"/>
            <w:vAlign w:val="center"/>
          </w:tcPr>
          <w:p w14:paraId="0BAF7B86" w14:textId="44363D75"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66228072" w14:textId="59F04AC3"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717E0D82" w14:textId="77777777" w:rsidTr="00534FC6">
        <w:trPr>
          <w:trHeight w:val="227"/>
        </w:trPr>
        <w:tc>
          <w:tcPr>
            <w:tcW w:w="1550" w:type="pct"/>
            <w:shd w:val="clear" w:color="auto" w:fill="C6D9F1"/>
            <w:vAlign w:val="center"/>
            <w:hideMark/>
          </w:tcPr>
          <w:p w14:paraId="11CFEDBA"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Teusaquillo</w:t>
            </w:r>
          </w:p>
        </w:tc>
        <w:tc>
          <w:tcPr>
            <w:tcW w:w="1725" w:type="pct"/>
            <w:shd w:val="clear" w:color="auto" w:fill="auto"/>
            <w:vAlign w:val="center"/>
          </w:tcPr>
          <w:p w14:paraId="70DFA886" w14:textId="165F68D9"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4F51001C" w14:textId="74A66F04"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2A0EF94F" w14:textId="77777777" w:rsidTr="00534FC6">
        <w:trPr>
          <w:trHeight w:val="227"/>
        </w:trPr>
        <w:tc>
          <w:tcPr>
            <w:tcW w:w="1550" w:type="pct"/>
            <w:shd w:val="clear" w:color="auto" w:fill="C6D9F1"/>
            <w:vAlign w:val="center"/>
            <w:hideMark/>
          </w:tcPr>
          <w:p w14:paraId="0BD91E2E"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Mártires</w:t>
            </w:r>
          </w:p>
        </w:tc>
        <w:tc>
          <w:tcPr>
            <w:tcW w:w="1725" w:type="pct"/>
            <w:shd w:val="clear" w:color="auto" w:fill="auto"/>
            <w:vAlign w:val="center"/>
          </w:tcPr>
          <w:p w14:paraId="23677832" w14:textId="4AD4195E"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1,94</w:t>
            </w:r>
          </w:p>
        </w:tc>
        <w:tc>
          <w:tcPr>
            <w:tcW w:w="1725" w:type="pct"/>
            <w:shd w:val="clear" w:color="auto" w:fill="auto"/>
            <w:vAlign w:val="center"/>
          </w:tcPr>
          <w:p w14:paraId="537AD374" w14:textId="38985B5E"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805</w:t>
            </w:r>
          </w:p>
        </w:tc>
      </w:tr>
      <w:tr w:rsidR="001777DA" w:rsidRPr="00162756" w14:paraId="0FE94EBB" w14:textId="77777777" w:rsidTr="00534FC6">
        <w:trPr>
          <w:trHeight w:val="227"/>
        </w:trPr>
        <w:tc>
          <w:tcPr>
            <w:tcW w:w="1550" w:type="pct"/>
            <w:shd w:val="clear" w:color="auto" w:fill="C6D9F1"/>
            <w:vAlign w:val="center"/>
            <w:hideMark/>
          </w:tcPr>
          <w:p w14:paraId="1B7F2252"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Antonio Nariño</w:t>
            </w:r>
          </w:p>
        </w:tc>
        <w:tc>
          <w:tcPr>
            <w:tcW w:w="1725" w:type="pct"/>
            <w:shd w:val="clear" w:color="auto" w:fill="auto"/>
            <w:vAlign w:val="center"/>
          </w:tcPr>
          <w:p w14:paraId="7754565D" w14:textId="747A4CA9"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79821EEC" w14:textId="44A591AD"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2BDFCB0D" w14:textId="77777777" w:rsidTr="00534FC6">
        <w:trPr>
          <w:trHeight w:val="227"/>
        </w:trPr>
        <w:tc>
          <w:tcPr>
            <w:tcW w:w="1550" w:type="pct"/>
            <w:shd w:val="clear" w:color="auto" w:fill="C6D9F1"/>
            <w:vAlign w:val="center"/>
            <w:hideMark/>
          </w:tcPr>
          <w:p w14:paraId="047E0D51"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Puente Aranda</w:t>
            </w:r>
          </w:p>
        </w:tc>
        <w:tc>
          <w:tcPr>
            <w:tcW w:w="1725" w:type="pct"/>
            <w:shd w:val="clear" w:color="auto" w:fill="auto"/>
            <w:vAlign w:val="center"/>
          </w:tcPr>
          <w:p w14:paraId="72D1846F" w14:textId="1A6C935E"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17,50</w:t>
            </w:r>
          </w:p>
        </w:tc>
        <w:tc>
          <w:tcPr>
            <w:tcW w:w="1725" w:type="pct"/>
            <w:shd w:val="clear" w:color="auto" w:fill="auto"/>
            <w:vAlign w:val="center"/>
          </w:tcPr>
          <w:p w14:paraId="6AD29660" w14:textId="008C211E"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3</w:t>
            </w:r>
            <w:r w:rsidR="001A26AA">
              <w:rPr>
                <w:rFonts w:asciiTheme="majorHAnsi" w:hAnsiTheme="majorHAnsi" w:cstheme="majorHAnsi"/>
                <w:sz w:val="20"/>
                <w:szCs w:val="20"/>
              </w:rPr>
              <w:t>.</w:t>
            </w:r>
            <w:r w:rsidRPr="001777DA">
              <w:rPr>
                <w:rFonts w:asciiTheme="majorHAnsi" w:hAnsiTheme="majorHAnsi" w:cstheme="majorHAnsi"/>
                <w:sz w:val="20"/>
                <w:szCs w:val="20"/>
              </w:rPr>
              <w:t>890</w:t>
            </w:r>
          </w:p>
        </w:tc>
      </w:tr>
      <w:tr w:rsidR="001777DA" w:rsidRPr="00162756" w14:paraId="78BF15BE" w14:textId="77777777" w:rsidTr="00534FC6">
        <w:trPr>
          <w:trHeight w:val="227"/>
        </w:trPr>
        <w:tc>
          <w:tcPr>
            <w:tcW w:w="1550" w:type="pct"/>
            <w:shd w:val="clear" w:color="auto" w:fill="C6D9F1"/>
            <w:vAlign w:val="center"/>
            <w:hideMark/>
          </w:tcPr>
          <w:p w14:paraId="437D7409"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La Candelaria</w:t>
            </w:r>
          </w:p>
        </w:tc>
        <w:tc>
          <w:tcPr>
            <w:tcW w:w="1725" w:type="pct"/>
            <w:shd w:val="clear" w:color="auto" w:fill="auto"/>
            <w:vAlign w:val="center"/>
          </w:tcPr>
          <w:p w14:paraId="3ED94D98" w14:textId="02A759DC"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31828F45" w14:textId="7972F6B7"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565A6041" w14:textId="77777777" w:rsidTr="00534FC6">
        <w:trPr>
          <w:trHeight w:val="227"/>
        </w:trPr>
        <w:tc>
          <w:tcPr>
            <w:tcW w:w="1550" w:type="pct"/>
            <w:shd w:val="clear" w:color="auto" w:fill="C6D9F1"/>
            <w:vAlign w:val="center"/>
            <w:hideMark/>
          </w:tcPr>
          <w:p w14:paraId="55B20565"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 xml:space="preserve">Rafael Uribe </w:t>
            </w:r>
            <w:proofErr w:type="spellStart"/>
            <w:r w:rsidRPr="00162756">
              <w:rPr>
                <w:rFonts w:asciiTheme="majorHAnsi" w:hAnsiTheme="majorHAnsi" w:cstheme="majorHAnsi"/>
                <w:sz w:val="20"/>
                <w:szCs w:val="20"/>
              </w:rPr>
              <w:t>Uribe</w:t>
            </w:r>
            <w:proofErr w:type="spellEnd"/>
          </w:p>
        </w:tc>
        <w:tc>
          <w:tcPr>
            <w:tcW w:w="1725" w:type="pct"/>
            <w:shd w:val="clear" w:color="auto" w:fill="auto"/>
            <w:vAlign w:val="center"/>
          </w:tcPr>
          <w:p w14:paraId="2985D8C5" w14:textId="4D59E1C5"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8,89</w:t>
            </w:r>
          </w:p>
        </w:tc>
        <w:tc>
          <w:tcPr>
            <w:tcW w:w="1725" w:type="pct"/>
            <w:shd w:val="clear" w:color="auto" w:fill="auto"/>
            <w:vAlign w:val="center"/>
          </w:tcPr>
          <w:p w14:paraId="0ED9D8AF" w14:textId="3951573A"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1</w:t>
            </w:r>
            <w:r w:rsidR="001A26AA">
              <w:rPr>
                <w:rFonts w:asciiTheme="majorHAnsi" w:hAnsiTheme="majorHAnsi" w:cstheme="majorHAnsi"/>
                <w:sz w:val="20"/>
                <w:szCs w:val="20"/>
              </w:rPr>
              <w:t>.</w:t>
            </w:r>
            <w:r w:rsidRPr="001777DA">
              <w:rPr>
                <w:rFonts w:asciiTheme="majorHAnsi" w:hAnsiTheme="majorHAnsi" w:cstheme="majorHAnsi"/>
                <w:sz w:val="20"/>
                <w:szCs w:val="20"/>
              </w:rPr>
              <w:t>866</w:t>
            </w:r>
          </w:p>
        </w:tc>
      </w:tr>
      <w:tr w:rsidR="001777DA" w:rsidRPr="00162756" w14:paraId="36B331B2" w14:textId="77777777" w:rsidTr="00534FC6">
        <w:trPr>
          <w:trHeight w:val="227"/>
        </w:trPr>
        <w:tc>
          <w:tcPr>
            <w:tcW w:w="1550" w:type="pct"/>
            <w:shd w:val="clear" w:color="auto" w:fill="C6D9F1"/>
            <w:vAlign w:val="center"/>
            <w:hideMark/>
          </w:tcPr>
          <w:p w14:paraId="642B7DAB"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Ciudad Bolívar</w:t>
            </w:r>
          </w:p>
        </w:tc>
        <w:tc>
          <w:tcPr>
            <w:tcW w:w="1725" w:type="pct"/>
            <w:shd w:val="clear" w:color="auto" w:fill="auto"/>
            <w:vAlign w:val="center"/>
          </w:tcPr>
          <w:p w14:paraId="73810413" w14:textId="3874DD06"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37864FE1" w14:textId="22DC4CB0"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1F72D68B" w14:textId="77777777" w:rsidTr="00534FC6">
        <w:trPr>
          <w:trHeight w:val="227"/>
        </w:trPr>
        <w:tc>
          <w:tcPr>
            <w:tcW w:w="1550" w:type="pct"/>
            <w:shd w:val="clear" w:color="auto" w:fill="C6D9F1"/>
            <w:vAlign w:val="center"/>
            <w:hideMark/>
          </w:tcPr>
          <w:p w14:paraId="13865408" w14:textId="77777777" w:rsidR="001777DA" w:rsidRPr="00162756" w:rsidRDefault="001777DA" w:rsidP="001777D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Sumapaz</w:t>
            </w:r>
          </w:p>
        </w:tc>
        <w:tc>
          <w:tcPr>
            <w:tcW w:w="1725" w:type="pct"/>
            <w:shd w:val="clear" w:color="auto" w:fill="auto"/>
            <w:vAlign w:val="center"/>
          </w:tcPr>
          <w:p w14:paraId="23526CA2" w14:textId="771ADAA0"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0,00</w:t>
            </w:r>
          </w:p>
        </w:tc>
        <w:tc>
          <w:tcPr>
            <w:tcW w:w="1725" w:type="pct"/>
            <w:shd w:val="clear" w:color="auto" w:fill="auto"/>
            <w:vAlign w:val="center"/>
          </w:tcPr>
          <w:p w14:paraId="2C1E3F65" w14:textId="006476F2" w:rsidR="001777DA" w:rsidRPr="00162756" w:rsidRDefault="001777DA" w:rsidP="001777DA">
            <w:pPr>
              <w:spacing w:line="276" w:lineRule="auto"/>
              <w:jc w:val="center"/>
              <w:rPr>
                <w:rFonts w:asciiTheme="majorHAnsi" w:hAnsiTheme="majorHAnsi" w:cstheme="majorHAnsi"/>
                <w:sz w:val="20"/>
                <w:szCs w:val="20"/>
              </w:rPr>
            </w:pPr>
            <w:r w:rsidRPr="001777DA">
              <w:rPr>
                <w:rFonts w:asciiTheme="majorHAnsi" w:hAnsiTheme="majorHAnsi" w:cstheme="majorHAnsi"/>
                <w:sz w:val="20"/>
                <w:szCs w:val="20"/>
              </w:rPr>
              <w:t>0</w:t>
            </w:r>
          </w:p>
        </w:tc>
      </w:tr>
      <w:tr w:rsidR="001777DA" w:rsidRPr="00162756" w14:paraId="5EA79073" w14:textId="77777777" w:rsidTr="00534FC6">
        <w:trPr>
          <w:trHeight w:val="330"/>
        </w:trPr>
        <w:tc>
          <w:tcPr>
            <w:tcW w:w="1550" w:type="pct"/>
            <w:shd w:val="clear" w:color="auto" w:fill="1F497D"/>
            <w:vAlign w:val="center"/>
            <w:hideMark/>
          </w:tcPr>
          <w:p w14:paraId="139D459A" w14:textId="77777777" w:rsidR="001777DA" w:rsidRPr="00162756" w:rsidRDefault="001777DA" w:rsidP="001777DA">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TOTAL</w:t>
            </w:r>
          </w:p>
        </w:tc>
        <w:tc>
          <w:tcPr>
            <w:tcW w:w="1725" w:type="pct"/>
            <w:shd w:val="clear" w:color="auto" w:fill="1F497D"/>
            <w:vAlign w:val="center"/>
          </w:tcPr>
          <w:p w14:paraId="1383D3C7" w14:textId="6E640A06" w:rsidR="001777DA" w:rsidRPr="00162756" w:rsidRDefault="001777DA" w:rsidP="001777DA">
            <w:pPr>
              <w:spacing w:line="276" w:lineRule="auto"/>
              <w:jc w:val="center"/>
              <w:rPr>
                <w:rFonts w:asciiTheme="majorHAnsi" w:eastAsia="Times New Roman" w:hAnsiTheme="majorHAnsi" w:cstheme="majorHAnsi"/>
                <w:b/>
                <w:bCs/>
                <w:color w:val="FFFFFF" w:themeColor="background1"/>
                <w:sz w:val="20"/>
                <w:szCs w:val="20"/>
                <w:lang w:eastAsia="es-CO"/>
              </w:rPr>
            </w:pPr>
            <w:r w:rsidRPr="001777DA">
              <w:rPr>
                <w:rFonts w:asciiTheme="majorHAnsi" w:eastAsia="Times New Roman" w:hAnsiTheme="majorHAnsi" w:cstheme="majorHAnsi"/>
                <w:b/>
                <w:bCs/>
                <w:color w:val="FFFFFF" w:themeColor="background1"/>
                <w:sz w:val="20"/>
                <w:szCs w:val="20"/>
                <w:lang w:eastAsia="es-CO"/>
              </w:rPr>
              <w:t>53,70</w:t>
            </w:r>
          </w:p>
        </w:tc>
        <w:tc>
          <w:tcPr>
            <w:tcW w:w="1725" w:type="pct"/>
            <w:shd w:val="clear" w:color="auto" w:fill="1F497D"/>
            <w:vAlign w:val="center"/>
          </w:tcPr>
          <w:p w14:paraId="436040ED" w14:textId="7002DFD1" w:rsidR="001777DA" w:rsidRPr="00162756" w:rsidRDefault="001777DA" w:rsidP="001777DA">
            <w:pPr>
              <w:spacing w:line="276" w:lineRule="auto"/>
              <w:jc w:val="center"/>
              <w:rPr>
                <w:rFonts w:asciiTheme="majorHAnsi" w:eastAsia="Times New Roman" w:hAnsiTheme="majorHAnsi" w:cstheme="majorHAnsi"/>
                <w:b/>
                <w:bCs/>
                <w:color w:val="FFFFFF" w:themeColor="background1"/>
                <w:sz w:val="20"/>
                <w:szCs w:val="20"/>
                <w:lang w:eastAsia="es-CO"/>
              </w:rPr>
            </w:pPr>
            <w:r w:rsidRPr="001777DA">
              <w:rPr>
                <w:rFonts w:asciiTheme="majorHAnsi" w:eastAsia="Times New Roman" w:hAnsiTheme="majorHAnsi" w:cstheme="majorHAnsi"/>
                <w:b/>
                <w:bCs/>
                <w:color w:val="FFFFFF" w:themeColor="background1"/>
                <w:sz w:val="20"/>
                <w:szCs w:val="20"/>
                <w:lang w:eastAsia="es-CO"/>
              </w:rPr>
              <w:t>11</w:t>
            </w:r>
            <w:r w:rsidR="001A26AA">
              <w:rPr>
                <w:rFonts w:asciiTheme="majorHAnsi" w:eastAsia="Times New Roman" w:hAnsiTheme="majorHAnsi" w:cstheme="majorHAnsi"/>
                <w:b/>
                <w:bCs/>
                <w:color w:val="FFFFFF" w:themeColor="background1"/>
                <w:sz w:val="20"/>
                <w:szCs w:val="20"/>
                <w:lang w:eastAsia="es-CO"/>
              </w:rPr>
              <w:t>.</w:t>
            </w:r>
            <w:r w:rsidRPr="001777DA">
              <w:rPr>
                <w:rFonts w:asciiTheme="majorHAnsi" w:eastAsia="Times New Roman" w:hAnsiTheme="majorHAnsi" w:cstheme="majorHAnsi"/>
                <w:b/>
                <w:bCs/>
                <w:color w:val="FFFFFF" w:themeColor="background1"/>
                <w:sz w:val="20"/>
                <w:szCs w:val="20"/>
                <w:lang w:eastAsia="es-CO"/>
              </w:rPr>
              <w:t>258</w:t>
            </w:r>
          </w:p>
        </w:tc>
      </w:tr>
    </w:tbl>
    <w:p w14:paraId="5D5D6923"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w:t>
      </w:r>
      <w:proofErr w:type="spellStart"/>
      <w:r w:rsidRPr="00356F60">
        <w:rPr>
          <w:rFonts w:asciiTheme="majorHAnsi" w:eastAsia="Arial" w:hAnsiTheme="majorHAnsi" w:cstheme="majorHAnsi"/>
          <w:sz w:val="18"/>
        </w:rPr>
        <w:t>UAERMV</w:t>
      </w:r>
      <w:proofErr w:type="spellEnd"/>
    </w:p>
    <w:p w14:paraId="639749FD" w14:textId="77777777" w:rsidR="00DA7229" w:rsidRPr="003E157D" w:rsidRDefault="00DA7229" w:rsidP="007D64E8">
      <w:pPr>
        <w:spacing w:line="276" w:lineRule="auto"/>
        <w:jc w:val="both"/>
        <w:rPr>
          <w:rFonts w:asciiTheme="majorHAnsi" w:hAnsiTheme="majorHAnsi" w:cstheme="majorHAnsi"/>
          <w:b/>
          <w:lang w:eastAsia="ar-SA"/>
        </w:rPr>
      </w:pPr>
    </w:p>
    <w:p w14:paraId="3DFE6CCA" w14:textId="77777777" w:rsidR="00DA7229" w:rsidRPr="00356F60" w:rsidRDefault="00DA7229" w:rsidP="00356F60">
      <w:pPr>
        <w:spacing w:line="276" w:lineRule="auto"/>
        <w:jc w:val="center"/>
        <w:rPr>
          <w:rFonts w:asciiTheme="majorHAnsi" w:hAnsiTheme="majorHAnsi" w:cstheme="majorHAnsi"/>
          <w:sz w:val="18"/>
          <w:lang w:eastAsia="ar-SA"/>
        </w:rPr>
      </w:pPr>
      <w:r w:rsidRPr="00356F60">
        <w:rPr>
          <w:rFonts w:asciiTheme="majorHAnsi" w:hAnsiTheme="majorHAnsi" w:cstheme="majorHAnsi"/>
          <w:b/>
          <w:sz w:val="18"/>
          <w:lang w:eastAsia="ar-SA"/>
        </w:rPr>
        <w:t xml:space="preserve">Fotografía No. 3. </w:t>
      </w:r>
      <w:r w:rsidRPr="00356F60">
        <w:rPr>
          <w:rFonts w:asciiTheme="majorHAnsi" w:hAnsiTheme="majorHAnsi" w:cstheme="majorHAnsi"/>
          <w:sz w:val="18"/>
          <w:lang w:eastAsia="ar-SA"/>
        </w:rPr>
        <w:t xml:space="preserve">Intervención </w:t>
      </w:r>
      <w:r w:rsidR="000A0BF6" w:rsidRPr="00356F60">
        <w:rPr>
          <w:rFonts w:asciiTheme="majorHAnsi" w:hAnsiTheme="majorHAnsi" w:cstheme="majorHAnsi"/>
          <w:sz w:val="18"/>
          <w:lang w:eastAsia="ar-SA"/>
        </w:rPr>
        <w:t>KR 63 DESDE CL 173 A HASTA CL 174 BIS</w:t>
      </w:r>
      <w:r w:rsidRPr="00356F60">
        <w:rPr>
          <w:rFonts w:asciiTheme="majorHAnsi" w:hAnsiTheme="majorHAnsi" w:cstheme="majorHAnsi"/>
          <w:sz w:val="18"/>
          <w:lang w:eastAsia="ar-SA"/>
        </w:rPr>
        <w:t xml:space="preserve"> – CIV </w:t>
      </w:r>
      <w:r w:rsidR="000A0BF6" w:rsidRPr="00356F60">
        <w:rPr>
          <w:rFonts w:asciiTheme="majorHAnsi" w:hAnsiTheme="majorHAnsi" w:cstheme="majorHAnsi"/>
          <w:sz w:val="18"/>
          <w:lang w:eastAsia="ar-SA"/>
        </w:rPr>
        <w:t>11000705.</w:t>
      </w:r>
    </w:p>
    <w:p w14:paraId="64A06137" w14:textId="3F9571B8" w:rsidR="00DA7229" w:rsidRPr="00356F60" w:rsidRDefault="001A26AA" w:rsidP="00356F60">
      <w:pPr>
        <w:spacing w:line="276" w:lineRule="auto"/>
        <w:jc w:val="center"/>
        <w:rPr>
          <w:rFonts w:asciiTheme="majorHAnsi" w:eastAsia="Arial" w:hAnsiTheme="majorHAnsi" w:cstheme="majorHAnsi"/>
          <w:sz w:val="18"/>
        </w:rPr>
      </w:pPr>
      <w:r>
        <w:rPr>
          <w:noProof/>
          <w:lang w:eastAsia="es-CO"/>
        </w:rPr>
        <w:lastRenderedPageBreak/>
        <w:drawing>
          <wp:inline distT="0" distB="0" distL="0" distR="0" wp14:anchorId="372AB176" wp14:editId="1CC3BD48">
            <wp:extent cx="2905125" cy="2067819"/>
            <wp:effectExtent l="0" t="0" r="0" b="8890"/>
            <wp:docPr id="14" name="8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F6F8D67-0E5C-47DD-BAE0-94C21CBFEAB0}"/>
                </a:ext>
              </a:extLst>
            </wp:docPr>
            <wp:cNvGraphicFramePr/>
            <a:graphic xmlns:a="http://schemas.openxmlformats.org/drawingml/2006/main">
              <a:graphicData uri="http://schemas.openxmlformats.org/drawingml/2006/picture">
                <pic:pic xmlns:pic="http://schemas.openxmlformats.org/drawingml/2006/picture">
                  <pic:nvPicPr>
                    <pic:cNvPr id="14" name="8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F6F8D67-0E5C-47DD-BAE0-94C21CBFEAB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7623" cy="2112304"/>
                    </a:xfrm>
                    <a:prstGeom prst="rect">
                      <a:avLst/>
                    </a:prstGeom>
                  </pic:spPr>
                </pic:pic>
              </a:graphicData>
            </a:graphic>
          </wp:inline>
        </w:drawing>
      </w:r>
      <w:r>
        <w:rPr>
          <w:noProof/>
          <w:lang w:eastAsia="es-CO"/>
        </w:rPr>
        <w:drawing>
          <wp:inline distT="0" distB="0" distL="0" distR="0" wp14:anchorId="633888AB" wp14:editId="016F39AE">
            <wp:extent cx="2876550" cy="2076716"/>
            <wp:effectExtent l="0" t="0" r="0" b="0"/>
            <wp:docPr id="21" name="9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3656EA0-7F0C-48CE-BB12-3EC76CB2A14D}"/>
                </a:ext>
              </a:extLst>
            </wp:docPr>
            <wp:cNvGraphicFramePr/>
            <a:graphic xmlns:a="http://schemas.openxmlformats.org/drawingml/2006/main">
              <a:graphicData uri="http://schemas.openxmlformats.org/drawingml/2006/picture">
                <pic:pic xmlns:pic="http://schemas.openxmlformats.org/drawingml/2006/picture">
                  <pic:nvPicPr>
                    <pic:cNvPr id="15" name="9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3656EA0-7F0C-48CE-BB12-3EC76CB2A14D}"/>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788" cy="2110097"/>
                    </a:xfrm>
                    <a:prstGeom prst="rect">
                      <a:avLst/>
                    </a:prstGeom>
                  </pic:spPr>
                </pic:pic>
              </a:graphicData>
            </a:graphic>
          </wp:inline>
        </w:drawing>
      </w:r>
    </w:p>
    <w:p w14:paraId="77BE6108" w14:textId="77777777" w:rsidR="00AC330E" w:rsidRPr="00356F60" w:rsidRDefault="00AC330E"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w:t>
      </w:r>
      <w:proofErr w:type="spellStart"/>
      <w:r w:rsidRPr="00356F60">
        <w:rPr>
          <w:rFonts w:asciiTheme="majorHAnsi" w:eastAsia="Arial" w:hAnsiTheme="majorHAnsi" w:cstheme="majorHAnsi"/>
          <w:sz w:val="18"/>
        </w:rPr>
        <w:t>UAERMV</w:t>
      </w:r>
      <w:proofErr w:type="spellEnd"/>
    </w:p>
    <w:p w14:paraId="5D9D58E1" w14:textId="77777777" w:rsidR="009B4F5F" w:rsidRDefault="009B4F5F" w:rsidP="007D64E8">
      <w:pPr>
        <w:spacing w:line="276" w:lineRule="auto"/>
        <w:jc w:val="both"/>
        <w:rPr>
          <w:rFonts w:asciiTheme="majorHAnsi" w:hAnsiTheme="majorHAnsi" w:cstheme="majorHAnsi"/>
          <w:b/>
          <w:lang w:eastAsia="ar-SA"/>
        </w:rPr>
      </w:pPr>
    </w:p>
    <w:p w14:paraId="230479F7" w14:textId="77777777" w:rsidR="001A26AA" w:rsidRPr="003E157D" w:rsidRDefault="001A26AA" w:rsidP="007D64E8">
      <w:pPr>
        <w:spacing w:line="276" w:lineRule="auto"/>
        <w:jc w:val="both"/>
        <w:rPr>
          <w:rFonts w:asciiTheme="majorHAnsi" w:hAnsiTheme="majorHAnsi" w:cstheme="majorHAnsi"/>
          <w:b/>
          <w:lang w:eastAsia="ar-SA"/>
        </w:rPr>
      </w:pPr>
    </w:p>
    <w:p w14:paraId="78679C02" w14:textId="77777777" w:rsidR="00DA7229" w:rsidRPr="008323CB" w:rsidRDefault="00DA7229" w:rsidP="008323CB">
      <w:pPr>
        <w:pStyle w:val="Ttulo3"/>
        <w:numPr>
          <w:ilvl w:val="2"/>
          <w:numId w:val="23"/>
        </w:numPr>
        <w:rPr>
          <w:bCs w:val="0"/>
        </w:rPr>
      </w:pPr>
      <w:bookmarkStart w:id="11" w:name="_Toc478378559"/>
      <w:r w:rsidRPr="008323CB">
        <w:rPr>
          <w:bCs w:val="0"/>
        </w:rPr>
        <w:t>Cumplimiento del Literal c, d y parágrafo del Artículo 109 del Acuerdo 257 de 2006.</w:t>
      </w:r>
      <w:bookmarkEnd w:id="11"/>
    </w:p>
    <w:p w14:paraId="39D8E4A0" w14:textId="77777777" w:rsidR="00DA7229" w:rsidRPr="003E157D" w:rsidRDefault="00DA7229" w:rsidP="007D64E8">
      <w:pPr>
        <w:spacing w:line="276" w:lineRule="auto"/>
        <w:jc w:val="both"/>
        <w:rPr>
          <w:rFonts w:asciiTheme="majorHAnsi" w:eastAsia="Arial" w:hAnsiTheme="majorHAnsi" w:cstheme="majorHAnsi"/>
        </w:rPr>
      </w:pPr>
    </w:p>
    <w:p w14:paraId="50C7972E"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el cumplimiento de la función asignada a la entidad “</w:t>
      </w:r>
      <w:r w:rsidRPr="003E157D">
        <w:rPr>
          <w:rFonts w:asciiTheme="majorHAnsi" w:eastAsia="Arial" w:hAnsiTheme="majorHAnsi" w:cstheme="majorHAnsi"/>
          <w:i/>
        </w:rPr>
        <w:t>Programar y ejecutar las acciones de mantenimiento y aquellas que sean necesarias para atender las situaciones imprevistas que dificulten la movilidad en la red vial de la ciudad</w:t>
      </w:r>
      <w:r w:rsidRPr="003E157D">
        <w:rPr>
          <w:rFonts w:asciiTheme="majorHAnsi" w:eastAsia="Arial" w:hAnsiTheme="majorHAnsi" w:cstheme="majorHAnsi"/>
        </w:rPr>
        <w:t xml:space="preserve">”, la </w:t>
      </w:r>
      <w:proofErr w:type="spellStart"/>
      <w:r w:rsidRPr="003E157D">
        <w:rPr>
          <w:rFonts w:asciiTheme="majorHAnsi" w:eastAsia="Arial" w:hAnsiTheme="majorHAnsi" w:cstheme="majorHAnsi"/>
        </w:rPr>
        <w:t>UAERMV</w:t>
      </w:r>
      <w:proofErr w:type="spellEnd"/>
      <w:r w:rsidRPr="003E157D">
        <w:rPr>
          <w:rFonts w:asciiTheme="majorHAnsi" w:eastAsia="Arial" w:hAnsiTheme="majorHAnsi" w:cstheme="majorHAnsi"/>
        </w:rPr>
        <w:t xml:space="preserve"> ha desarrollado las siguientes actividades:</w:t>
      </w:r>
    </w:p>
    <w:p w14:paraId="13FF9D60" w14:textId="77777777" w:rsidR="00DA7229" w:rsidRPr="003E157D" w:rsidRDefault="00DA7229" w:rsidP="007D64E8">
      <w:pPr>
        <w:spacing w:line="276" w:lineRule="auto"/>
        <w:jc w:val="both"/>
        <w:rPr>
          <w:rFonts w:asciiTheme="majorHAnsi" w:eastAsia="Arial" w:hAnsiTheme="majorHAnsi" w:cstheme="majorHAnsi"/>
        </w:rPr>
      </w:pPr>
    </w:p>
    <w:p w14:paraId="5045214C" w14:textId="77777777" w:rsidR="00DA7229" w:rsidRPr="008323CB" w:rsidRDefault="00DA7229" w:rsidP="008323CB">
      <w:pPr>
        <w:pStyle w:val="Ttulo4"/>
        <w:numPr>
          <w:ilvl w:val="3"/>
          <w:numId w:val="23"/>
        </w:numPr>
        <w:rPr>
          <w:rFonts w:asciiTheme="majorHAnsi" w:hAnsiTheme="majorHAnsi" w:cstheme="majorHAnsi"/>
          <w:sz w:val="22"/>
          <w:szCs w:val="22"/>
        </w:rPr>
      </w:pPr>
      <w:r w:rsidRPr="008323CB">
        <w:rPr>
          <w:rFonts w:asciiTheme="majorHAnsi" w:hAnsiTheme="majorHAnsi" w:cstheme="majorHAnsi"/>
          <w:sz w:val="22"/>
          <w:szCs w:val="22"/>
        </w:rPr>
        <w:t>Situaciones Imprevistas</w:t>
      </w:r>
    </w:p>
    <w:p w14:paraId="071B4E02" w14:textId="77777777" w:rsidR="00DA7229" w:rsidRPr="003E157D" w:rsidRDefault="00DA7229" w:rsidP="007D64E8">
      <w:pPr>
        <w:spacing w:line="276" w:lineRule="auto"/>
        <w:jc w:val="both"/>
        <w:rPr>
          <w:rFonts w:asciiTheme="majorHAnsi" w:hAnsiTheme="majorHAnsi" w:cstheme="majorHAnsi"/>
        </w:rPr>
      </w:pPr>
    </w:p>
    <w:p w14:paraId="3D8C5DB2" w14:textId="5DFC3549" w:rsidR="00DA7229" w:rsidRPr="003E157D" w:rsidRDefault="00DA7229" w:rsidP="007D64E8">
      <w:pPr>
        <w:spacing w:line="276" w:lineRule="auto"/>
        <w:jc w:val="both"/>
        <w:rPr>
          <w:rFonts w:asciiTheme="majorHAnsi" w:eastAsia="Arial" w:hAnsiTheme="majorHAnsi" w:cstheme="majorHAnsi"/>
        </w:rPr>
      </w:pPr>
      <w:bookmarkStart w:id="12" w:name="_Toc459885291"/>
      <w:bookmarkStart w:id="13" w:name="_Toc462659424"/>
      <w:bookmarkStart w:id="14" w:name="_Toc462664261"/>
      <w:r w:rsidRPr="003E157D">
        <w:rPr>
          <w:rFonts w:asciiTheme="majorHAnsi" w:eastAsia="Arial" w:hAnsiTheme="majorHAnsi" w:cstheme="majorHAnsi"/>
        </w:rPr>
        <w:t>Acuerdo 25</w:t>
      </w:r>
      <w:r w:rsidR="00754CD2">
        <w:rPr>
          <w:rFonts w:asciiTheme="majorHAnsi" w:eastAsia="Arial" w:hAnsiTheme="majorHAnsi" w:cstheme="majorHAnsi"/>
        </w:rPr>
        <w:t>7 de 2006 Articulo 109 literal c</w:t>
      </w:r>
      <w:r w:rsidRPr="003E157D">
        <w:rPr>
          <w:rFonts w:asciiTheme="majorHAnsi" w:eastAsia="Arial" w:hAnsiTheme="majorHAnsi" w:cstheme="majorHAnsi"/>
        </w:rPr>
        <w:t xml:space="preserve"> </w:t>
      </w:r>
      <w:r w:rsidR="00754CD2">
        <w:rPr>
          <w:rFonts w:asciiTheme="majorHAnsi" w:eastAsia="Arial" w:hAnsiTheme="majorHAnsi" w:cstheme="majorHAnsi"/>
        </w:rPr>
        <w:t>“p</w:t>
      </w:r>
      <w:r w:rsidRPr="003E157D">
        <w:rPr>
          <w:rFonts w:asciiTheme="majorHAnsi" w:eastAsia="Arial" w:hAnsiTheme="majorHAnsi" w:cstheme="majorHAnsi"/>
        </w:rPr>
        <w:t>rogramar y ejecutar las acciones de mantenimiento y aquellas que sean necesarias para atender las situaciones imprevistas que dificulten la movilidad en la red vial de la ciudad</w:t>
      </w:r>
      <w:r w:rsidR="00754CD2">
        <w:rPr>
          <w:rFonts w:asciiTheme="majorHAnsi" w:eastAsia="Arial" w:hAnsiTheme="majorHAnsi" w:cstheme="majorHAnsi"/>
        </w:rPr>
        <w:t>”</w:t>
      </w:r>
      <w:r w:rsidRPr="003E157D">
        <w:rPr>
          <w:rFonts w:asciiTheme="majorHAnsi" w:eastAsia="Arial" w:hAnsiTheme="majorHAnsi" w:cstheme="majorHAnsi"/>
        </w:rPr>
        <w:t>.</w:t>
      </w:r>
      <w:bookmarkEnd w:id="12"/>
      <w:bookmarkEnd w:id="13"/>
      <w:bookmarkEnd w:id="14"/>
    </w:p>
    <w:p w14:paraId="4CF34DA1" w14:textId="77777777" w:rsidR="00DA7229" w:rsidRPr="003E157D" w:rsidRDefault="00DA7229" w:rsidP="007D64E8">
      <w:pPr>
        <w:spacing w:line="276" w:lineRule="auto"/>
        <w:jc w:val="both"/>
        <w:rPr>
          <w:rFonts w:asciiTheme="majorHAnsi" w:eastAsia="Arial" w:hAnsiTheme="majorHAnsi" w:cstheme="majorHAnsi"/>
        </w:rPr>
      </w:pPr>
    </w:p>
    <w:p w14:paraId="2CF5FCC5" w14:textId="6EA8B3B3" w:rsidR="00DA7229" w:rsidRPr="003E157D" w:rsidRDefault="00754CD2" w:rsidP="007D64E8">
      <w:pPr>
        <w:spacing w:line="276" w:lineRule="auto"/>
        <w:jc w:val="both"/>
        <w:rPr>
          <w:rFonts w:asciiTheme="majorHAnsi" w:eastAsia="Arial" w:hAnsiTheme="majorHAnsi" w:cstheme="majorHAnsi"/>
        </w:rPr>
      </w:pPr>
      <w:bookmarkStart w:id="15" w:name="_Toc459885292"/>
      <w:bookmarkStart w:id="16" w:name="_Toc462659425"/>
      <w:bookmarkStart w:id="17" w:name="_Toc462664262"/>
      <w:r>
        <w:rPr>
          <w:rFonts w:asciiTheme="majorHAnsi" w:eastAsia="Arial" w:hAnsiTheme="majorHAnsi" w:cstheme="majorHAnsi"/>
        </w:rPr>
        <w:t>“</w:t>
      </w:r>
      <w:r w:rsidR="00DA7229" w:rsidRPr="003E157D">
        <w:rPr>
          <w:rFonts w:asciiTheme="majorHAnsi" w:eastAsia="Arial" w:hAnsiTheme="majorHAnsi" w:cstheme="majorHAnsi"/>
        </w:rPr>
        <w:t>Parágrafo. Respecto de vías locales que soporten circuitos de transporte público colectivo y el resto de la malla vial se aplicará el literal c)</w:t>
      </w:r>
      <w:r>
        <w:rPr>
          <w:rFonts w:asciiTheme="majorHAnsi" w:eastAsia="Arial" w:hAnsiTheme="majorHAnsi" w:cstheme="majorHAnsi"/>
        </w:rPr>
        <w:t>”</w:t>
      </w:r>
      <w:r w:rsidR="00DA7229" w:rsidRPr="003E157D">
        <w:rPr>
          <w:rFonts w:asciiTheme="majorHAnsi" w:eastAsia="Arial" w:hAnsiTheme="majorHAnsi" w:cstheme="majorHAnsi"/>
        </w:rPr>
        <w:t>.</w:t>
      </w:r>
      <w:bookmarkEnd w:id="15"/>
      <w:bookmarkEnd w:id="16"/>
      <w:bookmarkEnd w:id="17"/>
    </w:p>
    <w:p w14:paraId="73EEDEE4" w14:textId="77777777" w:rsidR="00DA7229" w:rsidRPr="003E157D" w:rsidRDefault="00DA7229" w:rsidP="007D64E8">
      <w:pPr>
        <w:spacing w:line="276" w:lineRule="auto"/>
        <w:jc w:val="both"/>
        <w:rPr>
          <w:rFonts w:asciiTheme="majorHAnsi" w:hAnsiTheme="majorHAnsi" w:cstheme="majorHAnsi"/>
        </w:rPr>
      </w:pPr>
    </w:p>
    <w:p w14:paraId="2DE9BC0D" w14:textId="54BC93D8" w:rsidR="00DA7229" w:rsidRPr="008323CB" w:rsidRDefault="00DA7229" w:rsidP="008323CB">
      <w:pPr>
        <w:pStyle w:val="Ttulo5"/>
        <w:numPr>
          <w:ilvl w:val="4"/>
          <w:numId w:val="23"/>
        </w:numPr>
        <w:rPr>
          <w:b/>
          <w:color w:val="auto"/>
        </w:rPr>
      </w:pPr>
      <w:r w:rsidRPr="008323CB">
        <w:rPr>
          <w:b/>
          <w:color w:val="auto"/>
        </w:rPr>
        <w:t>Decreto 064 de 2015.</w:t>
      </w:r>
    </w:p>
    <w:p w14:paraId="7AE015DC" w14:textId="77777777" w:rsidR="00DA7229" w:rsidRPr="008323CB" w:rsidRDefault="00DA7229" w:rsidP="007D64E8">
      <w:pPr>
        <w:spacing w:line="276" w:lineRule="auto"/>
        <w:jc w:val="both"/>
        <w:rPr>
          <w:rFonts w:asciiTheme="majorHAnsi" w:eastAsia="Arial" w:hAnsiTheme="majorHAnsi" w:cstheme="majorHAnsi"/>
        </w:rPr>
      </w:pPr>
    </w:p>
    <w:p w14:paraId="01B3A2A5" w14:textId="77777777" w:rsidR="00A425AA"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Atención de los segmentos viales de los puntos integrales de trabajo interinstitucional en concordancia con el Decreto 064 de 2015, a través del cual se adoptan medidas para ejecutar acciones de movilidad en la malla vial del Distrito Capital.</w:t>
      </w:r>
    </w:p>
    <w:p w14:paraId="63734205" w14:textId="77777777" w:rsidR="00A23C4A" w:rsidRPr="003E157D" w:rsidRDefault="00A23C4A" w:rsidP="007D64E8">
      <w:pPr>
        <w:spacing w:line="276" w:lineRule="auto"/>
        <w:jc w:val="both"/>
        <w:rPr>
          <w:rFonts w:asciiTheme="majorHAnsi" w:eastAsia="Arial" w:hAnsiTheme="majorHAnsi" w:cstheme="majorHAnsi"/>
        </w:rPr>
      </w:pPr>
    </w:p>
    <w:p w14:paraId="57B8AEDB" w14:textId="3E2F9667" w:rsidR="00A425AA" w:rsidRPr="003E157D"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w:t>
      </w:r>
      <w:r w:rsidR="00045EDE">
        <w:rPr>
          <w:rFonts w:asciiTheme="majorHAnsi" w:eastAsia="Arial" w:hAnsiTheme="majorHAnsi" w:cstheme="majorHAnsi"/>
        </w:rPr>
        <w:t>28</w:t>
      </w:r>
      <w:r w:rsidRPr="003E157D">
        <w:rPr>
          <w:rFonts w:asciiTheme="majorHAnsi" w:eastAsia="Arial" w:hAnsiTheme="majorHAnsi" w:cstheme="majorHAnsi"/>
        </w:rPr>
        <w:t xml:space="preserve"> de </w:t>
      </w:r>
      <w:r w:rsidR="00045EDE">
        <w:rPr>
          <w:rFonts w:asciiTheme="majorHAnsi" w:eastAsia="Arial" w:hAnsiTheme="majorHAnsi" w:cstheme="majorHAnsi"/>
        </w:rPr>
        <w:t>febrero</w:t>
      </w:r>
      <w:r w:rsidRPr="003E157D">
        <w:rPr>
          <w:rFonts w:asciiTheme="majorHAnsi" w:eastAsia="Arial" w:hAnsiTheme="majorHAnsi" w:cstheme="majorHAnsi"/>
        </w:rPr>
        <w:t xml:space="preserve"> de 201</w:t>
      </w:r>
      <w:r w:rsidR="00A53345"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B9150D">
        <w:rPr>
          <w:rFonts w:asciiTheme="majorHAnsi" w:eastAsia="Arial" w:hAnsiTheme="majorHAnsi" w:cstheme="majorHAnsi"/>
        </w:rPr>
        <w:t>69,86</w:t>
      </w:r>
      <w:r w:rsidRPr="003E157D">
        <w:rPr>
          <w:rFonts w:asciiTheme="majorHAnsi" w:eastAsia="Arial" w:hAnsiTheme="majorHAnsi" w:cstheme="majorHAnsi"/>
        </w:rPr>
        <w:t xml:space="preserve"> km-carril de impacto tapando </w:t>
      </w:r>
      <w:r w:rsidR="00A53345" w:rsidRPr="003E157D">
        <w:rPr>
          <w:rFonts w:asciiTheme="majorHAnsi" w:eastAsia="Arial" w:hAnsiTheme="majorHAnsi" w:cstheme="majorHAnsi"/>
        </w:rPr>
        <w:t>1.</w:t>
      </w:r>
      <w:r w:rsidR="00546288">
        <w:rPr>
          <w:rFonts w:asciiTheme="majorHAnsi" w:eastAsia="Arial" w:hAnsiTheme="majorHAnsi" w:cstheme="majorHAnsi"/>
        </w:rPr>
        <w:t>635</w:t>
      </w:r>
      <w:r w:rsidRPr="003E157D">
        <w:rPr>
          <w:rFonts w:asciiTheme="majorHAnsi" w:eastAsia="Arial" w:hAnsiTheme="majorHAnsi" w:cstheme="majorHAnsi"/>
        </w:rPr>
        <w:t xml:space="preserve"> huecos, a continuación se presenta el resumen por localidad:</w:t>
      </w:r>
    </w:p>
    <w:p w14:paraId="6318EDC2" w14:textId="77777777" w:rsidR="00A425AA" w:rsidRPr="003E157D" w:rsidRDefault="00A425AA" w:rsidP="007D64E8">
      <w:pPr>
        <w:spacing w:line="276" w:lineRule="auto"/>
        <w:jc w:val="both"/>
        <w:rPr>
          <w:rFonts w:asciiTheme="majorHAnsi" w:eastAsia="Arial" w:hAnsiTheme="majorHAnsi" w:cstheme="majorHAnsi"/>
        </w:rPr>
      </w:pPr>
    </w:p>
    <w:p w14:paraId="4E662263"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4.</w:t>
      </w:r>
      <w:r w:rsidRPr="00356F60">
        <w:rPr>
          <w:rFonts w:asciiTheme="majorHAnsi" w:eastAsia="Arial" w:hAnsiTheme="majorHAnsi" w:cstheme="majorHAnsi"/>
          <w:sz w:val="18"/>
        </w:rPr>
        <w:t xml:space="preserve"> Resultados intervención Decreto 064 de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2"/>
        <w:gridCol w:w="3492"/>
        <w:gridCol w:w="3436"/>
      </w:tblGrid>
      <w:tr w:rsidR="00344B3E" w:rsidRPr="00356F60" w14:paraId="3FBF2CDB" w14:textId="77777777" w:rsidTr="00534FC6">
        <w:trPr>
          <w:trHeight w:val="251"/>
          <w:tblHeader/>
        </w:trPr>
        <w:tc>
          <w:tcPr>
            <w:tcW w:w="1560" w:type="pct"/>
            <w:vMerge w:val="restart"/>
            <w:shd w:val="clear" w:color="auto" w:fill="1F497D"/>
            <w:vAlign w:val="center"/>
            <w:hideMark/>
          </w:tcPr>
          <w:p w14:paraId="3F4213EB"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lastRenderedPageBreak/>
              <w:t>LOCALIDAD</w:t>
            </w:r>
          </w:p>
        </w:tc>
        <w:tc>
          <w:tcPr>
            <w:tcW w:w="3440" w:type="pct"/>
            <w:gridSpan w:val="2"/>
            <w:shd w:val="clear" w:color="auto" w:fill="1F497D"/>
            <w:vAlign w:val="center"/>
          </w:tcPr>
          <w:p w14:paraId="6503040C"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DECRETO 064 Y PUNTOS CRÍTICOS</w:t>
            </w:r>
          </w:p>
        </w:tc>
      </w:tr>
      <w:tr w:rsidR="00344B3E" w:rsidRPr="00356F60" w14:paraId="2934B237" w14:textId="77777777" w:rsidTr="00534FC6">
        <w:trPr>
          <w:trHeight w:val="127"/>
          <w:tblHeader/>
        </w:trPr>
        <w:tc>
          <w:tcPr>
            <w:tcW w:w="1560" w:type="pct"/>
            <w:vMerge/>
            <w:shd w:val="clear" w:color="auto" w:fill="1F497D"/>
            <w:vAlign w:val="center"/>
            <w:hideMark/>
          </w:tcPr>
          <w:p w14:paraId="2428A800"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34" w:type="pct"/>
            <w:shd w:val="clear" w:color="auto" w:fill="1F497D"/>
            <w:vAlign w:val="center"/>
            <w:hideMark/>
          </w:tcPr>
          <w:p w14:paraId="46C1C4B1"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KILÓMETROS CARRIL</w:t>
            </w:r>
          </w:p>
        </w:tc>
        <w:tc>
          <w:tcPr>
            <w:tcW w:w="1706" w:type="pct"/>
            <w:shd w:val="clear" w:color="auto" w:fill="1F497D"/>
            <w:vAlign w:val="center"/>
            <w:hideMark/>
          </w:tcPr>
          <w:p w14:paraId="12A39917"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NÚMERO DE HUECOS</w:t>
            </w:r>
          </w:p>
        </w:tc>
      </w:tr>
      <w:tr w:rsidR="00546288" w:rsidRPr="00356F60" w14:paraId="3E6BCA29" w14:textId="77777777" w:rsidTr="00534FC6">
        <w:trPr>
          <w:trHeight w:val="283"/>
        </w:trPr>
        <w:tc>
          <w:tcPr>
            <w:tcW w:w="1560" w:type="pct"/>
            <w:shd w:val="clear" w:color="auto" w:fill="C6D9F1"/>
            <w:vAlign w:val="center"/>
            <w:hideMark/>
          </w:tcPr>
          <w:p w14:paraId="65A5BDEC"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Usaquén</w:t>
            </w:r>
          </w:p>
        </w:tc>
        <w:tc>
          <w:tcPr>
            <w:tcW w:w="1734" w:type="pct"/>
            <w:shd w:val="clear" w:color="auto" w:fill="auto"/>
            <w:vAlign w:val="center"/>
          </w:tcPr>
          <w:p w14:paraId="2273EDB0" w14:textId="745E4A99"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11,46</w:t>
            </w:r>
          </w:p>
        </w:tc>
        <w:tc>
          <w:tcPr>
            <w:tcW w:w="1706" w:type="pct"/>
            <w:shd w:val="clear" w:color="auto" w:fill="auto"/>
            <w:vAlign w:val="center"/>
          </w:tcPr>
          <w:p w14:paraId="54724271" w14:textId="25F4040B"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490</w:t>
            </w:r>
          </w:p>
        </w:tc>
      </w:tr>
      <w:tr w:rsidR="00546288" w:rsidRPr="00356F60" w14:paraId="2329C1A2" w14:textId="77777777" w:rsidTr="00534FC6">
        <w:trPr>
          <w:trHeight w:val="283"/>
        </w:trPr>
        <w:tc>
          <w:tcPr>
            <w:tcW w:w="1560" w:type="pct"/>
            <w:shd w:val="clear" w:color="auto" w:fill="C6D9F1"/>
            <w:vAlign w:val="center"/>
            <w:hideMark/>
          </w:tcPr>
          <w:p w14:paraId="483749F5"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Chapinero</w:t>
            </w:r>
          </w:p>
        </w:tc>
        <w:tc>
          <w:tcPr>
            <w:tcW w:w="1734" w:type="pct"/>
            <w:shd w:val="clear" w:color="auto" w:fill="auto"/>
            <w:vAlign w:val="center"/>
          </w:tcPr>
          <w:p w14:paraId="0C1D054A" w14:textId="7DD95AB6"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9,76</w:t>
            </w:r>
          </w:p>
        </w:tc>
        <w:tc>
          <w:tcPr>
            <w:tcW w:w="1706" w:type="pct"/>
            <w:shd w:val="clear" w:color="auto" w:fill="auto"/>
            <w:vAlign w:val="center"/>
          </w:tcPr>
          <w:p w14:paraId="50608DB9" w14:textId="03078AC0"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109</w:t>
            </w:r>
          </w:p>
        </w:tc>
      </w:tr>
      <w:tr w:rsidR="00546288" w:rsidRPr="00356F60" w14:paraId="34B7C835" w14:textId="77777777" w:rsidTr="00534FC6">
        <w:trPr>
          <w:trHeight w:val="283"/>
        </w:trPr>
        <w:tc>
          <w:tcPr>
            <w:tcW w:w="1560" w:type="pct"/>
            <w:shd w:val="clear" w:color="auto" w:fill="C6D9F1"/>
            <w:vAlign w:val="center"/>
            <w:hideMark/>
          </w:tcPr>
          <w:p w14:paraId="13F62C03"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Santafé</w:t>
            </w:r>
          </w:p>
        </w:tc>
        <w:tc>
          <w:tcPr>
            <w:tcW w:w="1734" w:type="pct"/>
            <w:shd w:val="clear" w:color="auto" w:fill="auto"/>
            <w:vAlign w:val="center"/>
          </w:tcPr>
          <w:p w14:paraId="66031F7E" w14:textId="5E35AA9C"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2,16</w:t>
            </w:r>
          </w:p>
        </w:tc>
        <w:tc>
          <w:tcPr>
            <w:tcW w:w="1706" w:type="pct"/>
            <w:shd w:val="clear" w:color="auto" w:fill="auto"/>
            <w:vAlign w:val="center"/>
          </w:tcPr>
          <w:p w14:paraId="20DC0BA7" w14:textId="0803DC18"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10</w:t>
            </w:r>
          </w:p>
        </w:tc>
      </w:tr>
      <w:tr w:rsidR="00546288" w:rsidRPr="00356F60" w14:paraId="79397212" w14:textId="77777777" w:rsidTr="00534FC6">
        <w:trPr>
          <w:trHeight w:val="283"/>
        </w:trPr>
        <w:tc>
          <w:tcPr>
            <w:tcW w:w="1560" w:type="pct"/>
            <w:shd w:val="clear" w:color="auto" w:fill="C6D9F1"/>
            <w:vAlign w:val="center"/>
            <w:hideMark/>
          </w:tcPr>
          <w:p w14:paraId="0988581F"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 Cristóbal</w:t>
            </w:r>
          </w:p>
        </w:tc>
        <w:tc>
          <w:tcPr>
            <w:tcW w:w="1734" w:type="pct"/>
            <w:shd w:val="clear" w:color="auto" w:fill="auto"/>
            <w:vAlign w:val="center"/>
          </w:tcPr>
          <w:p w14:paraId="4EA95FF3" w14:textId="45C910E8"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52D2BA14" w14:textId="24C6FBD0"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01E143F4" w14:textId="77777777" w:rsidTr="00534FC6">
        <w:trPr>
          <w:trHeight w:val="283"/>
        </w:trPr>
        <w:tc>
          <w:tcPr>
            <w:tcW w:w="1560" w:type="pct"/>
            <w:shd w:val="clear" w:color="auto" w:fill="C6D9F1"/>
            <w:vAlign w:val="center"/>
            <w:hideMark/>
          </w:tcPr>
          <w:p w14:paraId="2BDA1074"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Usme</w:t>
            </w:r>
          </w:p>
        </w:tc>
        <w:tc>
          <w:tcPr>
            <w:tcW w:w="1734" w:type="pct"/>
            <w:shd w:val="clear" w:color="auto" w:fill="auto"/>
            <w:vAlign w:val="center"/>
          </w:tcPr>
          <w:p w14:paraId="67B60BFA" w14:textId="38DE48AB"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4DF66DDB" w14:textId="099F8770"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772F9C0D" w14:textId="77777777" w:rsidTr="00534FC6">
        <w:trPr>
          <w:trHeight w:val="283"/>
        </w:trPr>
        <w:tc>
          <w:tcPr>
            <w:tcW w:w="1560" w:type="pct"/>
            <w:shd w:val="clear" w:color="auto" w:fill="C6D9F1"/>
            <w:vAlign w:val="center"/>
            <w:hideMark/>
          </w:tcPr>
          <w:p w14:paraId="39F88F81"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Tunjuelito</w:t>
            </w:r>
          </w:p>
        </w:tc>
        <w:tc>
          <w:tcPr>
            <w:tcW w:w="1734" w:type="pct"/>
            <w:shd w:val="clear" w:color="auto" w:fill="auto"/>
            <w:vAlign w:val="center"/>
          </w:tcPr>
          <w:p w14:paraId="0FA6139F" w14:textId="249CF0E6"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714B7760" w14:textId="63AA0D18"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7EA0FBD2" w14:textId="77777777" w:rsidTr="00534FC6">
        <w:trPr>
          <w:trHeight w:val="283"/>
        </w:trPr>
        <w:tc>
          <w:tcPr>
            <w:tcW w:w="1560" w:type="pct"/>
            <w:shd w:val="clear" w:color="auto" w:fill="C6D9F1"/>
            <w:vAlign w:val="center"/>
            <w:hideMark/>
          </w:tcPr>
          <w:p w14:paraId="78829A6D"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Bosa</w:t>
            </w:r>
          </w:p>
        </w:tc>
        <w:tc>
          <w:tcPr>
            <w:tcW w:w="1734" w:type="pct"/>
            <w:shd w:val="clear" w:color="auto" w:fill="auto"/>
            <w:vAlign w:val="center"/>
          </w:tcPr>
          <w:p w14:paraId="456B439B" w14:textId="2B734B9E"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3F0D5C76" w14:textId="60C2F782"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11474AEB" w14:textId="77777777" w:rsidTr="00534FC6">
        <w:trPr>
          <w:trHeight w:val="283"/>
        </w:trPr>
        <w:tc>
          <w:tcPr>
            <w:tcW w:w="1560" w:type="pct"/>
            <w:shd w:val="clear" w:color="auto" w:fill="C6D9F1"/>
            <w:vAlign w:val="center"/>
            <w:hideMark/>
          </w:tcPr>
          <w:p w14:paraId="00E9A925"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Kennedy</w:t>
            </w:r>
          </w:p>
        </w:tc>
        <w:tc>
          <w:tcPr>
            <w:tcW w:w="1734" w:type="pct"/>
            <w:shd w:val="clear" w:color="auto" w:fill="auto"/>
            <w:vAlign w:val="center"/>
          </w:tcPr>
          <w:p w14:paraId="1F0A9BAD" w14:textId="131C116A"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0,82</w:t>
            </w:r>
          </w:p>
        </w:tc>
        <w:tc>
          <w:tcPr>
            <w:tcW w:w="1706" w:type="pct"/>
            <w:shd w:val="clear" w:color="auto" w:fill="auto"/>
            <w:vAlign w:val="center"/>
          </w:tcPr>
          <w:p w14:paraId="75030E44" w14:textId="7551088B"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17</w:t>
            </w:r>
          </w:p>
        </w:tc>
      </w:tr>
      <w:tr w:rsidR="00546288" w:rsidRPr="00356F60" w14:paraId="21A1C465" w14:textId="77777777" w:rsidTr="00534FC6">
        <w:trPr>
          <w:trHeight w:val="283"/>
        </w:trPr>
        <w:tc>
          <w:tcPr>
            <w:tcW w:w="1560" w:type="pct"/>
            <w:shd w:val="clear" w:color="auto" w:fill="C6D9F1"/>
            <w:vAlign w:val="center"/>
            <w:hideMark/>
          </w:tcPr>
          <w:p w14:paraId="7711CD25"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Fontibón</w:t>
            </w:r>
          </w:p>
        </w:tc>
        <w:tc>
          <w:tcPr>
            <w:tcW w:w="1734" w:type="pct"/>
            <w:shd w:val="clear" w:color="auto" w:fill="auto"/>
            <w:vAlign w:val="center"/>
          </w:tcPr>
          <w:p w14:paraId="00F7F1FE" w14:textId="1CD2E901"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7,09</w:t>
            </w:r>
          </w:p>
        </w:tc>
        <w:tc>
          <w:tcPr>
            <w:tcW w:w="1706" w:type="pct"/>
            <w:shd w:val="clear" w:color="auto" w:fill="auto"/>
            <w:vAlign w:val="center"/>
          </w:tcPr>
          <w:p w14:paraId="430B3FF7" w14:textId="610CAC65"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57</w:t>
            </w:r>
          </w:p>
        </w:tc>
      </w:tr>
      <w:tr w:rsidR="00546288" w:rsidRPr="00356F60" w14:paraId="7FC41ABB" w14:textId="77777777" w:rsidTr="00534FC6">
        <w:trPr>
          <w:trHeight w:val="283"/>
        </w:trPr>
        <w:tc>
          <w:tcPr>
            <w:tcW w:w="1560" w:type="pct"/>
            <w:shd w:val="clear" w:color="auto" w:fill="C6D9F1"/>
            <w:vAlign w:val="center"/>
            <w:hideMark/>
          </w:tcPr>
          <w:p w14:paraId="55F81794"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Engativá</w:t>
            </w:r>
          </w:p>
        </w:tc>
        <w:tc>
          <w:tcPr>
            <w:tcW w:w="1734" w:type="pct"/>
            <w:shd w:val="clear" w:color="auto" w:fill="auto"/>
            <w:vAlign w:val="center"/>
          </w:tcPr>
          <w:p w14:paraId="29AD6E25" w14:textId="096EC475"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3,11</w:t>
            </w:r>
          </w:p>
        </w:tc>
        <w:tc>
          <w:tcPr>
            <w:tcW w:w="1706" w:type="pct"/>
            <w:shd w:val="clear" w:color="auto" w:fill="auto"/>
            <w:vAlign w:val="center"/>
          </w:tcPr>
          <w:p w14:paraId="7D675210" w14:textId="7EF8DBAF"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86</w:t>
            </w:r>
          </w:p>
        </w:tc>
      </w:tr>
      <w:tr w:rsidR="00546288" w:rsidRPr="00356F60" w14:paraId="5874EB43" w14:textId="77777777" w:rsidTr="00534FC6">
        <w:trPr>
          <w:trHeight w:val="283"/>
        </w:trPr>
        <w:tc>
          <w:tcPr>
            <w:tcW w:w="1560" w:type="pct"/>
            <w:shd w:val="clear" w:color="auto" w:fill="C6D9F1"/>
            <w:vAlign w:val="center"/>
            <w:hideMark/>
          </w:tcPr>
          <w:p w14:paraId="21427FEE"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Suba</w:t>
            </w:r>
          </w:p>
        </w:tc>
        <w:tc>
          <w:tcPr>
            <w:tcW w:w="1734" w:type="pct"/>
            <w:shd w:val="clear" w:color="auto" w:fill="auto"/>
            <w:vAlign w:val="center"/>
          </w:tcPr>
          <w:p w14:paraId="0F329B04" w14:textId="5C9EA1BA"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5,76</w:t>
            </w:r>
          </w:p>
        </w:tc>
        <w:tc>
          <w:tcPr>
            <w:tcW w:w="1706" w:type="pct"/>
            <w:shd w:val="clear" w:color="auto" w:fill="auto"/>
            <w:vAlign w:val="center"/>
          </w:tcPr>
          <w:p w14:paraId="23719BDB" w14:textId="1C211E63"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208</w:t>
            </w:r>
          </w:p>
        </w:tc>
      </w:tr>
      <w:tr w:rsidR="00546288" w:rsidRPr="00356F60" w14:paraId="3D69D596" w14:textId="77777777" w:rsidTr="00534FC6">
        <w:trPr>
          <w:trHeight w:val="283"/>
        </w:trPr>
        <w:tc>
          <w:tcPr>
            <w:tcW w:w="1560" w:type="pct"/>
            <w:shd w:val="clear" w:color="auto" w:fill="C6D9F1"/>
            <w:vAlign w:val="center"/>
            <w:hideMark/>
          </w:tcPr>
          <w:p w14:paraId="187246DA"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Barrios Unidos</w:t>
            </w:r>
          </w:p>
        </w:tc>
        <w:tc>
          <w:tcPr>
            <w:tcW w:w="1734" w:type="pct"/>
            <w:shd w:val="clear" w:color="auto" w:fill="auto"/>
            <w:vAlign w:val="center"/>
          </w:tcPr>
          <w:p w14:paraId="7314E70B" w14:textId="781AB393"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4,36</w:t>
            </w:r>
          </w:p>
        </w:tc>
        <w:tc>
          <w:tcPr>
            <w:tcW w:w="1706" w:type="pct"/>
            <w:shd w:val="clear" w:color="auto" w:fill="auto"/>
            <w:vAlign w:val="center"/>
          </w:tcPr>
          <w:p w14:paraId="03F086A3" w14:textId="79AE84C6"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85</w:t>
            </w:r>
          </w:p>
        </w:tc>
      </w:tr>
      <w:tr w:rsidR="00546288" w:rsidRPr="00356F60" w14:paraId="7E4CAA25" w14:textId="77777777" w:rsidTr="00534FC6">
        <w:trPr>
          <w:trHeight w:val="283"/>
        </w:trPr>
        <w:tc>
          <w:tcPr>
            <w:tcW w:w="1560" w:type="pct"/>
            <w:shd w:val="clear" w:color="auto" w:fill="C6D9F1"/>
            <w:vAlign w:val="center"/>
            <w:hideMark/>
          </w:tcPr>
          <w:p w14:paraId="2033A214"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Teusaquillo</w:t>
            </w:r>
          </w:p>
        </w:tc>
        <w:tc>
          <w:tcPr>
            <w:tcW w:w="1734" w:type="pct"/>
            <w:shd w:val="clear" w:color="auto" w:fill="auto"/>
            <w:vAlign w:val="center"/>
          </w:tcPr>
          <w:p w14:paraId="77DD90C9" w14:textId="36C38790"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4,11</w:t>
            </w:r>
          </w:p>
        </w:tc>
        <w:tc>
          <w:tcPr>
            <w:tcW w:w="1706" w:type="pct"/>
            <w:shd w:val="clear" w:color="auto" w:fill="auto"/>
            <w:vAlign w:val="center"/>
          </w:tcPr>
          <w:p w14:paraId="0A085FB7" w14:textId="2C8B6A6A"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52</w:t>
            </w:r>
          </w:p>
        </w:tc>
      </w:tr>
      <w:tr w:rsidR="00546288" w:rsidRPr="00356F60" w14:paraId="3C7382EC" w14:textId="77777777" w:rsidTr="00534FC6">
        <w:trPr>
          <w:trHeight w:val="283"/>
        </w:trPr>
        <w:tc>
          <w:tcPr>
            <w:tcW w:w="1560" w:type="pct"/>
            <w:shd w:val="clear" w:color="auto" w:fill="C6D9F1"/>
            <w:vAlign w:val="center"/>
            <w:hideMark/>
          </w:tcPr>
          <w:p w14:paraId="5E285642"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Mártires</w:t>
            </w:r>
          </w:p>
        </w:tc>
        <w:tc>
          <w:tcPr>
            <w:tcW w:w="1734" w:type="pct"/>
            <w:shd w:val="clear" w:color="auto" w:fill="auto"/>
            <w:vAlign w:val="center"/>
          </w:tcPr>
          <w:p w14:paraId="4C8215E4" w14:textId="22332BB8"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358EA598" w14:textId="3133FBA8"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70E8A567" w14:textId="77777777" w:rsidTr="00534FC6">
        <w:trPr>
          <w:trHeight w:val="283"/>
        </w:trPr>
        <w:tc>
          <w:tcPr>
            <w:tcW w:w="1560" w:type="pct"/>
            <w:shd w:val="clear" w:color="auto" w:fill="C6D9F1"/>
            <w:vAlign w:val="center"/>
            <w:hideMark/>
          </w:tcPr>
          <w:p w14:paraId="3672753F"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Antonio Nariño</w:t>
            </w:r>
          </w:p>
        </w:tc>
        <w:tc>
          <w:tcPr>
            <w:tcW w:w="1734" w:type="pct"/>
            <w:shd w:val="clear" w:color="auto" w:fill="auto"/>
            <w:vAlign w:val="center"/>
          </w:tcPr>
          <w:p w14:paraId="6008BFBC" w14:textId="2A8E5B01"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4AB084EF" w14:textId="637D43A1"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54DFF4B2" w14:textId="77777777" w:rsidTr="00534FC6">
        <w:trPr>
          <w:trHeight w:val="283"/>
        </w:trPr>
        <w:tc>
          <w:tcPr>
            <w:tcW w:w="1560" w:type="pct"/>
            <w:shd w:val="clear" w:color="auto" w:fill="C6D9F1"/>
            <w:vAlign w:val="center"/>
            <w:hideMark/>
          </w:tcPr>
          <w:p w14:paraId="281E65CB"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Puente Aranda</w:t>
            </w:r>
          </w:p>
        </w:tc>
        <w:tc>
          <w:tcPr>
            <w:tcW w:w="1734" w:type="pct"/>
            <w:shd w:val="clear" w:color="auto" w:fill="auto"/>
            <w:vAlign w:val="center"/>
          </w:tcPr>
          <w:p w14:paraId="3133DC83" w14:textId="41CE1193"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20,71</w:t>
            </w:r>
          </w:p>
        </w:tc>
        <w:tc>
          <w:tcPr>
            <w:tcW w:w="1706" w:type="pct"/>
            <w:shd w:val="clear" w:color="auto" w:fill="auto"/>
            <w:vAlign w:val="center"/>
          </w:tcPr>
          <w:p w14:paraId="2D9F572C" w14:textId="0ECD17A2"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518</w:t>
            </w:r>
          </w:p>
        </w:tc>
      </w:tr>
      <w:tr w:rsidR="00546288" w:rsidRPr="00356F60" w14:paraId="05F8C726" w14:textId="77777777" w:rsidTr="00534FC6">
        <w:trPr>
          <w:trHeight w:val="283"/>
        </w:trPr>
        <w:tc>
          <w:tcPr>
            <w:tcW w:w="1560" w:type="pct"/>
            <w:shd w:val="clear" w:color="auto" w:fill="C6D9F1"/>
            <w:vAlign w:val="center"/>
            <w:hideMark/>
          </w:tcPr>
          <w:p w14:paraId="2EBB35F8"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La Candelaria</w:t>
            </w:r>
          </w:p>
        </w:tc>
        <w:tc>
          <w:tcPr>
            <w:tcW w:w="1734" w:type="pct"/>
            <w:shd w:val="clear" w:color="auto" w:fill="auto"/>
            <w:vAlign w:val="center"/>
          </w:tcPr>
          <w:p w14:paraId="5F1234BF" w14:textId="21E1C24A"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0,52</w:t>
            </w:r>
          </w:p>
        </w:tc>
        <w:tc>
          <w:tcPr>
            <w:tcW w:w="1706" w:type="pct"/>
            <w:shd w:val="clear" w:color="auto" w:fill="auto"/>
            <w:vAlign w:val="center"/>
          </w:tcPr>
          <w:p w14:paraId="587E726E" w14:textId="25D192C2"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3</w:t>
            </w:r>
          </w:p>
        </w:tc>
      </w:tr>
      <w:tr w:rsidR="00546288" w:rsidRPr="00356F60" w14:paraId="3746D260" w14:textId="77777777" w:rsidTr="00534FC6">
        <w:trPr>
          <w:trHeight w:val="283"/>
        </w:trPr>
        <w:tc>
          <w:tcPr>
            <w:tcW w:w="1560" w:type="pct"/>
            <w:shd w:val="clear" w:color="auto" w:fill="C6D9F1"/>
            <w:vAlign w:val="center"/>
            <w:hideMark/>
          </w:tcPr>
          <w:p w14:paraId="33FCA079"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 xml:space="preserve">Rafael Uribe </w:t>
            </w:r>
            <w:proofErr w:type="spellStart"/>
            <w:r w:rsidRPr="00356F60">
              <w:rPr>
                <w:rFonts w:asciiTheme="majorHAnsi" w:hAnsiTheme="majorHAnsi" w:cstheme="majorHAnsi"/>
                <w:sz w:val="20"/>
                <w:szCs w:val="20"/>
              </w:rPr>
              <w:t>Uribe</w:t>
            </w:r>
            <w:proofErr w:type="spellEnd"/>
          </w:p>
        </w:tc>
        <w:tc>
          <w:tcPr>
            <w:tcW w:w="1734" w:type="pct"/>
            <w:shd w:val="clear" w:color="auto" w:fill="auto"/>
            <w:vAlign w:val="center"/>
          </w:tcPr>
          <w:p w14:paraId="7DA5071D" w14:textId="03AB7BC1"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3F0ED67A" w14:textId="0A55573D"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73670346" w14:textId="77777777" w:rsidTr="00534FC6">
        <w:trPr>
          <w:trHeight w:val="283"/>
        </w:trPr>
        <w:tc>
          <w:tcPr>
            <w:tcW w:w="1560" w:type="pct"/>
            <w:shd w:val="clear" w:color="auto" w:fill="C6D9F1"/>
            <w:vAlign w:val="center"/>
            <w:hideMark/>
          </w:tcPr>
          <w:p w14:paraId="33016E5D"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Ciudad Bolívar</w:t>
            </w:r>
          </w:p>
        </w:tc>
        <w:tc>
          <w:tcPr>
            <w:tcW w:w="1734" w:type="pct"/>
            <w:shd w:val="clear" w:color="auto" w:fill="auto"/>
            <w:vAlign w:val="center"/>
          </w:tcPr>
          <w:p w14:paraId="58F3B62F" w14:textId="6948B1C4"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18A0FF18" w14:textId="39B30C70"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3DC8FF31" w14:textId="77777777" w:rsidTr="00534FC6">
        <w:trPr>
          <w:trHeight w:val="283"/>
        </w:trPr>
        <w:tc>
          <w:tcPr>
            <w:tcW w:w="1560" w:type="pct"/>
            <w:shd w:val="clear" w:color="auto" w:fill="C6D9F1"/>
            <w:vAlign w:val="center"/>
            <w:hideMark/>
          </w:tcPr>
          <w:p w14:paraId="51F5802D" w14:textId="77777777" w:rsidR="00546288" w:rsidRPr="00356F60" w:rsidRDefault="00546288" w:rsidP="00546288">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Sumapaz</w:t>
            </w:r>
          </w:p>
        </w:tc>
        <w:tc>
          <w:tcPr>
            <w:tcW w:w="1734" w:type="pct"/>
            <w:shd w:val="clear" w:color="auto" w:fill="auto"/>
            <w:vAlign w:val="center"/>
          </w:tcPr>
          <w:p w14:paraId="52431FFA" w14:textId="2213E03D" w:rsidR="00546288" w:rsidRPr="00344B3E" w:rsidRDefault="00546288" w:rsidP="00546288">
            <w:pPr>
              <w:spacing w:line="276" w:lineRule="auto"/>
              <w:jc w:val="center"/>
              <w:rPr>
                <w:rFonts w:asciiTheme="majorHAnsi" w:hAnsiTheme="majorHAnsi" w:cstheme="majorHAnsi"/>
                <w:sz w:val="20"/>
                <w:szCs w:val="20"/>
              </w:rPr>
            </w:pPr>
            <w:r w:rsidRPr="00CE0994">
              <w:rPr>
                <w:rFonts w:asciiTheme="majorHAnsi" w:hAnsiTheme="majorHAnsi" w:cstheme="majorHAnsi"/>
                <w:sz w:val="20"/>
                <w:szCs w:val="20"/>
              </w:rPr>
              <w:t>0,00</w:t>
            </w:r>
          </w:p>
        </w:tc>
        <w:tc>
          <w:tcPr>
            <w:tcW w:w="1706" w:type="pct"/>
            <w:shd w:val="clear" w:color="auto" w:fill="auto"/>
            <w:vAlign w:val="center"/>
          </w:tcPr>
          <w:p w14:paraId="742EADA8" w14:textId="48ACBD64" w:rsidR="00546288" w:rsidRPr="00356F60" w:rsidRDefault="00546288" w:rsidP="00546288">
            <w:pPr>
              <w:spacing w:line="276" w:lineRule="auto"/>
              <w:jc w:val="center"/>
              <w:rPr>
                <w:rFonts w:asciiTheme="majorHAnsi" w:hAnsiTheme="majorHAnsi" w:cstheme="majorHAnsi"/>
                <w:sz w:val="20"/>
                <w:szCs w:val="20"/>
              </w:rPr>
            </w:pPr>
            <w:r w:rsidRPr="00546288">
              <w:rPr>
                <w:rFonts w:asciiTheme="majorHAnsi" w:hAnsiTheme="majorHAnsi" w:cstheme="majorHAnsi"/>
                <w:sz w:val="20"/>
                <w:szCs w:val="20"/>
              </w:rPr>
              <w:t>0</w:t>
            </w:r>
          </w:p>
        </w:tc>
      </w:tr>
      <w:tr w:rsidR="00546288" w:rsidRPr="00356F60" w14:paraId="0CB1C534" w14:textId="77777777" w:rsidTr="00534FC6">
        <w:trPr>
          <w:trHeight w:val="283"/>
        </w:trPr>
        <w:tc>
          <w:tcPr>
            <w:tcW w:w="1560" w:type="pct"/>
            <w:shd w:val="clear" w:color="auto" w:fill="1F497D"/>
            <w:vAlign w:val="center"/>
            <w:hideMark/>
          </w:tcPr>
          <w:p w14:paraId="62F2C9B3" w14:textId="77777777" w:rsidR="00546288" w:rsidRPr="00356F60" w:rsidRDefault="00546288" w:rsidP="00546288">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TOTAL</w:t>
            </w:r>
          </w:p>
        </w:tc>
        <w:tc>
          <w:tcPr>
            <w:tcW w:w="1734" w:type="pct"/>
            <w:shd w:val="clear" w:color="auto" w:fill="1F497D"/>
            <w:vAlign w:val="center"/>
          </w:tcPr>
          <w:p w14:paraId="1730BC22" w14:textId="40B69A55" w:rsidR="00546288" w:rsidRPr="00344B3E" w:rsidRDefault="00546288" w:rsidP="00546288">
            <w:pPr>
              <w:spacing w:line="276" w:lineRule="auto"/>
              <w:jc w:val="center"/>
              <w:rPr>
                <w:rFonts w:asciiTheme="majorHAnsi" w:hAnsiTheme="majorHAnsi" w:cstheme="majorHAnsi"/>
                <w:b/>
                <w:color w:val="FFFFFF" w:themeColor="background1"/>
                <w:sz w:val="20"/>
                <w:szCs w:val="20"/>
              </w:rPr>
            </w:pPr>
            <w:r w:rsidRPr="00CE0994">
              <w:rPr>
                <w:rFonts w:asciiTheme="majorHAnsi" w:hAnsiTheme="majorHAnsi" w:cstheme="majorHAnsi"/>
                <w:b/>
                <w:color w:val="FFFFFF" w:themeColor="background1"/>
                <w:sz w:val="20"/>
                <w:szCs w:val="20"/>
              </w:rPr>
              <w:t>69,86</w:t>
            </w:r>
          </w:p>
        </w:tc>
        <w:tc>
          <w:tcPr>
            <w:tcW w:w="1706" w:type="pct"/>
            <w:shd w:val="clear" w:color="auto" w:fill="1F497D"/>
            <w:vAlign w:val="center"/>
          </w:tcPr>
          <w:p w14:paraId="43AE319A" w14:textId="6E8E65E9" w:rsidR="00546288" w:rsidRPr="00356F60" w:rsidRDefault="00546288" w:rsidP="00546288">
            <w:pPr>
              <w:spacing w:line="276" w:lineRule="auto"/>
              <w:jc w:val="center"/>
              <w:rPr>
                <w:rFonts w:asciiTheme="majorHAnsi" w:hAnsiTheme="majorHAnsi" w:cstheme="majorHAnsi"/>
                <w:b/>
                <w:color w:val="FFFFFF" w:themeColor="background1"/>
                <w:sz w:val="20"/>
                <w:szCs w:val="20"/>
              </w:rPr>
            </w:pPr>
            <w:r w:rsidRPr="00546288">
              <w:rPr>
                <w:rFonts w:asciiTheme="majorHAnsi" w:hAnsiTheme="majorHAnsi" w:cstheme="majorHAnsi"/>
                <w:b/>
                <w:color w:val="FFFFFF" w:themeColor="background1"/>
                <w:sz w:val="20"/>
                <w:szCs w:val="20"/>
              </w:rPr>
              <w:t>1</w:t>
            </w:r>
            <w:r>
              <w:rPr>
                <w:rFonts w:asciiTheme="majorHAnsi" w:hAnsiTheme="majorHAnsi" w:cstheme="majorHAnsi"/>
                <w:b/>
                <w:color w:val="FFFFFF" w:themeColor="background1"/>
                <w:sz w:val="20"/>
                <w:szCs w:val="20"/>
              </w:rPr>
              <w:t>.</w:t>
            </w:r>
            <w:r w:rsidRPr="00546288">
              <w:rPr>
                <w:rFonts w:asciiTheme="majorHAnsi" w:hAnsiTheme="majorHAnsi" w:cstheme="majorHAnsi"/>
                <w:b/>
                <w:color w:val="FFFFFF" w:themeColor="background1"/>
                <w:sz w:val="20"/>
                <w:szCs w:val="20"/>
              </w:rPr>
              <w:t>635</w:t>
            </w:r>
          </w:p>
        </w:tc>
      </w:tr>
    </w:tbl>
    <w:p w14:paraId="1AE710B8"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w:t>
      </w:r>
      <w:proofErr w:type="spellStart"/>
      <w:r w:rsidRPr="00356F60">
        <w:rPr>
          <w:rFonts w:asciiTheme="majorHAnsi" w:eastAsia="Arial" w:hAnsiTheme="majorHAnsi" w:cstheme="majorHAnsi"/>
          <w:sz w:val="18"/>
        </w:rPr>
        <w:t>UAERMV</w:t>
      </w:r>
      <w:proofErr w:type="spellEnd"/>
    </w:p>
    <w:p w14:paraId="2D79187E" w14:textId="77777777" w:rsidR="009B4F5F" w:rsidRPr="003E157D" w:rsidRDefault="009B4F5F" w:rsidP="007D64E8">
      <w:pPr>
        <w:spacing w:line="276" w:lineRule="auto"/>
        <w:jc w:val="both"/>
        <w:rPr>
          <w:rFonts w:asciiTheme="majorHAnsi" w:hAnsiTheme="majorHAnsi" w:cstheme="majorHAnsi"/>
          <w:b/>
          <w:lang w:eastAsia="ar-SA"/>
        </w:rPr>
      </w:pPr>
    </w:p>
    <w:p w14:paraId="19AD75B7" w14:textId="207EA158" w:rsidR="005540F1" w:rsidRPr="00344B3E" w:rsidRDefault="005540F1" w:rsidP="00344B3E">
      <w:pPr>
        <w:spacing w:line="276" w:lineRule="auto"/>
        <w:jc w:val="center"/>
        <w:rPr>
          <w:rFonts w:asciiTheme="majorHAnsi" w:hAnsiTheme="majorHAnsi" w:cstheme="majorHAnsi"/>
          <w:sz w:val="18"/>
          <w:lang w:eastAsia="ar-SA"/>
        </w:rPr>
      </w:pPr>
      <w:r w:rsidRPr="00344B3E">
        <w:rPr>
          <w:rFonts w:asciiTheme="majorHAnsi" w:hAnsiTheme="majorHAnsi" w:cstheme="majorHAnsi"/>
          <w:b/>
          <w:sz w:val="18"/>
          <w:lang w:eastAsia="ar-SA"/>
        </w:rPr>
        <w:t xml:space="preserve">Fotografía No. </w:t>
      </w:r>
      <w:r w:rsidR="009B4F5F" w:rsidRPr="00344B3E">
        <w:rPr>
          <w:rFonts w:asciiTheme="majorHAnsi" w:hAnsiTheme="majorHAnsi" w:cstheme="majorHAnsi"/>
          <w:b/>
          <w:sz w:val="18"/>
          <w:lang w:eastAsia="ar-SA"/>
        </w:rPr>
        <w:t>4</w:t>
      </w:r>
      <w:r w:rsidRPr="00344B3E">
        <w:rPr>
          <w:rFonts w:asciiTheme="majorHAnsi" w:hAnsiTheme="majorHAnsi" w:cstheme="majorHAnsi"/>
          <w:b/>
          <w:sz w:val="18"/>
          <w:lang w:eastAsia="ar-SA"/>
        </w:rPr>
        <w:t xml:space="preserve">. </w:t>
      </w:r>
      <w:r w:rsidRPr="00344B3E">
        <w:rPr>
          <w:rFonts w:asciiTheme="majorHAnsi" w:hAnsiTheme="majorHAnsi" w:cstheme="majorHAnsi"/>
          <w:sz w:val="18"/>
          <w:lang w:eastAsia="ar-SA"/>
        </w:rPr>
        <w:t xml:space="preserve">Intervención </w:t>
      </w:r>
      <w:r w:rsidR="00E74F8F" w:rsidRPr="00E74F8F">
        <w:rPr>
          <w:rFonts w:ascii="Calibri Light" w:hAnsi="Calibri Light" w:cs="Calibri Light"/>
          <w:sz w:val="18"/>
          <w:lang w:eastAsia="ar-SA"/>
        </w:rPr>
        <w:t>AC 134 por KR 52 A y KR 53</w:t>
      </w:r>
      <w:r w:rsidR="00344B3E" w:rsidRPr="00344B3E">
        <w:rPr>
          <w:rFonts w:ascii="Calibri Light" w:hAnsi="Calibri Light" w:cs="Calibri Light"/>
          <w:sz w:val="18"/>
          <w:lang w:eastAsia="ar-SA"/>
        </w:rPr>
        <w:t xml:space="preserve"> </w:t>
      </w:r>
      <w:r w:rsidR="00B157A3" w:rsidRPr="00344B3E">
        <w:rPr>
          <w:rFonts w:asciiTheme="majorHAnsi" w:hAnsiTheme="majorHAnsi" w:cstheme="majorHAnsi"/>
          <w:sz w:val="18"/>
          <w:lang w:eastAsia="ar-SA"/>
        </w:rPr>
        <w:t xml:space="preserve"> </w:t>
      </w:r>
      <w:r w:rsidRPr="00344B3E">
        <w:rPr>
          <w:rFonts w:asciiTheme="majorHAnsi" w:hAnsiTheme="majorHAnsi" w:cstheme="majorHAnsi"/>
          <w:sz w:val="18"/>
          <w:lang w:eastAsia="ar-SA"/>
        </w:rPr>
        <w:t xml:space="preserve">– CIV </w:t>
      </w:r>
      <w:r w:rsidR="00E74F8F" w:rsidRPr="00E74F8F">
        <w:rPr>
          <w:rFonts w:ascii="Calibri Light" w:hAnsi="Calibri Light" w:cs="Calibri Light"/>
          <w:sz w:val="18"/>
          <w:lang w:eastAsia="ar-SA"/>
        </w:rPr>
        <w:t>11012376</w:t>
      </w:r>
    </w:p>
    <w:p w14:paraId="2E899C16" w14:textId="77777777" w:rsidR="005540F1" w:rsidRPr="00344B3E" w:rsidRDefault="005540F1" w:rsidP="00344B3E">
      <w:pPr>
        <w:spacing w:line="276" w:lineRule="auto"/>
        <w:jc w:val="center"/>
        <w:rPr>
          <w:rFonts w:asciiTheme="majorHAnsi" w:eastAsia="Arial" w:hAnsiTheme="majorHAnsi" w:cstheme="majorHAnsi"/>
          <w:sz w:val="18"/>
        </w:rPr>
      </w:pPr>
      <w:r w:rsidRPr="00344B3E">
        <w:rPr>
          <w:rFonts w:asciiTheme="majorHAnsi" w:hAnsiTheme="majorHAnsi" w:cstheme="majorHAnsi"/>
          <w:b/>
          <w:sz w:val="18"/>
          <w:lang w:eastAsia="ar-SA"/>
        </w:rPr>
        <w:t xml:space="preserve">ANTES                                                               </w:t>
      </w:r>
      <w:r w:rsidR="00B157A3" w:rsidRPr="00344B3E">
        <w:rPr>
          <w:rFonts w:asciiTheme="majorHAnsi" w:hAnsiTheme="majorHAnsi" w:cstheme="majorHAnsi"/>
          <w:b/>
          <w:sz w:val="18"/>
          <w:lang w:eastAsia="ar-SA"/>
        </w:rPr>
        <w:t>DESPUÉS</w:t>
      </w:r>
    </w:p>
    <w:p w14:paraId="7035D114" w14:textId="75AA0624" w:rsidR="005540F1" w:rsidRPr="00344B3E" w:rsidRDefault="00E74F8F" w:rsidP="00344B3E">
      <w:pPr>
        <w:spacing w:line="276" w:lineRule="auto"/>
        <w:jc w:val="center"/>
        <w:rPr>
          <w:rFonts w:asciiTheme="majorHAnsi" w:hAnsiTheme="majorHAnsi" w:cstheme="majorHAnsi"/>
          <w:noProof/>
          <w:sz w:val="18"/>
          <w:lang w:eastAsia="es-CO"/>
        </w:rPr>
      </w:pPr>
      <w:r>
        <w:rPr>
          <w:noProof/>
          <w:lang w:eastAsia="es-CO"/>
        </w:rPr>
        <w:drawing>
          <wp:inline distT="0" distB="0" distL="0" distR="0" wp14:anchorId="1353A425" wp14:editId="368CAA72">
            <wp:extent cx="2978150" cy="1847850"/>
            <wp:effectExtent l="0" t="0" r="0" b="0"/>
            <wp:docPr id="11" name="7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B000000}"/>
                </a:ext>
              </a:extLst>
            </wp:docPr>
            <wp:cNvGraphicFramePr/>
            <a:graphic xmlns:a="http://schemas.openxmlformats.org/drawingml/2006/main">
              <a:graphicData uri="http://schemas.openxmlformats.org/drawingml/2006/picture">
                <pic:pic xmlns:pic="http://schemas.openxmlformats.org/drawingml/2006/picture">
                  <pic:nvPicPr>
                    <pic:cNvPr id="11" name="7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B000000}"/>
                        </a:ext>
                      </a:extLst>
                    </pic:cNvPr>
                    <pic:cNvPicPr/>
                  </pic:nvPicPr>
                  <pic:blipFill>
                    <a:blip r:embed="rId16"/>
                    <a:srcRect/>
                    <a:stretch>
                      <a:fillRect/>
                    </a:stretch>
                  </pic:blipFill>
                  <pic:spPr bwMode="auto">
                    <a:xfrm>
                      <a:off x="0" y="0"/>
                      <a:ext cx="2978729" cy="1848209"/>
                    </a:xfrm>
                    <a:prstGeom prst="rect">
                      <a:avLst/>
                    </a:prstGeom>
                    <a:noFill/>
                    <a:ln>
                      <a:noFill/>
                    </a:ln>
                  </pic:spPr>
                </pic:pic>
              </a:graphicData>
            </a:graphic>
          </wp:inline>
        </w:drawing>
      </w:r>
      <w:r>
        <w:rPr>
          <w:noProof/>
          <w:lang w:eastAsia="es-CO"/>
        </w:rPr>
        <w:drawing>
          <wp:inline distT="0" distB="0" distL="0" distR="0" wp14:anchorId="16BA8532" wp14:editId="367E70FA">
            <wp:extent cx="2809698" cy="1842135"/>
            <wp:effectExtent l="0" t="0" r="0" b="5715"/>
            <wp:docPr id="12" name="8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C000000}"/>
                </a:ext>
              </a:extLst>
            </wp:docPr>
            <wp:cNvGraphicFramePr/>
            <a:graphic xmlns:a="http://schemas.openxmlformats.org/drawingml/2006/main">
              <a:graphicData uri="http://schemas.openxmlformats.org/drawingml/2006/picture">
                <pic:pic xmlns:pic="http://schemas.openxmlformats.org/drawingml/2006/picture">
                  <pic:nvPicPr>
                    <pic:cNvPr id="12" name="8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C000000}"/>
                        </a:ext>
                      </a:extLst>
                    </pic:cNvPr>
                    <pic:cNvPicPr/>
                  </pic:nvPicPr>
                  <pic:blipFill>
                    <a:blip r:embed="rId17"/>
                    <a:srcRect/>
                    <a:stretch>
                      <a:fillRect/>
                    </a:stretch>
                  </pic:blipFill>
                  <pic:spPr bwMode="auto">
                    <a:xfrm>
                      <a:off x="0" y="0"/>
                      <a:ext cx="2818259" cy="1847748"/>
                    </a:xfrm>
                    <a:prstGeom prst="rect">
                      <a:avLst/>
                    </a:prstGeom>
                    <a:noFill/>
                    <a:ln>
                      <a:noFill/>
                    </a:ln>
                  </pic:spPr>
                </pic:pic>
              </a:graphicData>
            </a:graphic>
          </wp:inline>
        </w:drawing>
      </w:r>
    </w:p>
    <w:p w14:paraId="5BA2EB58" w14:textId="77777777" w:rsidR="005540F1" w:rsidRPr="00344B3E" w:rsidRDefault="005540F1" w:rsidP="00344B3E">
      <w:pPr>
        <w:spacing w:line="276" w:lineRule="auto"/>
        <w:jc w:val="center"/>
        <w:rPr>
          <w:rFonts w:asciiTheme="majorHAnsi" w:hAnsiTheme="majorHAnsi" w:cstheme="majorHAnsi"/>
          <w:sz w:val="18"/>
          <w:lang w:eastAsia="es-CO"/>
        </w:rPr>
      </w:pPr>
      <w:r w:rsidRPr="00344B3E">
        <w:rPr>
          <w:rFonts w:asciiTheme="majorHAnsi" w:hAnsiTheme="majorHAnsi" w:cstheme="majorHAnsi"/>
          <w:b/>
          <w:sz w:val="18"/>
          <w:lang w:eastAsia="es-CO"/>
        </w:rPr>
        <w:t xml:space="preserve">Fuente: </w:t>
      </w:r>
      <w:r w:rsidRPr="00344B3E">
        <w:rPr>
          <w:rFonts w:asciiTheme="majorHAnsi" w:hAnsiTheme="majorHAnsi" w:cstheme="majorHAnsi"/>
          <w:sz w:val="18"/>
          <w:lang w:eastAsia="es-CO"/>
        </w:rPr>
        <w:t xml:space="preserve">Gerencia de Intervención – </w:t>
      </w:r>
      <w:proofErr w:type="spellStart"/>
      <w:r w:rsidRPr="00344B3E">
        <w:rPr>
          <w:rFonts w:asciiTheme="majorHAnsi" w:hAnsiTheme="majorHAnsi" w:cstheme="majorHAnsi"/>
          <w:sz w:val="18"/>
          <w:lang w:eastAsia="es-CO"/>
        </w:rPr>
        <w:t>UAERMV</w:t>
      </w:r>
      <w:proofErr w:type="spellEnd"/>
      <w:r w:rsidRPr="00344B3E">
        <w:rPr>
          <w:rFonts w:asciiTheme="majorHAnsi" w:hAnsiTheme="majorHAnsi" w:cstheme="majorHAnsi"/>
          <w:sz w:val="18"/>
          <w:lang w:eastAsia="es-CO"/>
        </w:rPr>
        <w:t>.</w:t>
      </w:r>
    </w:p>
    <w:p w14:paraId="142B6B35" w14:textId="77777777" w:rsidR="00DA7229" w:rsidRPr="003E157D" w:rsidRDefault="00DA7229" w:rsidP="007D64E8">
      <w:pPr>
        <w:spacing w:line="276" w:lineRule="auto"/>
        <w:jc w:val="both"/>
        <w:rPr>
          <w:rFonts w:asciiTheme="majorHAnsi" w:eastAsia="Arial" w:hAnsiTheme="majorHAnsi" w:cstheme="majorHAnsi"/>
        </w:rPr>
      </w:pPr>
    </w:p>
    <w:p w14:paraId="60BC9ABB" w14:textId="644272E1" w:rsidR="00DA7229" w:rsidRPr="008425E7" w:rsidRDefault="00DA7229" w:rsidP="00344B3E">
      <w:pPr>
        <w:spacing w:line="276" w:lineRule="auto"/>
        <w:jc w:val="center"/>
        <w:rPr>
          <w:rFonts w:asciiTheme="majorHAnsi" w:hAnsiTheme="majorHAnsi" w:cstheme="majorHAnsi"/>
          <w:sz w:val="18"/>
          <w:lang w:eastAsia="ar-SA"/>
        </w:rPr>
      </w:pPr>
      <w:r w:rsidRPr="008425E7">
        <w:rPr>
          <w:rFonts w:asciiTheme="majorHAnsi" w:hAnsiTheme="majorHAnsi" w:cstheme="majorHAnsi"/>
          <w:b/>
          <w:sz w:val="18"/>
          <w:lang w:eastAsia="ar-SA"/>
        </w:rPr>
        <w:t xml:space="preserve">Fotografía No. </w:t>
      </w:r>
      <w:r w:rsidR="009B4F5F" w:rsidRPr="008425E7">
        <w:rPr>
          <w:rFonts w:asciiTheme="majorHAnsi" w:hAnsiTheme="majorHAnsi" w:cstheme="majorHAnsi"/>
          <w:b/>
          <w:sz w:val="18"/>
          <w:lang w:eastAsia="ar-SA"/>
        </w:rPr>
        <w:t>5</w:t>
      </w:r>
      <w:r w:rsidRPr="008425E7">
        <w:rPr>
          <w:rFonts w:asciiTheme="majorHAnsi" w:hAnsiTheme="majorHAnsi" w:cstheme="majorHAnsi"/>
          <w:b/>
          <w:sz w:val="18"/>
          <w:lang w:eastAsia="ar-SA"/>
        </w:rPr>
        <w:t xml:space="preserve">. </w:t>
      </w:r>
      <w:r w:rsidRPr="008425E7">
        <w:rPr>
          <w:rFonts w:asciiTheme="majorHAnsi" w:hAnsiTheme="majorHAnsi" w:cstheme="majorHAnsi"/>
          <w:sz w:val="18"/>
          <w:lang w:eastAsia="ar-SA"/>
        </w:rPr>
        <w:t xml:space="preserve">Intervención </w:t>
      </w:r>
      <w:proofErr w:type="spellStart"/>
      <w:r w:rsidR="00E74F8F" w:rsidRPr="008425E7">
        <w:rPr>
          <w:rFonts w:ascii="Calibri Light" w:hAnsi="Calibri Light" w:cs="Calibri Light"/>
          <w:sz w:val="18"/>
          <w:lang w:eastAsia="ar-SA"/>
        </w:rPr>
        <w:t>AK</w:t>
      </w:r>
      <w:proofErr w:type="spellEnd"/>
      <w:r w:rsidR="00E74F8F" w:rsidRPr="008425E7">
        <w:rPr>
          <w:rFonts w:ascii="Calibri Light" w:hAnsi="Calibri Light" w:cs="Calibri Light"/>
          <w:sz w:val="18"/>
          <w:lang w:eastAsia="ar-SA"/>
        </w:rPr>
        <w:t xml:space="preserve"> 7 por CL 165 y CL 167</w:t>
      </w:r>
      <w:r w:rsidR="00A425AA" w:rsidRPr="008425E7">
        <w:rPr>
          <w:rFonts w:asciiTheme="majorHAnsi" w:hAnsiTheme="majorHAnsi" w:cstheme="majorHAnsi"/>
          <w:sz w:val="18"/>
          <w:lang w:eastAsia="ar-SA"/>
        </w:rPr>
        <w:t xml:space="preserve"> – CIV </w:t>
      </w:r>
      <w:r w:rsidR="00E74F8F" w:rsidRPr="008425E7">
        <w:rPr>
          <w:rFonts w:ascii="Calibri Light" w:hAnsi="Calibri Light" w:cs="Calibri Light"/>
          <w:sz w:val="18"/>
          <w:lang w:eastAsia="ar-SA"/>
        </w:rPr>
        <w:t>1001872</w:t>
      </w:r>
      <w:r w:rsidR="00A425AA" w:rsidRPr="008425E7">
        <w:rPr>
          <w:rFonts w:asciiTheme="majorHAnsi" w:hAnsiTheme="majorHAnsi" w:cstheme="majorHAnsi"/>
          <w:sz w:val="18"/>
          <w:lang w:eastAsia="ar-SA"/>
        </w:rPr>
        <w:t>.</w:t>
      </w:r>
    </w:p>
    <w:p w14:paraId="3E88E6E7" w14:textId="77777777" w:rsidR="00DA7229" w:rsidRPr="008425E7" w:rsidRDefault="00DA7229" w:rsidP="00344B3E">
      <w:pPr>
        <w:spacing w:line="276" w:lineRule="auto"/>
        <w:jc w:val="center"/>
        <w:rPr>
          <w:rFonts w:asciiTheme="majorHAnsi" w:eastAsia="Arial" w:hAnsiTheme="majorHAnsi" w:cstheme="majorHAnsi"/>
          <w:sz w:val="18"/>
        </w:rPr>
      </w:pPr>
      <w:r w:rsidRPr="008425E7">
        <w:rPr>
          <w:rFonts w:asciiTheme="majorHAnsi" w:hAnsiTheme="majorHAnsi" w:cstheme="majorHAnsi"/>
          <w:b/>
          <w:sz w:val="18"/>
          <w:lang w:eastAsia="ar-SA"/>
        </w:rPr>
        <w:t xml:space="preserve">ANTES                                                               </w:t>
      </w:r>
      <w:r w:rsidR="00B157A3" w:rsidRPr="008425E7">
        <w:rPr>
          <w:rFonts w:asciiTheme="majorHAnsi" w:hAnsiTheme="majorHAnsi" w:cstheme="majorHAnsi"/>
          <w:b/>
          <w:sz w:val="18"/>
          <w:lang w:eastAsia="ar-SA"/>
        </w:rPr>
        <w:t>DESPUÉS</w:t>
      </w:r>
    </w:p>
    <w:p w14:paraId="250F0622" w14:textId="7B896995" w:rsidR="00DA7229" w:rsidRPr="008425E7" w:rsidRDefault="00E74F8F" w:rsidP="00344B3E">
      <w:pPr>
        <w:spacing w:line="276" w:lineRule="auto"/>
        <w:jc w:val="center"/>
        <w:rPr>
          <w:rFonts w:asciiTheme="majorHAnsi" w:hAnsiTheme="majorHAnsi" w:cstheme="majorHAnsi"/>
          <w:sz w:val="18"/>
          <w:lang w:eastAsia="es-CO"/>
        </w:rPr>
      </w:pPr>
      <w:r w:rsidRPr="008425E7">
        <w:rPr>
          <w:noProof/>
          <w:lang w:eastAsia="es-CO"/>
        </w:rPr>
        <w:lastRenderedPageBreak/>
        <w:drawing>
          <wp:inline distT="0" distB="0" distL="0" distR="0" wp14:anchorId="3E2472F4" wp14:editId="0F67DC44">
            <wp:extent cx="3035531" cy="2190750"/>
            <wp:effectExtent l="0" t="0" r="0" b="0"/>
            <wp:docPr id="13" name="Imagen 1142" descr="C:\Users\Usuario\AppData\Local\Temp\Rar$DI04.277\fotos 09-02-17 005.jpg">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n 1142" descr="C:\Users\Usuario\AppData\Local\Temp\Rar$DI04.277\fotos 09-02-17 005.jpg">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D000000}"/>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767" cy="2204633"/>
                    </a:xfrm>
                    <a:prstGeom prst="rect">
                      <a:avLst/>
                    </a:prstGeom>
                    <a:noFill/>
                    <a:ln>
                      <a:noFill/>
                    </a:ln>
                  </pic:spPr>
                </pic:pic>
              </a:graphicData>
            </a:graphic>
          </wp:inline>
        </w:drawing>
      </w:r>
      <w:r w:rsidRPr="008425E7">
        <w:rPr>
          <w:noProof/>
          <w:lang w:eastAsia="es-CO"/>
        </w:rPr>
        <w:drawing>
          <wp:inline distT="0" distB="0" distL="0" distR="0" wp14:anchorId="61A464F3" wp14:editId="5F57DBC6">
            <wp:extent cx="2943225" cy="2190513"/>
            <wp:effectExtent l="0" t="0" r="0" b="635"/>
            <wp:docPr id="54" name="Imagen 1144" descr="C:\Users\Usuario\AppData\Local\Temp\Rar$DI28.460\fotos 09-02-17 016.jpg">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n 1144" descr="C:\Users\Usuario\AppData\Local\Temp\Rar$DI28.460\fotos 09-02-17 016.jpg">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E000000}"/>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943" cy="2206677"/>
                    </a:xfrm>
                    <a:prstGeom prst="rect">
                      <a:avLst/>
                    </a:prstGeom>
                    <a:noFill/>
                    <a:ln>
                      <a:noFill/>
                    </a:ln>
                  </pic:spPr>
                </pic:pic>
              </a:graphicData>
            </a:graphic>
          </wp:inline>
        </w:drawing>
      </w:r>
    </w:p>
    <w:p w14:paraId="4C6B1480" w14:textId="77777777" w:rsidR="00DA7229" w:rsidRPr="008425E7" w:rsidRDefault="00DA7229" w:rsidP="00344B3E">
      <w:pPr>
        <w:spacing w:line="276" w:lineRule="auto"/>
        <w:jc w:val="center"/>
        <w:rPr>
          <w:rFonts w:asciiTheme="majorHAnsi" w:hAnsiTheme="majorHAnsi" w:cstheme="majorHAnsi"/>
          <w:sz w:val="18"/>
          <w:lang w:eastAsia="es-CO"/>
        </w:rPr>
      </w:pPr>
      <w:bookmarkStart w:id="18" w:name="_Toc454305394"/>
      <w:bookmarkStart w:id="19" w:name="_Toc454347664"/>
      <w:bookmarkStart w:id="20" w:name="_Toc454348613"/>
      <w:bookmarkStart w:id="21" w:name="_Toc459885294"/>
      <w:bookmarkStart w:id="22" w:name="_Toc462659427"/>
      <w:bookmarkStart w:id="23" w:name="_Toc462664264"/>
      <w:r w:rsidRPr="008425E7">
        <w:rPr>
          <w:rFonts w:asciiTheme="majorHAnsi" w:hAnsiTheme="majorHAnsi" w:cstheme="majorHAnsi"/>
          <w:b/>
          <w:sz w:val="18"/>
          <w:lang w:eastAsia="es-CO"/>
        </w:rPr>
        <w:t xml:space="preserve">Fuente: </w:t>
      </w:r>
      <w:r w:rsidRPr="008425E7">
        <w:rPr>
          <w:rFonts w:asciiTheme="majorHAnsi" w:hAnsiTheme="majorHAnsi" w:cstheme="majorHAnsi"/>
          <w:sz w:val="18"/>
          <w:lang w:eastAsia="es-CO"/>
        </w:rPr>
        <w:t xml:space="preserve">Gerencia de Intervención – </w:t>
      </w:r>
      <w:proofErr w:type="spellStart"/>
      <w:r w:rsidRPr="008425E7">
        <w:rPr>
          <w:rFonts w:asciiTheme="majorHAnsi" w:hAnsiTheme="majorHAnsi" w:cstheme="majorHAnsi"/>
          <w:sz w:val="18"/>
          <w:lang w:eastAsia="es-CO"/>
        </w:rPr>
        <w:t>UAERMV</w:t>
      </w:r>
      <w:proofErr w:type="spellEnd"/>
      <w:r w:rsidRPr="008425E7">
        <w:rPr>
          <w:rFonts w:asciiTheme="majorHAnsi" w:hAnsiTheme="majorHAnsi" w:cstheme="majorHAnsi"/>
          <w:sz w:val="18"/>
          <w:lang w:eastAsia="es-CO"/>
        </w:rPr>
        <w:t>.</w:t>
      </w:r>
      <w:bookmarkEnd w:id="18"/>
      <w:bookmarkEnd w:id="19"/>
      <w:bookmarkEnd w:id="20"/>
      <w:bookmarkEnd w:id="21"/>
      <w:bookmarkEnd w:id="22"/>
      <w:bookmarkEnd w:id="23"/>
    </w:p>
    <w:p w14:paraId="42FE5DA6" w14:textId="77777777" w:rsidR="00DA7229" w:rsidRDefault="00DA7229" w:rsidP="007D64E8">
      <w:pPr>
        <w:spacing w:line="276" w:lineRule="auto"/>
        <w:jc w:val="both"/>
        <w:rPr>
          <w:rFonts w:asciiTheme="majorHAnsi" w:hAnsiTheme="majorHAnsi" w:cstheme="majorHAnsi"/>
        </w:rPr>
      </w:pPr>
    </w:p>
    <w:p w14:paraId="4897118C" w14:textId="77777777" w:rsidR="008425E7" w:rsidRDefault="008425E7" w:rsidP="007D64E8">
      <w:pPr>
        <w:spacing w:line="276" w:lineRule="auto"/>
        <w:jc w:val="both"/>
        <w:rPr>
          <w:rFonts w:asciiTheme="majorHAnsi" w:hAnsiTheme="majorHAnsi" w:cstheme="majorHAnsi"/>
        </w:rPr>
      </w:pPr>
    </w:p>
    <w:p w14:paraId="668900CC" w14:textId="77777777" w:rsidR="008425E7" w:rsidRDefault="008425E7" w:rsidP="007D64E8">
      <w:pPr>
        <w:spacing w:line="276" w:lineRule="auto"/>
        <w:jc w:val="both"/>
        <w:rPr>
          <w:rFonts w:asciiTheme="majorHAnsi" w:hAnsiTheme="majorHAnsi" w:cstheme="majorHAnsi"/>
        </w:rPr>
      </w:pPr>
    </w:p>
    <w:p w14:paraId="30F08341" w14:textId="77777777" w:rsidR="008425E7" w:rsidRDefault="008425E7" w:rsidP="007D64E8">
      <w:pPr>
        <w:spacing w:line="276" w:lineRule="auto"/>
        <w:jc w:val="both"/>
        <w:rPr>
          <w:rFonts w:asciiTheme="majorHAnsi" w:hAnsiTheme="majorHAnsi" w:cstheme="majorHAnsi"/>
        </w:rPr>
      </w:pPr>
    </w:p>
    <w:p w14:paraId="15E812BB" w14:textId="77777777" w:rsidR="008425E7" w:rsidRDefault="008425E7" w:rsidP="007D64E8">
      <w:pPr>
        <w:spacing w:line="276" w:lineRule="auto"/>
        <w:jc w:val="both"/>
        <w:rPr>
          <w:rFonts w:asciiTheme="majorHAnsi" w:hAnsiTheme="majorHAnsi" w:cstheme="majorHAnsi"/>
        </w:rPr>
      </w:pPr>
    </w:p>
    <w:p w14:paraId="335B7967" w14:textId="32867C2A" w:rsidR="00DA7229" w:rsidRPr="008425E7" w:rsidRDefault="00DA7229" w:rsidP="00452712">
      <w:pPr>
        <w:spacing w:line="276" w:lineRule="auto"/>
        <w:jc w:val="center"/>
        <w:rPr>
          <w:rFonts w:asciiTheme="majorHAnsi" w:hAnsiTheme="majorHAnsi" w:cstheme="majorHAnsi"/>
          <w:sz w:val="18"/>
          <w:lang w:eastAsia="ar-SA"/>
        </w:rPr>
      </w:pPr>
      <w:r w:rsidRPr="008425E7">
        <w:rPr>
          <w:rFonts w:asciiTheme="majorHAnsi" w:hAnsiTheme="majorHAnsi" w:cstheme="majorHAnsi"/>
          <w:b/>
          <w:sz w:val="18"/>
          <w:lang w:eastAsia="ar-SA"/>
        </w:rPr>
        <w:t xml:space="preserve">Fotografía No. </w:t>
      </w:r>
      <w:r w:rsidR="009B4F5F" w:rsidRPr="008425E7">
        <w:rPr>
          <w:rFonts w:asciiTheme="majorHAnsi" w:hAnsiTheme="majorHAnsi" w:cstheme="majorHAnsi"/>
          <w:b/>
          <w:sz w:val="18"/>
          <w:lang w:eastAsia="ar-SA"/>
        </w:rPr>
        <w:t>6</w:t>
      </w:r>
      <w:r w:rsidRPr="008425E7">
        <w:rPr>
          <w:rFonts w:asciiTheme="majorHAnsi" w:hAnsiTheme="majorHAnsi" w:cstheme="majorHAnsi"/>
          <w:b/>
          <w:sz w:val="18"/>
          <w:lang w:eastAsia="ar-SA"/>
        </w:rPr>
        <w:t xml:space="preserve">. </w:t>
      </w:r>
      <w:r w:rsidRPr="008425E7">
        <w:rPr>
          <w:rFonts w:asciiTheme="majorHAnsi" w:hAnsiTheme="majorHAnsi" w:cstheme="majorHAnsi"/>
          <w:sz w:val="18"/>
          <w:lang w:eastAsia="ar-SA"/>
        </w:rPr>
        <w:t xml:space="preserve">Intervención </w:t>
      </w:r>
      <w:r w:rsidR="008972E5" w:rsidRPr="008425E7">
        <w:rPr>
          <w:rFonts w:ascii="Calibri Light" w:hAnsi="Calibri Light" w:cs="Calibri Light"/>
          <w:sz w:val="18"/>
          <w:lang w:eastAsia="ar-SA"/>
        </w:rPr>
        <w:t xml:space="preserve"> </w:t>
      </w:r>
      <w:r w:rsidR="008425E7" w:rsidRPr="008425E7">
        <w:rPr>
          <w:rFonts w:ascii="Calibri Light" w:hAnsi="Calibri Light" w:cs="Calibri Light"/>
          <w:sz w:val="18"/>
          <w:lang w:eastAsia="ar-SA"/>
        </w:rPr>
        <w:t>Avenida Calle 11  por Calle 93</w:t>
      </w:r>
      <w:r w:rsidR="008972E5" w:rsidRPr="008425E7">
        <w:rPr>
          <w:rFonts w:ascii="Calibri Light" w:hAnsi="Calibri Light" w:cs="Calibri Light"/>
          <w:sz w:val="18"/>
          <w:lang w:eastAsia="ar-SA"/>
        </w:rPr>
        <w:t xml:space="preserve"> </w:t>
      </w:r>
      <w:r w:rsidR="00B157A3" w:rsidRPr="008425E7">
        <w:rPr>
          <w:rFonts w:asciiTheme="majorHAnsi" w:hAnsiTheme="majorHAnsi" w:cstheme="majorHAnsi"/>
          <w:sz w:val="18"/>
          <w:lang w:eastAsia="ar-SA"/>
        </w:rPr>
        <w:t xml:space="preserve"> </w:t>
      </w:r>
      <w:r w:rsidRPr="008425E7">
        <w:rPr>
          <w:rFonts w:asciiTheme="majorHAnsi" w:hAnsiTheme="majorHAnsi" w:cstheme="majorHAnsi"/>
          <w:sz w:val="18"/>
          <w:lang w:eastAsia="ar-SA"/>
        </w:rPr>
        <w:t xml:space="preserve">– CIV </w:t>
      </w:r>
      <w:r w:rsidR="008425E7" w:rsidRPr="008425E7">
        <w:rPr>
          <w:rFonts w:ascii="Calibri Light" w:hAnsi="Calibri Light" w:cs="Calibri Light"/>
          <w:sz w:val="18"/>
          <w:lang w:eastAsia="ar-SA"/>
        </w:rPr>
        <w:t>2000443</w:t>
      </w:r>
    </w:p>
    <w:p w14:paraId="574D44ED" w14:textId="77777777" w:rsidR="00DA7229" w:rsidRPr="008425E7" w:rsidRDefault="00DA7229" w:rsidP="00452712">
      <w:pPr>
        <w:spacing w:line="276" w:lineRule="auto"/>
        <w:jc w:val="center"/>
        <w:rPr>
          <w:rFonts w:asciiTheme="majorHAnsi" w:hAnsiTheme="majorHAnsi" w:cstheme="majorHAnsi"/>
          <w:sz w:val="18"/>
          <w:lang w:eastAsia="ar-SA"/>
        </w:rPr>
      </w:pPr>
      <w:r w:rsidRPr="008425E7">
        <w:rPr>
          <w:rFonts w:asciiTheme="majorHAnsi" w:hAnsiTheme="majorHAnsi" w:cstheme="majorHAnsi"/>
          <w:b/>
          <w:sz w:val="18"/>
          <w:lang w:eastAsia="ar-SA"/>
        </w:rPr>
        <w:t xml:space="preserve">ANTES                     </w:t>
      </w:r>
      <w:r w:rsidR="00924817" w:rsidRPr="008425E7">
        <w:rPr>
          <w:rFonts w:asciiTheme="majorHAnsi" w:hAnsiTheme="majorHAnsi" w:cstheme="majorHAnsi"/>
          <w:b/>
          <w:sz w:val="18"/>
          <w:lang w:eastAsia="ar-SA"/>
        </w:rPr>
        <w:t xml:space="preserve">                 </w:t>
      </w:r>
      <w:r w:rsidRPr="008425E7">
        <w:rPr>
          <w:rFonts w:asciiTheme="majorHAnsi" w:hAnsiTheme="majorHAnsi" w:cstheme="majorHAnsi"/>
          <w:b/>
          <w:sz w:val="18"/>
          <w:lang w:eastAsia="ar-SA"/>
        </w:rPr>
        <w:t xml:space="preserve">         </w:t>
      </w:r>
      <w:r w:rsidR="00B157A3" w:rsidRPr="008425E7">
        <w:rPr>
          <w:rFonts w:asciiTheme="majorHAnsi" w:hAnsiTheme="majorHAnsi" w:cstheme="majorHAnsi"/>
          <w:b/>
          <w:sz w:val="18"/>
          <w:lang w:eastAsia="ar-SA"/>
        </w:rPr>
        <w:t>DESPUÉS</w:t>
      </w:r>
    </w:p>
    <w:p w14:paraId="4A5A1023" w14:textId="28902558" w:rsidR="00DA7229" w:rsidRPr="008425E7" w:rsidRDefault="008425E7" w:rsidP="00452712">
      <w:pPr>
        <w:spacing w:line="276" w:lineRule="auto"/>
        <w:jc w:val="center"/>
        <w:rPr>
          <w:rFonts w:asciiTheme="majorHAnsi" w:hAnsiTheme="majorHAnsi" w:cstheme="majorHAnsi"/>
          <w:sz w:val="18"/>
        </w:rPr>
      </w:pPr>
      <w:r>
        <w:rPr>
          <w:noProof/>
          <w:lang w:eastAsia="es-CO"/>
        </w:rPr>
        <w:drawing>
          <wp:inline distT="0" distB="0" distL="0" distR="0" wp14:anchorId="6B20BEF9" wp14:editId="09775141">
            <wp:extent cx="2873375" cy="2595787"/>
            <wp:effectExtent l="0" t="0" r="3175" b="0"/>
            <wp:docPr id="3" name="116 Imagen" descr="C:\Users\ruth.fajardo\Pictures\104APPLE\IMG_4068.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F7D44DA4-75EA-46F0-BFD8-E703582218A8}"/>
                </a:ext>
              </a:extLst>
            </wp:docPr>
            <wp:cNvGraphicFramePr/>
            <a:graphic xmlns:a="http://schemas.openxmlformats.org/drawingml/2006/main">
              <a:graphicData uri="http://schemas.openxmlformats.org/drawingml/2006/picture">
                <pic:pic xmlns:pic="http://schemas.openxmlformats.org/drawingml/2006/picture">
                  <pic:nvPicPr>
                    <pic:cNvPr id="16" name="116 Imagen" descr="C:\Users\ruth.fajardo\Pictures\104APPLE\IMG_4068.JPG">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F7D44DA4-75EA-46F0-BFD8-E703582218A8}"/>
                        </a:ext>
                      </a:extLst>
                    </pic:cNvPr>
                    <pic:cNvPicPr/>
                  </pic:nvPicPr>
                  <pic:blipFill>
                    <a:blip r:embed="rId20" cstate="print"/>
                    <a:srcRect t="10995" b="20650"/>
                    <a:stretch>
                      <a:fillRect/>
                    </a:stretch>
                  </pic:blipFill>
                  <pic:spPr bwMode="auto">
                    <a:xfrm>
                      <a:off x="0" y="0"/>
                      <a:ext cx="2888881" cy="2609795"/>
                    </a:xfrm>
                    <a:prstGeom prst="rect">
                      <a:avLst/>
                    </a:prstGeom>
                    <a:noFill/>
                    <a:ln w="9525">
                      <a:noFill/>
                      <a:miter lim="800000"/>
                      <a:headEnd/>
                      <a:tailEnd/>
                    </a:ln>
                  </pic:spPr>
                </pic:pic>
              </a:graphicData>
            </a:graphic>
          </wp:inline>
        </w:drawing>
      </w:r>
      <w:r>
        <w:rPr>
          <w:noProof/>
          <w:lang w:eastAsia="es-CO"/>
        </w:rPr>
        <w:drawing>
          <wp:inline distT="0" distB="0" distL="0" distR="0" wp14:anchorId="3CF564DB" wp14:editId="66B8D406">
            <wp:extent cx="2795270" cy="2597010"/>
            <wp:effectExtent l="0" t="0" r="5080" b="0"/>
            <wp:docPr id="4" name="94 Imagen" descr="IMG_4207.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414F00F3-40C6-47AB-8758-F448768B1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4 Imagen" descr="IMG_4207.JPG">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414F00F3-40C6-47AB-8758-F448768B1BAF}"/>
                        </a:ext>
                      </a:extLst>
                    </pic:cNvPr>
                    <pic:cNvPicPr>
                      <a:picLocks noChangeAspect="1"/>
                    </pic:cNvPicPr>
                  </pic:nvPicPr>
                  <pic:blipFill>
                    <a:blip r:embed="rId21" cstate="print"/>
                    <a:srcRect t="38643" b="2306"/>
                    <a:stretch>
                      <a:fillRect/>
                    </a:stretch>
                  </pic:blipFill>
                  <pic:spPr>
                    <a:xfrm>
                      <a:off x="0" y="0"/>
                      <a:ext cx="2833905" cy="2632905"/>
                    </a:xfrm>
                    <a:prstGeom prst="rect">
                      <a:avLst/>
                    </a:prstGeom>
                  </pic:spPr>
                </pic:pic>
              </a:graphicData>
            </a:graphic>
          </wp:inline>
        </w:drawing>
      </w:r>
    </w:p>
    <w:p w14:paraId="7C29F8F6" w14:textId="77777777" w:rsidR="00DA7229" w:rsidRPr="00452712" w:rsidRDefault="00DA7229" w:rsidP="00452712">
      <w:pPr>
        <w:spacing w:line="276" w:lineRule="auto"/>
        <w:jc w:val="center"/>
        <w:rPr>
          <w:rFonts w:asciiTheme="majorHAnsi" w:hAnsiTheme="majorHAnsi" w:cstheme="majorHAnsi"/>
          <w:sz w:val="18"/>
          <w:lang w:eastAsia="es-CO"/>
        </w:rPr>
      </w:pPr>
      <w:r w:rsidRPr="008425E7">
        <w:rPr>
          <w:rFonts w:asciiTheme="majorHAnsi" w:hAnsiTheme="majorHAnsi" w:cstheme="majorHAnsi"/>
          <w:b/>
          <w:sz w:val="18"/>
          <w:lang w:eastAsia="es-CO"/>
        </w:rPr>
        <w:t xml:space="preserve">Fuente: </w:t>
      </w:r>
      <w:r w:rsidRPr="008425E7">
        <w:rPr>
          <w:rFonts w:asciiTheme="majorHAnsi" w:hAnsiTheme="majorHAnsi" w:cstheme="majorHAnsi"/>
          <w:sz w:val="18"/>
          <w:lang w:eastAsia="es-CO"/>
        </w:rPr>
        <w:t xml:space="preserve">Gerencia de Intervención – </w:t>
      </w:r>
      <w:proofErr w:type="spellStart"/>
      <w:r w:rsidRPr="008425E7">
        <w:rPr>
          <w:rFonts w:asciiTheme="majorHAnsi" w:hAnsiTheme="majorHAnsi" w:cstheme="majorHAnsi"/>
          <w:sz w:val="18"/>
          <w:lang w:eastAsia="es-CO"/>
        </w:rPr>
        <w:t>UAERMV</w:t>
      </w:r>
      <w:proofErr w:type="spellEnd"/>
      <w:r w:rsidRPr="008425E7">
        <w:rPr>
          <w:rFonts w:asciiTheme="majorHAnsi" w:hAnsiTheme="majorHAnsi" w:cstheme="majorHAnsi"/>
          <w:sz w:val="18"/>
          <w:lang w:eastAsia="es-CO"/>
        </w:rPr>
        <w:t>.</w:t>
      </w:r>
    </w:p>
    <w:p w14:paraId="7140E4EF" w14:textId="77777777" w:rsidR="008972E5" w:rsidRPr="003E157D" w:rsidRDefault="008972E5" w:rsidP="007D64E8">
      <w:pPr>
        <w:spacing w:line="276" w:lineRule="auto"/>
        <w:jc w:val="both"/>
        <w:rPr>
          <w:rFonts w:asciiTheme="majorHAnsi" w:hAnsiTheme="majorHAnsi" w:cstheme="majorHAnsi"/>
        </w:rPr>
      </w:pPr>
    </w:p>
    <w:p w14:paraId="619B907F" w14:textId="77777777" w:rsidR="00757935" w:rsidRPr="003E157D" w:rsidRDefault="00757935" w:rsidP="007D64E8">
      <w:pPr>
        <w:spacing w:line="276" w:lineRule="auto"/>
        <w:jc w:val="both"/>
        <w:rPr>
          <w:rFonts w:asciiTheme="majorHAnsi" w:hAnsiTheme="majorHAnsi" w:cstheme="majorHAnsi"/>
          <w:lang w:eastAsia="es-CO"/>
        </w:rPr>
      </w:pPr>
      <w:r w:rsidRPr="003E157D">
        <w:rPr>
          <w:rFonts w:asciiTheme="majorHAnsi" w:hAnsiTheme="majorHAnsi" w:cstheme="majorHAnsi"/>
          <w:lang w:eastAsia="es-CO"/>
        </w:rPr>
        <w:br w:type="page"/>
      </w:r>
    </w:p>
    <w:p w14:paraId="280332BA" w14:textId="77777777" w:rsidR="00DA7229" w:rsidRPr="003E157D" w:rsidRDefault="00A23C4A" w:rsidP="00A826A4">
      <w:pPr>
        <w:pStyle w:val="Ttulo2"/>
        <w:numPr>
          <w:ilvl w:val="1"/>
          <w:numId w:val="23"/>
        </w:numPr>
        <w:rPr>
          <w:rFonts w:asciiTheme="majorHAnsi" w:hAnsiTheme="majorHAnsi" w:cstheme="majorHAnsi"/>
          <w:color w:val="auto"/>
          <w:sz w:val="22"/>
          <w:szCs w:val="22"/>
        </w:rPr>
      </w:pPr>
      <w:bookmarkStart w:id="24" w:name="_Toc478378560"/>
      <w:r w:rsidRPr="003E157D">
        <w:rPr>
          <w:rFonts w:asciiTheme="majorHAnsi" w:hAnsiTheme="majorHAnsi" w:cstheme="majorHAnsi"/>
          <w:color w:val="auto"/>
          <w:sz w:val="22"/>
          <w:szCs w:val="22"/>
        </w:rPr>
        <w:lastRenderedPageBreak/>
        <w:t>Avance de resultados</w:t>
      </w:r>
      <w:r>
        <w:rPr>
          <w:rFonts w:asciiTheme="majorHAnsi" w:hAnsiTheme="majorHAnsi" w:cstheme="majorHAnsi"/>
          <w:color w:val="auto"/>
          <w:sz w:val="22"/>
          <w:szCs w:val="22"/>
        </w:rPr>
        <w:t xml:space="preserve"> obtenidos en lo corrido de 2017</w:t>
      </w:r>
      <w:r w:rsidR="00DA7229" w:rsidRPr="003E157D">
        <w:rPr>
          <w:rFonts w:asciiTheme="majorHAnsi" w:hAnsiTheme="majorHAnsi" w:cstheme="majorHAnsi"/>
          <w:color w:val="auto"/>
          <w:sz w:val="22"/>
          <w:szCs w:val="22"/>
        </w:rPr>
        <w:t>.</w:t>
      </w:r>
      <w:bookmarkEnd w:id="24"/>
    </w:p>
    <w:p w14:paraId="1DBDD434" w14:textId="77777777" w:rsidR="00DA7229" w:rsidRPr="003E157D" w:rsidRDefault="00DA7229" w:rsidP="007D64E8">
      <w:pPr>
        <w:spacing w:line="276" w:lineRule="auto"/>
        <w:jc w:val="both"/>
        <w:rPr>
          <w:rFonts w:asciiTheme="majorHAnsi" w:eastAsia="Arial" w:hAnsiTheme="majorHAnsi" w:cstheme="majorHAnsi"/>
        </w:rPr>
      </w:pPr>
    </w:p>
    <w:p w14:paraId="16827F13" w14:textId="5259B8BB" w:rsidR="00757935" w:rsidRPr="003E157D" w:rsidRDefault="00757935" w:rsidP="007D64E8">
      <w:pPr>
        <w:spacing w:line="276" w:lineRule="auto"/>
        <w:jc w:val="both"/>
        <w:rPr>
          <w:rFonts w:asciiTheme="majorHAnsi" w:eastAsia="Arial" w:hAnsiTheme="majorHAnsi" w:cstheme="majorHAnsi"/>
        </w:rPr>
      </w:pPr>
      <w:r w:rsidRPr="003E157D">
        <w:rPr>
          <w:rFonts w:asciiTheme="majorHAnsi" w:hAnsiTheme="majorHAnsi" w:cstheme="majorHAnsi"/>
          <w:spacing w:val="2"/>
        </w:rPr>
        <w:t xml:space="preserve">La </w:t>
      </w:r>
      <w:proofErr w:type="spellStart"/>
      <w:r w:rsidRPr="003E157D">
        <w:rPr>
          <w:rFonts w:asciiTheme="majorHAnsi" w:hAnsiTheme="majorHAnsi" w:cstheme="majorHAnsi"/>
          <w:spacing w:val="2"/>
        </w:rPr>
        <w:t>UAERMV</w:t>
      </w:r>
      <w:proofErr w:type="spellEnd"/>
      <w:r w:rsidRPr="003E157D">
        <w:rPr>
          <w:rFonts w:asciiTheme="majorHAnsi" w:hAnsiTheme="majorHAnsi" w:cstheme="majorHAnsi"/>
          <w:spacing w:val="38"/>
        </w:rPr>
        <w:t xml:space="preserve"> </w:t>
      </w:r>
      <w:r w:rsidRPr="003E157D">
        <w:rPr>
          <w:rFonts w:asciiTheme="majorHAnsi" w:hAnsiTheme="majorHAnsi" w:cstheme="majorHAnsi"/>
          <w:spacing w:val="-2"/>
        </w:rPr>
        <w:t>está</w:t>
      </w:r>
      <w:r w:rsidRPr="003E157D">
        <w:rPr>
          <w:rFonts w:asciiTheme="majorHAnsi" w:hAnsiTheme="majorHAnsi" w:cstheme="majorHAnsi"/>
          <w:spacing w:val="39"/>
        </w:rPr>
        <w:t xml:space="preserve"> </w:t>
      </w:r>
      <w:r w:rsidRPr="003E157D">
        <w:rPr>
          <w:rFonts w:asciiTheme="majorHAnsi" w:hAnsiTheme="majorHAnsi" w:cstheme="majorHAnsi"/>
          <w:spacing w:val="-4"/>
        </w:rPr>
        <w:t>trabajando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8"/>
        </w:rPr>
        <w:t xml:space="preserve"> </w:t>
      </w:r>
      <w:r w:rsidRPr="003E157D">
        <w:rPr>
          <w:rFonts w:asciiTheme="majorHAnsi" w:hAnsiTheme="majorHAnsi" w:cstheme="majorHAnsi"/>
          <w:spacing w:val="-4"/>
        </w:rPr>
        <w:t>manera</w:t>
      </w:r>
      <w:r w:rsidRPr="003E157D">
        <w:rPr>
          <w:rFonts w:asciiTheme="majorHAnsi" w:hAnsiTheme="majorHAnsi" w:cstheme="majorHAnsi"/>
          <w:spacing w:val="39"/>
        </w:rPr>
        <w:t xml:space="preserve"> </w:t>
      </w:r>
      <w:r w:rsidRPr="003E157D">
        <w:rPr>
          <w:rFonts w:asciiTheme="majorHAnsi" w:hAnsiTheme="majorHAnsi" w:cstheme="majorHAnsi"/>
          <w:spacing w:val="-5"/>
        </w:rPr>
        <w:t>permanente</w:t>
      </w:r>
      <w:r w:rsidRPr="003E157D">
        <w:rPr>
          <w:rFonts w:asciiTheme="majorHAnsi" w:hAnsiTheme="majorHAnsi" w:cstheme="majorHAnsi"/>
          <w:spacing w:val="39"/>
        </w:rPr>
        <w:t xml:space="preserve"> </w:t>
      </w:r>
      <w:r w:rsidR="007D1736">
        <w:rPr>
          <w:rFonts w:asciiTheme="majorHAnsi" w:hAnsiTheme="majorHAnsi" w:cstheme="majorHAnsi"/>
          <w:spacing w:val="2"/>
        </w:rPr>
        <w:t>con un promedio de</w:t>
      </w:r>
      <w:r w:rsidR="007D1736" w:rsidRPr="00507701">
        <w:rPr>
          <w:rFonts w:asciiTheme="majorHAnsi" w:hAnsiTheme="majorHAnsi" w:cstheme="majorHAnsi"/>
          <w:spacing w:val="39"/>
        </w:rPr>
        <w:t xml:space="preserve"> </w:t>
      </w:r>
      <w:r w:rsidR="007D1736">
        <w:rPr>
          <w:rFonts w:asciiTheme="majorHAnsi" w:hAnsiTheme="majorHAnsi" w:cstheme="majorHAnsi"/>
        </w:rPr>
        <w:t>315</w:t>
      </w:r>
      <w:r w:rsidR="007D1736" w:rsidRPr="00507701">
        <w:rPr>
          <w:rFonts w:asciiTheme="majorHAnsi" w:hAnsiTheme="majorHAnsi" w:cstheme="majorHAnsi"/>
          <w:spacing w:val="38"/>
        </w:rPr>
        <w:t xml:space="preserve"> </w:t>
      </w:r>
      <w:r w:rsidR="007D1736" w:rsidRPr="00507701">
        <w:rPr>
          <w:rFonts w:asciiTheme="majorHAnsi" w:hAnsiTheme="majorHAnsi" w:cstheme="majorHAnsi"/>
          <w:spacing w:val="-2"/>
        </w:rPr>
        <w:t>personas,</w:t>
      </w:r>
      <w:r w:rsidR="007D1736" w:rsidRPr="003E157D">
        <w:rPr>
          <w:rFonts w:asciiTheme="majorHAnsi" w:hAnsiTheme="majorHAnsi" w:cstheme="majorHAnsi"/>
          <w:spacing w:val="38"/>
        </w:rPr>
        <w:t xml:space="preserve"> </w:t>
      </w:r>
      <w:r w:rsidR="007D1736">
        <w:rPr>
          <w:rFonts w:asciiTheme="majorHAnsi" w:hAnsiTheme="majorHAnsi" w:cstheme="majorHAnsi"/>
          <w:spacing w:val="-4"/>
        </w:rPr>
        <w:t>incluido</w:t>
      </w:r>
      <w:r w:rsidR="007D1736" w:rsidRPr="003E157D">
        <w:rPr>
          <w:rFonts w:asciiTheme="majorHAnsi" w:hAnsiTheme="majorHAnsi" w:cstheme="majorHAnsi"/>
          <w:spacing w:val="9"/>
        </w:rPr>
        <w:t xml:space="preserve"> </w:t>
      </w:r>
      <w:r w:rsidR="007D1736" w:rsidRPr="003E157D">
        <w:rPr>
          <w:rFonts w:asciiTheme="majorHAnsi" w:hAnsiTheme="majorHAnsi" w:cstheme="majorHAnsi"/>
          <w:spacing w:val="-2"/>
        </w:rPr>
        <w:t>personal</w:t>
      </w:r>
      <w:r w:rsidR="007D1736" w:rsidRPr="003E157D">
        <w:rPr>
          <w:rFonts w:asciiTheme="majorHAnsi" w:hAnsiTheme="majorHAnsi" w:cstheme="majorHAnsi"/>
          <w:spacing w:val="-1"/>
        </w:rPr>
        <w:t xml:space="preserve"> </w:t>
      </w:r>
      <w:r w:rsidR="007D1736" w:rsidRPr="003E157D">
        <w:rPr>
          <w:rFonts w:asciiTheme="majorHAnsi" w:hAnsiTheme="majorHAnsi" w:cstheme="majorHAnsi"/>
          <w:spacing w:val="-2"/>
        </w:rPr>
        <w:t>técnico</w:t>
      </w:r>
      <w:r w:rsidR="007D1736" w:rsidRPr="003E157D">
        <w:rPr>
          <w:rFonts w:asciiTheme="majorHAnsi" w:hAnsiTheme="majorHAnsi" w:cstheme="majorHAnsi"/>
          <w:spacing w:val="-5"/>
        </w:rPr>
        <w:t xml:space="preserve"> </w:t>
      </w:r>
      <w:r w:rsidR="007D1736">
        <w:rPr>
          <w:rFonts w:asciiTheme="majorHAnsi" w:hAnsiTheme="majorHAnsi" w:cstheme="majorHAnsi"/>
          <w:spacing w:val="-5"/>
        </w:rPr>
        <w:t>y</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5"/>
        </w:rPr>
        <w:t>mano</w:t>
      </w:r>
      <w:r w:rsidR="007D1736" w:rsidRPr="003E157D">
        <w:rPr>
          <w:rFonts w:asciiTheme="majorHAnsi" w:hAnsiTheme="majorHAnsi" w:cstheme="majorHAnsi"/>
          <w:spacing w:val="24"/>
        </w:rPr>
        <w:t xml:space="preserve"> </w:t>
      </w:r>
      <w:r w:rsidR="007D1736" w:rsidRPr="003E157D">
        <w:rPr>
          <w:rFonts w:asciiTheme="majorHAnsi" w:hAnsiTheme="majorHAnsi" w:cstheme="majorHAnsi"/>
        </w:rPr>
        <w:t>de</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1"/>
        </w:rPr>
        <w:t>obra</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7"/>
        </w:rPr>
        <w:t>no</w:t>
      </w:r>
      <w:r w:rsidR="007D1736" w:rsidRPr="003E157D">
        <w:rPr>
          <w:rFonts w:asciiTheme="majorHAnsi" w:hAnsiTheme="majorHAnsi" w:cstheme="majorHAnsi"/>
          <w:spacing w:val="53"/>
        </w:rPr>
        <w:t xml:space="preserve"> </w:t>
      </w:r>
      <w:r w:rsidR="007D1736">
        <w:rPr>
          <w:rFonts w:asciiTheme="majorHAnsi" w:hAnsiTheme="majorHAnsi" w:cstheme="majorHAnsi"/>
        </w:rPr>
        <w:t>calificada</w:t>
      </w:r>
      <w:r w:rsidR="007D1736" w:rsidRPr="003E157D">
        <w:rPr>
          <w:rFonts w:asciiTheme="majorHAnsi" w:hAnsiTheme="majorHAnsi" w:cstheme="majorHAnsi"/>
          <w:spacing w:val="-3"/>
        </w:rPr>
        <w:t>,</w:t>
      </w:r>
      <w:r w:rsidR="007D1736" w:rsidRPr="003E157D">
        <w:rPr>
          <w:rFonts w:asciiTheme="majorHAnsi" w:hAnsiTheme="majorHAnsi" w:cstheme="majorHAnsi"/>
          <w:spacing w:val="16"/>
        </w:rPr>
        <w:t xml:space="preserve"> </w:t>
      </w:r>
      <w:r w:rsidR="007D1736" w:rsidRPr="003E157D">
        <w:rPr>
          <w:rFonts w:asciiTheme="majorHAnsi" w:hAnsiTheme="majorHAnsi" w:cstheme="majorHAnsi"/>
          <w:spacing w:val="-6"/>
        </w:rPr>
        <w:t>entre</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2"/>
        </w:rPr>
        <w:t xml:space="preserve">otros, </w:t>
      </w:r>
      <w:r w:rsidR="007D1736">
        <w:rPr>
          <w:rFonts w:asciiTheme="majorHAnsi" w:hAnsiTheme="majorHAnsi" w:cstheme="majorHAnsi"/>
          <w:spacing w:val="-2"/>
        </w:rPr>
        <w:t xml:space="preserve">que representan </w:t>
      </w:r>
      <w:r w:rsidR="00507701">
        <w:rPr>
          <w:rFonts w:asciiTheme="majorHAnsi" w:hAnsiTheme="majorHAnsi" w:cstheme="majorHAnsi"/>
          <w:spacing w:val="39"/>
        </w:rPr>
        <w:t>2</w:t>
      </w:r>
      <w:r w:rsidRPr="00507701">
        <w:rPr>
          <w:rFonts w:asciiTheme="majorHAnsi" w:hAnsiTheme="majorHAnsi" w:cstheme="majorHAnsi"/>
          <w:spacing w:val="24"/>
        </w:rPr>
        <w:t xml:space="preserve"> </w:t>
      </w:r>
      <w:r w:rsidRPr="00507701">
        <w:rPr>
          <w:rFonts w:asciiTheme="majorHAnsi" w:hAnsiTheme="majorHAnsi" w:cstheme="majorHAnsi"/>
          <w:spacing w:val="-3"/>
        </w:rPr>
        <w:t>cuadrillas</w:t>
      </w:r>
      <w:r w:rsidR="007D1736">
        <w:rPr>
          <w:rFonts w:asciiTheme="majorHAnsi" w:hAnsiTheme="majorHAnsi" w:cstheme="majorHAnsi"/>
          <w:spacing w:val="16"/>
        </w:rPr>
        <w:t xml:space="preserve">, </w:t>
      </w:r>
      <w:r w:rsidRPr="003E157D">
        <w:rPr>
          <w:rFonts w:asciiTheme="majorHAnsi" w:hAnsiTheme="majorHAnsi" w:cstheme="majorHAnsi"/>
          <w:spacing w:val="-2"/>
        </w:rPr>
        <w:t>con quienes se lleva a cabo la intervención de la malla vial.</w:t>
      </w:r>
    </w:p>
    <w:p w14:paraId="2751A783" w14:textId="77777777" w:rsidR="00757935" w:rsidRPr="008508EC" w:rsidRDefault="00757935" w:rsidP="007D64E8">
      <w:pPr>
        <w:spacing w:line="276" w:lineRule="auto"/>
        <w:jc w:val="both"/>
        <w:rPr>
          <w:rFonts w:asciiTheme="majorHAnsi" w:eastAsia="Arial" w:hAnsiTheme="majorHAnsi" w:cstheme="majorHAnsi"/>
        </w:rPr>
      </w:pPr>
    </w:p>
    <w:p w14:paraId="02941B7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A continuación, se presentan los resultados de intervención por tipo de malla:</w:t>
      </w:r>
    </w:p>
    <w:p w14:paraId="06EF6E85" w14:textId="77777777" w:rsidR="00757935" w:rsidRPr="008508EC" w:rsidRDefault="00757935" w:rsidP="007D64E8">
      <w:pPr>
        <w:spacing w:line="276" w:lineRule="auto"/>
        <w:jc w:val="both"/>
        <w:rPr>
          <w:rFonts w:asciiTheme="majorHAnsi" w:eastAsia="Arial" w:hAnsiTheme="majorHAnsi" w:cstheme="majorHAnsi"/>
        </w:rPr>
      </w:pPr>
    </w:p>
    <w:p w14:paraId="2A6F8B35" w14:textId="77777777" w:rsidR="00757935" w:rsidRPr="008508EC" w:rsidRDefault="00757935" w:rsidP="009F7647">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7.</w:t>
      </w:r>
      <w:r w:rsidRPr="008508EC">
        <w:rPr>
          <w:rFonts w:asciiTheme="majorHAnsi" w:eastAsia="Arial" w:hAnsiTheme="majorHAnsi" w:cstheme="majorHAnsi"/>
          <w:sz w:val="18"/>
        </w:rPr>
        <w:t xml:space="preserve"> Resultados Intervención.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6145"/>
      </w:tblGrid>
      <w:tr w:rsidR="009F7647" w:rsidRPr="008508EC" w14:paraId="7FD6B3AE" w14:textId="77777777" w:rsidTr="009F7647">
        <w:trPr>
          <w:trHeight w:val="425"/>
        </w:trPr>
        <w:tc>
          <w:tcPr>
            <w:tcW w:w="1949" w:type="pct"/>
            <w:shd w:val="clear" w:color="auto" w:fill="1F497D"/>
            <w:vAlign w:val="center"/>
          </w:tcPr>
          <w:p w14:paraId="143C4524"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TIPO DE MALLA VIAL INTERVENIDA</w:t>
            </w:r>
          </w:p>
        </w:tc>
        <w:tc>
          <w:tcPr>
            <w:tcW w:w="3051" w:type="pct"/>
            <w:shd w:val="clear" w:color="auto" w:fill="1F497D"/>
            <w:vAlign w:val="center"/>
          </w:tcPr>
          <w:p w14:paraId="673538F3"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KM-CARRIL DE IMPACTO INTERVENIDOS</w:t>
            </w:r>
          </w:p>
        </w:tc>
      </w:tr>
      <w:tr w:rsidR="009F7647" w:rsidRPr="008508EC" w14:paraId="2A32CAC1" w14:textId="77777777" w:rsidTr="009F7647">
        <w:trPr>
          <w:trHeight w:val="365"/>
        </w:trPr>
        <w:tc>
          <w:tcPr>
            <w:tcW w:w="1949" w:type="pct"/>
            <w:shd w:val="clear" w:color="auto" w:fill="C6D9F1"/>
            <w:vAlign w:val="center"/>
          </w:tcPr>
          <w:p w14:paraId="6AB803DC"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Malla vial local</w:t>
            </w:r>
          </w:p>
        </w:tc>
        <w:tc>
          <w:tcPr>
            <w:tcW w:w="3051" w:type="pct"/>
            <w:shd w:val="clear" w:color="auto" w:fill="auto"/>
            <w:vAlign w:val="center"/>
          </w:tcPr>
          <w:p w14:paraId="3078ED42" w14:textId="4EFE7EA9" w:rsidR="00757935" w:rsidRPr="008508EC" w:rsidRDefault="008425E7" w:rsidP="009F7647">
            <w:pPr>
              <w:spacing w:line="276" w:lineRule="auto"/>
              <w:jc w:val="center"/>
              <w:rPr>
                <w:rFonts w:asciiTheme="majorHAnsi" w:hAnsiTheme="majorHAnsi" w:cstheme="majorHAnsi"/>
                <w:sz w:val="20"/>
                <w:lang w:eastAsia="ar-SA"/>
              </w:rPr>
            </w:pPr>
            <w:r w:rsidRPr="008425E7">
              <w:rPr>
                <w:rFonts w:asciiTheme="majorHAnsi" w:hAnsiTheme="majorHAnsi" w:cstheme="majorHAnsi"/>
                <w:sz w:val="20"/>
                <w:lang w:eastAsia="ar-SA"/>
              </w:rPr>
              <w:t>56,75</w:t>
            </w:r>
          </w:p>
        </w:tc>
      </w:tr>
      <w:tr w:rsidR="009F7647" w:rsidRPr="008508EC" w14:paraId="2843450A" w14:textId="77777777" w:rsidTr="009F7647">
        <w:trPr>
          <w:trHeight w:val="271"/>
        </w:trPr>
        <w:tc>
          <w:tcPr>
            <w:tcW w:w="1949" w:type="pct"/>
            <w:shd w:val="clear" w:color="auto" w:fill="C6D9F1"/>
            <w:vAlign w:val="center"/>
          </w:tcPr>
          <w:p w14:paraId="7999166A"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Otro tipo de malla</w:t>
            </w:r>
          </w:p>
        </w:tc>
        <w:tc>
          <w:tcPr>
            <w:tcW w:w="3051" w:type="pct"/>
            <w:shd w:val="clear" w:color="auto" w:fill="auto"/>
            <w:vAlign w:val="center"/>
          </w:tcPr>
          <w:p w14:paraId="00FDEB94" w14:textId="3B8327B0" w:rsidR="00757935" w:rsidRPr="008508EC" w:rsidRDefault="008425E7" w:rsidP="009F7647">
            <w:pPr>
              <w:spacing w:line="276" w:lineRule="auto"/>
              <w:jc w:val="center"/>
              <w:rPr>
                <w:rFonts w:asciiTheme="majorHAnsi" w:hAnsiTheme="majorHAnsi" w:cstheme="majorHAnsi"/>
                <w:sz w:val="20"/>
                <w:lang w:eastAsia="ar-SA"/>
              </w:rPr>
            </w:pPr>
            <w:r w:rsidRPr="008425E7">
              <w:rPr>
                <w:rFonts w:asciiTheme="majorHAnsi" w:hAnsiTheme="majorHAnsi" w:cstheme="majorHAnsi"/>
                <w:sz w:val="20"/>
                <w:lang w:eastAsia="ar-SA"/>
              </w:rPr>
              <w:t>69,86</w:t>
            </w:r>
          </w:p>
        </w:tc>
      </w:tr>
      <w:tr w:rsidR="009F7647" w:rsidRPr="008508EC" w14:paraId="599535F9" w14:textId="77777777" w:rsidTr="009F7647">
        <w:trPr>
          <w:trHeight w:val="275"/>
        </w:trPr>
        <w:tc>
          <w:tcPr>
            <w:tcW w:w="1949" w:type="pct"/>
            <w:shd w:val="clear" w:color="auto" w:fill="1F497D"/>
            <w:vAlign w:val="center"/>
          </w:tcPr>
          <w:p w14:paraId="37BC53EC"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Total intervenido</w:t>
            </w:r>
          </w:p>
        </w:tc>
        <w:tc>
          <w:tcPr>
            <w:tcW w:w="3051" w:type="pct"/>
            <w:shd w:val="clear" w:color="auto" w:fill="1F497D"/>
            <w:vAlign w:val="center"/>
          </w:tcPr>
          <w:p w14:paraId="4EEC480F" w14:textId="7227388F" w:rsidR="00757935" w:rsidRPr="008508EC" w:rsidRDefault="008425E7" w:rsidP="009F7647">
            <w:pPr>
              <w:spacing w:line="276" w:lineRule="auto"/>
              <w:jc w:val="center"/>
              <w:rPr>
                <w:rFonts w:asciiTheme="majorHAnsi" w:hAnsiTheme="majorHAnsi" w:cstheme="majorHAnsi"/>
                <w:b/>
                <w:color w:val="FFFFFF" w:themeColor="background1"/>
                <w:sz w:val="20"/>
                <w:lang w:eastAsia="ar-SA"/>
              </w:rPr>
            </w:pPr>
            <w:r>
              <w:rPr>
                <w:rFonts w:asciiTheme="majorHAnsi" w:hAnsiTheme="majorHAnsi" w:cstheme="majorHAnsi"/>
                <w:b/>
                <w:color w:val="FFFFFF" w:themeColor="background1"/>
                <w:sz w:val="20"/>
                <w:lang w:eastAsia="ar-SA"/>
              </w:rPr>
              <w:t>126,61</w:t>
            </w:r>
          </w:p>
        </w:tc>
      </w:tr>
    </w:tbl>
    <w:p w14:paraId="4C447915" w14:textId="77777777" w:rsidR="00757935" w:rsidRPr="008508EC" w:rsidRDefault="00757935" w:rsidP="009F7647">
      <w:pPr>
        <w:spacing w:line="276" w:lineRule="auto"/>
        <w:jc w:val="center"/>
        <w:rPr>
          <w:rFonts w:asciiTheme="majorHAnsi" w:hAnsiTheme="majorHAnsi" w:cstheme="majorHAnsi"/>
          <w:sz w:val="18"/>
          <w:lang w:eastAsia="es-CO"/>
        </w:rPr>
      </w:pPr>
      <w:bookmarkStart w:id="25" w:name="_Toc454347669"/>
      <w:bookmarkStart w:id="26" w:name="_Toc454348618"/>
      <w:bookmarkStart w:id="27" w:name="_Toc459885300"/>
      <w:bookmarkStart w:id="28" w:name="_Toc462659433"/>
      <w:bookmarkStart w:id="29" w:name="_Toc462664272"/>
      <w:bookmarkStart w:id="30" w:name="_Toc471983990"/>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 xml:space="preserve">Gerencia de Intervención – </w:t>
      </w:r>
      <w:proofErr w:type="spellStart"/>
      <w:r w:rsidRPr="008508EC">
        <w:rPr>
          <w:rFonts w:asciiTheme="majorHAnsi" w:hAnsiTheme="majorHAnsi" w:cstheme="majorHAnsi"/>
          <w:sz w:val="18"/>
          <w:lang w:eastAsia="es-CO"/>
        </w:rPr>
        <w:t>UAERMV</w:t>
      </w:r>
      <w:proofErr w:type="spellEnd"/>
      <w:r w:rsidRPr="008508EC">
        <w:rPr>
          <w:rFonts w:asciiTheme="majorHAnsi" w:hAnsiTheme="majorHAnsi" w:cstheme="majorHAnsi"/>
          <w:sz w:val="18"/>
          <w:lang w:eastAsia="es-CO"/>
        </w:rPr>
        <w:t>.</w:t>
      </w:r>
      <w:bookmarkEnd w:id="25"/>
      <w:bookmarkEnd w:id="26"/>
      <w:bookmarkEnd w:id="27"/>
      <w:bookmarkEnd w:id="28"/>
      <w:bookmarkEnd w:id="29"/>
      <w:bookmarkEnd w:id="30"/>
    </w:p>
    <w:p w14:paraId="79E5FC7B" w14:textId="77777777" w:rsidR="00757935" w:rsidRPr="008508EC" w:rsidRDefault="00757935" w:rsidP="007D64E8">
      <w:pPr>
        <w:spacing w:line="276" w:lineRule="auto"/>
        <w:jc w:val="both"/>
        <w:rPr>
          <w:rFonts w:asciiTheme="majorHAnsi" w:eastAsia="Arial" w:hAnsiTheme="majorHAnsi" w:cstheme="majorHAnsi"/>
        </w:rPr>
      </w:pPr>
    </w:p>
    <w:p w14:paraId="0714036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Durante lo corrido del 201</w:t>
      </w:r>
      <w:r w:rsidR="00E31C02" w:rsidRPr="008508EC">
        <w:rPr>
          <w:rFonts w:asciiTheme="majorHAnsi" w:eastAsia="Arial" w:hAnsiTheme="majorHAnsi" w:cstheme="majorHAnsi"/>
        </w:rPr>
        <w:t>7</w:t>
      </w:r>
      <w:r w:rsidRPr="008508EC">
        <w:rPr>
          <w:rFonts w:asciiTheme="majorHAnsi" w:eastAsia="Arial" w:hAnsiTheme="majorHAnsi" w:cstheme="majorHAnsi"/>
        </w:rPr>
        <w:t xml:space="preserve">, la </w:t>
      </w:r>
      <w:proofErr w:type="spellStart"/>
      <w:r w:rsidRPr="008508EC">
        <w:rPr>
          <w:rFonts w:asciiTheme="majorHAnsi" w:eastAsia="Arial" w:hAnsiTheme="majorHAnsi" w:cstheme="majorHAnsi"/>
        </w:rPr>
        <w:t>UAERMV</w:t>
      </w:r>
      <w:proofErr w:type="spellEnd"/>
      <w:r w:rsidRPr="008508EC">
        <w:rPr>
          <w:rFonts w:asciiTheme="majorHAnsi" w:eastAsia="Arial" w:hAnsiTheme="majorHAnsi" w:cstheme="majorHAnsi"/>
        </w:rPr>
        <w:t xml:space="preserve"> ha intervenido huecos en toda la malla vial así:</w:t>
      </w:r>
    </w:p>
    <w:p w14:paraId="25D45978" w14:textId="77777777" w:rsidR="00757935" w:rsidRPr="008508EC" w:rsidRDefault="00757935" w:rsidP="007D64E8">
      <w:pPr>
        <w:spacing w:line="276" w:lineRule="auto"/>
        <w:jc w:val="both"/>
        <w:rPr>
          <w:rFonts w:asciiTheme="majorHAnsi" w:eastAsia="Arial" w:hAnsiTheme="majorHAnsi" w:cstheme="majorHAnsi"/>
        </w:rPr>
      </w:pPr>
    </w:p>
    <w:p w14:paraId="5E792782" w14:textId="77777777" w:rsidR="00757935" w:rsidRPr="008508EC" w:rsidRDefault="00757935" w:rsidP="00E31D1F">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8.</w:t>
      </w:r>
      <w:r w:rsidRPr="008508EC">
        <w:rPr>
          <w:rFonts w:asciiTheme="majorHAnsi" w:eastAsia="Arial" w:hAnsiTheme="majorHAnsi" w:cstheme="majorHAnsi"/>
          <w:sz w:val="18"/>
        </w:rPr>
        <w:t xml:space="preserve"> Resultados Atención de puntos críticos.</w:t>
      </w:r>
    </w:p>
    <w:tbl>
      <w:tblPr>
        <w:tblW w:w="10220" w:type="dxa"/>
        <w:tblInd w:w="60" w:type="dxa"/>
        <w:tblLayout w:type="fixed"/>
        <w:tblCellMar>
          <w:left w:w="70" w:type="dxa"/>
          <w:right w:w="70" w:type="dxa"/>
        </w:tblCellMar>
        <w:tblLook w:val="04A0" w:firstRow="1" w:lastRow="0" w:firstColumn="1" w:lastColumn="0" w:noHBand="0" w:noVBand="1"/>
      </w:tblPr>
      <w:tblGrid>
        <w:gridCol w:w="4405"/>
        <w:gridCol w:w="1453"/>
        <w:gridCol w:w="1454"/>
        <w:gridCol w:w="1454"/>
        <w:gridCol w:w="1454"/>
      </w:tblGrid>
      <w:tr w:rsidR="00E31D1F" w:rsidRPr="008508EC" w14:paraId="7E61AF49" w14:textId="77777777" w:rsidTr="00534FC6">
        <w:trPr>
          <w:trHeight w:val="315"/>
        </w:trPr>
        <w:tc>
          <w:tcPr>
            <w:tcW w:w="10220" w:type="dxa"/>
            <w:gridSpan w:val="5"/>
            <w:tcBorders>
              <w:top w:val="single" w:sz="8" w:space="0" w:color="auto"/>
              <w:left w:val="single" w:sz="8" w:space="0" w:color="auto"/>
              <w:bottom w:val="single" w:sz="8" w:space="0" w:color="auto"/>
              <w:right w:val="single" w:sz="8" w:space="0" w:color="000000"/>
            </w:tcBorders>
            <w:shd w:val="clear" w:color="auto" w:fill="1F497D"/>
            <w:noWrap/>
            <w:vAlign w:val="bottom"/>
            <w:hideMark/>
          </w:tcPr>
          <w:p w14:paraId="68ED9B0A" w14:textId="1F100173" w:rsidR="00757935" w:rsidRPr="008508EC" w:rsidRDefault="00757935" w:rsidP="00B9150D">
            <w:pPr>
              <w:spacing w:line="276" w:lineRule="auto"/>
              <w:jc w:val="center"/>
              <w:rPr>
                <w:rFonts w:asciiTheme="majorHAnsi" w:eastAsia="Times New Roman" w:hAnsiTheme="majorHAnsi" w:cstheme="majorHAnsi"/>
                <w:b/>
                <w:bCs/>
                <w:color w:val="FFFFFF" w:themeColor="background1"/>
                <w:lang w:eastAsia="es-CO"/>
              </w:rPr>
            </w:pPr>
            <w:bookmarkStart w:id="31" w:name="_Toc459885301"/>
            <w:r w:rsidRPr="008508EC">
              <w:rPr>
                <w:rFonts w:asciiTheme="majorHAnsi" w:eastAsia="Times New Roman" w:hAnsiTheme="majorHAnsi" w:cstheme="majorHAnsi"/>
                <w:b/>
                <w:bCs/>
                <w:color w:val="FFFFFF" w:themeColor="background1"/>
                <w:lang w:eastAsia="es-CO"/>
              </w:rPr>
              <w:t>EJECUCIÓN DE HUECOS POR</w:t>
            </w:r>
            <w:r w:rsidR="0095335F" w:rsidRPr="008508EC">
              <w:rPr>
                <w:rFonts w:asciiTheme="majorHAnsi" w:eastAsia="Times New Roman" w:hAnsiTheme="majorHAnsi" w:cstheme="majorHAnsi"/>
                <w:b/>
                <w:bCs/>
                <w:color w:val="FFFFFF" w:themeColor="background1"/>
                <w:lang w:eastAsia="es-CO"/>
              </w:rPr>
              <w:t xml:space="preserve"> TIPO DE MALLA DEL 01-ENERO-2017</w:t>
            </w:r>
            <w:r w:rsidRPr="008508EC">
              <w:rPr>
                <w:rFonts w:asciiTheme="majorHAnsi" w:eastAsia="Times New Roman" w:hAnsiTheme="majorHAnsi" w:cstheme="majorHAnsi"/>
                <w:b/>
                <w:bCs/>
                <w:color w:val="FFFFFF" w:themeColor="background1"/>
                <w:lang w:eastAsia="es-CO"/>
              </w:rPr>
              <w:t xml:space="preserve"> AL </w:t>
            </w:r>
            <w:r w:rsidR="00B9150D">
              <w:rPr>
                <w:rFonts w:asciiTheme="majorHAnsi" w:eastAsia="Times New Roman" w:hAnsiTheme="majorHAnsi" w:cstheme="majorHAnsi"/>
                <w:b/>
                <w:bCs/>
                <w:color w:val="FFFFFF" w:themeColor="background1"/>
                <w:lang w:eastAsia="es-CO"/>
              </w:rPr>
              <w:t>28-FEBRERO</w:t>
            </w:r>
            <w:r w:rsidR="0095335F" w:rsidRPr="008508EC">
              <w:rPr>
                <w:rFonts w:asciiTheme="majorHAnsi" w:eastAsia="Times New Roman" w:hAnsiTheme="majorHAnsi" w:cstheme="majorHAnsi"/>
                <w:b/>
                <w:bCs/>
                <w:color w:val="FFFFFF" w:themeColor="background1"/>
                <w:lang w:eastAsia="es-CO"/>
              </w:rPr>
              <w:t xml:space="preserve"> DE 2017</w:t>
            </w:r>
          </w:p>
        </w:tc>
      </w:tr>
      <w:tr w:rsidR="00E31D1F" w:rsidRPr="008508EC" w14:paraId="161CF17D" w14:textId="77777777" w:rsidTr="00534FC6">
        <w:trPr>
          <w:trHeight w:val="315"/>
        </w:trPr>
        <w:tc>
          <w:tcPr>
            <w:tcW w:w="4405" w:type="dxa"/>
            <w:tcBorders>
              <w:top w:val="nil"/>
              <w:left w:val="single" w:sz="8" w:space="0" w:color="auto"/>
              <w:bottom w:val="single" w:sz="8" w:space="0" w:color="auto"/>
              <w:right w:val="single" w:sz="8" w:space="0" w:color="auto"/>
            </w:tcBorders>
            <w:shd w:val="clear" w:color="auto" w:fill="1F497D"/>
            <w:noWrap/>
            <w:vAlign w:val="bottom"/>
            <w:hideMark/>
          </w:tcPr>
          <w:p w14:paraId="048E8FDD"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PROGRAMA</w:t>
            </w:r>
          </w:p>
        </w:tc>
        <w:tc>
          <w:tcPr>
            <w:tcW w:w="1453" w:type="dxa"/>
            <w:tcBorders>
              <w:top w:val="nil"/>
              <w:left w:val="nil"/>
              <w:bottom w:val="single" w:sz="8" w:space="0" w:color="auto"/>
              <w:right w:val="single" w:sz="8" w:space="0" w:color="auto"/>
            </w:tcBorders>
            <w:shd w:val="clear" w:color="auto" w:fill="1F497D"/>
            <w:noWrap/>
            <w:vAlign w:val="bottom"/>
            <w:hideMark/>
          </w:tcPr>
          <w:p w14:paraId="6C31CD00"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ARTERIAL</w:t>
            </w:r>
          </w:p>
        </w:tc>
        <w:tc>
          <w:tcPr>
            <w:tcW w:w="1454" w:type="dxa"/>
            <w:tcBorders>
              <w:top w:val="nil"/>
              <w:left w:val="nil"/>
              <w:bottom w:val="single" w:sz="8" w:space="0" w:color="auto"/>
              <w:right w:val="single" w:sz="8" w:space="0" w:color="auto"/>
            </w:tcBorders>
            <w:shd w:val="clear" w:color="auto" w:fill="1F497D"/>
            <w:noWrap/>
            <w:vAlign w:val="bottom"/>
            <w:hideMark/>
          </w:tcPr>
          <w:p w14:paraId="4D927049"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INTERMEDIA</w:t>
            </w:r>
          </w:p>
        </w:tc>
        <w:tc>
          <w:tcPr>
            <w:tcW w:w="1454" w:type="dxa"/>
            <w:tcBorders>
              <w:top w:val="nil"/>
              <w:left w:val="nil"/>
              <w:bottom w:val="single" w:sz="8" w:space="0" w:color="auto"/>
              <w:right w:val="single" w:sz="8" w:space="0" w:color="auto"/>
            </w:tcBorders>
            <w:shd w:val="clear" w:color="auto" w:fill="1F497D"/>
            <w:noWrap/>
            <w:vAlign w:val="bottom"/>
            <w:hideMark/>
          </w:tcPr>
          <w:p w14:paraId="05EA80F5"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LOCAL</w:t>
            </w:r>
          </w:p>
        </w:tc>
        <w:tc>
          <w:tcPr>
            <w:tcW w:w="1454" w:type="dxa"/>
            <w:tcBorders>
              <w:top w:val="nil"/>
              <w:left w:val="nil"/>
              <w:bottom w:val="single" w:sz="8" w:space="0" w:color="auto"/>
              <w:right w:val="single" w:sz="8" w:space="0" w:color="auto"/>
            </w:tcBorders>
            <w:shd w:val="clear" w:color="auto" w:fill="1F497D"/>
            <w:noWrap/>
            <w:vAlign w:val="bottom"/>
            <w:hideMark/>
          </w:tcPr>
          <w:p w14:paraId="1061E1B7"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TOTAL</w:t>
            </w:r>
          </w:p>
        </w:tc>
      </w:tr>
      <w:tr w:rsidR="00A46BF0" w:rsidRPr="008508EC" w14:paraId="0EFC6684" w14:textId="77777777" w:rsidTr="008425E7">
        <w:trPr>
          <w:trHeight w:val="315"/>
        </w:trPr>
        <w:tc>
          <w:tcPr>
            <w:tcW w:w="4405" w:type="dxa"/>
            <w:tcBorders>
              <w:top w:val="nil"/>
              <w:left w:val="single" w:sz="8" w:space="0" w:color="auto"/>
              <w:bottom w:val="single" w:sz="8" w:space="0" w:color="auto"/>
              <w:right w:val="single" w:sz="8" w:space="0" w:color="auto"/>
            </w:tcBorders>
            <w:shd w:val="clear" w:color="auto" w:fill="C6D9F1"/>
            <w:noWrap/>
            <w:vAlign w:val="center"/>
            <w:hideMark/>
          </w:tcPr>
          <w:p w14:paraId="6F69113D" w14:textId="77777777" w:rsidR="00A46BF0" w:rsidRPr="008508EC" w:rsidRDefault="00A46BF0" w:rsidP="00A46BF0">
            <w:pPr>
              <w:widowControl/>
              <w:jc w:val="both"/>
              <w:rPr>
                <w:rFonts w:asciiTheme="majorHAnsi" w:hAnsiTheme="majorHAnsi" w:cstheme="majorHAnsi"/>
                <w:color w:val="000000"/>
                <w:lang w:eastAsia="es-CO"/>
              </w:rPr>
            </w:pPr>
            <w:r w:rsidRPr="008508EC">
              <w:rPr>
                <w:rFonts w:asciiTheme="majorHAnsi" w:hAnsiTheme="majorHAnsi" w:cstheme="majorHAnsi"/>
                <w:color w:val="000000"/>
              </w:rPr>
              <w:t>Decreto 064</w:t>
            </w:r>
          </w:p>
        </w:tc>
        <w:tc>
          <w:tcPr>
            <w:tcW w:w="1453" w:type="dxa"/>
            <w:tcBorders>
              <w:top w:val="nil"/>
              <w:left w:val="nil"/>
              <w:bottom w:val="single" w:sz="8" w:space="0" w:color="auto"/>
              <w:right w:val="single" w:sz="8" w:space="0" w:color="auto"/>
            </w:tcBorders>
            <w:shd w:val="clear" w:color="auto" w:fill="auto"/>
            <w:noWrap/>
            <w:vAlign w:val="center"/>
          </w:tcPr>
          <w:p w14:paraId="2CC74048" w14:textId="1547A336" w:rsidR="00A46BF0" w:rsidRPr="008508EC" w:rsidRDefault="00A46BF0" w:rsidP="00A46BF0">
            <w:pPr>
              <w:jc w:val="center"/>
              <w:rPr>
                <w:rFonts w:asciiTheme="majorHAnsi" w:hAnsiTheme="majorHAnsi" w:cstheme="majorHAnsi"/>
                <w:color w:val="000000"/>
              </w:rPr>
            </w:pPr>
            <w:r>
              <w:rPr>
                <w:rFonts w:cs="Calibri"/>
                <w:color w:val="000000"/>
              </w:rPr>
              <w:t>1.632</w:t>
            </w:r>
          </w:p>
        </w:tc>
        <w:tc>
          <w:tcPr>
            <w:tcW w:w="1454" w:type="dxa"/>
            <w:tcBorders>
              <w:top w:val="nil"/>
              <w:left w:val="nil"/>
              <w:bottom w:val="single" w:sz="8" w:space="0" w:color="auto"/>
              <w:right w:val="single" w:sz="8" w:space="0" w:color="auto"/>
            </w:tcBorders>
            <w:shd w:val="clear" w:color="auto" w:fill="auto"/>
            <w:noWrap/>
            <w:vAlign w:val="center"/>
          </w:tcPr>
          <w:p w14:paraId="72F9CC04" w14:textId="2EB315DB" w:rsidR="00A46BF0" w:rsidRPr="008508EC" w:rsidRDefault="00A46BF0" w:rsidP="00A46BF0">
            <w:pPr>
              <w:jc w:val="center"/>
              <w:rPr>
                <w:rFonts w:asciiTheme="majorHAnsi" w:hAnsiTheme="majorHAnsi" w:cstheme="majorHAnsi"/>
                <w:color w:val="000000"/>
              </w:rPr>
            </w:pPr>
            <w:r>
              <w:rPr>
                <w:rFonts w:cs="Calibri"/>
                <w:color w:val="000000"/>
              </w:rPr>
              <w:t>3</w:t>
            </w:r>
          </w:p>
        </w:tc>
        <w:tc>
          <w:tcPr>
            <w:tcW w:w="1454" w:type="dxa"/>
            <w:tcBorders>
              <w:top w:val="nil"/>
              <w:left w:val="nil"/>
              <w:bottom w:val="single" w:sz="8" w:space="0" w:color="auto"/>
              <w:right w:val="single" w:sz="8" w:space="0" w:color="auto"/>
            </w:tcBorders>
            <w:shd w:val="clear" w:color="auto" w:fill="auto"/>
            <w:noWrap/>
            <w:vAlign w:val="center"/>
          </w:tcPr>
          <w:p w14:paraId="7414A8B1" w14:textId="4A0A3214" w:rsidR="00A46BF0" w:rsidRPr="008508EC" w:rsidRDefault="00A46BF0" w:rsidP="00A46BF0">
            <w:pPr>
              <w:jc w:val="center"/>
              <w:rPr>
                <w:rFonts w:asciiTheme="majorHAnsi" w:hAnsiTheme="majorHAnsi" w:cstheme="majorHAnsi"/>
                <w:color w:val="000000"/>
              </w:rPr>
            </w:pPr>
            <w:r>
              <w:rPr>
                <w:rFonts w:cs="Calibri"/>
                <w:color w:val="000000"/>
              </w:rPr>
              <w:t>0</w:t>
            </w:r>
          </w:p>
        </w:tc>
        <w:tc>
          <w:tcPr>
            <w:tcW w:w="1454" w:type="dxa"/>
            <w:tcBorders>
              <w:top w:val="nil"/>
              <w:left w:val="nil"/>
              <w:bottom w:val="single" w:sz="8" w:space="0" w:color="auto"/>
              <w:right w:val="single" w:sz="8" w:space="0" w:color="auto"/>
            </w:tcBorders>
            <w:shd w:val="clear" w:color="auto" w:fill="auto"/>
            <w:noWrap/>
            <w:vAlign w:val="center"/>
          </w:tcPr>
          <w:p w14:paraId="5798763A" w14:textId="784CFDAB" w:rsidR="00A46BF0" w:rsidRPr="008508EC" w:rsidRDefault="00A46BF0" w:rsidP="00A46BF0">
            <w:pPr>
              <w:jc w:val="center"/>
              <w:rPr>
                <w:rFonts w:asciiTheme="majorHAnsi" w:hAnsiTheme="majorHAnsi" w:cstheme="majorHAnsi"/>
                <w:color w:val="000000"/>
              </w:rPr>
            </w:pPr>
            <w:r>
              <w:rPr>
                <w:rFonts w:cs="Calibri"/>
                <w:color w:val="000000"/>
              </w:rPr>
              <w:t>1.635</w:t>
            </w:r>
          </w:p>
        </w:tc>
      </w:tr>
      <w:tr w:rsidR="00A46BF0" w:rsidRPr="008508EC" w14:paraId="022B9210" w14:textId="77777777" w:rsidTr="008425E7">
        <w:trPr>
          <w:trHeight w:val="315"/>
        </w:trPr>
        <w:tc>
          <w:tcPr>
            <w:tcW w:w="4405" w:type="dxa"/>
            <w:tcBorders>
              <w:top w:val="nil"/>
              <w:left w:val="single" w:sz="8" w:space="0" w:color="auto"/>
              <w:bottom w:val="single" w:sz="8" w:space="0" w:color="auto"/>
              <w:right w:val="single" w:sz="8" w:space="0" w:color="auto"/>
            </w:tcBorders>
            <w:shd w:val="clear" w:color="auto" w:fill="C6D9F1"/>
            <w:noWrap/>
            <w:vAlign w:val="center"/>
          </w:tcPr>
          <w:p w14:paraId="03F58875" w14:textId="77777777" w:rsidR="00A46BF0" w:rsidRPr="008508EC" w:rsidRDefault="00A46BF0" w:rsidP="00A46BF0">
            <w:pPr>
              <w:jc w:val="both"/>
              <w:rPr>
                <w:rFonts w:asciiTheme="majorHAnsi" w:hAnsiTheme="majorHAnsi" w:cstheme="majorHAnsi"/>
                <w:color w:val="000000"/>
              </w:rPr>
            </w:pPr>
            <w:r w:rsidRPr="008508EC">
              <w:rPr>
                <w:rFonts w:asciiTheme="majorHAnsi" w:hAnsiTheme="majorHAnsi" w:cstheme="majorHAnsi"/>
                <w:color w:val="000000"/>
              </w:rPr>
              <w:t>Infraestructura y Gestión del Tránsito - Salvando Vidas</w:t>
            </w:r>
          </w:p>
        </w:tc>
        <w:tc>
          <w:tcPr>
            <w:tcW w:w="1453" w:type="dxa"/>
            <w:tcBorders>
              <w:top w:val="nil"/>
              <w:left w:val="nil"/>
              <w:bottom w:val="single" w:sz="8" w:space="0" w:color="auto"/>
              <w:right w:val="single" w:sz="8" w:space="0" w:color="auto"/>
            </w:tcBorders>
            <w:shd w:val="clear" w:color="auto" w:fill="auto"/>
            <w:noWrap/>
            <w:vAlign w:val="center"/>
          </w:tcPr>
          <w:p w14:paraId="7D80B450" w14:textId="7C2B3C22" w:rsidR="00A46BF0" w:rsidRPr="008508EC" w:rsidRDefault="00A46BF0" w:rsidP="00A46BF0">
            <w:pPr>
              <w:jc w:val="center"/>
              <w:rPr>
                <w:rFonts w:asciiTheme="majorHAnsi" w:hAnsiTheme="majorHAnsi" w:cstheme="majorHAnsi"/>
                <w:color w:val="000000"/>
              </w:rPr>
            </w:pPr>
            <w:r>
              <w:rPr>
                <w:rFonts w:cs="Calibri"/>
                <w:color w:val="000000"/>
              </w:rPr>
              <w:t>0</w:t>
            </w:r>
          </w:p>
        </w:tc>
        <w:tc>
          <w:tcPr>
            <w:tcW w:w="1454" w:type="dxa"/>
            <w:tcBorders>
              <w:top w:val="nil"/>
              <w:left w:val="nil"/>
              <w:bottom w:val="single" w:sz="8" w:space="0" w:color="auto"/>
              <w:right w:val="single" w:sz="8" w:space="0" w:color="auto"/>
            </w:tcBorders>
            <w:shd w:val="clear" w:color="auto" w:fill="auto"/>
            <w:noWrap/>
            <w:vAlign w:val="center"/>
          </w:tcPr>
          <w:p w14:paraId="4D9249A9" w14:textId="3CAC8C05" w:rsidR="00A46BF0" w:rsidRPr="008508EC" w:rsidRDefault="00A46BF0" w:rsidP="00A46BF0">
            <w:pPr>
              <w:jc w:val="center"/>
              <w:rPr>
                <w:rFonts w:asciiTheme="majorHAnsi" w:hAnsiTheme="majorHAnsi" w:cstheme="majorHAnsi"/>
                <w:color w:val="000000"/>
              </w:rPr>
            </w:pPr>
            <w:r>
              <w:rPr>
                <w:rFonts w:cs="Calibri"/>
                <w:color w:val="000000"/>
              </w:rPr>
              <w:t>9.393</w:t>
            </w:r>
          </w:p>
        </w:tc>
        <w:tc>
          <w:tcPr>
            <w:tcW w:w="1454" w:type="dxa"/>
            <w:tcBorders>
              <w:top w:val="nil"/>
              <w:left w:val="nil"/>
              <w:bottom w:val="single" w:sz="8" w:space="0" w:color="auto"/>
              <w:right w:val="single" w:sz="8" w:space="0" w:color="auto"/>
            </w:tcBorders>
            <w:shd w:val="clear" w:color="auto" w:fill="auto"/>
            <w:noWrap/>
            <w:vAlign w:val="center"/>
          </w:tcPr>
          <w:p w14:paraId="0020C81E" w14:textId="4284823E" w:rsidR="00A46BF0" w:rsidRPr="008508EC" w:rsidRDefault="00A46BF0" w:rsidP="00A46BF0">
            <w:pPr>
              <w:jc w:val="center"/>
              <w:rPr>
                <w:rFonts w:asciiTheme="majorHAnsi" w:hAnsiTheme="majorHAnsi" w:cstheme="majorHAnsi"/>
                <w:color w:val="000000"/>
              </w:rPr>
            </w:pPr>
            <w:r>
              <w:rPr>
                <w:rFonts w:cs="Calibri"/>
                <w:color w:val="000000"/>
              </w:rPr>
              <w:t>1.501</w:t>
            </w:r>
          </w:p>
        </w:tc>
        <w:tc>
          <w:tcPr>
            <w:tcW w:w="1454" w:type="dxa"/>
            <w:tcBorders>
              <w:top w:val="nil"/>
              <w:left w:val="nil"/>
              <w:bottom w:val="single" w:sz="8" w:space="0" w:color="auto"/>
              <w:right w:val="single" w:sz="8" w:space="0" w:color="auto"/>
            </w:tcBorders>
            <w:shd w:val="clear" w:color="auto" w:fill="auto"/>
            <w:noWrap/>
            <w:vAlign w:val="center"/>
          </w:tcPr>
          <w:p w14:paraId="04A9D3B6" w14:textId="708569F9" w:rsidR="00A46BF0" w:rsidRPr="008508EC" w:rsidRDefault="00A46BF0" w:rsidP="00A46BF0">
            <w:pPr>
              <w:jc w:val="center"/>
              <w:rPr>
                <w:rFonts w:asciiTheme="majorHAnsi" w:hAnsiTheme="majorHAnsi" w:cstheme="majorHAnsi"/>
                <w:color w:val="000000"/>
              </w:rPr>
            </w:pPr>
            <w:r>
              <w:rPr>
                <w:rFonts w:cs="Calibri"/>
                <w:color w:val="000000"/>
              </w:rPr>
              <w:t>1.0894</w:t>
            </w:r>
          </w:p>
        </w:tc>
      </w:tr>
      <w:tr w:rsidR="00A46BF0" w:rsidRPr="008508EC" w14:paraId="46B159B1" w14:textId="77777777" w:rsidTr="008425E7">
        <w:trPr>
          <w:trHeight w:val="295"/>
        </w:trPr>
        <w:tc>
          <w:tcPr>
            <w:tcW w:w="4405" w:type="dxa"/>
            <w:tcBorders>
              <w:top w:val="nil"/>
              <w:left w:val="single" w:sz="8" w:space="0" w:color="auto"/>
              <w:bottom w:val="single" w:sz="8" w:space="0" w:color="auto"/>
              <w:right w:val="single" w:sz="8" w:space="0" w:color="auto"/>
            </w:tcBorders>
            <w:shd w:val="clear" w:color="auto" w:fill="C6D9F1"/>
            <w:noWrap/>
            <w:vAlign w:val="center"/>
            <w:hideMark/>
          </w:tcPr>
          <w:p w14:paraId="5C8F205A" w14:textId="77777777" w:rsidR="00A46BF0" w:rsidRPr="008508EC" w:rsidRDefault="00A46BF0" w:rsidP="00A46BF0">
            <w:pPr>
              <w:jc w:val="both"/>
              <w:rPr>
                <w:rFonts w:asciiTheme="majorHAnsi" w:hAnsiTheme="majorHAnsi" w:cstheme="majorHAnsi"/>
                <w:color w:val="000000"/>
              </w:rPr>
            </w:pPr>
            <w:r w:rsidRPr="008508EC">
              <w:rPr>
                <w:rFonts w:asciiTheme="majorHAnsi" w:hAnsiTheme="majorHAnsi" w:cstheme="majorHAnsi"/>
                <w:color w:val="000000"/>
              </w:rPr>
              <w:t>Infraestructura y Gestión del Tránsito</w:t>
            </w:r>
          </w:p>
        </w:tc>
        <w:tc>
          <w:tcPr>
            <w:tcW w:w="1453" w:type="dxa"/>
            <w:tcBorders>
              <w:top w:val="nil"/>
              <w:left w:val="nil"/>
              <w:bottom w:val="single" w:sz="8" w:space="0" w:color="auto"/>
              <w:right w:val="single" w:sz="8" w:space="0" w:color="auto"/>
            </w:tcBorders>
            <w:shd w:val="clear" w:color="auto" w:fill="auto"/>
            <w:noWrap/>
            <w:vAlign w:val="center"/>
          </w:tcPr>
          <w:p w14:paraId="79D8FA9F" w14:textId="7CBA5A3B" w:rsidR="00A46BF0" w:rsidRPr="008508EC" w:rsidRDefault="00A46BF0" w:rsidP="00A46BF0">
            <w:pPr>
              <w:jc w:val="center"/>
              <w:rPr>
                <w:rFonts w:asciiTheme="majorHAnsi" w:hAnsiTheme="majorHAnsi" w:cstheme="majorHAnsi"/>
                <w:color w:val="000000"/>
              </w:rPr>
            </w:pPr>
            <w:r>
              <w:rPr>
                <w:rFonts w:cs="Calibri"/>
                <w:color w:val="000000"/>
              </w:rPr>
              <w:t>0</w:t>
            </w:r>
          </w:p>
        </w:tc>
        <w:tc>
          <w:tcPr>
            <w:tcW w:w="1454" w:type="dxa"/>
            <w:tcBorders>
              <w:top w:val="nil"/>
              <w:left w:val="nil"/>
              <w:bottom w:val="single" w:sz="8" w:space="0" w:color="auto"/>
              <w:right w:val="single" w:sz="8" w:space="0" w:color="auto"/>
            </w:tcBorders>
            <w:shd w:val="clear" w:color="auto" w:fill="auto"/>
            <w:noWrap/>
            <w:vAlign w:val="center"/>
          </w:tcPr>
          <w:p w14:paraId="1413A55E" w14:textId="5579A9B9" w:rsidR="00A46BF0" w:rsidRPr="008508EC" w:rsidRDefault="00A46BF0" w:rsidP="00A46BF0">
            <w:pPr>
              <w:jc w:val="center"/>
              <w:rPr>
                <w:rFonts w:asciiTheme="majorHAnsi" w:hAnsiTheme="majorHAnsi" w:cstheme="majorHAnsi"/>
                <w:color w:val="000000"/>
              </w:rPr>
            </w:pPr>
            <w:r>
              <w:rPr>
                <w:rFonts w:cs="Calibri"/>
                <w:color w:val="000000"/>
              </w:rPr>
              <w:t>137</w:t>
            </w:r>
          </w:p>
        </w:tc>
        <w:tc>
          <w:tcPr>
            <w:tcW w:w="1454" w:type="dxa"/>
            <w:tcBorders>
              <w:top w:val="nil"/>
              <w:left w:val="nil"/>
              <w:bottom w:val="single" w:sz="8" w:space="0" w:color="auto"/>
              <w:right w:val="single" w:sz="8" w:space="0" w:color="auto"/>
            </w:tcBorders>
            <w:shd w:val="clear" w:color="auto" w:fill="auto"/>
            <w:noWrap/>
            <w:vAlign w:val="center"/>
          </w:tcPr>
          <w:p w14:paraId="50BBC783" w14:textId="06FF3278" w:rsidR="00A46BF0" w:rsidRPr="008508EC" w:rsidRDefault="00A46BF0" w:rsidP="00A46BF0">
            <w:pPr>
              <w:jc w:val="center"/>
              <w:rPr>
                <w:rFonts w:asciiTheme="majorHAnsi" w:hAnsiTheme="majorHAnsi" w:cstheme="majorHAnsi"/>
                <w:color w:val="000000"/>
              </w:rPr>
            </w:pPr>
            <w:r>
              <w:rPr>
                <w:rFonts w:cs="Calibri"/>
                <w:color w:val="000000"/>
              </w:rPr>
              <w:t>227</w:t>
            </w:r>
          </w:p>
        </w:tc>
        <w:tc>
          <w:tcPr>
            <w:tcW w:w="1454" w:type="dxa"/>
            <w:tcBorders>
              <w:top w:val="nil"/>
              <w:left w:val="nil"/>
              <w:bottom w:val="single" w:sz="8" w:space="0" w:color="auto"/>
              <w:right w:val="single" w:sz="8" w:space="0" w:color="auto"/>
            </w:tcBorders>
            <w:shd w:val="clear" w:color="auto" w:fill="auto"/>
            <w:noWrap/>
            <w:vAlign w:val="center"/>
          </w:tcPr>
          <w:p w14:paraId="4EE1C78D" w14:textId="3A099B99" w:rsidR="00A46BF0" w:rsidRPr="008508EC" w:rsidRDefault="00A46BF0" w:rsidP="00A46BF0">
            <w:pPr>
              <w:jc w:val="center"/>
              <w:rPr>
                <w:rFonts w:asciiTheme="majorHAnsi" w:hAnsiTheme="majorHAnsi" w:cstheme="majorHAnsi"/>
                <w:color w:val="000000"/>
              </w:rPr>
            </w:pPr>
            <w:r>
              <w:rPr>
                <w:rFonts w:cs="Calibri"/>
                <w:color w:val="000000"/>
              </w:rPr>
              <w:t>364</w:t>
            </w:r>
          </w:p>
        </w:tc>
      </w:tr>
      <w:tr w:rsidR="00A46BF0" w:rsidRPr="008508EC" w14:paraId="399C8847" w14:textId="77777777" w:rsidTr="008425E7">
        <w:trPr>
          <w:trHeight w:val="315"/>
        </w:trPr>
        <w:tc>
          <w:tcPr>
            <w:tcW w:w="4405" w:type="dxa"/>
            <w:tcBorders>
              <w:top w:val="nil"/>
              <w:left w:val="single" w:sz="8" w:space="0" w:color="auto"/>
              <w:bottom w:val="single" w:sz="8" w:space="0" w:color="auto"/>
              <w:right w:val="single" w:sz="8" w:space="0" w:color="auto"/>
            </w:tcBorders>
            <w:shd w:val="clear" w:color="auto" w:fill="1F497D"/>
            <w:noWrap/>
            <w:vAlign w:val="center"/>
            <w:hideMark/>
          </w:tcPr>
          <w:p w14:paraId="1CCAC39A" w14:textId="77777777" w:rsidR="00A46BF0" w:rsidRPr="008508EC" w:rsidRDefault="00A46BF0" w:rsidP="00A46BF0">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TOTAL HUECOS</w:t>
            </w:r>
          </w:p>
        </w:tc>
        <w:tc>
          <w:tcPr>
            <w:tcW w:w="1453" w:type="dxa"/>
            <w:tcBorders>
              <w:top w:val="nil"/>
              <w:left w:val="nil"/>
              <w:bottom w:val="single" w:sz="8" w:space="0" w:color="auto"/>
              <w:right w:val="single" w:sz="8" w:space="0" w:color="auto"/>
            </w:tcBorders>
            <w:shd w:val="clear" w:color="auto" w:fill="1F497D"/>
            <w:noWrap/>
            <w:vAlign w:val="center"/>
          </w:tcPr>
          <w:p w14:paraId="29BEBECB" w14:textId="493F7369" w:rsidR="00A46BF0" w:rsidRPr="00A46BF0" w:rsidRDefault="00A46BF0" w:rsidP="00A46BF0">
            <w:pPr>
              <w:jc w:val="center"/>
              <w:rPr>
                <w:rFonts w:asciiTheme="majorHAnsi" w:hAnsiTheme="majorHAnsi" w:cstheme="majorHAnsi"/>
                <w:b/>
                <w:bCs/>
                <w:color w:val="FFFFFF" w:themeColor="background1"/>
              </w:rPr>
            </w:pPr>
            <w:r w:rsidRPr="00A46BF0">
              <w:rPr>
                <w:rFonts w:cs="Calibri"/>
                <w:color w:val="FFFFFF" w:themeColor="background1"/>
              </w:rPr>
              <w:t>1</w:t>
            </w:r>
            <w:r>
              <w:rPr>
                <w:rFonts w:cs="Calibri"/>
                <w:color w:val="FFFFFF" w:themeColor="background1"/>
              </w:rPr>
              <w:t>.</w:t>
            </w:r>
            <w:r w:rsidRPr="00A46BF0">
              <w:rPr>
                <w:rFonts w:cs="Calibri"/>
                <w:color w:val="FFFFFF" w:themeColor="background1"/>
              </w:rPr>
              <w:t>632</w:t>
            </w:r>
          </w:p>
        </w:tc>
        <w:tc>
          <w:tcPr>
            <w:tcW w:w="1454" w:type="dxa"/>
            <w:tcBorders>
              <w:top w:val="nil"/>
              <w:left w:val="nil"/>
              <w:bottom w:val="single" w:sz="8" w:space="0" w:color="auto"/>
              <w:right w:val="single" w:sz="8" w:space="0" w:color="auto"/>
            </w:tcBorders>
            <w:shd w:val="clear" w:color="auto" w:fill="1F497D"/>
            <w:noWrap/>
            <w:vAlign w:val="center"/>
          </w:tcPr>
          <w:p w14:paraId="15AA2F0A" w14:textId="223B6A06" w:rsidR="00A46BF0" w:rsidRPr="00A46BF0" w:rsidRDefault="00A46BF0" w:rsidP="00A46BF0">
            <w:pPr>
              <w:jc w:val="center"/>
              <w:rPr>
                <w:rFonts w:asciiTheme="majorHAnsi" w:hAnsiTheme="majorHAnsi" w:cstheme="majorHAnsi"/>
                <w:b/>
                <w:bCs/>
                <w:color w:val="FFFFFF" w:themeColor="background1"/>
              </w:rPr>
            </w:pPr>
            <w:r w:rsidRPr="00A46BF0">
              <w:rPr>
                <w:rFonts w:cs="Calibri"/>
                <w:color w:val="FFFFFF" w:themeColor="background1"/>
              </w:rPr>
              <w:t>9</w:t>
            </w:r>
            <w:r>
              <w:rPr>
                <w:rFonts w:cs="Calibri"/>
                <w:color w:val="FFFFFF" w:themeColor="background1"/>
              </w:rPr>
              <w:t>.</w:t>
            </w:r>
            <w:r w:rsidRPr="00A46BF0">
              <w:rPr>
                <w:rFonts w:cs="Calibri"/>
                <w:color w:val="FFFFFF" w:themeColor="background1"/>
              </w:rPr>
              <w:t>533</w:t>
            </w:r>
          </w:p>
        </w:tc>
        <w:tc>
          <w:tcPr>
            <w:tcW w:w="1454" w:type="dxa"/>
            <w:tcBorders>
              <w:top w:val="nil"/>
              <w:left w:val="nil"/>
              <w:bottom w:val="single" w:sz="8" w:space="0" w:color="auto"/>
              <w:right w:val="single" w:sz="8" w:space="0" w:color="auto"/>
            </w:tcBorders>
            <w:shd w:val="clear" w:color="auto" w:fill="1F497D"/>
            <w:noWrap/>
            <w:vAlign w:val="center"/>
          </w:tcPr>
          <w:p w14:paraId="3CDB5C70" w14:textId="5C5F2AB7" w:rsidR="00A46BF0" w:rsidRPr="00A46BF0" w:rsidRDefault="00A46BF0" w:rsidP="00A46BF0">
            <w:pPr>
              <w:jc w:val="center"/>
              <w:rPr>
                <w:rFonts w:asciiTheme="majorHAnsi" w:hAnsiTheme="majorHAnsi" w:cstheme="majorHAnsi"/>
                <w:b/>
                <w:bCs/>
                <w:color w:val="FFFFFF" w:themeColor="background1"/>
              </w:rPr>
            </w:pPr>
            <w:r w:rsidRPr="00A46BF0">
              <w:rPr>
                <w:rFonts w:cs="Calibri"/>
                <w:color w:val="FFFFFF" w:themeColor="background1"/>
              </w:rPr>
              <w:t>1</w:t>
            </w:r>
            <w:r>
              <w:rPr>
                <w:rFonts w:cs="Calibri"/>
                <w:color w:val="FFFFFF" w:themeColor="background1"/>
              </w:rPr>
              <w:t>.</w:t>
            </w:r>
            <w:r w:rsidRPr="00A46BF0">
              <w:rPr>
                <w:rFonts w:cs="Calibri"/>
                <w:color w:val="FFFFFF" w:themeColor="background1"/>
              </w:rPr>
              <w:t>728</w:t>
            </w:r>
          </w:p>
        </w:tc>
        <w:tc>
          <w:tcPr>
            <w:tcW w:w="1454" w:type="dxa"/>
            <w:tcBorders>
              <w:top w:val="nil"/>
              <w:left w:val="nil"/>
              <w:bottom w:val="single" w:sz="8" w:space="0" w:color="auto"/>
              <w:right w:val="single" w:sz="8" w:space="0" w:color="auto"/>
            </w:tcBorders>
            <w:shd w:val="clear" w:color="auto" w:fill="1F497D"/>
            <w:noWrap/>
            <w:vAlign w:val="center"/>
          </w:tcPr>
          <w:p w14:paraId="46760B4E" w14:textId="49F693B5" w:rsidR="00A46BF0" w:rsidRPr="00A46BF0" w:rsidRDefault="00A46BF0" w:rsidP="00A46BF0">
            <w:pPr>
              <w:jc w:val="center"/>
              <w:rPr>
                <w:rFonts w:asciiTheme="majorHAnsi" w:hAnsiTheme="majorHAnsi" w:cstheme="majorHAnsi"/>
                <w:b/>
                <w:bCs/>
                <w:color w:val="FFFFFF" w:themeColor="background1"/>
              </w:rPr>
            </w:pPr>
            <w:r w:rsidRPr="00A46BF0">
              <w:rPr>
                <w:rFonts w:cs="Calibri"/>
                <w:color w:val="FFFFFF" w:themeColor="background1"/>
              </w:rPr>
              <w:t>12</w:t>
            </w:r>
            <w:r>
              <w:rPr>
                <w:rFonts w:cs="Calibri"/>
                <w:color w:val="FFFFFF" w:themeColor="background1"/>
              </w:rPr>
              <w:t>.</w:t>
            </w:r>
            <w:r w:rsidRPr="00A46BF0">
              <w:rPr>
                <w:rFonts w:cs="Calibri"/>
                <w:color w:val="FFFFFF" w:themeColor="background1"/>
              </w:rPr>
              <w:t>893</w:t>
            </w:r>
          </w:p>
        </w:tc>
      </w:tr>
    </w:tbl>
    <w:p w14:paraId="4524D692" w14:textId="77777777" w:rsidR="00757935" w:rsidRPr="008508EC" w:rsidRDefault="00757935" w:rsidP="00E31D1F">
      <w:pPr>
        <w:spacing w:line="276" w:lineRule="auto"/>
        <w:jc w:val="center"/>
        <w:rPr>
          <w:rFonts w:asciiTheme="majorHAnsi" w:hAnsiTheme="majorHAnsi" w:cstheme="majorHAnsi"/>
          <w:sz w:val="18"/>
          <w:lang w:eastAsia="es-CO"/>
        </w:rPr>
      </w:pPr>
      <w:bookmarkStart w:id="32" w:name="_Toc462659434"/>
      <w:bookmarkStart w:id="33" w:name="_Toc462664273"/>
      <w:bookmarkStart w:id="34" w:name="_Toc471983991"/>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 xml:space="preserve">Gerencia de Intervención – </w:t>
      </w:r>
      <w:proofErr w:type="spellStart"/>
      <w:r w:rsidRPr="008508EC">
        <w:rPr>
          <w:rFonts w:asciiTheme="majorHAnsi" w:hAnsiTheme="majorHAnsi" w:cstheme="majorHAnsi"/>
          <w:sz w:val="18"/>
          <w:lang w:eastAsia="es-CO"/>
        </w:rPr>
        <w:t>UAERMV</w:t>
      </w:r>
      <w:proofErr w:type="spellEnd"/>
      <w:r w:rsidRPr="008508EC">
        <w:rPr>
          <w:rFonts w:asciiTheme="majorHAnsi" w:hAnsiTheme="majorHAnsi" w:cstheme="majorHAnsi"/>
          <w:sz w:val="18"/>
          <w:lang w:eastAsia="es-CO"/>
        </w:rPr>
        <w:t>.</w:t>
      </w:r>
      <w:bookmarkEnd w:id="31"/>
      <w:bookmarkEnd w:id="32"/>
      <w:bookmarkEnd w:id="33"/>
      <w:bookmarkEnd w:id="34"/>
    </w:p>
    <w:p w14:paraId="31488385" w14:textId="77777777" w:rsidR="00757935" w:rsidRPr="008508EC" w:rsidRDefault="00757935" w:rsidP="007D64E8">
      <w:pPr>
        <w:spacing w:line="276" w:lineRule="auto"/>
        <w:jc w:val="both"/>
        <w:rPr>
          <w:rFonts w:asciiTheme="majorHAnsi" w:eastAsia="Arial" w:hAnsiTheme="majorHAnsi" w:cstheme="majorHAnsi"/>
        </w:rPr>
      </w:pPr>
    </w:p>
    <w:p w14:paraId="45EA4F0C" w14:textId="394B67DC"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Así mismo, los resultados obtenidos e</w:t>
      </w:r>
      <w:r w:rsidR="00115709">
        <w:rPr>
          <w:rFonts w:asciiTheme="majorHAnsi" w:eastAsia="Arial" w:hAnsiTheme="majorHAnsi" w:cstheme="majorHAnsi"/>
        </w:rPr>
        <w:t>n las localidades con corte a 28</w:t>
      </w:r>
      <w:r w:rsidRPr="008508EC">
        <w:rPr>
          <w:rFonts w:asciiTheme="majorHAnsi" w:eastAsia="Arial" w:hAnsiTheme="majorHAnsi" w:cstheme="majorHAnsi"/>
        </w:rPr>
        <w:t xml:space="preserve"> de </w:t>
      </w:r>
      <w:r w:rsidR="00115709">
        <w:rPr>
          <w:rFonts w:asciiTheme="majorHAnsi" w:eastAsia="Arial" w:hAnsiTheme="majorHAnsi" w:cstheme="majorHAnsi"/>
        </w:rPr>
        <w:t>febrero</w:t>
      </w:r>
      <w:r w:rsidR="00E31D1F" w:rsidRPr="008508EC">
        <w:rPr>
          <w:rFonts w:asciiTheme="majorHAnsi" w:eastAsia="Arial" w:hAnsiTheme="majorHAnsi" w:cstheme="majorHAnsi"/>
        </w:rPr>
        <w:t xml:space="preserve"> de 2017</w:t>
      </w:r>
      <w:r w:rsidRPr="008508EC">
        <w:rPr>
          <w:rFonts w:asciiTheme="majorHAnsi" w:eastAsia="Arial" w:hAnsiTheme="majorHAnsi" w:cstheme="majorHAnsi"/>
        </w:rPr>
        <w:t xml:space="preserve"> en cumplimiento del Plan de Desarrollo Distrital “Bogotá Mejor para Todos”, son los siguientes:</w:t>
      </w:r>
    </w:p>
    <w:p w14:paraId="48E74F02" w14:textId="77777777" w:rsidR="00757935" w:rsidRPr="008508EC" w:rsidRDefault="00757935" w:rsidP="007D64E8">
      <w:pPr>
        <w:spacing w:line="276" w:lineRule="auto"/>
        <w:jc w:val="both"/>
        <w:rPr>
          <w:rFonts w:asciiTheme="majorHAnsi" w:eastAsia="Arial" w:hAnsiTheme="majorHAnsi" w:cstheme="majorHAnsi"/>
        </w:rPr>
      </w:pPr>
    </w:p>
    <w:p w14:paraId="6CCEDCC9"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7507ED">
          <w:pgSz w:w="12240" w:h="15840"/>
          <w:pgMar w:top="1440" w:right="1080" w:bottom="1440" w:left="1080" w:header="720" w:footer="720" w:gutter="0"/>
          <w:cols w:space="720"/>
          <w:docGrid w:linePitch="299"/>
        </w:sectPr>
      </w:pPr>
    </w:p>
    <w:p w14:paraId="56F8FBC9" w14:textId="77777777" w:rsidR="00757935" w:rsidRPr="008F0CDE" w:rsidRDefault="00757935" w:rsidP="008F0CDE">
      <w:pPr>
        <w:spacing w:line="276" w:lineRule="auto"/>
        <w:jc w:val="center"/>
        <w:rPr>
          <w:rFonts w:asciiTheme="majorHAnsi" w:eastAsia="Arial" w:hAnsiTheme="majorHAnsi" w:cstheme="majorHAnsi"/>
          <w:sz w:val="18"/>
        </w:rPr>
      </w:pPr>
      <w:r w:rsidRPr="008F0CDE">
        <w:rPr>
          <w:rFonts w:asciiTheme="majorHAnsi" w:eastAsia="Arial" w:hAnsiTheme="majorHAnsi" w:cstheme="majorHAnsi"/>
          <w:b/>
          <w:sz w:val="18"/>
        </w:rPr>
        <w:lastRenderedPageBreak/>
        <w:t>Tabla No.9</w:t>
      </w:r>
      <w:r w:rsidRPr="008F0CDE">
        <w:rPr>
          <w:rFonts w:asciiTheme="majorHAnsi" w:eastAsia="Arial" w:hAnsiTheme="majorHAnsi" w:cstheme="majorHAnsi"/>
          <w:sz w:val="18"/>
        </w:rPr>
        <w:t>. Resultados Intervención 201</w:t>
      </w:r>
      <w:r w:rsidR="0095335F">
        <w:rPr>
          <w:rFonts w:asciiTheme="majorHAnsi" w:eastAsia="Arial" w:hAnsiTheme="majorHAnsi" w:cstheme="majorHAnsi"/>
          <w:sz w:val="18"/>
        </w:rPr>
        <w:t>7</w:t>
      </w:r>
      <w:r w:rsidRPr="008F0CDE">
        <w:rPr>
          <w:rFonts w:asciiTheme="majorHAnsi" w:eastAsia="Arial" w:hAnsiTheme="majorHAnsi" w:cstheme="majorHAnsi"/>
          <w:sz w:val="18"/>
        </w:rPr>
        <w:t xml:space="preserve"> por estrategia.</w:t>
      </w:r>
    </w:p>
    <w:tbl>
      <w:tblPr>
        <w:tblW w:w="5000" w:type="pct"/>
        <w:tblLayout w:type="fixed"/>
        <w:tblCellMar>
          <w:left w:w="70" w:type="dxa"/>
          <w:right w:w="70" w:type="dxa"/>
        </w:tblCellMar>
        <w:tblLook w:val="04A0" w:firstRow="1" w:lastRow="0" w:firstColumn="1" w:lastColumn="0" w:noHBand="0" w:noVBand="1"/>
      </w:tblPr>
      <w:tblGrid>
        <w:gridCol w:w="298"/>
        <w:gridCol w:w="886"/>
        <w:gridCol w:w="1564"/>
        <w:gridCol w:w="1564"/>
        <w:gridCol w:w="1564"/>
        <w:gridCol w:w="1220"/>
        <w:gridCol w:w="1564"/>
        <w:gridCol w:w="1564"/>
        <w:gridCol w:w="1626"/>
        <w:gridCol w:w="1702"/>
      </w:tblGrid>
      <w:tr w:rsidR="008F0CDE" w:rsidRPr="002D146B" w14:paraId="718B699C" w14:textId="77777777" w:rsidTr="00115709">
        <w:trPr>
          <w:trHeight w:val="184"/>
        </w:trPr>
        <w:tc>
          <w:tcPr>
            <w:tcW w:w="437" w:type="pct"/>
            <w:gridSpan w:val="2"/>
            <w:vMerge w:val="restart"/>
            <w:tcBorders>
              <w:top w:val="single" w:sz="8" w:space="0" w:color="auto"/>
              <w:left w:val="single" w:sz="8" w:space="0" w:color="auto"/>
              <w:bottom w:val="single" w:sz="4" w:space="0" w:color="auto"/>
              <w:right w:val="single" w:sz="4" w:space="0" w:color="auto"/>
            </w:tcBorders>
            <w:shd w:val="clear" w:color="auto" w:fill="44546A" w:themeFill="text2"/>
            <w:vAlign w:val="center"/>
            <w:hideMark/>
          </w:tcPr>
          <w:p w14:paraId="28E03619"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LOCALIDAD</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3C881C06"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auto"/>
              <w:right w:val="single" w:sz="8" w:space="0" w:color="auto"/>
            </w:tcBorders>
            <w:shd w:val="clear" w:color="auto" w:fill="44546A" w:themeFill="text2"/>
            <w:vAlign w:val="center"/>
            <w:hideMark/>
          </w:tcPr>
          <w:p w14:paraId="4CA7DBD5"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 - SALVANDO VIDAS</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5EA9696C"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REHABILITACIÓN VIAL COMO COMPLEMENTO AL MEJORAMIENTO DE LA INFRAESTRUCTURA DE SERVICIOS PÚBLICOS EN LOS BARRIOS</w:t>
            </w:r>
            <w:r w:rsidRPr="00840FA1">
              <w:rPr>
                <w:rFonts w:ascii="Arial" w:eastAsia="Times New Roman" w:hAnsi="Arial" w:cs="Arial"/>
                <w:b/>
                <w:bCs/>
                <w:color w:val="FFFFFF" w:themeColor="background1"/>
                <w:sz w:val="14"/>
                <w:szCs w:val="20"/>
                <w:lang w:eastAsia="es-CO"/>
              </w:rPr>
              <w:br/>
              <w:t xml:space="preserve"> (KM-CARRIL)</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44546A" w:themeFill="text2"/>
            <w:vAlign w:val="center"/>
            <w:hideMark/>
          </w:tcPr>
          <w:p w14:paraId="243E356B"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TOTAL INTERVENCIÓN MALLA VIAL LOCAL</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019413E8"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 xml:space="preserve">INFRAESTRUCTURA Y GESTIÓN DEL TRÁNSITO </w:t>
            </w:r>
            <w:r w:rsidRPr="00840FA1">
              <w:rPr>
                <w:rFonts w:ascii="Arial" w:eastAsia="Times New Roman" w:hAnsi="Arial" w:cs="Arial"/>
                <w:b/>
                <w:bCs/>
                <w:color w:val="FFFFFF" w:themeColor="background1"/>
                <w:sz w:val="14"/>
                <w:szCs w:val="20"/>
                <w:lang w:eastAsia="es-CO"/>
              </w:rPr>
              <w:br/>
              <w:t>(NÚMERO DE HUECOS)</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28CC4A14"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 - SALVANDO VIDAS</w:t>
            </w:r>
            <w:r w:rsidRPr="00840FA1">
              <w:rPr>
                <w:rFonts w:ascii="Arial" w:eastAsia="Times New Roman" w:hAnsi="Arial" w:cs="Arial"/>
                <w:b/>
                <w:bCs/>
                <w:color w:val="FFFFFF" w:themeColor="background1"/>
                <w:sz w:val="14"/>
                <w:szCs w:val="20"/>
                <w:lang w:eastAsia="es-CO"/>
              </w:rPr>
              <w:br/>
              <w:t>(NÚMERO DE HUECOS)</w:t>
            </w:r>
          </w:p>
        </w:tc>
        <w:tc>
          <w:tcPr>
            <w:tcW w:w="600"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4042ADD8"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SITUACIONES IMPREVISTAS Y APOYO INTERINSTITUCIONAL</w:t>
            </w:r>
            <w:r w:rsidRPr="00840FA1">
              <w:rPr>
                <w:rFonts w:ascii="Arial" w:eastAsia="Times New Roman" w:hAnsi="Arial" w:cs="Arial"/>
                <w:b/>
                <w:bCs/>
                <w:color w:val="FFFFFF" w:themeColor="background1"/>
                <w:sz w:val="14"/>
                <w:szCs w:val="20"/>
                <w:lang w:eastAsia="es-CO"/>
              </w:rPr>
              <w:br/>
              <w:t>(KM-CARRIL)*</w:t>
            </w:r>
          </w:p>
        </w:tc>
        <w:tc>
          <w:tcPr>
            <w:tcW w:w="628" w:type="pct"/>
            <w:vMerge w:val="restart"/>
            <w:tcBorders>
              <w:top w:val="single" w:sz="8" w:space="0" w:color="auto"/>
              <w:left w:val="single" w:sz="8" w:space="0" w:color="auto"/>
              <w:bottom w:val="single" w:sz="4" w:space="0" w:color="000000"/>
              <w:right w:val="single" w:sz="8" w:space="0" w:color="auto"/>
            </w:tcBorders>
            <w:shd w:val="clear" w:color="auto" w:fill="44546A" w:themeFill="text2"/>
            <w:vAlign w:val="center"/>
            <w:hideMark/>
          </w:tcPr>
          <w:p w14:paraId="59140EDF"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SITUACIONES IMPREVISTAS Y APOYO INTERINSTITUCIONAL</w:t>
            </w:r>
            <w:r w:rsidRPr="00840FA1">
              <w:rPr>
                <w:rFonts w:ascii="Arial" w:eastAsia="Times New Roman" w:hAnsi="Arial" w:cs="Arial"/>
                <w:b/>
                <w:bCs/>
                <w:color w:val="FFFFFF" w:themeColor="background1"/>
                <w:sz w:val="14"/>
                <w:szCs w:val="20"/>
                <w:lang w:eastAsia="es-CO"/>
              </w:rPr>
              <w:br/>
              <w:t>(NÚMERO DE HUECOS)*</w:t>
            </w:r>
          </w:p>
        </w:tc>
      </w:tr>
      <w:tr w:rsidR="008F0CDE" w:rsidRPr="002D146B" w14:paraId="4058E042" w14:textId="77777777" w:rsidTr="00115709">
        <w:trPr>
          <w:trHeight w:val="269"/>
        </w:trPr>
        <w:tc>
          <w:tcPr>
            <w:tcW w:w="437" w:type="pct"/>
            <w:gridSpan w:val="2"/>
            <w:vMerge/>
            <w:tcBorders>
              <w:top w:val="single" w:sz="8" w:space="0" w:color="auto"/>
              <w:left w:val="single" w:sz="8" w:space="0" w:color="auto"/>
              <w:bottom w:val="single" w:sz="4" w:space="0" w:color="auto"/>
              <w:right w:val="single" w:sz="4" w:space="0" w:color="auto"/>
            </w:tcBorders>
            <w:shd w:val="clear" w:color="auto" w:fill="44546A" w:themeFill="text2"/>
            <w:vAlign w:val="center"/>
            <w:hideMark/>
          </w:tcPr>
          <w:p w14:paraId="0C5F7565"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45275093"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auto"/>
              <w:right w:val="single" w:sz="8" w:space="0" w:color="auto"/>
            </w:tcBorders>
            <w:shd w:val="clear" w:color="auto" w:fill="44546A" w:themeFill="text2"/>
            <w:vAlign w:val="center"/>
            <w:hideMark/>
          </w:tcPr>
          <w:p w14:paraId="104AE9AD"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4F35642"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450" w:type="pct"/>
            <w:vMerge/>
            <w:tcBorders>
              <w:top w:val="single" w:sz="8" w:space="0" w:color="auto"/>
              <w:left w:val="single" w:sz="8" w:space="0" w:color="auto"/>
              <w:bottom w:val="single" w:sz="8" w:space="0" w:color="000000"/>
              <w:right w:val="single" w:sz="8" w:space="0" w:color="auto"/>
            </w:tcBorders>
            <w:shd w:val="clear" w:color="auto" w:fill="44546A" w:themeFill="text2"/>
            <w:vAlign w:val="center"/>
            <w:hideMark/>
          </w:tcPr>
          <w:p w14:paraId="2640F599"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51ABD55"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0DDE3C0D"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600"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1B26DDB"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628" w:type="pct"/>
            <w:vMerge/>
            <w:tcBorders>
              <w:top w:val="single" w:sz="8" w:space="0" w:color="auto"/>
              <w:left w:val="single" w:sz="8" w:space="0" w:color="auto"/>
              <w:bottom w:val="single" w:sz="4" w:space="0" w:color="000000"/>
              <w:right w:val="single" w:sz="8" w:space="0" w:color="auto"/>
            </w:tcBorders>
            <w:shd w:val="clear" w:color="auto" w:fill="44546A" w:themeFill="text2"/>
            <w:vAlign w:val="center"/>
            <w:hideMark/>
          </w:tcPr>
          <w:p w14:paraId="552D27B3" w14:textId="77777777" w:rsidR="008F0CDE" w:rsidRPr="002D146B" w:rsidRDefault="008F0CDE" w:rsidP="008F0CDE">
            <w:pPr>
              <w:widowControl/>
              <w:rPr>
                <w:rFonts w:ascii="Arial" w:eastAsia="Times New Roman" w:hAnsi="Arial" w:cs="Arial"/>
                <w:b/>
                <w:bCs/>
                <w:color w:val="000000"/>
                <w:sz w:val="14"/>
                <w:szCs w:val="20"/>
                <w:lang w:eastAsia="es-CO"/>
              </w:rPr>
            </w:pPr>
          </w:p>
        </w:tc>
      </w:tr>
      <w:tr w:rsidR="00A46BF0" w:rsidRPr="002D146B" w14:paraId="0AC8EB37"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A022D6"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6543F0"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Usaquén</w:t>
            </w:r>
          </w:p>
        </w:tc>
        <w:tc>
          <w:tcPr>
            <w:tcW w:w="577"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5EBF9A5" w14:textId="4FBE8F8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8D51645" w14:textId="06E1F10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single" w:sz="8" w:space="0" w:color="auto"/>
              <w:left w:val="nil"/>
              <w:bottom w:val="single" w:sz="4" w:space="0" w:color="auto"/>
              <w:right w:val="single" w:sz="4" w:space="0" w:color="auto"/>
            </w:tcBorders>
            <w:shd w:val="clear" w:color="auto" w:fill="auto"/>
            <w:vAlign w:val="center"/>
            <w:hideMark/>
          </w:tcPr>
          <w:p w14:paraId="71C41B0C" w14:textId="746B62E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B4E8E3A" w14:textId="404F329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FB30C14" w14:textId="6613F5DE" w:rsidR="00A46BF0" w:rsidRPr="003B12EA" w:rsidRDefault="00A46BF0" w:rsidP="00A46BF0">
            <w:pPr>
              <w:widowControl/>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2E34044" w14:textId="02DD6DA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single" w:sz="8" w:space="0" w:color="auto"/>
              <w:left w:val="single" w:sz="8" w:space="0" w:color="auto"/>
              <w:bottom w:val="single" w:sz="4" w:space="0" w:color="auto"/>
              <w:right w:val="nil"/>
            </w:tcBorders>
            <w:shd w:val="clear" w:color="auto" w:fill="auto"/>
            <w:vAlign w:val="center"/>
            <w:hideMark/>
          </w:tcPr>
          <w:p w14:paraId="13256B37" w14:textId="0F857ABA" w:rsidR="00A46BF0" w:rsidRPr="003B12EA" w:rsidRDefault="00A46BF0" w:rsidP="00A46BF0">
            <w:pPr>
              <w:widowControl/>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11,46</w:t>
            </w:r>
          </w:p>
        </w:tc>
        <w:tc>
          <w:tcPr>
            <w:tcW w:w="62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D8ECFDC" w14:textId="41CEEF77"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490</w:t>
            </w:r>
          </w:p>
        </w:tc>
      </w:tr>
      <w:tr w:rsidR="00A46BF0" w:rsidRPr="002D146B" w14:paraId="3B568B8D"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F44A9C"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2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DF3444"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Chapinero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3E4D644" w14:textId="4379F81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3,29</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3CFCC612" w14:textId="5008708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4,80</w:t>
            </w:r>
          </w:p>
        </w:tc>
        <w:tc>
          <w:tcPr>
            <w:tcW w:w="577" w:type="pct"/>
            <w:tcBorders>
              <w:top w:val="nil"/>
              <w:left w:val="nil"/>
              <w:bottom w:val="single" w:sz="4" w:space="0" w:color="auto"/>
              <w:right w:val="single" w:sz="4" w:space="0" w:color="auto"/>
            </w:tcBorders>
            <w:shd w:val="clear" w:color="auto" w:fill="auto"/>
            <w:vAlign w:val="center"/>
            <w:hideMark/>
          </w:tcPr>
          <w:p w14:paraId="4847726F" w14:textId="7382D92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7FDFA9E" w14:textId="208CD2C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8,09</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584679F" w14:textId="4E15D6FB"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63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3883214" w14:textId="111E892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1191</w:t>
            </w:r>
          </w:p>
        </w:tc>
        <w:tc>
          <w:tcPr>
            <w:tcW w:w="600" w:type="pct"/>
            <w:tcBorders>
              <w:top w:val="nil"/>
              <w:left w:val="single" w:sz="8" w:space="0" w:color="auto"/>
              <w:bottom w:val="single" w:sz="4" w:space="0" w:color="auto"/>
              <w:right w:val="nil"/>
            </w:tcBorders>
            <w:shd w:val="clear" w:color="auto" w:fill="auto"/>
            <w:vAlign w:val="center"/>
            <w:hideMark/>
          </w:tcPr>
          <w:p w14:paraId="3AF5F1A6" w14:textId="723533B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9,76</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0844329E" w14:textId="479CECE2"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109</w:t>
            </w:r>
          </w:p>
        </w:tc>
      </w:tr>
      <w:tr w:rsidR="00A46BF0" w:rsidRPr="002D146B" w14:paraId="26D5D00F"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3463E3"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3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E8AFC4"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Santafé</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FABC3CE" w14:textId="5F11A9C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0,77</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B8378E5" w14:textId="01F6EF4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DC1D8D6" w14:textId="7A814E3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0A85619" w14:textId="625EBC7B"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0,77</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4FBB414" w14:textId="42F03FB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738498B" w14:textId="6916865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56A3C7A" w14:textId="2ACB5B5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2,16</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79EEC22" w14:textId="106ED120"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10</w:t>
            </w:r>
          </w:p>
        </w:tc>
      </w:tr>
      <w:tr w:rsidR="00A46BF0" w:rsidRPr="002D146B" w14:paraId="474AD82F"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9BA517"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4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1954CC"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San Cristóbal</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7D6F040" w14:textId="11FC262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0,33</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BCB8E6E" w14:textId="5BF7941C"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4B24013B" w14:textId="60E1BDF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3F50043C" w14:textId="0D72524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0,33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BBF366E" w14:textId="4CBF778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50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198027C" w14:textId="491797B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FA437DE" w14:textId="29510D8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0A00445A" w14:textId="317D9D22"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52177EF2"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54525A"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5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E800EA"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Usme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D77F004" w14:textId="00DF654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0,11</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D3FAF95" w14:textId="51112D6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5F3FB0B5" w14:textId="317F713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1,96</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96AF7D5" w14:textId="2F5217E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2,07</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B26553" w14:textId="5FDEAE8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1E5C471" w14:textId="6955E91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6AE1218" w14:textId="5E09E39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1EF903E7" w14:textId="547BEA94"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27D6D552"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6DF56F"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6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6D9644"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Tunjuelito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622A7A9B" w14:textId="6124DA9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0,13</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12AE663A" w14:textId="38A95D2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1,82</w:t>
            </w:r>
          </w:p>
        </w:tc>
        <w:tc>
          <w:tcPr>
            <w:tcW w:w="577" w:type="pct"/>
            <w:tcBorders>
              <w:top w:val="nil"/>
              <w:left w:val="nil"/>
              <w:bottom w:val="single" w:sz="4" w:space="0" w:color="auto"/>
              <w:right w:val="single" w:sz="4" w:space="0" w:color="auto"/>
            </w:tcBorders>
            <w:shd w:val="clear" w:color="auto" w:fill="auto"/>
            <w:vAlign w:val="center"/>
            <w:hideMark/>
          </w:tcPr>
          <w:p w14:paraId="47947159" w14:textId="444E15A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4CD389A" w14:textId="1DFB396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1,95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0013A8B" w14:textId="3F51483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21</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A2FD516" w14:textId="7B93D08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578</w:t>
            </w:r>
          </w:p>
        </w:tc>
        <w:tc>
          <w:tcPr>
            <w:tcW w:w="600" w:type="pct"/>
            <w:tcBorders>
              <w:top w:val="nil"/>
              <w:left w:val="single" w:sz="8" w:space="0" w:color="auto"/>
              <w:bottom w:val="single" w:sz="4" w:space="0" w:color="auto"/>
              <w:right w:val="nil"/>
            </w:tcBorders>
            <w:shd w:val="clear" w:color="auto" w:fill="auto"/>
            <w:vAlign w:val="center"/>
            <w:hideMark/>
          </w:tcPr>
          <w:p w14:paraId="180EB118" w14:textId="1DB93B2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06ACA231" w14:textId="111C8F2C"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04055C2D"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C26202"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7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36E1E8"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Bosa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F8572CD" w14:textId="6DDA01F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D91DD25" w14:textId="505870F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FDD9089" w14:textId="312B137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61FEA52B" w14:textId="2C18BA3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11354D1" w14:textId="4C134EA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DA98282" w14:textId="3C414E3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B0091FD" w14:textId="61C4366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6FED7744" w14:textId="070AE678"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154C2823"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ADD02F"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8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1890DD"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Kennedy</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307A3671" w14:textId="71EBF92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1,41</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5B8763D1" w14:textId="1972E9D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3,22</w:t>
            </w:r>
          </w:p>
        </w:tc>
        <w:tc>
          <w:tcPr>
            <w:tcW w:w="577" w:type="pct"/>
            <w:tcBorders>
              <w:top w:val="nil"/>
              <w:left w:val="nil"/>
              <w:bottom w:val="single" w:sz="4" w:space="0" w:color="auto"/>
              <w:right w:val="single" w:sz="4" w:space="0" w:color="auto"/>
            </w:tcBorders>
            <w:shd w:val="clear" w:color="auto" w:fill="auto"/>
            <w:vAlign w:val="center"/>
            <w:hideMark/>
          </w:tcPr>
          <w:p w14:paraId="740D2FCD" w14:textId="4FB97D1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38EFB45F" w14:textId="621D20C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4,63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EE785BD" w14:textId="53AA406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3028CB5" w14:textId="5B222B3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1177</w:t>
            </w:r>
          </w:p>
        </w:tc>
        <w:tc>
          <w:tcPr>
            <w:tcW w:w="600" w:type="pct"/>
            <w:tcBorders>
              <w:top w:val="nil"/>
              <w:left w:val="single" w:sz="8" w:space="0" w:color="auto"/>
              <w:bottom w:val="single" w:sz="4" w:space="0" w:color="auto"/>
              <w:right w:val="nil"/>
            </w:tcBorders>
            <w:shd w:val="clear" w:color="auto" w:fill="auto"/>
            <w:vAlign w:val="center"/>
            <w:hideMark/>
          </w:tcPr>
          <w:p w14:paraId="43DCEEEB" w14:textId="05BDDE3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0,82</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0DC68E42" w14:textId="328B5631"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17</w:t>
            </w:r>
          </w:p>
        </w:tc>
      </w:tr>
      <w:tr w:rsidR="00A46BF0" w:rsidRPr="002D146B" w14:paraId="093A7398"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AC75FF"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9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3782B7"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Fontibón</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09E8078" w14:textId="36684D3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1,09</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1BB35B34" w14:textId="620E261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6,31</w:t>
            </w:r>
          </w:p>
        </w:tc>
        <w:tc>
          <w:tcPr>
            <w:tcW w:w="577" w:type="pct"/>
            <w:tcBorders>
              <w:top w:val="nil"/>
              <w:left w:val="nil"/>
              <w:bottom w:val="single" w:sz="4" w:space="0" w:color="auto"/>
              <w:right w:val="single" w:sz="4" w:space="0" w:color="auto"/>
            </w:tcBorders>
            <w:shd w:val="clear" w:color="auto" w:fill="auto"/>
            <w:vAlign w:val="center"/>
            <w:hideMark/>
          </w:tcPr>
          <w:p w14:paraId="4ABEAB0A" w14:textId="106108F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FB46D9C" w14:textId="10B6516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7,40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7DDBE62" w14:textId="6840FF2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0DD7EBC" w14:textId="298FB50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1463</w:t>
            </w:r>
          </w:p>
        </w:tc>
        <w:tc>
          <w:tcPr>
            <w:tcW w:w="600" w:type="pct"/>
            <w:tcBorders>
              <w:top w:val="nil"/>
              <w:left w:val="single" w:sz="8" w:space="0" w:color="auto"/>
              <w:bottom w:val="single" w:sz="4" w:space="0" w:color="auto"/>
              <w:right w:val="nil"/>
            </w:tcBorders>
            <w:shd w:val="clear" w:color="auto" w:fill="auto"/>
            <w:vAlign w:val="center"/>
            <w:hideMark/>
          </w:tcPr>
          <w:p w14:paraId="3C53B090" w14:textId="2F1DBB2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7,09</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1A95BFA" w14:textId="27E2410C"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57</w:t>
            </w:r>
          </w:p>
        </w:tc>
      </w:tr>
      <w:tr w:rsidR="00A46BF0" w:rsidRPr="002D146B" w14:paraId="59AC99E2"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7145BE"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10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8D545A"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Engativá</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3EE9E1BA" w14:textId="375EF43C"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0,72</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2D857F1A" w14:textId="4DD2C35B"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7569DCD0" w14:textId="129FFC2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94905A1" w14:textId="3B51780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0,72</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169EB40" w14:textId="5327467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105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772B02B" w14:textId="1884B47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5DD4B1F" w14:textId="46BAE5A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3,11</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597BFF9" w14:textId="719C3C03"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86</w:t>
            </w:r>
          </w:p>
        </w:tc>
      </w:tr>
      <w:tr w:rsidR="00A46BF0" w:rsidRPr="002D146B" w14:paraId="73C8ED49"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9858A1"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11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8CF70C"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Suba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2EE6A0B" w14:textId="4EF0BC7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1,37</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F66E3F1" w14:textId="55337D8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79435404" w14:textId="2019E45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1,09</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6FB0887" w14:textId="4F5A14C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2,46</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82EC40" w14:textId="0239F0CB"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22</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4AE187C" w14:textId="74C51DD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5EE2097" w14:textId="1F604E2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5,76</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B652EFF" w14:textId="3D4BFA45"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208</w:t>
            </w:r>
          </w:p>
        </w:tc>
      </w:tr>
      <w:tr w:rsidR="00A46BF0" w:rsidRPr="002D146B" w14:paraId="7E67069B"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440513"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12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8397FA"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Barrios Unidos</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5D69FEDA" w14:textId="4425603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4662D167" w14:textId="757F6C6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58083EF3" w14:textId="11ACE7B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4F63C4A5" w14:textId="30609B5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17BDC03" w14:textId="2950557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7B43269" w14:textId="062BF38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6FEBF62" w14:textId="4EAA33C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4,36</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5600F941" w14:textId="22376CFB"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85</w:t>
            </w:r>
          </w:p>
        </w:tc>
      </w:tr>
      <w:tr w:rsidR="00A46BF0" w:rsidRPr="002D146B" w14:paraId="0CE0EE18"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7559E6"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13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06B47C"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Teusaquillo</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246AA0E" w14:textId="27A9007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BF6869E" w14:textId="4CE55C0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6B9749B1" w14:textId="4EE7578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5F30A9B" w14:textId="32BB989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7EAA729" w14:textId="170B6E9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01BBB59" w14:textId="4ABF884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2EEE4BA" w14:textId="0FE7D5B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4,11</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61C99188" w14:textId="5386BECB"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52</w:t>
            </w:r>
          </w:p>
        </w:tc>
      </w:tr>
      <w:tr w:rsidR="00A46BF0" w:rsidRPr="002D146B" w14:paraId="60056834"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1AC079"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14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56ACD0"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Mártires</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D306CA6" w14:textId="7AF72DCC"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35C4E1EA" w14:textId="09D3713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1,94</w:t>
            </w:r>
          </w:p>
        </w:tc>
        <w:tc>
          <w:tcPr>
            <w:tcW w:w="577" w:type="pct"/>
            <w:tcBorders>
              <w:top w:val="nil"/>
              <w:left w:val="nil"/>
              <w:bottom w:val="single" w:sz="4" w:space="0" w:color="auto"/>
              <w:right w:val="single" w:sz="4" w:space="0" w:color="auto"/>
            </w:tcBorders>
            <w:shd w:val="clear" w:color="auto" w:fill="auto"/>
            <w:vAlign w:val="center"/>
            <w:hideMark/>
          </w:tcPr>
          <w:p w14:paraId="5D1B9E08" w14:textId="0F5A807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78A7273" w14:textId="2328F35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1,94</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5555B93" w14:textId="11EB0FD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A70047" w14:textId="21188D0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805</w:t>
            </w:r>
          </w:p>
        </w:tc>
        <w:tc>
          <w:tcPr>
            <w:tcW w:w="600" w:type="pct"/>
            <w:tcBorders>
              <w:top w:val="nil"/>
              <w:left w:val="single" w:sz="8" w:space="0" w:color="auto"/>
              <w:bottom w:val="single" w:sz="4" w:space="0" w:color="auto"/>
              <w:right w:val="nil"/>
            </w:tcBorders>
            <w:shd w:val="clear" w:color="auto" w:fill="auto"/>
            <w:vAlign w:val="center"/>
            <w:hideMark/>
          </w:tcPr>
          <w:p w14:paraId="1FC27086" w14:textId="36E80AD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01637829" w14:textId="3A2A08A2"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6176090C"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7B6C48"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15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F5DFD8"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Antonio Nariño</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2994B92" w14:textId="59B9338C"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DF4DB4E" w14:textId="39ED862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658E332C" w14:textId="2C31257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1B4E184C" w14:textId="5C947A9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E06D202" w14:textId="43F8768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6B36BA0" w14:textId="3155D3B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C3484E2" w14:textId="599194D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5DAAEEF" w14:textId="27126B8A"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422CF7F9"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4605E0"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16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5C272A"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Puente Aranda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7571FFE" w14:textId="20AD4CC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0,90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47333C8" w14:textId="29EE74C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16,60</w:t>
            </w:r>
          </w:p>
        </w:tc>
        <w:tc>
          <w:tcPr>
            <w:tcW w:w="577" w:type="pct"/>
            <w:tcBorders>
              <w:top w:val="nil"/>
              <w:left w:val="nil"/>
              <w:bottom w:val="single" w:sz="4" w:space="0" w:color="auto"/>
              <w:right w:val="single" w:sz="4" w:space="0" w:color="auto"/>
            </w:tcBorders>
            <w:shd w:val="clear" w:color="auto" w:fill="auto"/>
            <w:vAlign w:val="center"/>
            <w:hideMark/>
          </w:tcPr>
          <w:p w14:paraId="0296632A" w14:textId="3E0F2AD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5E66FE20" w14:textId="15A3571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17,50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02FF07D" w14:textId="742F2F2C"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7</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A29B43E" w14:textId="781CB238"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3883</w:t>
            </w:r>
          </w:p>
        </w:tc>
        <w:tc>
          <w:tcPr>
            <w:tcW w:w="600" w:type="pct"/>
            <w:tcBorders>
              <w:top w:val="nil"/>
              <w:left w:val="single" w:sz="8" w:space="0" w:color="auto"/>
              <w:bottom w:val="single" w:sz="4" w:space="0" w:color="auto"/>
              <w:right w:val="nil"/>
            </w:tcBorders>
            <w:shd w:val="clear" w:color="auto" w:fill="auto"/>
            <w:vAlign w:val="center"/>
            <w:hideMark/>
          </w:tcPr>
          <w:p w14:paraId="6CF47747" w14:textId="6BCE3C9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20,71</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7990C6F1" w14:textId="0BF62F19"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518</w:t>
            </w:r>
          </w:p>
        </w:tc>
      </w:tr>
      <w:tr w:rsidR="00A46BF0" w:rsidRPr="002D146B" w14:paraId="0F5496B3"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31DF00"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17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44F125"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La Candelaria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15E3F2BC" w14:textId="5BCC82B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4E3C50D" w14:textId="7E20F8A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110B6AC1" w14:textId="3361FF7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E0B1838" w14:textId="53C0348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AAD1FB2" w14:textId="67C2A46F"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EA5B32D" w14:textId="5E56D310"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5D79213" w14:textId="43EF15C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0,52</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5A0BBCBD" w14:textId="17C34817"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3</w:t>
            </w:r>
          </w:p>
        </w:tc>
      </w:tr>
      <w:tr w:rsidR="00A46BF0" w:rsidRPr="002D146B" w14:paraId="2DE580B6"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26040E"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18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765B50"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Rafael Uribe </w:t>
            </w:r>
            <w:proofErr w:type="spellStart"/>
            <w:r w:rsidRPr="002D146B">
              <w:rPr>
                <w:rFonts w:ascii="Arial" w:eastAsia="Times New Roman" w:hAnsi="Arial" w:cs="Arial"/>
                <w:sz w:val="14"/>
                <w:szCs w:val="20"/>
                <w:lang w:eastAsia="es-CO"/>
              </w:rPr>
              <w:t>Uribe</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399D7D1" w14:textId="619D51F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4,07</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5FF938E7" w14:textId="0B0930E2"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4,82</w:t>
            </w:r>
          </w:p>
        </w:tc>
        <w:tc>
          <w:tcPr>
            <w:tcW w:w="577" w:type="pct"/>
            <w:tcBorders>
              <w:top w:val="nil"/>
              <w:left w:val="nil"/>
              <w:bottom w:val="single" w:sz="4" w:space="0" w:color="auto"/>
              <w:right w:val="single" w:sz="4" w:space="0" w:color="auto"/>
            </w:tcBorders>
            <w:shd w:val="clear" w:color="auto" w:fill="auto"/>
            <w:vAlign w:val="center"/>
            <w:hideMark/>
          </w:tcPr>
          <w:p w14:paraId="7708D6CC" w14:textId="28E3C94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9254AFE" w14:textId="41A3152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8,89</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BAC7EB" w14:textId="4EE204F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69</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944D74" w14:textId="3889092D"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1797</w:t>
            </w:r>
          </w:p>
        </w:tc>
        <w:tc>
          <w:tcPr>
            <w:tcW w:w="600" w:type="pct"/>
            <w:tcBorders>
              <w:top w:val="nil"/>
              <w:left w:val="single" w:sz="8" w:space="0" w:color="auto"/>
              <w:bottom w:val="single" w:sz="4" w:space="0" w:color="auto"/>
              <w:right w:val="nil"/>
            </w:tcBorders>
            <w:shd w:val="clear" w:color="auto" w:fill="auto"/>
            <w:vAlign w:val="center"/>
            <w:hideMark/>
          </w:tcPr>
          <w:p w14:paraId="526C0EC4" w14:textId="480D3D2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167F54D1" w14:textId="616E3CC6"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6248913F"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879517"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19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6F7E6D"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Ciudad Bolívar</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4520B18" w14:textId="49C2013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A8055FB" w14:textId="1D96699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86F7C37" w14:textId="48D278FA"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57FD1189" w14:textId="43DE260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296A085" w14:textId="1FB48F79"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98C970" w14:textId="70C3E843"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0B748D3B" w14:textId="5A5380F5"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115AC51D" w14:textId="7280DE37"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407071B2" w14:textId="77777777" w:rsidTr="00115709">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F90212" w14:textId="77777777" w:rsidR="00A46BF0" w:rsidRPr="002D146B" w:rsidRDefault="00A46BF0" w:rsidP="00A46BF0">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20 </w:t>
            </w:r>
          </w:p>
        </w:tc>
        <w:tc>
          <w:tcPr>
            <w:tcW w:w="3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D11A66" w14:textId="77777777" w:rsidR="00A46BF0" w:rsidRPr="002D146B" w:rsidRDefault="00A46BF0" w:rsidP="00A46BF0">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Sumapaz</w:t>
            </w:r>
          </w:p>
        </w:tc>
        <w:tc>
          <w:tcPr>
            <w:tcW w:w="577" w:type="pct"/>
            <w:tcBorders>
              <w:top w:val="nil"/>
              <w:left w:val="single" w:sz="4" w:space="0" w:color="auto"/>
              <w:bottom w:val="single" w:sz="8" w:space="0" w:color="auto"/>
              <w:right w:val="single" w:sz="4" w:space="0" w:color="auto"/>
            </w:tcBorders>
            <w:shd w:val="clear" w:color="auto" w:fill="auto"/>
            <w:vAlign w:val="center"/>
            <w:hideMark/>
          </w:tcPr>
          <w:p w14:paraId="03EE74D4" w14:textId="0F2D8A2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8" w:space="0" w:color="auto"/>
              <w:right w:val="single" w:sz="8" w:space="0" w:color="auto"/>
            </w:tcBorders>
            <w:shd w:val="clear" w:color="auto" w:fill="auto"/>
            <w:vAlign w:val="center"/>
            <w:hideMark/>
          </w:tcPr>
          <w:p w14:paraId="6E049E36" w14:textId="311065A6"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nil"/>
              <w:bottom w:val="single" w:sz="8" w:space="0" w:color="auto"/>
              <w:right w:val="single" w:sz="4" w:space="0" w:color="auto"/>
            </w:tcBorders>
            <w:shd w:val="clear" w:color="auto" w:fill="auto"/>
            <w:vAlign w:val="center"/>
            <w:hideMark/>
          </w:tcPr>
          <w:p w14:paraId="42367C79" w14:textId="0BF3063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450" w:type="pct"/>
            <w:tcBorders>
              <w:top w:val="nil"/>
              <w:left w:val="single" w:sz="8" w:space="0" w:color="auto"/>
              <w:bottom w:val="single" w:sz="8" w:space="0" w:color="auto"/>
              <w:right w:val="single" w:sz="4" w:space="0" w:color="auto"/>
            </w:tcBorders>
            <w:shd w:val="clear" w:color="auto" w:fill="auto"/>
            <w:vAlign w:val="center"/>
            <w:hideMark/>
          </w:tcPr>
          <w:p w14:paraId="3F51F55D" w14:textId="1B9C4ECE"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577" w:type="pct"/>
            <w:tcBorders>
              <w:top w:val="nil"/>
              <w:left w:val="single" w:sz="8" w:space="0" w:color="auto"/>
              <w:bottom w:val="single" w:sz="8" w:space="0" w:color="auto"/>
              <w:right w:val="single" w:sz="4" w:space="0" w:color="auto"/>
            </w:tcBorders>
            <w:shd w:val="clear" w:color="auto" w:fill="auto"/>
            <w:vAlign w:val="center"/>
            <w:hideMark/>
          </w:tcPr>
          <w:p w14:paraId="463ECE98" w14:textId="2237EEB1"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577" w:type="pct"/>
            <w:tcBorders>
              <w:top w:val="nil"/>
              <w:left w:val="single" w:sz="8" w:space="0" w:color="auto"/>
              <w:bottom w:val="single" w:sz="8" w:space="0" w:color="auto"/>
              <w:right w:val="single" w:sz="4" w:space="0" w:color="auto"/>
            </w:tcBorders>
            <w:shd w:val="clear" w:color="auto" w:fill="auto"/>
            <w:vAlign w:val="center"/>
            <w:hideMark/>
          </w:tcPr>
          <w:p w14:paraId="728886F1" w14:textId="0A909CA4"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w:t>
            </w:r>
          </w:p>
        </w:tc>
        <w:tc>
          <w:tcPr>
            <w:tcW w:w="600" w:type="pct"/>
            <w:tcBorders>
              <w:top w:val="nil"/>
              <w:left w:val="single" w:sz="8" w:space="0" w:color="auto"/>
              <w:bottom w:val="single" w:sz="8" w:space="0" w:color="auto"/>
              <w:right w:val="nil"/>
            </w:tcBorders>
            <w:shd w:val="clear" w:color="auto" w:fill="auto"/>
            <w:vAlign w:val="center"/>
            <w:hideMark/>
          </w:tcPr>
          <w:p w14:paraId="7AADB0B3" w14:textId="01BF50A7" w:rsidR="00A46BF0" w:rsidRPr="003B12EA" w:rsidRDefault="00A46BF0" w:rsidP="00A46BF0">
            <w:pPr>
              <w:jc w:val="center"/>
              <w:rPr>
                <w:rFonts w:ascii="Arial" w:eastAsia="Times New Roman" w:hAnsi="Arial" w:cs="Arial"/>
                <w:color w:val="000000"/>
                <w:sz w:val="16"/>
                <w:szCs w:val="20"/>
                <w:lang w:eastAsia="es-CO"/>
              </w:rPr>
            </w:pPr>
            <w:r w:rsidRPr="00115709">
              <w:rPr>
                <w:rFonts w:ascii="Arial" w:eastAsia="Times New Roman" w:hAnsi="Arial" w:cs="Arial"/>
                <w:color w:val="000000"/>
                <w:sz w:val="16"/>
                <w:szCs w:val="20"/>
                <w:lang w:eastAsia="es-CO"/>
              </w:rPr>
              <w:t>0,00</w:t>
            </w:r>
          </w:p>
        </w:tc>
        <w:tc>
          <w:tcPr>
            <w:tcW w:w="628" w:type="pct"/>
            <w:tcBorders>
              <w:top w:val="nil"/>
              <w:left w:val="single" w:sz="8" w:space="0" w:color="auto"/>
              <w:bottom w:val="single" w:sz="8" w:space="0" w:color="auto"/>
              <w:right w:val="single" w:sz="8" w:space="0" w:color="auto"/>
            </w:tcBorders>
            <w:shd w:val="clear" w:color="auto" w:fill="auto"/>
            <w:vAlign w:val="center"/>
            <w:hideMark/>
          </w:tcPr>
          <w:p w14:paraId="7460CB9E" w14:textId="42A9D823" w:rsidR="00A46BF0" w:rsidRPr="003B12EA" w:rsidRDefault="00A46BF0" w:rsidP="00A46BF0">
            <w:pPr>
              <w:widowControl/>
              <w:jc w:val="center"/>
              <w:rPr>
                <w:rFonts w:ascii="Arial" w:eastAsia="Times New Roman" w:hAnsi="Arial" w:cs="Arial"/>
                <w:color w:val="000000"/>
                <w:sz w:val="16"/>
                <w:szCs w:val="20"/>
                <w:lang w:eastAsia="es-CO"/>
              </w:rPr>
            </w:pPr>
            <w:r w:rsidRPr="00A46BF0">
              <w:rPr>
                <w:rFonts w:ascii="Arial" w:eastAsia="Times New Roman" w:hAnsi="Arial" w:cs="Arial"/>
                <w:color w:val="000000"/>
                <w:sz w:val="16"/>
                <w:szCs w:val="20"/>
                <w:lang w:eastAsia="es-CO"/>
              </w:rPr>
              <w:t>0</w:t>
            </w:r>
          </w:p>
        </w:tc>
      </w:tr>
      <w:tr w:rsidR="00A46BF0" w:rsidRPr="002D146B" w14:paraId="556E9677" w14:textId="77777777" w:rsidTr="00115709">
        <w:trPr>
          <w:trHeight w:val="283"/>
        </w:trPr>
        <w:tc>
          <w:tcPr>
            <w:tcW w:w="110" w:type="pct"/>
            <w:tcBorders>
              <w:top w:val="single" w:sz="4" w:space="0" w:color="auto"/>
              <w:left w:val="single" w:sz="8" w:space="0" w:color="auto"/>
              <w:bottom w:val="single" w:sz="8" w:space="0" w:color="auto"/>
              <w:right w:val="single" w:sz="4" w:space="0" w:color="auto"/>
            </w:tcBorders>
            <w:shd w:val="clear" w:color="auto" w:fill="44546A" w:themeFill="text2"/>
            <w:vAlign w:val="center"/>
            <w:hideMark/>
          </w:tcPr>
          <w:p w14:paraId="34C698E6" w14:textId="77777777" w:rsidR="00A46BF0" w:rsidRPr="00840FA1" w:rsidRDefault="00A46BF0" w:rsidP="00A46BF0">
            <w:pPr>
              <w:widowControl/>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 </w:t>
            </w:r>
          </w:p>
        </w:tc>
        <w:tc>
          <w:tcPr>
            <w:tcW w:w="327" w:type="pct"/>
            <w:tcBorders>
              <w:top w:val="single" w:sz="4" w:space="0" w:color="auto"/>
              <w:left w:val="nil"/>
              <w:bottom w:val="single" w:sz="4" w:space="0" w:color="auto"/>
              <w:right w:val="single" w:sz="4" w:space="0" w:color="auto"/>
            </w:tcBorders>
            <w:shd w:val="clear" w:color="auto" w:fill="44546A" w:themeFill="text2"/>
            <w:vAlign w:val="center"/>
            <w:hideMark/>
          </w:tcPr>
          <w:p w14:paraId="41E48439" w14:textId="77777777" w:rsidR="00A46BF0" w:rsidRPr="00840FA1" w:rsidRDefault="00A46BF0" w:rsidP="00A46BF0">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TOTAL</w:t>
            </w:r>
          </w:p>
        </w:tc>
        <w:tc>
          <w:tcPr>
            <w:tcW w:w="577" w:type="pct"/>
            <w:tcBorders>
              <w:top w:val="nil"/>
              <w:left w:val="single" w:sz="4" w:space="0" w:color="auto"/>
              <w:bottom w:val="single" w:sz="8" w:space="0" w:color="auto"/>
              <w:right w:val="single" w:sz="4" w:space="0" w:color="auto"/>
            </w:tcBorders>
            <w:shd w:val="clear" w:color="auto" w:fill="44546A" w:themeFill="text2"/>
            <w:vAlign w:val="center"/>
            <w:hideMark/>
          </w:tcPr>
          <w:p w14:paraId="76B16249" w14:textId="459ACB82"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14,19</w:t>
            </w:r>
          </w:p>
        </w:tc>
        <w:tc>
          <w:tcPr>
            <w:tcW w:w="577" w:type="pct"/>
            <w:tcBorders>
              <w:top w:val="nil"/>
              <w:left w:val="single" w:sz="8" w:space="0" w:color="auto"/>
              <w:bottom w:val="single" w:sz="8" w:space="0" w:color="auto"/>
              <w:right w:val="single" w:sz="8" w:space="0" w:color="auto"/>
            </w:tcBorders>
            <w:shd w:val="clear" w:color="auto" w:fill="44546A" w:themeFill="text2"/>
            <w:vAlign w:val="center"/>
            <w:hideMark/>
          </w:tcPr>
          <w:p w14:paraId="0E1473B9" w14:textId="24A3EF8F"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39,51</w:t>
            </w:r>
          </w:p>
        </w:tc>
        <w:tc>
          <w:tcPr>
            <w:tcW w:w="577" w:type="pct"/>
            <w:tcBorders>
              <w:top w:val="nil"/>
              <w:left w:val="nil"/>
              <w:bottom w:val="single" w:sz="8" w:space="0" w:color="auto"/>
              <w:right w:val="single" w:sz="4" w:space="0" w:color="auto"/>
            </w:tcBorders>
            <w:shd w:val="clear" w:color="auto" w:fill="44546A" w:themeFill="text2"/>
            <w:vAlign w:val="center"/>
            <w:hideMark/>
          </w:tcPr>
          <w:p w14:paraId="41A83495" w14:textId="26BAB271"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3,05</w:t>
            </w:r>
          </w:p>
        </w:tc>
        <w:tc>
          <w:tcPr>
            <w:tcW w:w="450" w:type="pct"/>
            <w:tcBorders>
              <w:top w:val="nil"/>
              <w:left w:val="single" w:sz="8" w:space="0" w:color="auto"/>
              <w:bottom w:val="single" w:sz="8" w:space="0" w:color="auto"/>
              <w:right w:val="single" w:sz="4" w:space="0" w:color="auto"/>
            </w:tcBorders>
            <w:shd w:val="clear" w:color="auto" w:fill="44546A" w:themeFill="text2"/>
            <w:vAlign w:val="center"/>
            <w:hideMark/>
          </w:tcPr>
          <w:p w14:paraId="6CF610B1" w14:textId="3A9CAC0F"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56,75</w:t>
            </w:r>
          </w:p>
        </w:tc>
        <w:tc>
          <w:tcPr>
            <w:tcW w:w="577" w:type="pct"/>
            <w:tcBorders>
              <w:top w:val="nil"/>
              <w:left w:val="single" w:sz="8" w:space="0" w:color="auto"/>
              <w:bottom w:val="single" w:sz="8" w:space="0" w:color="auto"/>
              <w:right w:val="single" w:sz="4" w:space="0" w:color="auto"/>
            </w:tcBorders>
            <w:shd w:val="clear" w:color="auto" w:fill="44546A" w:themeFill="text2"/>
            <w:vAlign w:val="center"/>
            <w:hideMark/>
          </w:tcPr>
          <w:p w14:paraId="36EB4AF7" w14:textId="75F66DEE"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364</w:t>
            </w:r>
          </w:p>
        </w:tc>
        <w:tc>
          <w:tcPr>
            <w:tcW w:w="577" w:type="pct"/>
            <w:tcBorders>
              <w:top w:val="nil"/>
              <w:left w:val="single" w:sz="8" w:space="0" w:color="auto"/>
              <w:bottom w:val="single" w:sz="8" w:space="0" w:color="auto"/>
              <w:right w:val="single" w:sz="4" w:space="0" w:color="auto"/>
            </w:tcBorders>
            <w:shd w:val="clear" w:color="auto" w:fill="44546A" w:themeFill="text2"/>
            <w:vAlign w:val="center"/>
            <w:hideMark/>
          </w:tcPr>
          <w:p w14:paraId="7BA7B886" w14:textId="165AB331"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10894</w:t>
            </w:r>
          </w:p>
        </w:tc>
        <w:tc>
          <w:tcPr>
            <w:tcW w:w="600" w:type="pct"/>
            <w:tcBorders>
              <w:top w:val="nil"/>
              <w:left w:val="single" w:sz="8" w:space="0" w:color="auto"/>
              <w:bottom w:val="single" w:sz="8" w:space="0" w:color="auto"/>
              <w:right w:val="nil"/>
            </w:tcBorders>
            <w:shd w:val="clear" w:color="auto" w:fill="44546A" w:themeFill="text2"/>
            <w:vAlign w:val="center"/>
            <w:hideMark/>
          </w:tcPr>
          <w:p w14:paraId="6C5EE1DD" w14:textId="00BEC00B"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115709">
              <w:rPr>
                <w:rFonts w:ascii="Arial" w:eastAsia="Times New Roman" w:hAnsi="Arial" w:cs="Arial"/>
                <w:b/>
                <w:bCs/>
                <w:color w:val="FFFFFF" w:themeColor="background1"/>
                <w:sz w:val="16"/>
                <w:szCs w:val="20"/>
                <w:lang w:eastAsia="es-CO"/>
              </w:rPr>
              <w:t>69,86</w:t>
            </w:r>
          </w:p>
        </w:tc>
        <w:tc>
          <w:tcPr>
            <w:tcW w:w="628" w:type="pct"/>
            <w:tcBorders>
              <w:top w:val="nil"/>
              <w:left w:val="single" w:sz="8" w:space="0" w:color="auto"/>
              <w:bottom w:val="single" w:sz="8" w:space="0" w:color="auto"/>
              <w:right w:val="single" w:sz="8" w:space="0" w:color="auto"/>
            </w:tcBorders>
            <w:shd w:val="clear" w:color="auto" w:fill="44546A" w:themeFill="text2"/>
            <w:vAlign w:val="center"/>
            <w:hideMark/>
          </w:tcPr>
          <w:p w14:paraId="0F0BDECA" w14:textId="031794C6" w:rsidR="00A46BF0" w:rsidRPr="003B12EA" w:rsidRDefault="00A46BF0" w:rsidP="00A46BF0">
            <w:pPr>
              <w:widowControl/>
              <w:jc w:val="center"/>
              <w:rPr>
                <w:rFonts w:ascii="Arial" w:eastAsia="Times New Roman" w:hAnsi="Arial" w:cs="Arial"/>
                <w:b/>
                <w:bCs/>
                <w:color w:val="FFFFFF" w:themeColor="background1"/>
                <w:sz w:val="16"/>
                <w:szCs w:val="20"/>
                <w:lang w:eastAsia="es-CO"/>
              </w:rPr>
            </w:pPr>
            <w:r w:rsidRPr="00A46BF0">
              <w:rPr>
                <w:rFonts w:ascii="Arial" w:eastAsia="Times New Roman" w:hAnsi="Arial" w:cs="Arial"/>
                <w:b/>
                <w:bCs/>
                <w:color w:val="FFFFFF" w:themeColor="background1"/>
                <w:sz w:val="16"/>
                <w:szCs w:val="20"/>
                <w:lang w:eastAsia="es-CO"/>
              </w:rPr>
              <w:t>1635</w:t>
            </w:r>
          </w:p>
        </w:tc>
      </w:tr>
    </w:tbl>
    <w:p w14:paraId="0E8F3E15" w14:textId="77777777" w:rsidR="00757935" w:rsidRPr="003B12EA" w:rsidRDefault="00757935" w:rsidP="003B12EA">
      <w:pPr>
        <w:spacing w:line="276" w:lineRule="auto"/>
        <w:jc w:val="center"/>
        <w:rPr>
          <w:rFonts w:asciiTheme="majorHAnsi" w:hAnsiTheme="majorHAnsi" w:cstheme="majorHAnsi"/>
          <w:sz w:val="18"/>
          <w:lang w:eastAsia="es-CO"/>
        </w:rPr>
      </w:pPr>
      <w:bookmarkStart w:id="35" w:name="_Toc454348619"/>
      <w:bookmarkStart w:id="36" w:name="_Toc459885302"/>
      <w:bookmarkStart w:id="37" w:name="_Toc462659435"/>
      <w:bookmarkStart w:id="38" w:name="_Toc462664274"/>
      <w:bookmarkStart w:id="39" w:name="_Toc471983992"/>
      <w:r w:rsidRPr="003B12EA">
        <w:rPr>
          <w:rFonts w:asciiTheme="majorHAnsi" w:hAnsiTheme="majorHAnsi" w:cstheme="majorHAnsi"/>
          <w:b/>
          <w:sz w:val="18"/>
          <w:lang w:eastAsia="es-CO"/>
        </w:rPr>
        <w:t xml:space="preserve">Fuente: </w:t>
      </w:r>
      <w:r w:rsidRPr="003B12EA">
        <w:rPr>
          <w:rFonts w:asciiTheme="majorHAnsi" w:hAnsiTheme="majorHAnsi" w:cstheme="majorHAnsi"/>
          <w:sz w:val="18"/>
          <w:lang w:eastAsia="es-CO"/>
        </w:rPr>
        <w:t xml:space="preserve">Gerencia de Intervención – </w:t>
      </w:r>
      <w:proofErr w:type="spellStart"/>
      <w:r w:rsidRPr="003B12EA">
        <w:rPr>
          <w:rFonts w:asciiTheme="majorHAnsi" w:hAnsiTheme="majorHAnsi" w:cstheme="majorHAnsi"/>
          <w:sz w:val="18"/>
          <w:lang w:eastAsia="es-CO"/>
        </w:rPr>
        <w:t>UAERMV</w:t>
      </w:r>
      <w:proofErr w:type="spellEnd"/>
      <w:r w:rsidRPr="003B12EA">
        <w:rPr>
          <w:rFonts w:asciiTheme="majorHAnsi" w:hAnsiTheme="majorHAnsi" w:cstheme="majorHAnsi"/>
          <w:sz w:val="18"/>
          <w:lang w:eastAsia="es-CO"/>
        </w:rPr>
        <w:t>.</w:t>
      </w:r>
      <w:bookmarkEnd w:id="35"/>
      <w:bookmarkEnd w:id="36"/>
      <w:bookmarkEnd w:id="37"/>
      <w:bookmarkEnd w:id="38"/>
      <w:bookmarkEnd w:id="39"/>
    </w:p>
    <w:p w14:paraId="284D5FDB" w14:textId="77777777" w:rsidR="00757935" w:rsidRPr="003E157D" w:rsidRDefault="00757935" w:rsidP="007D64E8">
      <w:pPr>
        <w:spacing w:line="276" w:lineRule="auto"/>
        <w:jc w:val="both"/>
        <w:rPr>
          <w:rFonts w:asciiTheme="majorHAnsi" w:eastAsia="Arial" w:hAnsiTheme="majorHAnsi" w:cstheme="majorHAnsi"/>
        </w:rPr>
      </w:pPr>
    </w:p>
    <w:p w14:paraId="3B631F30" w14:textId="37640DCD" w:rsidR="00757935" w:rsidRPr="003E157D" w:rsidRDefault="00115709" w:rsidP="007D64E8">
      <w:pPr>
        <w:spacing w:line="276" w:lineRule="auto"/>
        <w:jc w:val="both"/>
        <w:rPr>
          <w:rFonts w:asciiTheme="majorHAnsi" w:eastAsia="Arial" w:hAnsiTheme="majorHAnsi" w:cstheme="majorHAnsi"/>
        </w:rPr>
      </w:pPr>
      <w:r>
        <w:rPr>
          <w:rFonts w:asciiTheme="majorHAnsi" w:eastAsia="Arial" w:hAnsiTheme="majorHAnsi" w:cstheme="majorHAnsi"/>
        </w:rPr>
        <w:t>Con corte a 28</w:t>
      </w:r>
      <w:r w:rsidR="00757935" w:rsidRPr="003E157D">
        <w:rPr>
          <w:rFonts w:asciiTheme="majorHAnsi" w:eastAsia="Arial" w:hAnsiTheme="majorHAnsi" w:cstheme="majorHAnsi"/>
        </w:rPr>
        <w:t xml:space="preserve"> de </w:t>
      </w:r>
      <w:r>
        <w:rPr>
          <w:rFonts w:asciiTheme="majorHAnsi" w:eastAsia="Arial" w:hAnsiTheme="majorHAnsi" w:cstheme="majorHAnsi"/>
        </w:rPr>
        <w:t>febrero</w:t>
      </w:r>
      <w:r w:rsidR="00757935" w:rsidRPr="003E157D">
        <w:rPr>
          <w:rFonts w:asciiTheme="majorHAnsi" w:eastAsia="Arial" w:hAnsiTheme="majorHAnsi" w:cstheme="majorHAnsi"/>
        </w:rPr>
        <w:t xml:space="preserve"> de 201</w:t>
      </w:r>
      <w:r w:rsidR="003B12EA">
        <w:rPr>
          <w:rFonts w:asciiTheme="majorHAnsi" w:eastAsia="Arial" w:hAnsiTheme="majorHAnsi" w:cstheme="majorHAnsi"/>
        </w:rPr>
        <w:t>7</w:t>
      </w:r>
      <w:r w:rsidR="00757935" w:rsidRPr="003E157D">
        <w:rPr>
          <w:rFonts w:asciiTheme="majorHAnsi" w:eastAsia="Arial" w:hAnsiTheme="majorHAnsi" w:cstheme="majorHAnsi"/>
        </w:rPr>
        <w:t xml:space="preserve"> se han tapado </w:t>
      </w:r>
      <w:r w:rsidR="00A46BF0" w:rsidRPr="00A46BF0">
        <w:rPr>
          <w:rFonts w:asciiTheme="majorHAnsi" w:eastAsia="Arial" w:hAnsiTheme="majorHAnsi" w:cstheme="majorHAnsi"/>
        </w:rPr>
        <w:t>12.893</w:t>
      </w:r>
      <w:r w:rsidR="00757935" w:rsidRPr="003E157D">
        <w:rPr>
          <w:rFonts w:asciiTheme="majorHAnsi" w:eastAsia="Arial" w:hAnsiTheme="majorHAnsi" w:cstheme="majorHAnsi"/>
        </w:rPr>
        <w:t xml:space="preserve"> huecos en las diferentes localidades del Distrito Capital.</w:t>
      </w:r>
    </w:p>
    <w:p w14:paraId="64B04AFA" w14:textId="77777777" w:rsidR="00757935" w:rsidRPr="003E157D" w:rsidRDefault="00757935" w:rsidP="007D64E8">
      <w:pPr>
        <w:spacing w:line="276" w:lineRule="auto"/>
        <w:jc w:val="both"/>
        <w:rPr>
          <w:rFonts w:asciiTheme="majorHAnsi" w:eastAsia="Arial" w:hAnsiTheme="majorHAnsi" w:cstheme="majorHAnsi"/>
        </w:rPr>
      </w:pPr>
    </w:p>
    <w:p w14:paraId="5A395127" w14:textId="77777777"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concordancia con lo anterior, se presenta en la gráfica No. 3 el resultado de la ejecución de las estrategias de intervención:</w:t>
      </w:r>
    </w:p>
    <w:p w14:paraId="63EB3A6E" w14:textId="77777777" w:rsidR="00757935" w:rsidRPr="003B12EA"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lastRenderedPageBreak/>
        <w:t xml:space="preserve">Gráfica No. 3. </w:t>
      </w:r>
      <w:r w:rsidR="0095335F">
        <w:rPr>
          <w:rFonts w:asciiTheme="majorHAnsi" w:eastAsia="Arial" w:hAnsiTheme="majorHAnsi" w:cstheme="majorHAnsi"/>
          <w:sz w:val="18"/>
        </w:rPr>
        <w:t>Ejecución vigencia 2017</w:t>
      </w:r>
      <w:r w:rsidRPr="003B12EA">
        <w:rPr>
          <w:rFonts w:asciiTheme="majorHAnsi" w:eastAsia="Arial" w:hAnsiTheme="majorHAnsi" w:cstheme="majorHAnsi"/>
          <w:sz w:val="18"/>
        </w:rPr>
        <w:t>.</w:t>
      </w:r>
    </w:p>
    <w:p w14:paraId="522D7210" w14:textId="161012B8" w:rsidR="00757935" w:rsidRPr="003E157D" w:rsidRDefault="009D6DE6" w:rsidP="007D64E8">
      <w:pPr>
        <w:spacing w:line="276" w:lineRule="auto"/>
        <w:jc w:val="both"/>
        <w:rPr>
          <w:rFonts w:asciiTheme="majorHAnsi" w:hAnsiTheme="majorHAnsi" w:cstheme="majorHAnsi"/>
        </w:rPr>
      </w:pPr>
      <w:r>
        <w:rPr>
          <w:noProof/>
          <w:lang w:eastAsia="es-CO"/>
        </w:rPr>
        <w:drawing>
          <wp:inline distT="0" distB="0" distL="0" distR="0" wp14:anchorId="01AAD558" wp14:editId="47EC19E0">
            <wp:extent cx="8618220" cy="3912235"/>
            <wp:effectExtent l="0" t="0" r="11430" b="1206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DC36E" w14:textId="77777777" w:rsidR="00757935" w:rsidRPr="003B12EA"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t>Fuente:</w:t>
      </w:r>
      <w:r w:rsidRPr="003B12EA">
        <w:rPr>
          <w:rFonts w:asciiTheme="majorHAnsi" w:eastAsia="Arial" w:hAnsiTheme="majorHAnsi" w:cstheme="majorHAnsi"/>
          <w:sz w:val="18"/>
        </w:rPr>
        <w:t xml:space="preserve"> Oficina Asesora de Planeación – </w:t>
      </w:r>
      <w:proofErr w:type="spellStart"/>
      <w:r w:rsidRPr="003B12EA">
        <w:rPr>
          <w:rFonts w:asciiTheme="majorHAnsi" w:eastAsia="Arial" w:hAnsiTheme="majorHAnsi" w:cstheme="majorHAnsi"/>
          <w:sz w:val="18"/>
        </w:rPr>
        <w:t>UAERMV</w:t>
      </w:r>
      <w:proofErr w:type="spellEnd"/>
      <w:r w:rsidRPr="003B12EA">
        <w:rPr>
          <w:rFonts w:asciiTheme="majorHAnsi" w:eastAsia="Arial" w:hAnsiTheme="majorHAnsi" w:cstheme="majorHAnsi"/>
          <w:sz w:val="18"/>
        </w:rPr>
        <w:t>.</w:t>
      </w:r>
    </w:p>
    <w:p w14:paraId="57BF10DA"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C94F7D">
          <w:pgSz w:w="15840" w:h="12240" w:orient="landscape"/>
          <w:pgMar w:top="851" w:right="1134" w:bottom="851" w:left="1134" w:header="720" w:footer="720" w:gutter="0"/>
          <w:cols w:space="720"/>
          <w:docGrid w:linePitch="299"/>
        </w:sectPr>
      </w:pPr>
      <w:r w:rsidRPr="003E157D">
        <w:rPr>
          <w:rFonts w:asciiTheme="majorHAnsi" w:eastAsia="Arial" w:hAnsiTheme="majorHAnsi" w:cstheme="majorHAnsi"/>
        </w:rPr>
        <w:t xml:space="preserve"> </w:t>
      </w:r>
    </w:p>
    <w:p w14:paraId="57F65662" w14:textId="3AB4FDE8"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lastRenderedPageBreak/>
        <w:t xml:space="preserve">Finalmente, en el desarrollo de las estrategias en cada una de las localidades se han beneficiado </w:t>
      </w:r>
      <w:r w:rsidR="009D6DE6" w:rsidRPr="009D6DE6">
        <w:rPr>
          <w:rFonts w:asciiTheme="majorHAnsi" w:eastAsia="Arial" w:hAnsiTheme="majorHAnsi" w:cstheme="majorHAnsi"/>
        </w:rPr>
        <w:t>541</w:t>
      </w:r>
      <w:r w:rsidR="009D6DE6">
        <w:rPr>
          <w:rFonts w:asciiTheme="majorHAnsi" w:eastAsia="Arial" w:hAnsiTheme="majorHAnsi" w:cstheme="majorHAnsi"/>
        </w:rPr>
        <w:t>.</w:t>
      </w:r>
      <w:r w:rsidR="009D6DE6" w:rsidRPr="009D6DE6">
        <w:rPr>
          <w:rFonts w:asciiTheme="majorHAnsi" w:eastAsia="Arial" w:hAnsiTheme="majorHAnsi" w:cstheme="majorHAnsi"/>
        </w:rPr>
        <w:t>292</w:t>
      </w:r>
      <w:r w:rsidRPr="003E157D">
        <w:rPr>
          <w:rFonts w:asciiTheme="majorHAnsi" w:eastAsia="Arial" w:hAnsiTheme="majorHAnsi" w:cstheme="majorHAnsi"/>
        </w:rPr>
        <w:t xml:space="preserve"> ciudadanos, distribuidos así:</w:t>
      </w:r>
    </w:p>
    <w:p w14:paraId="205CC99E" w14:textId="77777777" w:rsidR="000335F8" w:rsidRPr="003E157D" w:rsidRDefault="000335F8" w:rsidP="007D64E8">
      <w:pPr>
        <w:spacing w:line="276" w:lineRule="auto"/>
        <w:jc w:val="both"/>
        <w:rPr>
          <w:rFonts w:asciiTheme="majorHAnsi" w:eastAsia="Arial" w:hAnsiTheme="majorHAnsi" w:cstheme="majorHAnsi"/>
        </w:rPr>
      </w:pPr>
    </w:p>
    <w:p w14:paraId="22AF67F9" w14:textId="77777777" w:rsidR="000335F8" w:rsidRPr="00E236ED" w:rsidRDefault="000335F8" w:rsidP="00E236ED">
      <w:pPr>
        <w:spacing w:line="276" w:lineRule="auto"/>
        <w:jc w:val="center"/>
        <w:rPr>
          <w:rFonts w:asciiTheme="majorHAnsi" w:eastAsia="Arial" w:hAnsiTheme="majorHAnsi" w:cstheme="majorHAnsi"/>
          <w:sz w:val="18"/>
        </w:rPr>
      </w:pPr>
      <w:r w:rsidRPr="00E236ED">
        <w:rPr>
          <w:rFonts w:asciiTheme="majorHAnsi" w:eastAsia="Arial" w:hAnsiTheme="majorHAnsi" w:cstheme="majorHAnsi"/>
          <w:b/>
          <w:sz w:val="18"/>
        </w:rPr>
        <w:t>Tabla No.</w:t>
      </w:r>
      <w:r w:rsidR="00F65632" w:rsidRPr="00E236ED">
        <w:rPr>
          <w:rFonts w:asciiTheme="majorHAnsi" w:eastAsia="Arial" w:hAnsiTheme="majorHAnsi" w:cstheme="majorHAnsi"/>
          <w:b/>
          <w:sz w:val="18"/>
        </w:rPr>
        <w:t>10</w:t>
      </w:r>
      <w:r w:rsidRPr="00E236ED">
        <w:rPr>
          <w:rFonts w:asciiTheme="majorHAnsi" w:eastAsia="Arial" w:hAnsiTheme="majorHAnsi" w:cstheme="majorHAnsi"/>
          <w:sz w:val="18"/>
        </w:rPr>
        <w:t>. Resultados Población beneficiada por localidad.</w:t>
      </w:r>
    </w:p>
    <w:tbl>
      <w:tblPr>
        <w:tblW w:w="3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2"/>
        <w:gridCol w:w="4469"/>
      </w:tblGrid>
      <w:tr w:rsidR="00757935" w:rsidRPr="00E236ED" w14:paraId="5F29FEA7" w14:textId="77777777" w:rsidTr="00534FC6">
        <w:trPr>
          <w:trHeight w:val="251"/>
          <w:tblHeader/>
          <w:jc w:val="center"/>
        </w:trPr>
        <w:tc>
          <w:tcPr>
            <w:tcW w:w="2168" w:type="pct"/>
            <w:shd w:val="clear" w:color="auto" w:fill="1F497D"/>
            <w:vAlign w:val="center"/>
            <w:hideMark/>
          </w:tcPr>
          <w:p w14:paraId="3E34906D"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LOCALIDAD</w:t>
            </w:r>
          </w:p>
        </w:tc>
        <w:tc>
          <w:tcPr>
            <w:tcW w:w="2832" w:type="pct"/>
            <w:shd w:val="clear" w:color="auto" w:fill="1F497D"/>
          </w:tcPr>
          <w:p w14:paraId="01957EB1"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NÚMERO DE PERSONAS BENEFICIADAS CON LAS INTERVENCIONES</w:t>
            </w:r>
          </w:p>
        </w:tc>
      </w:tr>
      <w:tr w:rsidR="009D6DE6" w:rsidRPr="00E236ED" w14:paraId="7716CBA8" w14:textId="77777777" w:rsidTr="000A09EF">
        <w:trPr>
          <w:trHeight w:val="283"/>
          <w:jc w:val="center"/>
        </w:trPr>
        <w:tc>
          <w:tcPr>
            <w:tcW w:w="2168" w:type="pct"/>
            <w:shd w:val="clear" w:color="auto" w:fill="C6D9F1"/>
            <w:vAlign w:val="center"/>
            <w:hideMark/>
          </w:tcPr>
          <w:p w14:paraId="691B28E7"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Usaquén</w:t>
            </w:r>
          </w:p>
        </w:tc>
        <w:tc>
          <w:tcPr>
            <w:tcW w:w="2832" w:type="pct"/>
          </w:tcPr>
          <w:p w14:paraId="51FD2239" w14:textId="5628492C" w:rsidR="009D6DE6" w:rsidRPr="00E236ED" w:rsidRDefault="009D6DE6" w:rsidP="009D6DE6">
            <w:pPr>
              <w:widowControl/>
              <w:jc w:val="center"/>
              <w:rPr>
                <w:rFonts w:asciiTheme="majorHAnsi" w:hAnsiTheme="majorHAnsi" w:cstheme="majorHAnsi"/>
                <w:sz w:val="20"/>
                <w:szCs w:val="20"/>
                <w:lang w:eastAsia="es-CO"/>
              </w:rPr>
            </w:pPr>
            <w:r w:rsidRPr="00715280">
              <w:t>48149</w:t>
            </w:r>
          </w:p>
        </w:tc>
      </w:tr>
      <w:tr w:rsidR="009D6DE6" w:rsidRPr="00E236ED" w14:paraId="4D0E07B0" w14:textId="77777777" w:rsidTr="000A09EF">
        <w:trPr>
          <w:trHeight w:val="283"/>
          <w:jc w:val="center"/>
        </w:trPr>
        <w:tc>
          <w:tcPr>
            <w:tcW w:w="2168" w:type="pct"/>
            <w:shd w:val="clear" w:color="auto" w:fill="C6D9F1"/>
            <w:vAlign w:val="center"/>
            <w:hideMark/>
          </w:tcPr>
          <w:p w14:paraId="408FDBE6"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Chapinero</w:t>
            </w:r>
          </w:p>
        </w:tc>
        <w:tc>
          <w:tcPr>
            <w:tcW w:w="2832" w:type="pct"/>
          </w:tcPr>
          <w:p w14:paraId="69F3E7BC" w14:textId="311B10B6" w:rsidR="009D6DE6" w:rsidRPr="00E236ED" w:rsidRDefault="009D6DE6" w:rsidP="009D6DE6">
            <w:pPr>
              <w:jc w:val="center"/>
              <w:rPr>
                <w:rFonts w:asciiTheme="majorHAnsi" w:hAnsiTheme="majorHAnsi" w:cstheme="majorHAnsi"/>
                <w:sz w:val="20"/>
                <w:szCs w:val="20"/>
              </w:rPr>
            </w:pPr>
            <w:r w:rsidRPr="00715280">
              <w:t>41846</w:t>
            </w:r>
          </w:p>
        </w:tc>
      </w:tr>
      <w:tr w:rsidR="009D6DE6" w:rsidRPr="00E236ED" w14:paraId="00699652" w14:textId="77777777" w:rsidTr="000A09EF">
        <w:trPr>
          <w:trHeight w:val="283"/>
          <w:jc w:val="center"/>
        </w:trPr>
        <w:tc>
          <w:tcPr>
            <w:tcW w:w="2168" w:type="pct"/>
            <w:shd w:val="clear" w:color="auto" w:fill="C6D9F1"/>
            <w:vAlign w:val="center"/>
            <w:hideMark/>
          </w:tcPr>
          <w:p w14:paraId="2E49D676"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Santafé</w:t>
            </w:r>
          </w:p>
        </w:tc>
        <w:tc>
          <w:tcPr>
            <w:tcW w:w="2832" w:type="pct"/>
          </w:tcPr>
          <w:p w14:paraId="61B53971" w14:textId="62EAA427" w:rsidR="009D6DE6" w:rsidRPr="00E236ED" w:rsidRDefault="009D6DE6" w:rsidP="009D6DE6">
            <w:pPr>
              <w:jc w:val="center"/>
              <w:rPr>
                <w:rFonts w:asciiTheme="majorHAnsi" w:hAnsiTheme="majorHAnsi" w:cstheme="majorHAnsi"/>
                <w:sz w:val="20"/>
                <w:szCs w:val="20"/>
              </w:rPr>
            </w:pPr>
            <w:r w:rsidRPr="00715280">
              <w:t>10653</w:t>
            </w:r>
          </w:p>
        </w:tc>
      </w:tr>
      <w:tr w:rsidR="009D6DE6" w:rsidRPr="00E236ED" w14:paraId="68B1019D" w14:textId="77777777" w:rsidTr="000A09EF">
        <w:trPr>
          <w:trHeight w:val="283"/>
          <w:jc w:val="center"/>
        </w:trPr>
        <w:tc>
          <w:tcPr>
            <w:tcW w:w="2168" w:type="pct"/>
            <w:shd w:val="clear" w:color="auto" w:fill="C6D9F1"/>
            <w:vAlign w:val="center"/>
            <w:hideMark/>
          </w:tcPr>
          <w:p w14:paraId="6DB87B56"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San Cristóbal</w:t>
            </w:r>
          </w:p>
        </w:tc>
        <w:tc>
          <w:tcPr>
            <w:tcW w:w="2832" w:type="pct"/>
          </w:tcPr>
          <w:p w14:paraId="5960913F" w14:textId="7C1923C9" w:rsidR="009D6DE6" w:rsidRPr="00E236ED" w:rsidRDefault="009D6DE6" w:rsidP="009D6DE6">
            <w:pPr>
              <w:jc w:val="center"/>
              <w:rPr>
                <w:rFonts w:asciiTheme="majorHAnsi" w:hAnsiTheme="majorHAnsi" w:cstheme="majorHAnsi"/>
                <w:sz w:val="20"/>
                <w:szCs w:val="20"/>
              </w:rPr>
            </w:pPr>
            <w:r w:rsidRPr="00715280">
              <w:t>4478</w:t>
            </w:r>
          </w:p>
        </w:tc>
      </w:tr>
      <w:tr w:rsidR="009D6DE6" w:rsidRPr="00E236ED" w14:paraId="3CD2BD00" w14:textId="77777777" w:rsidTr="000A09EF">
        <w:trPr>
          <w:trHeight w:val="283"/>
          <w:jc w:val="center"/>
        </w:trPr>
        <w:tc>
          <w:tcPr>
            <w:tcW w:w="2168" w:type="pct"/>
            <w:shd w:val="clear" w:color="auto" w:fill="C6D9F1"/>
            <w:vAlign w:val="center"/>
            <w:hideMark/>
          </w:tcPr>
          <w:p w14:paraId="6997DB2B"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Usme</w:t>
            </w:r>
          </w:p>
        </w:tc>
        <w:tc>
          <w:tcPr>
            <w:tcW w:w="2832" w:type="pct"/>
          </w:tcPr>
          <w:p w14:paraId="01BFF97C" w14:textId="7D688961" w:rsidR="009D6DE6" w:rsidRPr="00E236ED" w:rsidRDefault="009D6DE6" w:rsidP="009D6DE6">
            <w:pPr>
              <w:jc w:val="center"/>
              <w:rPr>
                <w:rFonts w:asciiTheme="majorHAnsi" w:hAnsiTheme="majorHAnsi" w:cstheme="majorHAnsi"/>
                <w:sz w:val="20"/>
                <w:szCs w:val="20"/>
              </w:rPr>
            </w:pPr>
            <w:r w:rsidRPr="00715280">
              <w:t>16420</w:t>
            </w:r>
          </w:p>
        </w:tc>
      </w:tr>
      <w:tr w:rsidR="009D6DE6" w:rsidRPr="00E236ED" w14:paraId="1429E62C" w14:textId="77777777" w:rsidTr="000A09EF">
        <w:trPr>
          <w:trHeight w:val="283"/>
          <w:jc w:val="center"/>
        </w:trPr>
        <w:tc>
          <w:tcPr>
            <w:tcW w:w="2168" w:type="pct"/>
            <w:shd w:val="clear" w:color="auto" w:fill="C6D9F1"/>
            <w:vAlign w:val="center"/>
            <w:hideMark/>
          </w:tcPr>
          <w:p w14:paraId="7BA97041"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Tunjuelito</w:t>
            </w:r>
          </w:p>
        </w:tc>
        <w:tc>
          <w:tcPr>
            <w:tcW w:w="2832" w:type="pct"/>
          </w:tcPr>
          <w:p w14:paraId="2E447ADB" w14:textId="65A19750" w:rsidR="009D6DE6" w:rsidRPr="00E236ED" w:rsidRDefault="009D6DE6" w:rsidP="009D6DE6">
            <w:pPr>
              <w:jc w:val="center"/>
              <w:rPr>
                <w:rFonts w:asciiTheme="majorHAnsi" w:hAnsiTheme="majorHAnsi" w:cstheme="majorHAnsi"/>
                <w:sz w:val="20"/>
                <w:szCs w:val="20"/>
              </w:rPr>
            </w:pPr>
            <w:r w:rsidRPr="00715280">
              <w:t>21915</w:t>
            </w:r>
          </w:p>
        </w:tc>
      </w:tr>
      <w:tr w:rsidR="009D6DE6" w:rsidRPr="00E236ED" w14:paraId="2D9FBFBC" w14:textId="77777777" w:rsidTr="000A09EF">
        <w:trPr>
          <w:trHeight w:val="283"/>
          <w:jc w:val="center"/>
        </w:trPr>
        <w:tc>
          <w:tcPr>
            <w:tcW w:w="2168" w:type="pct"/>
            <w:shd w:val="clear" w:color="auto" w:fill="C6D9F1"/>
            <w:vAlign w:val="center"/>
            <w:hideMark/>
          </w:tcPr>
          <w:p w14:paraId="266FEBD2"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Bosa</w:t>
            </w:r>
          </w:p>
        </w:tc>
        <w:tc>
          <w:tcPr>
            <w:tcW w:w="2832" w:type="pct"/>
          </w:tcPr>
          <w:p w14:paraId="2EB695DB" w14:textId="67C634E2" w:rsidR="009D6DE6" w:rsidRPr="00E236ED" w:rsidRDefault="009D6DE6" w:rsidP="009D6DE6">
            <w:pPr>
              <w:jc w:val="center"/>
              <w:rPr>
                <w:rFonts w:asciiTheme="majorHAnsi" w:hAnsiTheme="majorHAnsi" w:cstheme="majorHAnsi"/>
                <w:sz w:val="20"/>
                <w:szCs w:val="20"/>
              </w:rPr>
            </w:pPr>
            <w:r w:rsidRPr="00715280">
              <w:t>0</w:t>
            </w:r>
          </w:p>
        </w:tc>
      </w:tr>
      <w:tr w:rsidR="009D6DE6" w:rsidRPr="00E236ED" w14:paraId="24ACF754" w14:textId="77777777" w:rsidTr="000A09EF">
        <w:trPr>
          <w:trHeight w:val="283"/>
          <w:jc w:val="center"/>
        </w:trPr>
        <w:tc>
          <w:tcPr>
            <w:tcW w:w="2168" w:type="pct"/>
            <w:shd w:val="clear" w:color="auto" w:fill="C6D9F1"/>
            <w:vAlign w:val="center"/>
            <w:hideMark/>
          </w:tcPr>
          <w:p w14:paraId="648B6C95"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Kennedy</w:t>
            </w:r>
          </w:p>
        </w:tc>
        <w:tc>
          <w:tcPr>
            <w:tcW w:w="2832" w:type="pct"/>
          </w:tcPr>
          <w:p w14:paraId="53D16F70" w14:textId="0B24725E" w:rsidR="009D6DE6" w:rsidRPr="00E236ED" w:rsidRDefault="009D6DE6" w:rsidP="009D6DE6">
            <w:pPr>
              <w:jc w:val="center"/>
              <w:rPr>
                <w:rFonts w:asciiTheme="majorHAnsi" w:hAnsiTheme="majorHAnsi" w:cstheme="majorHAnsi"/>
                <w:sz w:val="20"/>
                <w:szCs w:val="20"/>
              </w:rPr>
            </w:pPr>
            <w:r w:rsidRPr="00715280">
              <w:t>32099</w:t>
            </w:r>
          </w:p>
        </w:tc>
      </w:tr>
      <w:tr w:rsidR="009D6DE6" w:rsidRPr="00E236ED" w14:paraId="2ECC041B" w14:textId="77777777" w:rsidTr="000A09EF">
        <w:trPr>
          <w:trHeight w:val="283"/>
          <w:jc w:val="center"/>
        </w:trPr>
        <w:tc>
          <w:tcPr>
            <w:tcW w:w="2168" w:type="pct"/>
            <w:shd w:val="clear" w:color="auto" w:fill="C6D9F1"/>
            <w:vAlign w:val="center"/>
            <w:hideMark/>
          </w:tcPr>
          <w:p w14:paraId="1A990A9D"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Fontibón</w:t>
            </w:r>
          </w:p>
        </w:tc>
        <w:tc>
          <w:tcPr>
            <w:tcW w:w="2832" w:type="pct"/>
          </w:tcPr>
          <w:p w14:paraId="7C38EC3E" w14:textId="24B98493" w:rsidR="009D6DE6" w:rsidRPr="00E236ED" w:rsidRDefault="009D6DE6" w:rsidP="009D6DE6">
            <w:pPr>
              <w:jc w:val="center"/>
              <w:rPr>
                <w:rFonts w:asciiTheme="majorHAnsi" w:hAnsiTheme="majorHAnsi" w:cstheme="majorHAnsi"/>
                <w:sz w:val="20"/>
                <w:szCs w:val="20"/>
              </w:rPr>
            </w:pPr>
            <w:r w:rsidRPr="00715280">
              <w:t>120462</w:t>
            </w:r>
          </w:p>
        </w:tc>
      </w:tr>
      <w:tr w:rsidR="009D6DE6" w:rsidRPr="00E236ED" w14:paraId="7549B622" w14:textId="77777777" w:rsidTr="000A09EF">
        <w:trPr>
          <w:trHeight w:val="283"/>
          <w:jc w:val="center"/>
        </w:trPr>
        <w:tc>
          <w:tcPr>
            <w:tcW w:w="2168" w:type="pct"/>
            <w:shd w:val="clear" w:color="auto" w:fill="C6D9F1"/>
            <w:vAlign w:val="center"/>
            <w:hideMark/>
          </w:tcPr>
          <w:p w14:paraId="63C643C4"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Engativá</w:t>
            </w:r>
          </w:p>
        </w:tc>
        <w:tc>
          <w:tcPr>
            <w:tcW w:w="2832" w:type="pct"/>
          </w:tcPr>
          <w:p w14:paraId="4822ACBD" w14:textId="6781B407" w:rsidR="009D6DE6" w:rsidRPr="00E236ED" w:rsidRDefault="009D6DE6" w:rsidP="009D6DE6">
            <w:pPr>
              <w:jc w:val="center"/>
              <w:rPr>
                <w:rFonts w:asciiTheme="majorHAnsi" w:hAnsiTheme="majorHAnsi" w:cstheme="majorHAnsi"/>
                <w:sz w:val="20"/>
                <w:szCs w:val="20"/>
              </w:rPr>
            </w:pPr>
            <w:r w:rsidRPr="00715280">
              <w:t>46296</w:t>
            </w:r>
          </w:p>
        </w:tc>
      </w:tr>
      <w:tr w:rsidR="009D6DE6" w:rsidRPr="00E236ED" w14:paraId="66028B00" w14:textId="77777777" w:rsidTr="000A09EF">
        <w:trPr>
          <w:trHeight w:val="283"/>
          <w:jc w:val="center"/>
        </w:trPr>
        <w:tc>
          <w:tcPr>
            <w:tcW w:w="2168" w:type="pct"/>
            <w:shd w:val="clear" w:color="auto" w:fill="C6D9F1"/>
            <w:vAlign w:val="center"/>
            <w:hideMark/>
          </w:tcPr>
          <w:p w14:paraId="27DD30A3"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Suba</w:t>
            </w:r>
          </w:p>
        </w:tc>
        <w:tc>
          <w:tcPr>
            <w:tcW w:w="2832" w:type="pct"/>
          </w:tcPr>
          <w:p w14:paraId="6B9FA179" w14:textId="551FBF94" w:rsidR="009D6DE6" w:rsidRPr="00E236ED" w:rsidRDefault="009D6DE6" w:rsidP="009D6DE6">
            <w:pPr>
              <w:jc w:val="center"/>
              <w:rPr>
                <w:rFonts w:asciiTheme="majorHAnsi" w:hAnsiTheme="majorHAnsi" w:cstheme="majorHAnsi"/>
                <w:sz w:val="20"/>
                <w:szCs w:val="20"/>
              </w:rPr>
            </w:pPr>
            <w:r w:rsidRPr="00715280">
              <w:t>15431</w:t>
            </w:r>
          </w:p>
        </w:tc>
      </w:tr>
      <w:tr w:rsidR="009D6DE6" w:rsidRPr="00E236ED" w14:paraId="60B9ECA3" w14:textId="77777777" w:rsidTr="000A09EF">
        <w:trPr>
          <w:trHeight w:val="283"/>
          <w:jc w:val="center"/>
        </w:trPr>
        <w:tc>
          <w:tcPr>
            <w:tcW w:w="2168" w:type="pct"/>
            <w:shd w:val="clear" w:color="auto" w:fill="C6D9F1"/>
            <w:vAlign w:val="center"/>
            <w:hideMark/>
          </w:tcPr>
          <w:p w14:paraId="0A9B7C82"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Barrios Unidos</w:t>
            </w:r>
          </w:p>
        </w:tc>
        <w:tc>
          <w:tcPr>
            <w:tcW w:w="2832" w:type="pct"/>
          </w:tcPr>
          <w:p w14:paraId="0A044439" w14:textId="72D17737" w:rsidR="009D6DE6" w:rsidRPr="00E236ED" w:rsidRDefault="009D6DE6" w:rsidP="009D6DE6">
            <w:pPr>
              <w:jc w:val="center"/>
              <w:rPr>
                <w:rFonts w:asciiTheme="majorHAnsi" w:hAnsiTheme="majorHAnsi" w:cstheme="majorHAnsi"/>
                <w:sz w:val="20"/>
                <w:szCs w:val="20"/>
              </w:rPr>
            </w:pPr>
            <w:r w:rsidRPr="00715280">
              <w:t>13200</w:t>
            </w:r>
          </w:p>
        </w:tc>
      </w:tr>
      <w:tr w:rsidR="009D6DE6" w:rsidRPr="00E236ED" w14:paraId="5BB17F83" w14:textId="77777777" w:rsidTr="000A09EF">
        <w:trPr>
          <w:trHeight w:val="283"/>
          <w:jc w:val="center"/>
        </w:trPr>
        <w:tc>
          <w:tcPr>
            <w:tcW w:w="2168" w:type="pct"/>
            <w:shd w:val="clear" w:color="auto" w:fill="C6D9F1"/>
            <w:vAlign w:val="center"/>
            <w:hideMark/>
          </w:tcPr>
          <w:p w14:paraId="57B81051"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Teusaquillo</w:t>
            </w:r>
          </w:p>
        </w:tc>
        <w:tc>
          <w:tcPr>
            <w:tcW w:w="2832" w:type="pct"/>
          </w:tcPr>
          <w:p w14:paraId="4B56CADE" w14:textId="2DC98C64" w:rsidR="009D6DE6" w:rsidRPr="00E236ED" w:rsidRDefault="009D6DE6" w:rsidP="009D6DE6">
            <w:pPr>
              <w:jc w:val="center"/>
              <w:rPr>
                <w:rFonts w:asciiTheme="majorHAnsi" w:hAnsiTheme="majorHAnsi" w:cstheme="majorHAnsi"/>
                <w:sz w:val="20"/>
                <w:szCs w:val="20"/>
              </w:rPr>
            </w:pPr>
            <w:r w:rsidRPr="00715280">
              <w:t>29382</w:t>
            </w:r>
          </w:p>
        </w:tc>
      </w:tr>
      <w:tr w:rsidR="009D6DE6" w:rsidRPr="00E236ED" w14:paraId="652D5367" w14:textId="77777777" w:rsidTr="000A09EF">
        <w:trPr>
          <w:trHeight w:val="283"/>
          <w:jc w:val="center"/>
        </w:trPr>
        <w:tc>
          <w:tcPr>
            <w:tcW w:w="2168" w:type="pct"/>
            <w:shd w:val="clear" w:color="auto" w:fill="C6D9F1"/>
            <w:vAlign w:val="center"/>
            <w:hideMark/>
          </w:tcPr>
          <w:p w14:paraId="4375AEC3"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Mártires</w:t>
            </w:r>
          </w:p>
        </w:tc>
        <w:tc>
          <w:tcPr>
            <w:tcW w:w="2832" w:type="pct"/>
          </w:tcPr>
          <w:p w14:paraId="14BE5771" w14:textId="4797E3ED" w:rsidR="009D6DE6" w:rsidRPr="00E236ED" w:rsidRDefault="009D6DE6" w:rsidP="009D6DE6">
            <w:pPr>
              <w:jc w:val="center"/>
              <w:rPr>
                <w:rFonts w:asciiTheme="majorHAnsi" w:hAnsiTheme="majorHAnsi" w:cstheme="majorHAnsi"/>
                <w:sz w:val="20"/>
                <w:szCs w:val="20"/>
              </w:rPr>
            </w:pPr>
            <w:r w:rsidRPr="00715280">
              <w:t>13675</w:t>
            </w:r>
          </w:p>
        </w:tc>
      </w:tr>
      <w:tr w:rsidR="009D6DE6" w:rsidRPr="00E236ED" w14:paraId="75716271" w14:textId="77777777" w:rsidTr="000A09EF">
        <w:trPr>
          <w:trHeight w:val="283"/>
          <w:jc w:val="center"/>
        </w:trPr>
        <w:tc>
          <w:tcPr>
            <w:tcW w:w="2168" w:type="pct"/>
            <w:shd w:val="clear" w:color="auto" w:fill="C6D9F1"/>
            <w:vAlign w:val="center"/>
            <w:hideMark/>
          </w:tcPr>
          <w:p w14:paraId="16E58FF4"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Antonio Nariño</w:t>
            </w:r>
          </w:p>
        </w:tc>
        <w:tc>
          <w:tcPr>
            <w:tcW w:w="2832" w:type="pct"/>
          </w:tcPr>
          <w:p w14:paraId="7FD04EF1" w14:textId="5E2F7AF4" w:rsidR="009D6DE6" w:rsidRPr="00E236ED" w:rsidRDefault="009D6DE6" w:rsidP="009D6DE6">
            <w:pPr>
              <w:jc w:val="center"/>
              <w:rPr>
                <w:rFonts w:asciiTheme="majorHAnsi" w:hAnsiTheme="majorHAnsi" w:cstheme="majorHAnsi"/>
                <w:sz w:val="20"/>
                <w:szCs w:val="20"/>
              </w:rPr>
            </w:pPr>
            <w:r w:rsidRPr="00715280">
              <w:t>0</w:t>
            </w:r>
          </w:p>
        </w:tc>
      </w:tr>
      <w:tr w:rsidR="009D6DE6" w:rsidRPr="00E236ED" w14:paraId="3E0CC767" w14:textId="77777777" w:rsidTr="000A09EF">
        <w:trPr>
          <w:trHeight w:val="283"/>
          <w:jc w:val="center"/>
        </w:trPr>
        <w:tc>
          <w:tcPr>
            <w:tcW w:w="2168" w:type="pct"/>
            <w:shd w:val="clear" w:color="auto" w:fill="C6D9F1"/>
            <w:vAlign w:val="center"/>
            <w:hideMark/>
          </w:tcPr>
          <w:p w14:paraId="19DA82A9"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Puente Aranda</w:t>
            </w:r>
          </w:p>
        </w:tc>
        <w:tc>
          <w:tcPr>
            <w:tcW w:w="2832" w:type="pct"/>
          </w:tcPr>
          <w:p w14:paraId="6ED35FBD" w14:textId="5C29BE2F" w:rsidR="009D6DE6" w:rsidRPr="00E236ED" w:rsidRDefault="009D6DE6" w:rsidP="009D6DE6">
            <w:pPr>
              <w:jc w:val="center"/>
              <w:rPr>
                <w:rFonts w:asciiTheme="majorHAnsi" w:hAnsiTheme="majorHAnsi" w:cstheme="majorHAnsi"/>
                <w:sz w:val="20"/>
                <w:szCs w:val="20"/>
              </w:rPr>
            </w:pPr>
            <w:r w:rsidRPr="00715280">
              <w:t>64679</w:t>
            </w:r>
          </w:p>
        </w:tc>
      </w:tr>
      <w:tr w:rsidR="009D6DE6" w:rsidRPr="00E236ED" w14:paraId="14AD6D91" w14:textId="77777777" w:rsidTr="000A09EF">
        <w:trPr>
          <w:trHeight w:val="283"/>
          <w:jc w:val="center"/>
        </w:trPr>
        <w:tc>
          <w:tcPr>
            <w:tcW w:w="2168" w:type="pct"/>
            <w:shd w:val="clear" w:color="auto" w:fill="C6D9F1"/>
            <w:vAlign w:val="center"/>
            <w:hideMark/>
          </w:tcPr>
          <w:p w14:paraId="0B4A8A12"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La Candelaria</w:t>
            </w:r>
          </w:p>
        </w:tc>
        <w:tc>
          <w:tcPr>
            <w:tcW w:w="2832" w:type="pct"/>
          </w:tcPr>
          <w:p w14:paraId="459F8B3D" w14:textId="58F9DA64" w:rsidR="009D6DE6" w:rsidRPr="00E236ED" w:rsidRDefault="009D6DE6" w:rsidP="009D6DE6">
            <w:pPr>
              <w:jc w:val="center"/>
              <w:rPr>
                <w:rFonts w:asciiTheme="majorHAnsi" w:hAnsiTheme="majorHAnsi" w:cstheme="majorHAnsi"/>
                <w:sz w:val="20"/>
                <w:szCs w:val="20"/>
              </w:rPr>
            </w:pPr>
            <w:r w:rsidRPr="00715280">
              <w:t>1721</w:t>
            </w:r>
          </w:p>
        </w:tc>
      </w:tr>
      <w:tr w:rsidR="009D6DE6" w:rsidRPr="00E236ED" w14:paraId="26D022D5" w14:textId="77777777" w:rsidTr="000A09EF">
        <w:trPr>
          <w:trHeight w:val="283"/>
          <w:jc w:val="center"/>
        </w:trPr>
        <w:tc>
          <w:tcPr>
            <w:tcW w:w="2168" w:type="pct"/>
            <w:shd w:val="clear" w:color="auto" w:fill="C6D9F1"/>
            <w:vAlign w:val="center"/>
            <w:hideMark/>
          </w:tcPr>
          <w:p w14:paraId="5C511550"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 xml:space="preserve">Rafael Uribe </w:t>
            </w:r>
            <w:proofErr w:type="spellStart"/>
            <w:r w:rsidRPr="00E236ED">
              <w:rPr>
                <w:rFonts w:asciiTheme="majorHAnsi" w:hAnsiTheme="majorHAnsi" w:cstheme="majorHAnsi"/>
                <w:sz w:val="20"/>
              </w:rPr>
              <w:t>Uribe</w:t>
            </w:r>
            <w:proofErr w:type="spellEnd"/>
          </w:p>
        </w:tc>
        <w:tc>
          <w:tcPr>
            <w:tcW w:w="2832" w:type="pct"/>
          </w:tcPr>
          <w:p w14:paraId="2DAB7C66" w14:textId="0D46147A" w:rsidR="009D6DE6" w:rsidRPr="00E236ED" w:rsidRDefault="009D6DE6" w:rsidP="009D6DE6">
            <w:pPr>
              <w:jc w:val="center"/>
              <w:rPr>
                <w:rFonts w:asciiTheme="majorHAnsi" w:hAnsiTheme="majorHAnsi" w:cstheme="majorHAnsi"/>
                <w:sz w:val="20"/>
                <w:szCs w:val="20"/>
              </w:rPr>
            </w:pPr>
            <w:r w:rsidRPr="00715280">
              <w:t>60645</w:t>
            </w:r>
          </w:p>
        </w:tc>
      </w:tr>
      <w:tr w:rsidR="009D6DE6" w:rsidRPr="00E236ED" w14:paraId="0CA19D6E" w14:textId="77777777" w:rsidTr="000A09EF">
        <w:trPr>
          <w:trHeight w:val="283"/>
          <w:jc w:val="center"/>
        </w:trPr>
        <w:tc>
          <w:tcPr>
            <w:tcW w:w="2168" w:type="pct"/>
            <w:shd w:val="clear" w:color="auto" w:fill="C6D9F1"/>
            <w:vAlign w:val="center"/>
            <w:hideMark/>
          </w:tcPr>
          <w:p w14:paraId="19D50DB0"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Ciudad Bolívar</w:t>
            </w:r>
          </w:p>
        </w:tc>
        <w:tc>
          <w:tcPr>
            <w:tcW w:w="2832" w:type="pct"/>
          </w:tcPr>
          <w:p w14:paraId="1D7AD748" w14:textId="2701BE0C" w:rsidR="009D6DE6" w:rsidRPr="00E236ED" w:rsidRDefault="009D6DE6" w:rsidP="009D6DE6">
            <w:pPr>
              <w:jc w:val="center"/>
              <w:rPr>
                <w:rFonts w:asciiTheme="majorHAnsi" w:hAnsiTheme="majorHAnsi" w:cstheme="majorHAnsi"/>
                <w:sz w:val="20"/>
                <w:szCs w:val="20"/>
              </w:rPr>
            </w:pPr>
            <w:r w:rsidRPr="00715280">
              <w:t>240</w:t>
            </w:r>
          </w:p>
        </w:tc>
      </w:tr>
      <w:tr w:rsidR="009D6DE6" w:rsidRPr="00E236ED" w14:paraId="0D2DD3BF" w14:textId="77777777" w:rsidTr="000A09EF">
        <w:trPr>
          <w:trHeight w:val="283"/>
          <w:jc w:val="center"/>
        </w:trPr>
        <w:tc>
          <w:tcPr>
            <w:tcW w:w="2168" w:type="pct"/>
            <w:shd w:val="clear" w:color="auto" w:fill="C6D9F1"/>
            <w:vAlign w:val="center"/>
            <w:hideMark/>
          </w:tcPr>
          <w:p w14:paraId="2F21483F" w14:textId="77777777" w:rsidR="009D6DE6" w:rsidRPr="00E236ED" w:rsidRDefault="009D6DE6" w:rsidP="009D6DE6">
            <w:pPr>
              <w:spacing w:line="276" w:lineRule="auto"/>
              <w:jc w:val="center"/>
              <w:rPr>
                <w:rFonts w:asciiTheme="majorHAnsi" w:hAnsiTheme="majorHAnsi" w:cstheme="majorHAnsi"/>
                <w:sz w:val="20"/>
              </w:rPr>
            </w:pPr>
            <w:r w:rsidRPr="00E236ED">
              <w:rPr>
                <w:rFonts w:asciiTheme="majorHAnsi" w:hAnsiTheme="majorHAnsi" w:cstheme="majorHAnsi"/>
                <w:sz w:val="20"/>
              </w:rPr>
              <w:t>Sumapaz</w:t>
            </w:r>
          </w:p>
        </w:tc>
        <w:tc>
          <w:tcPr>
            <w:tcW w:w="2832" w:type="pct"/>
          </w:tcPr>
          <w:p w14:paraId="2ADD7713" w14:textId="42CC8A75" w:rsidR="009D6DE6" w:rsidRPr="00E236ED" w:rsidRDefault="009D6DE6" w:rsidP="009D6DE6">
            <w:pPr>
              <w:jc w:val="center"/>
              <w:rPr>
                <w:rFonts w:asciiTheme="majorHAnsi" w:hAnsiTheme="majorHAnsi" w:cstheme="majorHAnsi"/>
                <w:sz w:val="20"/>
                <w:szCs w:val="20"/>
              </w:rPr>
            </w:pPr>
            <w:r w:rsidRPr="00715280">
              <w:t>0</w:t>
            </w:r>
          </w:p>
        </w:tc>
      </w:tr>
      <w:tr w:rsidR="009D6DE6" w:rsidRPr="00E236ED" w14:paraId="5CF899F3" w14:textId="77777777" w:rsidTr="000A09EF">
        <w:trPr>
          <w:trHeight w:val="283"/>
          <w:jc w:val="center"/>
        </w:trPr>
        <w:tc>
          <w:tcPr>
            <w:tcW w:w="2168" w:type="pct"/>
            <w:shd w:val="clear" w:color="auto" w:fill="1F497D"/>
            <w:vAlign w:val="center"/>
            <w:hideMark/>
          </w:tcPr>
          <w:p w14:paraId="3220F093" w14:textId="77777777" w:rsidR="009D6DE6" w:rsidRPr="00E236ED" w:rsidRDefault="009D6DE6" w:rsidP="009D6DE6">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TOTAL</w:t>
            </w:r>
          </w:p>
        </w:tc>
        <w:tc>
          <w:tcPr>
            <w:tcW w:w="2832" w:type="pct"/>
            <w:shd w:val="clear" w:color="auto" w:fill="1F497D"/>
          </w:tcPr>
          <w:p w14:paraId="34B9F4FF" w14:textId="08DF73D3" w:rsidR="009D6DE6" w:rsidRPr="00E236ED" w:rsidRDefault="009D6DE6" w:rsidP="009D6DE6">
            <w:pPr>
              <w:spacing w:line="276" w:lineRule="auto"/>
              <w:jc w:val="center"/>
              <w:rPr>
                <w:rFonts w:asciiTheme="majorHAnsi" w:eastAsia="Times New Roman" w:hAnsiTheme="majorHAnsi" w:cstheme="majorHAnsi"/>
                <w:b/>
                <w:bCs/>
                <w:color w:val="FFFFFF" w:themeColor="background1"/>
                <w:sz w:val="20"/>
                <w:lang w:eastAsia="es-CO"/>
              </w:rPr>
            </w:pPr>
            <w:r w:rsidRPr="009D6DE6">
              <w:rPr>
                <w:color w:val="FFFFFF" w:themeColor="background1"/>
              </w:rPr>
              <w:t>541</w:t>
            </w:r>
            <w:r>
              <w:rPr>
                <w:color w:val="FFFFFF" w:themeColor="background1"/>
              </w:rPr>
              <w:t>.</w:t>
            </w:r>
            <w:r w:rsidRPr="009D6DE6">
              <w:rPr>
                <w:color w:val="FFFFFF" w:themeColor="background1"/>
              </w:rPr>
              <w:t>292</w:t>
            </w:r>
          </w:p>
        </w:tc>
      </w:tr>
    </w:tbl>
    <w:p w14:paraId="4836EBC6" w14:textId="77777777" w:rsidR="000335F8" w:rsidRPr="00476D49" w:rsidRDefault="000335F8" w:rsidP="00476D49">
      <w:pPr>
        <w:spacing w:line="276" w:lineRule="auto"/>
        <w:jc w:val="center"/>
        <w:rPr>
          <w:rFonts w:asciiTheme="majorHAnsi" w:hAnsiTheme="majorHAnsi" w:cstheme="majorHAnsi"/>
          <w:sz w:val="18"/>
          <w:lang w:eastAsia="es-CO"/>
        </w:rPr>
      </w:pPr>
      <w:r w:rsidRPr="00476D49">
        <w:rPr>
          <w:rFonts w:asciiTheme="majorHAnsi" w:hAnsiTheme="majorHAnsi" w:cstheme="majorHAnsi"/>
          <w:b/>
          <w:sz w:val="18"/>
          <w:lang w:eastAsia="es-CO"/>
        </w:rPr>
        <w:t xml:space="preserve">Fuente: </w:t>
      </w:r>
      <w:r w:rsidRPr="00476D49">
        <w:rPr>
          <w:rFonts w:asciiTheme="majorHAnsi" w:hAnsiTheme="majorHAnsi" w:cstheme="majorHAnsi"/>
          <w:sz w:val="18"/>
          <w:lang w:eastAsia="es-CO"/>
        </w:rPr>
        <w:t xml:space="preserve">Gerencia de Intervención – </w:t>
      </w:r>
      <w:proofErr w:type="spellStart"/>
      <w:r w:rsidRPr="00476D49">
        <w:rPr>
          <w:rFonts w:asciiTheme="majorHAnsi" w:hAnsiTheme="majorHAnsi" w:cstheme="majorHAnsi"/>
          <w:sz w:val="18"/>
          <w:lang w:eastAsia="es-CO"/>
        </w:rPr>
        <w:t>UAERMV</w:t>
      </w:r>
      <w:proofErr w:type="spellEnd"/>
      <w:r w:rsidRPr="00476D49">
        <w:rPr>
          <w:rFonts w:asciiTheme="majorHAnsi" w:hAnsiTheme="majorHAnsi" w:cstheme="majorHAnsi"/>
          <w:sz w:val="18"/>
          <w:lang w:eastAsia="es-CO"/>
        </w:rPr>
        <w:t>.</w:t>
      </w:r>
    </w:p>
    <w:p w14:paraId="7DFFE55D" w14:textId="77777777" w:rsidR="00757935" w:rsidRPr="003E157D" w:rsidRDefault="00757935" w:rsidP="007D64E8">
      <w:pPr>
        <w:spacing w:line="276" w:lineRule="auto"/>
        <w:jc w:val="both"/>
        <w:rPr>
          <w:rFonts w:asciiTheme="majorHAnsi" w:eastAsia="Arial" w:hAnsiTheme="majorHAnsi" w:cstheme="majorHAnsi"/>
        </w:rPr>
      </w:pPr>
    </w:p>
    <w:p w14:paraId="5D0F2A34" w14:textId="77777777" w:rsidR="00757935" w:rsidRPr="003E157D" w:rsidRDefault="00757935" w:rsidP="007D64E8">
      <w:pPr>
        <w:spacing w:line="276" w:lineRule="auto"/>
        <w:jc w:val="both"/>
        <w:rPr>
          <w:rFonts w:asciiTheme="majorHAnsi" w:hAnsiTheme="majorHAnsi" w:cstheme="majorHAnsi"/>
        </w:rPr>
      </w:pPr>
      <w:r w:rsidRPr="003E157D">
        <w:rPr>
          <w:rFonts w:asciiTheme="majorHAnsi" w:hAnsiTheme="majorHAnsi" w:cstheme="majorHAnsi"/>
        </w:rPr>
        <w:br w:type="page"/>
      </w:r>
    </w:p>
    <w:p w14:paraId="29D2EBD4" w14:textId="77777777" w:rsidR="00D34051" w:rsidRPr="003E157D" w:rsidRDefault="00A023A6" w:rsidP="00707F0A">
      <w:pPr>
        <w:pStyle w:val="Ttulo2"/>
        <w:numPr>
          <w:ilvl w:val="1"/>
          <w:numId w:val="23"/>
        </w:numPr>
        <w:rPr>
          <w:rFonts w:asciiTheme="majorHAnsi" w:hAnsiTheme="majorHAnsi" w:cstheme="majorHAnsi"/>
          <w:color w:val="auto"/>
          <w:sz w:val="22"/>
          <w:szCs w:val="22"/>
        </w:rPr>
      </w:pPr>
      <w:bookmarkStart w:id="40" w:name="_Toc478378561"/>
      <w:r w:rsidRPr="003E157D">
        <w:rPr>
          <w:rFonts w:asciiTheme="majorHAnsi" w:hAnsiTheme="majorHAnsi" w:cstheme="majorHAnsi"/>
          <w:color w:val="auto"/>
          <w:sz w:val="22"/>
          <w:szCs w:val="22"/>
        </w:rPr>
        <w:lastRenderedPageBreak/>
        <w:t>Ejecución del presupuesto de inversión</w:t>
      </w:r>
      <w:bookmarkEnd w:id="40"/>
    </w:p>
    <w:p w14:paraId="1BADDCD0" w14:textId="77777777" w:rsidR="00D34051" w:rsidRPr="003E157D" w:rsidRDefault="00D34051" w:rsidP="007D64E8">
      <w:pPr>
        <w:spacing w:line="276" w:lineRule="auto"/>
        <w:jc w:val="both"/>
        <w:rPr>
          <w:rFonts w:asciiTheme="majorHAnsi" w:hAnsiTheme="majorHAnsi" w:cstheme="majorHAnsi"/>
          <w:b/>
        </w:rPr>
      </w:pPr>
    </w:p>
    <w:p w14:paraId="77FCE543" w14:textId="4439F465" w:rsidR="00D34051" w:rsidRPr="009A40CE" w:rsidRDefault="00A023A6" w:rsidP="007D64E8">
      <w:pPr>
        <w:spacing w:line="276" w:lineRule="auto"/>
        <w:jc w:val="both"/>
        <w:rPr>
          <w:rFonts w:asciiTheme="majorHAnsi" w:hAnsiTheme="majorHAnsi" w:cstheme="majorHAnsi"/>
        </w:rPr>
      </w:pPr>
      <w:bookmarkStart w:id="41" w:name="_Toc462659437"/>
      <w:bookmarkStart w:id="42" w:name="_Toc462664276"/>
      <w:r w:rsidRPr="009A40CE">
        <w:rPr>
          <w:rFonts w:asciiTheme="majorHAnsi" w:hAnsiTheme="majorHAnsi" w:cstheme="majorHAnsi"/>
        </w:rPr>
        <w:t xml:space="preserve">Los recursos asignados </w:t>
      </w:r>
      <w:r w:rsidR="00306460" w:rsidRPr="009A40CE">
        <w:rPr>
          <w:rFonts w:asciiTheme="majorHAnsi" w:hAnsiTheme="majorHAnsi" w:cstheme="majorHAnsi"/>
        </w:rPr>
        <w:t>al</w:t>
      </w:r>
      <w:r w:rsidRPr="009A40CE">
        <w:rPr>
          <w:rFonts w:asciiTheme="majorHAnsi" w:hAnsiTheme="majorHAnsi" w:cstheme="majorHAnsi"/>
        </w:rPr>
        <w:t xml:space="preserve"> proyecto de inversión 408 - Recuperación, Rehabilitación y Mantenimiento de la Malla Vial son de $</w:t>
      </w:r>
      <w:r w:rsidR="009A40CE">
        <w:rPr>
          <w:rFonts w:asciiTheme="majorHAnsi" w:hAnsiTheme="majorHAnsi" w:cstheme="majorHAnsi"/>
        </w:rPr>
        <w:t>79.953</w:t>
      </w:r>
      <w:r w:rsidRPr="009A40CE">
        <w:rPr>
          <w:rFonts w:asciiTheme="majorHAnsi" w:hAnsiTheme="majorHAnsi" w:cstheme="majorHAnsi"/>
        </w:rPr>
        <w:t xml:space="preserve"> millones, de los cuales se han comprometido </w:t>
      </w:r>
      <w:r w:rsidR="009C7E60">
        <w:rPr>
          <w:rFonts w:asciiTheme="majorHAnsi" w:hAnsiTheme="majorHAnsi" w:cstheme="majorHAnsi"/>
        </w:rPr>
        <w:t>3,3</w:t>
      </w:r>
      <w:r w:rsidR="008B1E5A" w:rsidRPr="009A40CE">
        <w:rPr>
          <w:rFonts w:asciiTheme="majorHAnsi" w:hAnsiTheme="majorHAnsi" w:cstheme="majorHAnsi"/>
        </w:rPr>
        <w:t xml:space="preserve">% </w:t>
      </w:r>
      <w:r w:rsidRPr="009A40CE">
        <w:rPr>
          <w:rFonts w:asciiTheme="majorHAnsi" w:hAnsiTheme="majorHAnsi" w:cstheme="majorHAnsi"/>
        </w:rPr>
        <w:t xml:space="preserve">a </w:t>
      </w:r>
      <w:r w:rsidR="009C7E60">
        <w:rPr>
          <w:rFonts w:asciiTheme="majorHAnsi" w:hAnsiTheme="majorHAnsi" w:cstheme="majorHAnsi"/>
        </w:rPr>
        <w:t>28</w:t>
      </w:r>
      <w:r w:rsidRPr="009A40CE">
        <w:rPr>
          <w:rFonts w:asciiTheme="majorHAnsi" w:hAnsiTheme="majorHAnsi" w:cstheme="majorHAnsi"/>
        </w:rPr>
        <w:t xml:space="preserve"> de </w:t>
      </w:r>
      <w:r w:rsidR="009C7E60">
        <w:rPr>
          <w:rFonts w:asciiTheme="majorHAnsi" w:hAnsiTheme="majorHAnsi" w:cstheme="majorHAnsi"/>
        </w:rPr>
        <w:t>febrero</w:t>
      </w:r>
      <w:r w:rsidR="00DD0915">
        <w:rPr>
          <w:rFonts w:asciiTheme="majorHAnsi" w:hAnsiTheme="majorHAnsi" w:cstheme="majorHAnsi"/>
        </w:rPr>
        <w:t xml:space="preserve"> de 2017</w:t>
      </w:r>
      <w:r w:rsidRPr="009A40CE">
        <w:rPr>
          <w:rFonts w:asciiTheme="majorHAnsi" w:hAnsiTheme="majorHAnsi" w:cstheme="majorHAnsi"/>
        </w:rPr>
        <w:t xml:space="preserve"> correspondiente a $</w:t>
      </w:r>
      <w:r w:rsidR="009C7E60">
        <w:rPr>
          <w:rFonts w:asciiTheme="majorHAnsi" w:hAnsiTheme="majorHAnsi" w:cstheme="majorHAnsi"/>
        </w:rPr>
        <w:t>2.610</w:t>
      </w:r>
      <w:r w:rsidRPr="009A40CE">
        <w:rPr>
          <w:rFonts w:asciiTheme="majorHAnsi" w:hAnsiTheme="majorHAnsi" w:cstheme="majorHAnsi"/>
        </w:rPr>
        <w:t xml:space="preserve"> millones.</w:t>
      </w:r>
      <w:bookmarkEnd w:id="41"/>
      <w:bookmarkEnd w:id="42"/>
    </w:p>
    <w:p w14:paraId="3BF4230B" w14:textId="77777777" w:rsidR="00D34051" w:rsidRPr="003E157D" w:rsidRDefault="00D34051" w:rsidP="007D64E8">
      <w:pPr>
        <w:spacing w:line="276" w:lineRule="auto"/>
        <w:jc w:val="both"/>
        <w:rPr>
          <w:rFonts w:asciiTheme="majorHAnsi" w:hAnsiTheme="majorHAnsi" w:cstheme="majorHAnsi"/>
          <w:b/>
        </w:rPr>
      </w:pPr>
    </w:p>
    <w:p w14:paraId="1FF11F76" w14:textId="77777777" w:rsidR="001414D2" w:rsidRPr="009A40CE" w:rsidRDefault="001414D2" w:rsidP="009A40CE">
      <w:pPr>
        <w:spacing w:line="276" w:lineRule="auto"/>
        <w:jc w:val="center"/>
        <w:rPr>
          <w:rFonts w:asciiTheme="majorHAnsi" w:hAnsiTheme="majorHAnsi" w:cstheme="majorHAnsi"/>
          <w:sz w:val="18"/>
          <w:lang w:eastAsia="ar-SA"/>
        </w:rPr>
      </w:pPr>
      <w:r w:rsidRPr="009A40CE">
        <w:rPr>
          <w:rFonts w:asciiTheme="majorHAnsi" w:hAnsiTheme="majorHAnsi" w:cstheme="majorHAnsi"/>
          <w:b/>
          <w:sz w:val="18"/>
          <w:lang w:eastAsia="ar-SA"/>
        </w:rPr>
        <w:t xml:space="preserve">Gráfica No. 4. </w:t>
      </w:r>
      <w:r w:rsidRPr="009A40CE">
        <w:rPr>
          <w:rFonts w:asciiTheme="majorHAnsi" w:hAnsiTheme="majorHAnsi" w:cstheme="majorHAnsi"/>
          <w:sz w:val="18"/>
          <w:lang w:eastAsia="ar-SA"/>
        </w:rPr>
        <w:t>Estado ejecución presupuesto proyecto 408.</w:t>
      </w:r>
    </w:p>
    <w:p w14:paraId="0050A9C5" w14:textId="41C53072" w:rsidR="00D34051" w:rsidRPr="003E157D" w:rsidRDefault="00852972" w:rsidP="007D64E8">
      <w:pPr>
        <w:spacing w:line="276" w:lineRule="auto"/>
        <w:jc w:val="both"/>
        <w:rPr>
          <w:rFonts w:asciiTheme="majorHAnsi" w:hAnsiTheme="majorHAnsi" w:cstheme="majorHAnsi"/>
          <w:b/>
        </w:rPr>
      </w:pPr>
      <w:r w:rsidRPr="00852972">
        <w:rPr>
          <w:rFonts w:asciiTheme="majorHAnsi" w:hAnsiTheme="majorHAnsi" w:cstheme="majorHAnsi"/>
          <w:b/>
          <w:noProof/>
          <w:lang w:eastAsia="es-CO"/>
        </w:rPr>
        <w:drawing>
          <wp:inline distT="0" distB="0" distL="0" distR="0" wp14:anchorId="44E06C24" wp14:editId="2A4643C4">
            <wp:extent cx="6591300" cy="3220085"/>
            <wp:effectExtent l="0" t="0" r="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8D8B03" w14:textId="476396DF" w:rsidR="001414D2" w:rsidRPr="009A40CE" w:rsidRDefault="001414D2" w:rsidP="009A40CE">
      <w:pPr>
        <w:spacing w:line="276" w:lineRule="auto"/>
        <w:jc w:val="center"/>
        <w:rPr>
          <w:rFonts w:asciiTheme="majorHAnsi" w:hAnsiTheme="majorHAnsi" w:cstheme="majorHAnsi"/>
          <w:sz w:val="18"/>
          <w:lang w:eastAsia="es-CO"/>
        </w:rPr>
      </w:pPr>
      <w:bookmarkStart w:id="43" w:name="_Toc462659438"/>
      <w:bookmarkStart w:id="44" w:name="_Toc462664277"/>
      <w:r w:rsidRPr="009A40CE">
        <w:rPr>
          <w:rFonts w:asciiTheme="majorHAnsi" w:hAnsiTheme="majorHAnsi" w:cstheme="majorHAnsi"/>
          <w:b/>
          <w:sz w:val="18"/>
          <w:lang w:eastAsia="es-CO"/>
        </w:rPr>
        <w:t xml:space="preserve">Fuente: </w:t>
      </w:r>
      <w:proofErr w:type="spellStart"/>
      <w:r w:rsidRPr="009A40CE">
        <w:rPr>
          <w:rFonts w:asciiTheme="majorHAnsi" w:hAnsiTheme="majorHAnsi" w:cstheme="majorHAnsi"/>
          <w:sz w:val="18"/>
          <w:lang w:eastAsia="es-CO"/>
        </w:rPr>
        <w:t>PREDIS</w:t>
      </w:r>
      <w:proofErr w:type="spellEnd"/>
      <w:r w:rsidRPr="009A40CE">
        <w:rPr>
          <w:rFonts w:asciiTheme="majorHAnsi" w:hAnsiTheme="majorHAnsi" w:cstheme="majorHAnsi"/>
          <w:sz w:val="18"/>
          <w:lang w:eastAsia="es-CO"/>
        </w:rPr>
        <w:t xml:space="preserve">. </w:t>
      </w:r>
      <w:r w:rsidR="00852972">
        <w:rPr>
          <w:rFonts w:asciiTheme="majorHAnsi" w:hAnsiTheme="majorHAnsi" w:cstheme="majorHAnsi"/>
          <w:sz w:val="18"/>
          <w:lang w:eastAsia="es-CO"/>
        </w:rPr>
        <w:t>28 de febrero</w:t>
      </w:r>
      <w:r w:rsidR="002B4B17">
        <w:rPr>
          <w:rFonts w:asciiTheme="majorHAnsi" w:hAnsiTheme="majorHAnsi" w:cstheme="majorHAnsi"/>
          <w:sz w:val="18"/>
          <w:lang w:eastAsia="es-CO"/>
        </w:rPr>
        <w:t xml:space="preserve"> de 2017</w:t>
      </w:r>
      <w:r w:rsidRPr="009A40CE">
        <w:rPr>
          <w:rFonts w:asciiTheme="majorHAnsi" w:hAnsiTheme="majorHAnsi" w:cstheme="majorHAnsi"/>
          <w:sz w:val="18"/>
          <w:lang w:eastAsia="es-CO"/>
        </w:rPr>
        <w:t>.</w:t>
      </w:r>
      <w:bookmarkEnd w:id="43"/>
      <w:bookmarkEnd w:id="44"/>
    </w:p>
    <w:p w14:paraId="1E1ABE85" w14:textId="77777777" w:rsidR="001414D2" w:rsidRPr="003E157D" w:rsidRDefault="001414D2" w:rsidP="007D64E8">
      <w:pPr>
        <w:spacing w:line="276" w:lineRule="auto"/>
        <w:jc w:val="both"/>
        <w:rPr>
          <w:rFonts w:asciiTheme="majorHAnsi" w:hAnsiTheme="majorHAnsi" w:cstheme="majorHAnsi"/>
          <w:b/>
        </w:rPr>
      </w:pPr>
    </w:p>
    <w:p w14:paraId="030BC0AC" w14:textId="77777777" w:rsidR="000E4E22" w:rsidRPr="003E157D" w:rsidRDefault="000E4E22" w:rsidP="007D64E8">
      <w:pPr>
        <w:spacing w:line="276" w:lineRule="auto"/>
        <w:jc w:val="both"/>
        <w:rPr>
          <w:rFonts w:asciiTheme="majorHAnsi" w:eastAsia="Arial" w:hAnsiTheme="majorHAnsi" w:cstheme="majorHAnsi"/>
        </w:rPr>
      </w:pPr>
      <w:r w:rsidRPr="003E157D">
        <w:rPr>
          <w:rFonts w:asciiTheme="majorHAnsi" w:hAnsiTheme="majorHAnsi" w:cstheme="majorHAnsi"/>
        </w:rPr>
        <w:br w:type="page"/>
      </w:r>
    </w:p>
    <w:p w14:paraId="74EB3D7B" w14:textId="77777777" w:rsidR="000E4E22" w:rsidRPr="007C3BE2" w:rsidRDefault="000E4E22" w:rsidP="00707F0A">
      <w:pPr>
        <w:pStyle w:val="Ttulo1"/>
        <w:numPr>
          <w:ilvl w:val="0"/>
          <w:numId w:val="23"/>
        </w:numPr>
        <w:rPr>
          <w:rFonts w:asciiTheme="majorHAnsi" w:hAnsiTheme="majorHAnsi" w:cstheme="majorHAnsi"/>
          <w:sz w:val="22"/>
          <w:szCs w:val="22"/>
        </w:rPr>
      </w:pPr>
      <w:bookmarkStart w:id="45" w:name="_Toc478378562"/>
      <w:r w:rsidRPr="007C3BE2">
        <w:rPr>
          <w:rFonts w:asciiTheme="majorHAnsi" w:hAnsiTheme="majorHAnsi" w:cstheme="majorHAnsi"/>
          <w:sz w:val="22"/>
          <w:szCs w:val="22"/>
        </w:rPr>
        <w:lastRenderedPageBreak/>
        <w:t xml:space="preserve">PROYECTO DE </w:t>
      </w:r>
      <w:r w:rsidR="00146425" w:rsidRPr="007C3BE2">
        <w:rPr>
          <w:rFonts w:asciiTheme="majorHAnsi" w:hAnsiTheme="majorHAnsi" w:cstheme="majorHAnsi"/>
          <w:sz w:val="22"/>
          <w:szCs w:val="22"/>
        </w:rPr>
        <w:t xml:space="preserve">INVERSIÓN 1171-TRANSPARENCIA, GESTIÓN PÚBLICA Y ATENCIÓN A PARTES INTERESADAS EN LA </w:t>
      </w:r>
      <w:proofErr w:type="spellStart"/>
      <w:r w:rsidR="00146425" w:rsidRPr="007C3BE2">
        <w:rPr>
          <w:rFonts w:asciiTheme="majorHAnsi" w:hAnsiTheme="majorHAnsi" w:cstheme="majorHAnsi"/>
          <w:sz w:val="22"/>
          <w:szCs w:val="22"/>
        </w:rPr>
        <w:t>UAERMV</w:t>
      </w:r>
      <w:bookmarkEnd w:id="45"/>
      <w:proofErr w:type="spellEnd"/>
    </w:p>
    <w:p w14:paraId="7FA27DF6" w14:textId="77777777" w:rsidR="000E4E22" w:rsidRPr="003E157D" w:rsidRDefault="000E4E22" w:rsidP="007D64E8">
      <w:pPr>
        <w:spacing w:line="276" w:lineRule="auto"/>
        <w:jc w:val="both"/>
        <w:rPr>
          <w:rFonts w:asciiTheme="majorHAnsi" w:hAnsiTheme="majorHAnsi" w:cstheme="majorHAnsi"/>
        </w:rPr>
      </w:pPr>
    </w:p>
    <w:p w14:paraId="17C734E4" w14:textId="77777777" w:rsidR="006B7591" w:rsidRPr="003E157D" w:rsidRDefault="009821DC" w:rsidP="007D64E8">
      <w:pPr>
        <w:spacing w:line="276" w:lineRule="auto"/>
        <w:jc w:val="both"/>
        <w:rPr>
          <w:rFonts w:asciiTheme="majorHAnsi" w:hAnsiTheme="majorHAnsi" w:cstheme="majorHAnsi"/>
        </w:rPr>
      </w:pPr>
      <w:r w:rsidRPr="003E157D">
        <w:rPr>
          <w:rFonts w:asciiTheme="majorHAnsi" w:hAnsiTheme="majorHAnsi" w:cstheme="majorHAnsi"/>
        </w:rPr>
        <w:t xml:space="preserve">Este </w:t>
      </w:r>
      <w:r w:rsidR="00B16678" w:rsidRPr="003E157D">
        <w:rPr>
          <w:rFonts w:asciiTheme="majorHAnsi" w:hAnsiTheme="majorHAnsi" w:cstheme="majorHAnsi"/>
        </w:rPr>
        <w:t xml:space="preserve">proyecto tiene como objetivo </w:t>
      </w:r>
      <w:r w:rsidR="00F17EC2" w:rsidRPr="003E157D">
        <w:rPr>
          <w:rFonts w:asciiTheme="majorHAnsi" w:hAnsiTheme="majorHAnsi" w:cstheme="majorHAnsi"/>
        </w:rPr>
        <w:t>“M</w:t>
      </w:r>
      <w:r w:rsidRPr="003E157D">
        <w:rPr>
          <w:rFonts w:asciiTheme="majorHAnsi" w:hAnsiTheme="majorHAnsi" w:cstheme="majorHAnsi"/>
        </w:rPr>
        <w:t>ejorar la gestión y que-hacer institucional de la Entidad a través de la implementación de acciones que promuevan la transparencia, el fortalecimiento del servicio al ciudadano y partes interesadas, así como la eficiencia de los procesos y procedimientos</w:t>
      </w:r>
      <w:r w:rsidR="00F17EC2" w:rsidRPr="003E157D">
        <w:rPr>
          <w:rFonts w:asciiTheme="majorHAnsi" w:hAnsiTheme="majorHAnsi" w:cstheme="majorHAnsi"/>
        </w:rPr>
        <w:t>”</w:t>
      </w:r>
      <w:r w:rsidRPr="003E157D">
        <w:rPr>
          <w:rFonts w:asciiTheme="majorHAnsi" w:hAnsiTheme="majorHAnsi" w:cstheme="majorHAnsi"/>
        </w:rPr>
        <w:t>.</w:t>
      </w:r>
      <w:r w:rsidR="006B7591" w:rsidRPr="003E157D">
        <w:rPr>
          <w:rFonts w:asciiTheme="majorHAnsi" w:hAnsiTheme="majorHAnsi" w:cstheme="majorHAnsi"/>
        </w:rPr>
        <w:t xml:space="preserve"> La</w:t>
      </w:r>
      <w:r w:rsidRPr="003E157D">
        <w:rPr>
          <w:rFonts w:asciiTheme="majorHAnsi" w:hAnsiTheme="majorHAnsi" w:cstheme="majorHAnsi"/>
        </w:rPr>
        <w:t xml:space="preserve"> meta </w:t>
      </w:r>
      <w:r w:rsidR="006B7591" w:rsidRPr="003E157D">
        <w:rPr>
          <w:rFonts w:asciiTheme="majorHAnsi" w:hAnsiTheme="majorHAnsi" w:cstheme="majorHAnsi"/>
        </w:rPr>
        <w:t xml:space="preserve">es </w:t>
      </w:r>
      <w:r w:rsidRPr="003E157D">
        <w:rPr>
          <w:rFonts w:asciiTheme="majorHAnsi" w:hAnsiTheme="majorHAnsi" w:cstheme="majorHAnsi"/>
        </w:rPr>
        <w:t>mantener el 80% de satisfacción de los ciudadanos y partes interesadas</w:t>
      </w:r>
      <w:r w:rsidR="006B7591" w:rsidRPr="003E157D">
        <w:rPr>
          <w:rFonts w:asciiTheme="majorHAnsi" w:hAnsiTheme="majorHAnsi" w:cstheme="majorHAnsi"/>
        </w:rPr>
        <w:t>.</w:t>
      </w:r>
    </w:p>
    <w:p w14:paraId="5044BF4E" w14:textId="77777777" w:rsidR="006B7591" w:rsidRPr="003E157D" w:rsidRDefault="006B7591" w:rsidP="007D64E8">
      <w:pPr>
        <w:spacing w:line="276" w:lineRule="auto"/>
        <w:jc w:val="both"/>
        <w:rPr>
          <w:rFonts w:asciiTheme="majorHAnsi" w:hAnsiTheme="majorHAnsi" w:cstheme="majorHAnsi"/>
        </w:rPr>
      </w:pPr>
    </w:p>
    <w:p w14:paraId="786C012D" w14:textId="77777777" w:rsidR="000E4E22" w:rsidRPr="003E157D" w:rsidRDefault="006B7591" w:rsidP="007D64E8">
      <w:pPr>
        <w:spacing w:line="276" w:lineRule="auto"/>
        <w:jc w:val="both"/>
        <w:rPr>
          <w:rFonts w:asciiTheme="majorHAnsi" w:hAnsiTheme="majorHAnsi" w:cstheme="majorHAnsi"/>
        </w:rPr>
      </w:pPr>
      <w:r w:rsidRPr="003E157D">
        <w:rPr>
          <w:rFonts w:asciiTheme="majorHAnsi" w:hAnsiTheme="majorHAnsi" w:cstheme="majorHAnsi"/>
        </w:rPr>
        <w:t xml:space="preserve">El proyecto </w:t>
      </w:r>
      <w:r w:rsidR="009821DC" w:rsidRPr="003E157D">
        <w:rPr>
          <w:rFonts w:asciiTheme="majorHAnsi" w:hAnsiTheme="majorHAnsi" w:cstheme="majorHAnsi"/>
        </w:rPr>
        <w:t>se estructura en los siguientes componentes:</w:t>
      </w:r>
    </w:p>
    <w:p w14:paraId="6276267D" w14:textId="77777777" w:rsidR="00973638" w:rsidRPr="003E157D" w:rsidRDefault="00973638" w:rsidP="007D64E8">
      <w:pPr>
        <w:spacing w:line="276" w:lineRule="auto"/>
        <w:jc w:val="both"/>
        <w:rPr>
          <w:rFonts w:asciiTheme="majorHAnsi" w:hAnsiTheme="majorHAnsi" w:cstheme="majorHAnsi"/>
        </w:rPr>
      </w:pPr>
    </w:p>
    <w:p w14:paraId="69AF6F16" w14:textId="77777777" w:rsidR="00973638" w:rsidRPr="003E157D" w:rsidRDefault="00973638"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 xml:space="preserve">Gráfica No. </w:t>
      </w:r>
      <w:r w:rsidR="006D3C0E" w:rsidRPr="003E157D">
        <w:rPr>
          <w:rFonts w:asciiTheme="majorHAnsi" w:hAnsiTheme="majorHAnsi" w:cstheme="majorHAnsi"/>
          <w:b/>
          <w:lang w:eastAsia="ar-SA"/>
        </w:rPr>
        <w:t>5</w:t>
      </w:r>
      <w:r w:rsidRPr="003E157D">
        <w:rPr>
          <w:rFonts w:asciiTheme="majorHAnsi" w:hAnsiTheme="majorHAnsi" w:cstheme="majorHAnsi"/>
          <w:b/>
          <w:lang w:eastAsia="ar-SA"/>
        </w:rPr>
        <w:t xml:space="preserve">. </w:t>
      </w:r>
      <w:r w:rsidR="006D3C0E" w:rsidRPr="003E157D">
        <w:rPr>
          <w:rFonts w:asciiTheme="majorHAnsi" w:hAnsiTheme="majorHAnsi" w:cstheme="majorHAnsi"/>
          <w:lang w:eastAsia="ar-SA"/>
        </w:rPr>
        <w:t>Proyecto 1171</w:t>
      </w:r>
      <w:r w:rsidRPr="003E157D">
        <w:rPr>
          <w:rFonts w:asciiTheme="majorHAnsi" w:hAnsiTheme="majorHAnsi" w:cstheme="majorHAnsi"/>
          <w:lang w:eastAsia="ar-SA"/>
        </w:rPr>
        <w:t>.</w:t>
      </w:r>
    </w:p>
    <w:p w14:paraId="0A458B7E" w14:textId="77777777" w:rsidR="000E4E22"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6FD57312" wp14:editId="6AAC6A01">
            <wp:extent cx="6236970" cy="3648710"/>
            <wp:effectExtent l="0" t="0" r="0" b="0"/>
            <wp:docPr id="18"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4">
                      <a:extLst>
                        <a:ext uri="{28A0092B-C50C-407E-A947-70E740481C1C}">
                          <a14:useLocalDpi xmlns:a14="http://schemas.microsoft.com/office/drawing/2010/main" val="0"/>
                        </a:ext>
                      </a:extLst>
                    </a:blip>
                    <a:srcRect l="-18652" r="-18623"/>
                    <a:stretch>
                      <a:fillRect/>
                    </a:stretch>
                  </pic:blipFill>
                  <pic:spPr bwMode="auto">
                    <a:xfrm>
                      <a:off x="0" y="0"/>
                      <a:ext cx="6236970" cy="3648710"/>
                    </a:xfrm>
                    <a:prstGeom prst="rect">
                      <a:avLst/>
                    </a:prstGeom>
                    <a:noFill/>
                    <a:ln>
                      <a:noFill/>
                    </a:ln>
                  </pic:spPr>
                </pic:pic>
              </a:graphicData>
            </a:graphic>
          </wp:inline>
        </w:drawing>
      </w:r>
    </w:p>
    <w:p w14:paraId="290514DA" w14:textId="77777777" w:rsidR="00973638" w:rsidRPr="003E157D" w:rsidRDefault="00973638" w:rsidP="00D724FE">
      <w:pPr>
        <w:spacing w:line="276" w:lineRule="auto"/>
        <w:jc w:val="center"/>
        <w:rPr>
          <w:rFonts w:asciiTheme="majorHAnsi" w:hAnsiTheme="majorHAnsi" w:cstheme="majorHAnsi"/>
          <w:lang w:eastAsia="es-CO"/>
        </w:rPr>
      </w:pPr>
      <w:bookmarkStart w:id="46" w:name="_Toc462664279"/>
      <w:r w:rsidRPr="003E157D">
        <w:rPr>
          <w:rFonts w:asciiTheme="majorHAnsi" w:hAnsiTheme="majorHAnsi" w:cstheme="majorHAnsi"/>
          <w:b/>
          <w:lang w:eastAsia="es-CO"/>
        </w:rPr>
        <w:t xml:space="preserve">Fuente: </w:t>
      </w:r>
      <w:r w:rsidR="00D762D8" w:rsidRPr="003E157D">
        <w:rPr>
          <w:rFonts w:asciiTheme="majorHAnsi" w:hAnsiTheme="majorHAnsi" w:cstheme="majorHAnsi"/>
          <w:lang w:eastAsia="es-CO"/>
        </w:rPr>
        <w:t>Oficina Asesora de Planeación-</w:t>
      </w:r>
      <w:proofErr w:type="spellStart"/>
      <w:r w:rsidR="00D762D8" w:rsidRPr="003E157D">
        <w:rPr>
          <w:rFonts w:asciiTheme="majorHAnsi" w:hAnsiTheme="majorHAnsi" w:cstheme="majorHAnsi"/>
          <w:lang w:eastAsia="es-CO"/>
        </w:rPr>
        <w:t>UAERMV</w:t>
      </w:r>
      <w:proofErr w:type="spellEnd"/>
      <w:r w:rsidRPr="003E157D">
        <w:rPr>
          <w:rFonts w:asciiTheme="majorHAnsi" w:hAnsiTheme="majorHAnsi" w:cstheme="majorHAnsi"/>
          <w:lang w:eastAsia="es-CO"/>
        </w:rPr>
        <w:t>.</w:t>
      </w:r>
      <w:bookmarkEnd w:id="46"/>
    </w:p>
    <w:p w14:paraId="42FDABE3" w14:textId="77777777" w:rsidR="002C2285" w:rsidRPr="003E157D" w:rsidRDefault="002C2285" w:rsidP="007D64E8">
      <w:pPr>
        <w:spacing w:line="276" w:lineRule="auto"/>
        <w:jc w:val="both"/>
        <w:rPr>
          <w:rFonts w:asciiTheme="majorHAnsi" w:hAnsiTheme="majorHAnsi" w:cstheme="majorHAnsi"/>
        </w:rPr>
      </w:pPr>
    </w:p>
    <w:p w14:paraId="18B80240" w14:textId="77777777" w:rsidR="002C2285" w:rsidRPr="003E157D" w:rsidRDefault="002C2285" w:rsidP="00707F0A">
      <w:pPr>
        <w:pStyle w:val="Ttulo2"/>
        <w:numPr>
          <w:ilvl w:val="1"/>
          <w:numId w:val="23"/>
        </w:numPr>
        <w:rPr>
          <w:rFonts w:asciiTheme="majorHAnsi" w:hAnsiTheme="majorHAnsi" w:cstheme="majorHAnsi"/>
          <w:color w:val="auto"/>
          <w:sz w:val="22"/>
          <w:szCs w:val="22"/>
        </w:rPr>
      </w:pPr>
      <w:bookmarkStart w:id="47" w:name="_Toc478378563"/>
      <w:r w:rsidRPr="003E157D">
        <w:rPr>
          <w:rFonts w:asciiTheme="majorHAnsi" w:hAnsiTheme="majorHAnsi" w:cstheme="majorHAnsi"/>
          <w:color w:val="auto"/>
          <w:sz w:val="22"/>
          <w:szCs w:val="22"/>
        </w:rPr>
        <w:t xml:space="preserve">Avance del </w:t>
      </w:r>
      <w:r w:rsidR="00C16D5C" w:rsidRPr="003E157D">
        <w:rPr>
          <w:rFonts w:asciiTheme="majorHAnsi" w:hAnsiTheme="majorHAnsi" w:cstheme="majorHAnsi"/>
          <w:color w:val="auto"/>
          <w:sz w:val="22"/>
          <w:szCs w:val="22"/>
        </w:rPr>
        <w:t>Proyecto</w:t>
      </w:r>
      <w:bookmarkEnd w:id="47"/>
    </w:p>
    <w:p w14:paraId="663B2278" w14:textId="77777777" w:rsidR="00C16D5C" w:rsidRPr="003E157D" w:rsidRDefault="00C16D5C" w:rsidP="007D64E8">
      <w:pPr>
        <w:spacing w:line="276" w:lineRule="auto"/>
        <w:jc w:val="both"/>
        <w:rPr>
          <w:rFonts w:asciiTheme="majorHAnsi" w:hAnsiTheme="majorHAnsi" w:cstheme="majorHAnsi"/>
        </w:rPr>
      </w:pPr>
    </w:p>
    <w:p w14:paraId="05A651E7" w14:textId="08DFD661" w:rsidR="00A028F1" w:rsidRPr="003E157D" w:rsidRDefault="000335F8" w:rsidP="007D64E8">
      <w:pPr>
        <w:spacing w:line="276" w:lineRule="auto"/>
        <w:jc w:val="both"/>
        <w:rPr>
          <w:rFonts w:asciiTheme="majorHAnsi" w:hAnsiTheme="majorHAnsi" w:cstheme="majorHAnsi"/>
        </w:rPr>
      </w:pPr>
      <w:r w:rsidRPr="003E157D">
        <w:rPr>
          <w:rFonts w:asciiTheme="majorHAnsi" w:hAnsiTheme="majorHAnsi" w:cstheme="majorHAnsi"/>
        </w:rPr>
        <w:t xml:space="preserve">Con corte a </w:t>
      </w:r>
      <w:r w:rsidR="00852972">
        <w:rPr>
          <w:rFonts w:asciiTheme="majorHAnsi" w:hAnsiTheme="majorHAnsi" w:cstheme="majorHAnsi"/>
        </w:rPr>
        <w:t>28</w:t>
      </w:r>
      <w:r w:rsidRPr="003E157D">
        <w:rPr>
          <w:rFonts w:asciiTheme="majorHAnsi" w:hAnsiTheme="majorHAnsi" w:cstheme="majorHAnsi"/>
        </w:rPr>
        <w:t xml:space="preserve"> de </w:t>
      </w:r>
      <w:r w:rsidR="00852972">
        <w:rPr>
          <w:rFonts w:asciiTheme="majorHAnsi" w:hAnsiTheme="majorHAnsi" w:cstheme="majorHAnsi"/>
        </w:rPr>
        <w:t>febrero</w:t>
      </w:r>
      <w:r w:rsidR="00DD0915">
        <w:rPr>
          <w:rFonts w:asciiTheme="majorHAnsi" w:hAnsiTheme="majorHAnsi" w:cstheme="majorHAnsi"/>
        </w:rPr>
        <w:t xml:space="preserve"> 2017</w:t>
      </w:r>
      <w:r w:rsidRPr="003E157D">
        <w:rPr>
          <w:rFonts w:asciiTheme="majorHAnsi" w:hAnsiTheme="majorHAnsi" w:cstheme="majorHAnsi"/>
        </w:rPr>
        <w:t xml:space="preserve">, se cuenta con un avance de </w:t>
      </w:r>
      <w:r w:rsidR="00852972">
        <w:rPr>
          <w:rFonts w:asciiTheme="majorHAnsi" w:hAnsiTheme="majorHAnsi" w:cstheme="majorHAnsi"/>
        </w:rPr>
        <w:t>19,98</w:t>
      </w:r>
      <w:r w:rsidRPr="003E157D">
        <w:rPr>
          <w:rFonts w:asciiTheme="majorHAnsi" w:hAnsiTheme="majorHAnsi" w:cstheme="majorHAnsi"/>
        </w:rPr>
        <w:t xml:space="preserve">% </w:t>
      </w:r>
      <w:r w:rsidR="00534FC6" w:rsidRPr="003E157D">
        <w:rPr>
          <w:rFonts w:asciiTheme="majorHAnsi" w:hAnsiTheme="majorHAnsi" w:cstheme="majorHAnsi"/>
        </w:rPr>
        <w:t>que corresponde a</w:t>
      </w:r>
      <w:r w:rsidRPr="003E157D">
        <w:rPr>
          <w:rFonts w:asciiTheme="majorHAnsi" w:hAnsiTheme="majorHAnsi" w:cstheme="majorHAnsi"/>
        </w:rPr>
        <w:t xml:space="preserve"> la ejec</w:t>
      </w:r>
      <w:r w:rsidR="00534FC6" w:rsidRPr="003E157D">
        <w:rPr>
          <w:rFonts w:asciiTheme="majorHAnsi" w:hAnsiTheme="majorHAnsi" w:cstheme="majorHAnsi"/>
        </w:rPr>
        <w:t>ución de actividades y</w:t>
      </w:r>
      <w:r w:rsidRPr="003E157D">
        <w:rPr>
          <w:rFonts w:asciiTheme="majorHAnsi" w:hAnsiTheme="majorHAnsi" w:cstheme="majorHAnsi"/>
        </w:rPr>
        <w:t xml:space="preserve"> de presupuesto </w:t>
      </w:r>
      <w:r w:rsidR="00534FC6" w:rsidRPr="003E157D">
        <w:rPr>
          <w:rFonts w:asciiTheme="majorHAnsi" w:hAnsiTheme="majorHAnsi" w:cstheme="majorHAnsi"/>
        </w:rPr>
        <w:t>d</w:t>
      </w:r>
      <w:r w:rsidR="00A028F1" w:rsidRPr="003E157D">
        <w:rPr>
          <w:rFonts w:asciiTheme="majorHAnsi" w:hAnsiTheme="majorHAnsi" w:cstheme="majorHAnsi"/>
        </w:rPr>
        <w:t>el p</w:t>
      </w:r>
      <w:r w:rsidRPr="003E157D">
        <w:rPr>
          <w:rFonts w:asciiTheme="majorHAnsi" w:hAnsiTheme="majorHAnsi" w:cstheme="majorHAnsi"/>
        </w:rPr>
        <w:t>royecto</w:t>
      </w:r>
      <w:r w:rsidR="00534FC6" w:rsidRPr="003E157D">
        <w:rPr>
          <w:rFonts w:asciiTheme="majorHAnsi" w:hAnsiTheme="majorHAnsi" w:cstheme="majorHAnsi"/>
        </w:rPr>
        <w:t xml:space="preserve">. </w:t>
      </w:r>
    </w:p>
    <w:p w14:paraId="58A0CB81" w14:textId="77777777" w:rsidR="00A028F1" w:rsidRPr="003E157D" w:rsidRDefault="00A028F1" w:rsidP="007D64E8">
      <w:pPr>
        <w:spacing w:line="276" w:lineRule="auto"/>
        <w:jc w:val="both"/>
        <w:rPr>
          <w:rFonts w:asciiTheme="majorHAnsi" w:hAnsiTheme="majorHAnsi" w:cstheme="majorHAnsi"/>
        </w:rPr>
      </w:pPr>
    </w:p>
    <w:p w14:paraId="2BAC03BC" w14:textId="77777777" w:rsidR="000E4E22" w:rsidRPr="003E157D" w:rsidRDefault="00534FC6" w:rsidP="007D64E8">
      <w:pPr>
        <w:spacing w:line="276" w:lineRule="auto"/>
        <w:jc w:val="both"/>
        <w:rPr>
          <w:rFonts w:asciiTheme="majorHAnsi" w:hAnsiTheme="majorHAnsi" w:cstheme="majorHAnsi"/>
        </w:rPr>
      </w:pPr>
      <w:r w:rsidRPr="003E157D">
        <w:rPr>
          <w:rFonts w:asciiTheme="majorHAnsi" w:hAnsiTheme="majorHAnsi" w:cstheme="majorHAnsi"/>
        </w:rPr>
        <w:t>A continua</w:t>
      </w:r>
      <w:r w:rsidR="00A028F1" w:rsidRPr="003E157D">
        <w:rPr>
          <w:rFonts w:asciiTheme="majorHAnsi" w:hAnsiTheme="majorHAnsi" w:cstheme="majorHAnsi"/>
        </w:rPr>
        <w:t>ción se presentan los avances p</w:t>
      </w:r>
      <w:r w:rsidRPr="003E157D">
        <w:rPr>
          <w:rFonts w:asciiTheme="majorHAnsi" w:hAnsiTheme="majorHAnsi" w:cstheme="majorHAnsi"/>
        </w:rPr>
        <w:t>o</w:t>
      </w:r>
      <w:r w:rsidR="00A028F1" w:rsidRPr="003E157D">
        <w:rPr>
          <w:rFonts w:asciiTheme="majorHAnsi" w:hAnsiTheme="majorHAnsi" w:cstheme="majorHAnsi"/>
        </w:rPr>
        <w:t>r</w:t>
      </w:r>
      <w:r w:rsidRPr="003E157D">
        <w:rPr>
          <w:rFonts w:asciiTheme="majorHAnsi" w:hAnsiTheme="majorHAnsi" w:cstheme="majorHAnsi"/>
        </w:rPr>
        <w:t xml:space="preserve"> componente:</w:t>
      </w:r>
    </w:p>
    <w:p w14:paraId="0117FE0B" w14:textId="77777777" w:rsidR="000E4E22" w:rsidRPr="003E157D" w:rsidRDefault="000E4E22" w:rsidP="007D64E8">
      <w:pPr>
        <w:spacing w:line="276" w:lineRule="auto"/>
        <w:jc w:val="both"/>
        <w:rPr>
          <w:rFonts w:asciiTheme="majorHAnsi" w:hAnsiTheme="majorHAnsi" w:cstheme="majorHAnsi"/>
        </w:rPr>
      </w:pPr>
    </w:p>
    <w:p w14:paraId="1079AF0F" w14:textId="77777777" w:rsidR="00C16D5C" w:rsidRPr="003E157D" w:rsidRDefault="00C16D5C" w:rsidP="007D64E8">
      <w:pPr>
        <w:spacing w:line="276" w:lineRule="auto"/>
        <w:jc w:val="both"/>
        <w:rPr>
          <w:rFonts w:asciiTheme="majorHAnsi" w:hAnsiTheme="majorHAnsi" w:cstheme="majorHAnsi"/>
        </w:rPr>
      </w:pPr>
    </w:p>
    <w:p w14:paraId="273D9BBB" w14:textId="77777777" w:rsidR="00C16D5C" w:rsidRPr="003E157D" w:rsidRDefault="00C16D5C" w:rsidP="007D64E8">
      <w:pPr>
        <w:spacing w:line="276" w:lineRule="auto"/>
        <w:jc w:val="both"/>
        <w:rPr>
          <w:rFonts w:asciiTheme="majorHAnsi" w:hAnsiTheme="majorHAnsi" w:cstheme="majorHAnsi"/>
        </w:rPr>
      </w:pPr>
    </w:p>
    <w:p w14:paraId="018C2CA4" w14:textId="77777777" w:rsidR="00973638" w:rsidRPr="00DD0915" w:rsidRDefault="00F65632" w:rsidP="00DD0915">
      <w:pPr>
        <w:spacing w:line="276" w:lineRule="auto"/>
        <w:jc w:val="center"/>
        <w:rPr>
          <w:rFonts w:asciiTheme="majorHAnsi" w:hAnsiTheme="majorHAnsi" w:cstheme="majorHAnsi"/>
          <w:sz w:val="18"/>
          <w:lang w:eastAsia="ar-SA"/>
        </w:rPr>
      </w:pPr>
      <w:r w:rsidRPr="00DD0915">
        <w:rPr>
          <w:rFonts w:asciiTheme="majorHAnsi" w:hAnsiTheme="majorHAnsi" w:cstheme="majorHAnsi"/>
          <w:b/>
          <w:sz w:val="18"/>
          <w:lang w:eastAsia="ar-SA"/>
        </w:rPr>
        <w:lastRenderedPageBreak/>
        <w:t>Tabla No. 11</w:t>
      </w:r>
      <w:r w:rsidR="00973638" w:rsidRPr="00DD0915">
        <w:rPr>
          <w:rFonts w:asciiTheme="majorHAnsi" w:hAnsiTheme="majorHAnsi" w:cstheme="majorHAnsi"/>
          <w:b/>
          <w:sz w:val="18"/>
          <w:lang w:eastAsia="ar-SA"/>
        </w:rPr>
        <w:t xml:space="preserve">. </w:t>
      </w:r>
      <w:r w:rsidR="00973638" w:rsidRPr="00DD0915">
        <w:rPr>
          <w:rFonts w:asciiTheme="majorHAnsi" w:hAnsiTheme="majorHAnsi" w:cstheme="majorHAnsi"/>
          <w:sz w:val="18"/>
          <w:lang w:eastAsia="ar-SA"/>
        </w:rPr>
        <w:t xml:space="preserve">Estado ejecución proyecto </w:t>
      </w:r>
      <w:r w:rsidR="006D3C0E" w:rsidRPr="00DD0915">
        <w:rPr>
          <w:rFonts w:asciiTheme="majorHAnsi" w:hAnsiTheme="majorHAnsi" w:cstheme="majorHAnsi"/>
          <w:sz w:val="18"/>
          <w:lang w:eastAsia="ar-SA"/>
        </w:rPr>
        <w:t>1171</w:t>
      </w:r>
      <w:r w:rsidR="00973638" w:rsidRPr="00DD0915">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381"/>
      </w:tblGrid>
      <w:tr w:rsidR="00D868B5" w:rsidRPr="00DD0915" w14:paraId="19A7F331" w14:textId="77777777" w:rsidTr="009C7E60">
        <w:trPr>
          <w:tblHeader/>
        </w:trPr>
        <w:tc>
          <w:tcPr>
            <w:tcW w:w="1335" w:type="pct"/>
            <w:shd w:val="clear" w:color="auto" w:fill="1F497D"/>
            <w:vAlign w:val="center"/>
          </w:tcPr>
          <w:p w14:paraId="79994749" w14:textId="77777777" w:rsidR="00D868B5" w:rsidRPr="00DD0915" w:rsidRDefault="00D868B5" w:rsidP="00DD0915">
            <w:pPr>
              <w:spacing w:line="276" w:lineRule="auto"/>
              <w:jc w:val="center"/>
              <w:rPr>
                <w:rFonts w:asciiTheme="majorHAnsi" w:hAnsiTheme="majorHAnsi" w:cstheme="majorHAnsi"/>
                <w:b/>
                <w:bCs/>
                <w:color w:val="FFFFFF" w:themeColor="background1"/>
                <w:sz w:val="20"/>
              </w:rPr>
            </w:pPr>
            <w:r w:rsidRPr="00DD0915">
              <w:rPr>
                <w:rFonts w:asciiTheme="majorHAnsi" w:hAnsiTheme="majorHAnsi" w:cstheme="majorHAnsi"/>
                <w:b/>
                <w:bCs/>
                <w:color w:val="FFFFFF" w:themeColor="background1"/>
                <w:sz w:val="20"/>
              </w:rPr>
              <w:t>COMPONENTE</w:t>
            </w:r>
          </w:p>
        </w:tc>
        <w:tc>
          <w:tcPr>
            <w:tcW w:w="3665" w:type="pct"/>
            <w:shd w:val="clear" w:color="auto" w:fill="1F497D"/>
            <w:vAlign w:val="center"/>
          </w:tcPr>
          <w:p w14:paraId="0850AA75" w14:textId="77777777" w:rsidR="00D868B5" w:rsidRPr="00DD0915" w:rsidRDefault="00D868B5" w:rsidP="00DD0915">
            <w:pPr>
              <w:spacing w:line="276" w:lineRule="auto"/>
              <w:jc w:val="center"/>
              <w:rPr>
                <w:rFonts w:asciiTheme="majorHAnsi" w:hAnsiTheme="majorHAnsi" w:cstheme="majorHAnsi"/>
                <w:b/>
                <w:color w:val="FFFFFF" w:themeColor="background1"/>
                <w:sz w:val="20"/>
              </w:rPr>
            </w:pPr>
            <w:r w:rsidRPr="00DD0915">
              <w:rPr>
                <w:rFonts w:asciiTheme="majorHAnsi" w:hAnsiTheme="majorHAnsi" w:cstheme="majorHAnsi"/>
                <w:b/>
                <w:color w:val="FFFFFF" w:themeColor="background1"/>
                <w:sz w:val="20"/>
              </w:rPr>
              <w:t>AVANCE CUALITATIVO</w:t>
            </w:r>
          </w:p>
        </w:tc>
      </w:tr>
      <w:tr w:rsidR="00D868B5" w:rsidRPr="00DD0915" w14:paraId="53D52C4E" w14:textId="77777777" w:rsidTr="009C7E60">
        <w:tc>
          <w:tcPr>
            <w:tcW w:w="1335" w:type="pct"/>
            <w:shd w:val="clear" w:color="auto" w:fill="C6D9F1"/>
            <w:vAlign w:val="center"/>
          </w:tcPr>
          <w:p w14:paraId="5B296A7A"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Plan Institucional de Gestión Ambiental -</w:t>
            </w:r>
            <w:proofErr w:type="spellStart"/>
            <w:r w:rsidRPr="00DD0915">
              <w:rPr>
                <w:rFonts w:asciiTheme="majorHAnsi" w:hAnsiTheme="majorHAnsi" w:cstheme="majorHAnsi"/>
                <w:sz w:val="20"/>
              </w:rPr>
              <w:t>PIGA</w:t>
            </w:r>
            <w:proofErr w:type="spellEnd"/>
            <w:r w:rsidRPr="00DD0915">
              <w:rPr>
                <w:rFonts w:asciiTheme="majorHAnsi" w:hAnsiTheme="majorHAnsi" w:cstheme="majorHAnsi"/>
                <w:sz w:val="20"/>
              </w:rPr>
              <w:t>-</w:t>
            </w:r>
          </w:p>
        </w:tc>
        <w:tc>
          <w:tcPr>
            <w:tcW w:w="3665" w:type="pct"/>
          </w:tcPr>
          <w:p w14:paraId="5EE6B5B1" w14:textId="5AC9B849" w:rsidR="00D868B5" w:rsidRPr="00DD0915" w:rsidRDefault="009C7E60" w:rsidP="007D64E8">
            <w:pPr>
              <w:spacing w:line="276" w:lineRule="auto"/>
              <w:jc w:val="both"/>
              <w:rPr>
                <w:rFonts w:asciiTheme="majorHAnsi" w:hAnsiTheme="majorHAnsi" w:cstheme="majorHAnsi"/>
                <w:sz w:val="20"/>
              </w:rPr>
            </w:pPr>
            <w:r w:rsidRPr="009C7E60">
              <w:rPr>
                <w:rFonts w:asciiTheme="majorHAnsi" w:hAnsiTheme="majorHAnsi" w:cstheme="majorHAnsi"/>
                <w:sz w:val="20"/>
              </w:rPr>
              <w:t xml:space="preserve">Se inicia el proceso de estructuración del estudio de sector identificando una base de posibles gestores para la prestación de servicios de disposición de residuos impregnados con hidrocarburos, del mismo modo, se ha adelantado el proceso de estructuración para la disposición final de residuos peligrosos generados en la </w:t>
            </w:r>
            <w:proofErr w:type="spellStart"/>
            <w:r w:rsidRPr="009C7E60">
              <w:rPr>
                <w:rFonts w:asciiTheme="majorHAnsi" w:hAnsiTheme="majorHAnsi" w:cstheme="majorHAnsi"/>
                <w:sz w:val="20"/>
              </w:rPr>
              <w:t>UAERMV</w:t>
            </w:r>
            <w:proofErr w:type="spellEnd"/>
            <w:r w:rsidRPr="009C7E60">
              <w:rPr>
                <w:rFonts w:asciiTheme="majorHAnsi" w:hAnsiTheme="majorHAnsi" w:cstheme="majorHAnsi"/>
                <w:sz w:val="20"/>
              </w:rPr>
              <w:t>.</w:t>
            </w:r>
          </w:p>
        </w:tc>
      </w:tr>
      <w:tr w:rsidR="00D868B5" w:rsidRPr="00DD0915" w14:paraId="4BFF0464" w14:textId="77777777" w:rsidTr="009C7E60">
        <w:tc>
          <w:tcPr>
            <w:tcW w:w="1335" w:type="pct"/>
            <w:shd w:val="clear" w:color="auto" w:fill="C6D9F1"/>
            <w:vAlign w:val="center"/>
          </w:tcPr>
          <w:p w14:paraId="3411807B"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Documental</w:t>
            </w:r>
          </w:p>
        </w:tc>
        <w:tc>
          <w:tcPr>
            <w:tcW w:w="3665" w:type="pct"/>
          </w:tcPr>
          <w:p w14:paraId="27C79B13" w14:textId="77777777"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adelantó la solicitud para compra de estantería para adecuación del Archivo Central.</w:t>
            </w:r>
          </w:p>
          <w:p w14:paraId="43C73312" w14:textId="2F94F874" w:rsidR="00D868B5" w:rsidRPr="006A1E31"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apoyó la organización y trasferencia de los archivos de gestión anteriores a 2016 de los procesos de la sede administrativa, en preparación para el traslado de sede. Así mismo se apoyó en la elaboración de los inventarios documentales y en la depuración de los archivos de gestión.</w:t>
            </w:r>
          </w:p>
        </w:tc>
      </w:tr>
      <w:tr w:rsidR="00D868B5" w:rsidRPr="00DD0915" w14:paraId="0AA0BBF2" w14:textId="77777777" w:rsidTr="009C7E60">
        <w:tc>
          <w:tcPr>
            <w:tcW w:w="1335" w:type="pct"/>
            <w:shd w:val="clear" w:color="auto" w:fill="C6D9F1"/>
            <w:vAlign w:val="center"/>
          </w:tcPr>
          <w:p w14:paraId="11585BC7"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Atención a Partes Interesadas</w:t>
            </w:r>
          </w:p>
        </w:tc>
        <w:tc>
          <w:tcPr>
            <w:tcW w:w="3665" w:type="pct"/>
          </w:tcPr>
          <w:p w14:paraId="2D068087" w14:textId="3204D14B"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di</w:t>
            </w:r>
            <w:r>
              <w:rPr>
                <w:rFonts w:asciiTheme="majorHAnsi" w:hAnsiTheme="majorHAnsi" w:cstheme="majorHAnsi"/>
                <w:sz w:val="20"/>
              </w:rPr>
              <w:t>o</w:t>
            </w:r>
            <w:r w:rsidRPr="009C7E60">
              <w:rPr>
                <w:rFonts w:asciiTheme="majorHAnsi" w:hAnsiTheme="majorHAnsi" w:cstheme="majorHAnsi"/>
                <w:sz w:val="20"/>
              </w:rPr>
              <w:t xml:space="preserve"> inicio por parte de los gestores de ética a la actualización del Manual de ÉTICA </w:t>
            </w:r>
            <w:proofErr w:type="spellStart"/>
            <w:r w:rsidRPr="009C7E60">
              <w:rPr>
                <w:rFonts w:asciiTheme="majorHAnsi" w:hAnsiTheme="majorHAnsi" w:cstheme="majorHAnsi"/>
                <w:sz w:val="20"/>
              </w:rPr>
              <w:t>UAERMV</w:t>
            </w:r>
            <w:proofErr w:type="spellEnd"/>
            <w:r w:rsidRPr="009C7E60">
              <w:rPr>
                <w:rFonts w:asciiTheme="majorHAnsi" w:hAnsiTheme="majorHAnsi" w:cstheme="majorHAnsi"/>
                <w:sz w:val="20"/>
              </w:rPr>
              <w:t xml:space="preserve"> para dar cumplimiento al Plan Anticorrupción y de Atención al Ciudadano.</w:t>
            </w:r>
          </w:p>
          <w:p w14:paraId="6D7D93FB" w14:textId="25E4BFDB"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han realizado campañas internas en materia de valores</w:t>
            </w:r>
            <w:r w:rsidR="007C3BE2">
              <w:rPr>
                <w:rFonts w:asciiTheme="majorHAnsi" w:hAnsiTheme="majorHAnsi" w:cstheme="majorHAnsi"/>
                <w:sz w:val="20"/>
              </w:rPr>
              <w:t>.</w:t>
            </w:r>
          </w:p>
          <w:p w14:paraId="05A2F554" w14:textId="7FD47C7D"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ha</w:t>
            </w:r>
            <w:r w:rsidR="007C3BE2">
              <w:rPr>
                <w:rFonts w:asciiTheme="majorHAnsi" w:hAnsiTheme="majorHAnsi" w:cstheme="majorHAnsi"/>
                <w:sz w:val="20"/>
              </w:rPr>
              <w:t xml:space="preserve">n asistido </w:t>
            </w:r>
            <w:r w:rsidRPr="009C7E60">
              <w:rPr>
                <w:rFonts w:asciiTheme="majorHAnsi" w:hAnsiTheme="majorHAnsi" w:cstheme="majorHAnsi"/>
                <w:sz w:val="20"/>
              </w:rPr>
              <w:t xml:space="preserve">a Consejos Locales de Gobierno, </w:t>
            </w:r>
            <w:r w:rsidR="007C3BE2">
              <w:rPr>
                <w:rFonts w:asciiTheme="majorHAnsi" w:hAnsiTheme="majorHAnsi" w:cstheme="majorHAnsi"/>
                <w:sz w:val="20"/>
              </w:rPr>
              <w:t xml:space="preserve">así como </w:t>
            </w:r>
            <w:r w:rsidRPr="009C7E60">
              <w:rPr>
                <w:rFonts w:asciiTheme="majorHAnsi" w:hAnsiTheme="majorHAnsi" w:cstheme="majorHAnsi"/>
                <w:sz w:val="20"/>
              </w:rPr>
              <w:t xml:space="preserve"> a otros comités</w:t>
            </w:r>
            <w:r w:rsidR="007C3BE2">
              <w:rPr>
                <w:rFonts w:asciiTheme="majorHAnsi" w:hAnsiTheme="majorHAnsi" w:cstheme="majorHAnsi"/>
                <w:sz w:val="20"/>
              </w:rPr>
              <w:t xml:space="preserve"> intersectoriales y </w:t>
            </w:r>
            <w:r w:rsidRPr="009C7E60">
              <w:rPr>
                <w:rFonts w:asciiTheme="majorHAnsi" w:hAnsiTheme="majorHAnsi" w:cstheme="majorHAnsi"/>
                <w:sz w:val="20"/>
              </w:rPr>
              <w:t xml:space="preserve"> Audiencias Públicas de Rendición de Cuentas.</w:t>
            </w:r>
          </w:p>
          <w:p w14:paraId="57AA55C8" w14:textId="77777777"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han llevado a cabo actividades para mantener actualizada la Información Documentada de los Procesos.</w:t>
            </w:r>
          </w:p>
          <w:p w14:paraId="05C5A6E8" w14:textId="3CA9B153" w:rsidR="009C0248" w:rsidRPr="00DD0915"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ha dado cumplimiento a lo concerniente al esquema de publicación de la información en web institucional.</w:t>
            </w:r>
          </w:p>
        </w:tc>
      </w:tr>
      <w:tr w:rsidR="00D868B5" w:rsidRPr="00DD0915" w14:paraId="0CA99DD5" w14:textId="77777777" w:rsidTr="009C7E60">
        <w:tc>
          <w:tcPr>
            <w:tcW w:w="1335" w:type="pct"/>
            <w:shd w:val="clear" w:color="auto" w:fill="C6D9F1"/>
            <w:vAlign w:val="center"/>
          </w:tcPr>
          <w:p w14:paraId="5356E617"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Apoyo a los procesos de evaluación, gestión jurídica, planeación estratégica y administrativos</w:t>
            </w:r>
          </w:p>
        </w:tc>
        <w:tc>
          <w:tcPr>
            <w:tcW w:w="3665" w:type="pct"/>
          </w:tcPr>
          <w:p w14:paraId="47C5DC84" w14:textId="1C6017C6" w:rsidR="00C534AD" w:rsidRPr="00DD0915" w:rsidRDefault="009C7E60" w:rsidP="007D64E8">
            <w:pPr>
              <w:spacing w:line="276" w:lineRule="auto"/>
              <w:jc w:val="both"/>
              <w:rPr>
                <w:rFonts w:asciiTheme="majorHAnsi" w:hAnsiTheme="majorHAnsi" w:cstheme="majorHAnsi"/>
                <w:sz w:val="20"/>
              </w:rPr>
            </w:pPr>
            <w:r w:rsidRPr="009C7E60">
              <w:rPr>
                <w:rFonts w:asciiTheme="majorHAnsi" w:hAnsiTheme="majorHAnsi" w:cstheme="majorHAnsi"/>
                <w:sz w:val="20"/>
              </w:rPr>
              <w:t>En el mes de febrero se llevaron a cabo 7 procesos contractuales por valor de $375.800.000</w:t>
            </w:r>
          </w:p>
        </w:tc>
      </w:tr>
      <w:tr w:rsidR="00D868B5" w:rsidRPr="00DD0915" w14:paraId="0AEB3BEC" w14:textId="77777777" w:rsidTr="009C7E60">
        <w:tc>
          <w:tcPr>
            <w:tcW w:w="1335" w:type="pct"/>
            <w:shd w:val="clear" w:color="auto" w:fill="C6D9F1"/>
            <w:vAlign w:val="center"/>
          </w:tcPr>
          <w:p w14:paraId="62189ABE"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de las Comunicaciones</w:t>
            </w:r>
          </w:p>
        </w:tc>
        <w:tc>
          <w:tcPr>
            <w:tcW w:w="3665" w:type="pct"/>
          </w:tcPr>
          <w:p w14:paraId="04118B5C" w14:textId="3CCAFE89"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Durante el mes de febrero se realizaron nueve actividades con medios, con el fin de dar a conocer a la ciudadanía la gestión de la Unidad de Mantenimiento Vial. Así mismo, ha continuado con la implementación de dos campañas externas orientadas a "Mejores Vías Para Todos" y "Salvando Vidas".</w:t>
            </w:r>
          </w:p>
          <w:p w14:paraId="301BEA11" w14:textId="77777777" w:rsidR="009C7E60" w:rsidRPr="009C7E60" w:rsidRDefault="009C7E60" w:rsidP="009C7E60">
            <w:pPr>
              <w:spacing w:line="276" w:lineRule="auto"/>
              <w:jc w:val="both"/>
              <w:rPr>
                <w:rFonts w:asciiTheme="majorHAnsi" w:hAnsiTheme="majorHAnsi" w:cstheme="majorHAnsi"/>
                <w:sz w:val="20"/>
              </w:rPr>
            </w:pPr>
          </w:p>
          <w:p w14:paraId="39EF5702" w14:textId="224CD210"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elaboraron nueve comunicados de prensa con el propósito</w:t>
            </w:r>
            <w:r w:rsidR="001C038F">
              <w:rPr>
                <w:rFonts w:asciiTheme="majorHAnsi" w:hAnsiTheme="majorHAnsi" w:cstheme="majorHAnsi"/>
                <w:sz w:val="20"/>
              </w:rPr>
              <w:t xml:space="preserve"> de</w:t>
            </w:r>
            <w:r w:rsidRPr="009C7E60">
              <w:rPr>
                <w:rFonts w:asciiTheme="majorHAnsi" w:hAnsiTheme="majorHAnsi" w:cstheme="majorHAnsi"/>
                <w:sz w:val="20"/>
              </w:rPr>
              <w:t xml:space="preserve"> anunciar diferentes noticias, incluyendo eventos programados, promocionar nuevas tecnologías,  logros, etc. También puede utilizarse para crear un artículo de portada.</w:t>
            </w:r>
          </w:p>
          <w:p w14:paraId="2DE9B07C" w14:textId="77777777" w:rsidR="009C7E60" w:rsidRPr="009C7E60" w:rsidRDefault="009C7E60" w:rsidP="009C7E60">
            <w:pPr>
              <w:spacing w:line="276" w:lineRule="auto"/>
              <w:jc w:val="both"/>
              <w:rPr>
                <w:rFonts w:asciiTheme="majorHAnsi" w:hAnsiTheme="majorHAnsi" w:cstheme="majorHAnsi"/>
                <w:sz w:val="20"/>
              </w:rPr>
            </w:pPr>
          </w:p>
          <w:p w14:paraId="792446D5" w14:textId="126AC4C3"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Por otro lado, se realizaron y emitieron 4 programas de radio "obremos en la vía".  En lo relacionado con las comunicaciones internas, se realizó acompañamiento en la soci</w:t>
            </w:r>
            <w:r w:rsidR="001C038F">
              <w:rPr>
                <w:rFonts w:asciiTheme="majorHAnsi" w:hAnsiTheme="majorHAnsi" w:cstheme="majorHAnsi"/>
                <w:sz w:val="20"/>
              </w:rPr>
              <w:t>alización del día de no carro, c</w:t>
            </w:r>
            <w:r w:rsidRPr="009C7E60">
              <w:rPr>
                <w:rFonts w:asciiTheme="majorHAnsi" w:hAnsiTheme="majorHAnsi" w:cstheme="majorHAnsi"/>
                <w:sz w:val="20"/>
              </w:rPr>
              <w:t>onvo</w:t>
            </w:r>
            <w:r w:rsidR="001C038F">
              <w:rPr>
                <w:rFonts w:asciiTheme="majorHAnsi" w:hAnsiTheme="majorHAnsi" w:cstheme="majorHAnsi"/>
                <w:sz w:val="20"/>
              </w:rPr>
              <w:t>catoria distrital 431 de 2016, p</w:t>
            </w:r>
            <w:r w:rsidRPr="009C7E60">
              <w:rPr>
                <w:rFonts w:asciiTheme="majorHAnsi" w:hAnsiTheme="majorHAnsi" w:cstheme="majorHAnsi"/>
                <w:sz w:val="20"/>
              </w:rPr>
              <w:t>olít</w:t>
            </w:r>
            <w:r w:rsidR="001C038F">
              <w:rPr>
                <w:rFonts w:asciiTheme="majorHAnsi" w:hAnsiTheme="majorHAnsi" w:cstheme="majorHAnsi"/>
                <w:sz w:val="20"/>
              </w:rPr>
              <w:t>ica  administración de riesgo, s</w:t>
            </w:r>
            <w:r w:rsidRPr="009C7E60">
              <w:rPr>
                <w:rFonts w:asciiTheme="majorHAnsi" w:hAnsiTheme="majorHAnsi" w:cstheme="majorHAnsi"/>
                <w:sz w:val="20"/>
              </w:rPr>
              <w:t>ocialización de la política ambiental y cambio de sede administrativa y operativa.</w:t>
            </w:r>
          </w:p>
          <w:p w14:paraId="7FBE45A6" w14:textId="77777777" w:rsidR="009C7E60" w:rsidRPr="009C7E60" w:rsidRDefault="009C7E60" w:rsidP="009C7E60">
            <w:pPr>
              <w:spacing w:line="276" w:lineRule="auto"/>
              <w:jc w:val="both"/>
              <w:rPr>
                <w:rFonts w:asciiTheme="majorHAnsi" w:hAnsiTheme="majorHAnsi" w:cstheme="majorHAnsi"/>
                <w:sz w:val="20"/>
              </w:rPr>
            </w:pPr>
          </w:p>
          <w:p w14:paraId="6021C764" w14:textId="250B2EDB" w:rsidR="009C7E60" w:rsidRPr="00DD0915"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realizó y publicó la revista "Mi Calle" de circulación interna de la entidad y finalmente</w:t>
            </w:r>
            <w:r w:rsidR="001C038F">
              <w:rPr>
                <w:rFonts w:asciiTheme="majorHAnsi" w:hAnsiTheme="majorHAnsi" w:cstheme="majorHAnsi"/>
                <w:sz w:val="20"/>
              </w:rPr>
              <w:t>,</w:t>
            </w:r>
            <w:r w:rsidRPr="009C7E60">
              <w:rPr>
                <w:rFonts w:asciiTheme="majorHAnsi" w:hAnsiTheme="majorHAnsi" w:cstheme="majorHAnsi"/>
                <w:sz w:val="20"/>
              </w:rPr>
              <w:t xml:space="preserve"> se acompañó el proceso de comunicación interna a través de la </w:t>
            </w:r>
            <w:proofErr w:type="spellStart"/>
            <w:r w:rsidRPr="009C7E60">
              <w:rPr>
                <w:rFonts w:asciiTheme="majorHAnsi" w:hAnsiTheme="majorHAnsi" w:cstheme="majorHAnsi"/>
                <w:sz w:val="20"/>
              </w:rPr>
              <w:t>UMV</w:t>
            </w:r>
            <w:proofErr w:type="spellEnd"/>
            <w:r w:rsidRPr="009C7E60">
              <w:rPr>
                <w:rFonts w:asciiTheme="majorHAnsi" w:hAnsiTheme="majorHAnsi" w:cstheme="majorHAnsi"/>
                <w:sz w:val="20"/>
              </w:rPr>
              <w:t xml:space="preserve"> te informa.</w:t>
            </w:r>
          </w:p>
        </w:tc>
      </w:tr>
      <w:tr w:rsidR="00D868B5" w:rsidRPr="00DD0915" w14:paraId="6EC75F31" w14:textId="77777777" w:rsidTr="009C7E60">
        <w:tc>
          <w:tcPr>
            <w:tcW w:w="1335" w:type="pct"/>
            <w:shd w:val="clear" w:color="auto" w:fill="C6D9F1"/>
            <w:vAlign w:val="center"/>
          </w:tcPr>
          <w:p w14:paraId="7D66721F"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Sistema Integrado de Gestión</w:t>
            </w:r>
          </w:p>
        </w:tc>
        <w:tc>
          <w:tcPr>
            <w:tcW w:w="3665" w:type="pct"/>
          </w:tcPr>
          <w:p w14:paraId="1F61217E" w14:textId="5633DE22"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Se re</w:t>
            </w:r>
            <w:r w:rsidR="001C038F">
              <w:rPr>
                <w:rFonts w:asciiTheme="majorHAnsi" w:hAnsiTheme="majorHAnsi" w:cstheme="majorHAnsi"/>
                <w:sz w:val="20"/>
              </w:rPr>
              <w:t>alizaron</w:t>
            </w:r>
            <w:r w:rsidRPr="009C7E60">
              <w:rPr>
                <w:rFonts w:asciiTheme="majorHAnsi" w:hAnsiTheme="majorHAnsi" w:cstheme="majorHAnsi"/>
                <w:sz w:val="20"/>
              </w:rPr>
              <w:t xml:space="preserve"> mesas de trabajo y</w:t>
            </w:r>
            <w:r w:rsidR="001C038F">
              <w:rPr>
                <w:rFonts w:asciiTheme="majorHAnsi" w:hAnsiTheme="majorHAnsi" w:cstheme="majorHAnsi"/>
                <w:sz w:val="20"/>
              </w:rPr>
              <w:t xml:space="preserve"> </w:t>
            </w:r>
            <w:r w:rsidRPr="009C7E60">
              <w:rPr>
                <w:rFonts w:asciiTheme="majorHAnsi" w:hAnsiTheme="majorHAnsi" w:cstheme="majorHAnsi"/>
                <w:sz w:val="20"/>
              </w:rPr>
              <w:t xml:space="preserve"> acompañamiento</w:t>
            </w:r>
            <w:r w:rsidR="001C038F">
              <w:rPr>
                <w:rFonts w:asciiTheme="majorHAnsi" w:hAnsiTheme="majorHAnsi" w:cstheme="majorHAnsi"/>
                <w:sz w:val="20"/>
              </w:rPr>
              <w:t>s</w:t>
            </w:r>
            <w:r w:rsidRPr="009C7E60">
              <w:rPr>
                <w:rFonts w:asciiTheme="majorHAnsi" w:hAnsiTheme="majorHAnsi" w:cstheme="majorHAnsi"/>
                <w:sz w:val="20"/>
              </w:rPr>
              <w:t xml:space="preserve"> para la actualización de la información  documentada de los procesos</w:t>
            </w:r>
            <w:r w:rsidR="001C038F">
              <w:rPr>
                <w:rFonts w:asciiTheme="majorHAnsi" w:hAnsiTheme="majorHAnsi" w:cstheme="majorHAnsi"/>
                <w:sz w:val="20"/>
              </w:rPr>
              <w:t xml:space="preserve"> de</w:t>
            </w:r>
            <w:r w:rsidRPr="009C7E60">
              <w:rPr>
                <w:rFonts w:asciiTheme="majorHAnsi" w:hAnsiTheme="majorHAnsi" w:cstheme="majorHAnsi"/>
                <w:sz w:val="20"/>
              </w:rPr>
              <w:t xml:space="preserve"> Control Disciplinario Interno, Talento Humano, Gestión Documental y Contratación. Así mismo, se realizó la actualización del formato Listado Maestro de Información Documentada e ingreso de documentación del </w:t>
            </w:r>
            <w:proofErr w:type="spellStart"/>
            <w:r w:rsidRPr="009C7E60">
              <w:rPr>
                <w:rFonts w:asciiTheme="majorHAnsi" w:hAnsiTheme="majorHAnsi" w:cstheme="majorHAnsi"/>
                <w:sz w:val="20"/>
              </w:rPr>
              <w:t>SIG</w:t>
            </w:r>
            <w:proofErr w:type="spellEnd"/>
            <w:r w:rsidRPr="009C7E60">
              <w:rPr>
                <w:rFonts w:asciiTheme="majorHAnsi" w:hAnsiTheme="majorHAnsi" w:cstheme="majorHAnsi"/>
                <w:sz w:val="20"/>
              </w:rPr>
              <w:t xml:space="preserve"> en el </w:t>
            </w:r>
            <w:r w:rsidRPr="009C7E60">
              <w:rPr>
                <w:rFonts w:asciiTheme="majorHAnsi" w:hAnsiTheme="majorHAnsi" w:cstheme="majorHAnsi"/>
                <w:sz w:val="20"/>
              </w:rPr>
              <w:lastRenderedPageBreak/>
              <w:t xml:space="preserve">aplicativo </w:t>
            </w:r>
            <w:proofErr w:type="spellStart"/>
            <w:r w:rsidRPr="009C7E60">
              <w:rPr>
                <w:rFonts w:asciiTheme="majorHAnsi" w:hAnsiTheme="majorHAnsi" w:cstheme="majorHAnsi"/>
                <w:sz w:val="20"/>
              </w:rPr>
              <w:t>SISGESTION</w:t>
            </w:r>
            <w:proofErr w:type="spellEnd"/>
            <w:r w:rsidRPr="009C7E60">
              <w:rPr>
                <w:rFonts w:asciiTheme="majorHAnsi" w:hAnsiTheme="majorHAnsi" w:cstheme="majorHAnsi"/>
                <w:sz w:val="20"/>
              </w:rPr>
              <w:t>.</w:t>
            </w:r>
          </w:p>
          <w:p w14:paraId="6C4EB34A" w14:textId="77777777" w:rsidR="009C7E60" w:rsidRPr="009C7E60" w:rsidRDefault="009C7E60" w:rsidP="009C7E60">
            <w:pPr>
              <w:spacing w:line="276" w:lineRule="auto"/>
              <w:jc w:val="both"/>
              <w:rPr>
                <w:rFonts w:asciiTheme="majorHAnsi" w:hAnsiTheme="majorHAnsi" w:cstheme="majorHAnsi"/>
                <w:sz w:val="20"/>
              </w:rPr>
            </w:pPr>
          </w:p>
          <w:p w14:paraId="224119E4" w14:textId="1EDD944C" w:rsidR="009C7E60" w:rsidRPr="009C7E60" w:rsidRDefault="009C7E60" w:rsidP="009C7E60">
            <w:pPr>
              <w:spacing w:line="276" w:lineRule="auto"/>
              <w:jc w:val="both"/>
              <w:rPr>
                <w:rFonts w:asciiTheme="majorHAnsi" w:hAnsiTheme="majorHAnsi" w:cstheme="majorHAnsi"/>
                <w:sz w:val="20"/>
              </w:rPr>
            </w:pPr>
            <w:r w:rsidRPr="009C7E60">
              <w:rPr>
                <w:rFonts w:asciiTheme="majorHAnsi" w:hAnsiTheme="majorHAnsi" w:cstheme="majorHAnsi"/>
                <w:sz w:val="20"/>
              </w:rPr>
              <w:t xml:space="preserve">Se realizó el informe de monitoreo a los mapas de riesgo 2017 de la Unidad Administrativa Especial de Rehabilitación y Mantenimiento vial - </w:t>
            </w:r>
            <w:proofErr w:type="spellStart"/>
            <w:r w:rsidRPr="009C7E60">
              <w:rPr>
                <w:rFonts w:asciiTheme="majorHAnsi" w:hAnsiTheme="majorHAnsi" w:cstheme="majorHAnsi"/>
                <w:sz w:val="20"/>
              </w:rPr>
              <w:t>UAERMV</w:t>
            </w:r>
            <w:proofErr w:type="spellEnd"/>
            <w:r w:rsidRPr="009C7E60">
              <w:rPr>
                <w:rFonts w:asciiTheme="majorHAnsi" w:hAnsiTheme="majorHAnsi" w:cstheme="majorHAnsi"/>
                <w:sz w:val="20"/>
              </w:rPr>
              <w:t>, donde se puedo observar que el mayor porcentaje de riesgos</w:t>
            </w:r>
            <w:r w:rsidR="001C038F">
              <w:rPr>
                <w:rFonts w:asciiTheme="majorHAnsi" w:hAnsiTheme="majorHAnsi" w:cstheme="majorHAnsi"/>
                <w:sz w:val="20"/>
              </w:rPr>
              <w:t>,</w:t>
            </w:r>
            <w:r w:rsidRPr="009C7E60">
              <w:rPr>
                <w:rFonts w:asciiTheme="majorHAnsi" w:hAnsiTheme="majorHAnsi" w:cstheme="majorHAnsi"/>
                <w:sz w:val="20"/>
              </w:rPr>
              <w:t xml:space="preserve"> se concentran en la zona de riesgos moderados y altos, seguido de los riesgos bajos y en menor medida los riesgos extremos;  es importante tener presente las opciones de manejo del riesgo que se establecieron en los mapas de riesgo por proceso, para cada zona de riesgo.</w:t>
            </w:r>
          </w:p>
          <w:p w14:paraId="368B0AFB" w14:textId="77777777" w:rsidR="009C7E60" w:rsidRPr="009C7E60" w:rsidRDefault="009C7E60" w:rsidP="009C7E60">
            <w:pPr>
              <w:spacing w:line="276" w:lineRule="auto"/>
              <w:jc w:val="both"/>
              <w:rPr>
                <w:rFonts w:asciiTheme="majorHAnsi" w:hAnsiTheme="majorHAnsi" w:cstheme="majorHAnsi"/>
                <w:sz w:val="20"/>
              </w:rPr>
            </w:pPr>
          </w:p>
          <w:p w14:paraId="25D4C647" w14:textId="466EB608" w:rsidR="00D868B5" w:rsidRPr="00DD0915" w:rsidRDefault="009C7E60" w:rsidP="001C038F">
            <w:pPr>
              <w:spacing w:line="276" w:lineRule="auto"/>
              <w:jc w:val="both"/>
              <w:rPr>
                <w:rFonts w:asciiTheme="majorHAnsi" w:hAnsiTheme="majorHAnsi" w:cstheme="majorHAnsi"/>
                <w:sz w:val="20"/>
              </w:rPr>
            </w:pPr>
            <w:r w:rsidRPr="009C7E60">
              <w:rPr>
                <w:rFonts w:asciiTheme="majorHAnsi" w:hAnsiTheme="majorHAnsi" w:cstheme="majorHAnsi"/>
                <w:sz w:val="20"/>
              </w:rPr>
              <w:t>Adicionalmente, se diligenci</w:t>
            </w:r>
            <w:r w:rsidR="001C038F">
              <w:rPr>
                <w:rFonts w:asciiTheme="majorHAnsi" w:hAnsiTheme="majorHAnsi" w:cstheme="majorHAnsi"/>
                <w:sz w:val="20"/>
              </w:rPr>
              <w:t>ó</w:t>
            </w:r>
            <w:r w:rsidRPr="009C7E60">
              <w:rPr>
                <w:rFonts w:asciiTheme="majorHAnsi" w:hAnsiTheme="majorHAnsi" w:cstheme="majorHAnsi"/>
                <w:sz w:val="20"/>
              </w:rPr>
              <w:t xml:space="preserve"> el Formulario Único Reporte de Avances de la Gestión </w:t>
            </w:r>
            <w:proofErr w:type="spellStart"/>
            <w:r w:rsidRPr="009C7E60">
              <w:rPr>
                <w:rFonts w:asciiTheme="majorHAnsi" w:hAnsiTheme="majorHAnsi" w:cstheme="majorHAnsi"/>
                <w:sz w:val="20"/>
              </w:rPr>
              <w:t>FURAG</w:t>
            </w:r>
            <w:proofErr w:type="spellEnd"/>
            <w:r w:rsidRPr="009C7E60">
              <w:rPr>
                <w:rFonts w:asciiTheme="majorHAnsi" w:hAnsiTheme="majorHAnsi" w:cstheme="majorHAnsi"/>
                <w:sz w:val="20"/>
              </w:rPr>
              <w:t xml:space="preserve"> preparatorio del Modelo Integrado de Planeación y Gestión con el apoyo de los integrantes de la Oficina Asesora de  Planeación.</w:t>
            </w:r>
          </w:p>
        </w:tc>
      </w:tr>
      <w:tr w:rsidR="00D868B5" w:rsidRPr="00DD0915" w14:paraId="7732E42D" w14:textId="77777777" w:rsidTr="009C7E60">
        <w:tc>
          <w:tcPr>
            <w:tcW w:w="1335" w:type="pct"/>
            <w:shd w:val="clear" w:color="auto" w:fill="C6D9F1"/>
            <w:vAlign w:val="center"/>
          </w:tcPr>
          <w:p w14:paraId="719BCCFD"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lastRenderedPageBreak/>
              <w:t>Transparencia y Acceso a la Información</w:t>
            </w:r>
          </w:p>
        </w:tc>
        <w:tc>
          <w:tcPr>
            <w:tcW w:w="3665" w:type="pct"/>
          </w:tcPr>
          <w:p w14:paraId="0113FF39" w14:textId="204A3204" w:rsidR="00D868B5" w:rsidRPr="00DD0915" w:rsidRDefault="009C7E60" w:rsidP="007D64E8">
            <w:pPr>
              <w:spacing w:line="276" w:lineRule="auto"/>
              <w:jc w:val="both"/>
              <w:rPr>
                <w:rFonts w:asciiTheme="majorHAnsi" w:hAnsiTheme="majorHAnsi" w:cstheme="majorHAnsi"/>
                <w:sz w:val="20"/>
              </w:rPr>
            </w:pPr>
            <w:r w:rsidRPr="009C7E60">
              <w:rPr>
                <w:rFonts w:asciiTheme="majorHAnsi" w:hAnsiTheme="majorHAnsi" w:cstheme="majorHAnsi"/>
                <w:sz w:val="20"/>
              </w:rPr>
              <w:t>Para el mes de febrero se realizaron actividades relacionadas a la socialización de la Ley de Transparencia en acompañamiento con la Procuraduría General de la Nación, de igual manera</w:t>
            </w:r>
            <w:r w:rsidR="001C038F">
              <w:rPr>
                <w:rFonts w:asciiTheme="majorHAnsi" w:hAnsiTheme="majorHAnsi" w:cstheme="majorHAnsi"/>
                <w:sz w:val="20"/>
              </w:rPr>
              <w:t>,</w:t>
            </w:r>
            <w:r w:rsidRPr="009C7E60">
              <w:rPr>
                <w:rFonts w:asciiTheme="majorHAnsi" w:hAnsiTheme="majorHAnsi" w:cstheme="majorHAnsi"/>
                <w:sz w:val="20"/>
              </w:rPr>
              <w:t xml:space="preserve"> se entregó el primer monitoreo al Plan Anticorrupción y de Atención al Ciudadano para evidenciar el cumplimiento del más del 80% de las acciones programadas. Así mismo, se cargó toda la información mínima requerida por la Ley 1712 de 2014 y que permiten mostrar la gestión de la </w:t>
            </w:r>
            <w:proofErr w:type="spellStart"/>
            <w:r w:rsidRPr="009C7E60">
              <w:rPr>
                <w:rFonts w:asciiTheme="majorHAnsi" w:hAnsiTheme="majorHAnsi" w:cstheme="majorHAnsi"/>
                <w:sz w:val="20"/>
              </w:rPr>
              <w:t>UAERMV</w:t>
            </w:r>
            <w:proofErr w:type="spellEnd"/>
            <w:r w:rsidRPr="009C7E60">
              <w:rPr>
                <w:rFonts w:asciiTheme="majorHAnsi" w:hAnsiTheme="majorHAnsi" w:cstheme="majorHAnsi"/>
                <w:sz w:val="20"/>
              </w:rPr>
              <w:t>.</w:t>
            </w:r>
          </w:p>
        </w:tc>
      </w:tr>
    </w:tbl>
    <w:p w14:paraId="76689492" w14:textId="77777777" w:rsidR="00973638" w:rsidRPr="00710DDC" w:rsidRDefault="00973638" w:rsidP="00710DDC">
      <w:pPr>
        <w:spacing w:line="276" w:lineRule="auto"/>
        <w:jc w:val="center"/>
        <w:rPr>
          <w:rFonts w:asciiTheme="majorHAnsi" w:hAnsiTheme="majorHAnsi" w:cstheme="majorHAnsi"/>
          <w:sz w:val="18"/>
          <w:lang w:eastAsia="es-CO"/>
        </w:rPr>
      </w:pPr>
      <w:bookmarkStart w:id="48" w:name="_Toc462664280"/>
      <w:r w:rsidRPr="00710DDC">
        <w:rPr>
          <w:rFonts w:asciiTheme="majorHAnsi" w:hAnsiTheme="majorHAnsi" w:cstheme="majorHAnsi"/>
          <w:b/>
          <w:sz w:val="18"/>
          <w:lang w:eastAsia="es-CO"/>
        </w:rPr>
        <w:t xml:space="preserve">Fuente: </w:t>
      </w:r>
      <w:r w:rsidR="006D3C0E" w:rsidRPr="00710DDC">
        <w:rPr>
          <w:rFonts w:asciiTheme="majorHAnsi" w:hAnsiTheme="majorHAnsi" w:cstheme="majorHAnsi"/>
          <w:sz w:val="18"/>
          <w:lang w:eastAsia="es-CO"/>
        </w:rPr>
        <w:t>O</w:t>
      </w:r>
      <w:r w:rsidR="00F56221" w:rsidRPr="00710DDC">
        <w:rPr>
          <w:rFonts w:asciiTheme="majorHAnsi" w:hAnsiTheme="majorHAnsi" w:cstheme="majorHAnsi"/>
          <w:sz w:val="18"/>
          <w:lang w:eastAsia="es-CO"/>
        </w:rPr>
        <w:t xml:space="preserve">ficina </w:t>
      </w:r>
      <w:r w:rsidR="006D3C0E" w:rsidRPr="00710DDC">
        <w:rPr>
          <w:rFonts w:asciiTheme="majorHAnsi" w:hAnsiTheme="majorHAnsi" w:cstheme="majorHAnsi"/>
          <w:sz w:val="18"/>
          <w:lang w:eastAsia="es-CO"/>
        </w:rPr>
        <w:t>A</w:t>
      </w:r>
      <w:r w:rsidR="00F56221" w:rsidRPr="00710DDC">
        <w:rPr>
          <w:rFonts w:asciiTheme="majorHAnsi" w:hAnsiTheme="majorHAnsi" w:cstheme="majorHAnsi"/>
          <w:sz w:val="18"/>
          <w:lang w:eastAsia="es-CO"/>
        </w:rPr>
        <w:t xml:space="preserve">sesora de </w:t>
      </w:r>
      <w:r w:rsidR="006D3C0E" w:rsidRPr="00710DDC">
        <w:rPr>
          <w:rFonts w:asciiTheme="majorHAnsi" w:hAnsiTheme="majorHAnsi" w:cstheme="majorHAnsi"/>
          <w:sz w:val="18"/>
          <w:lang w:eastAsia="es-CO"/>
        </w:rPr>
        <w:t>P</w:t>
      </w:r>
      <w:r w:rsidR="00F56221" w:rsidRPr="00710DDC">
        <w:rPr>
          <w:rFonts w:asciiTheme="majorHAnsi" w:hAnsiTheme="majorHAnsi" w:cstheme="majorHAnsi"/>
          <w:sz w:val="18"/>
          <w:lang w:eastAsia="es-CO"/>
        </w:rPr>
        <w:t>laneación</w:t>
      </w:r>
      <w:bookmarkEnd w:id="48"/>
      <w:r w:rsidR="00F56221" w:rsidRPr="00710DDC">
        <w:rPr>
          <w:rFonts w:asciiTheme="majorHAnsi" w:hAnsiTheme="majorHAnsi" w:cstheme="majorHAnsi"/>
          <w:sz w:val="18"/>
          <w:lang w:eastAsia="es-CO"/>
        </w:rPr>
        <w:t>-</w:t>
      </w:r>
      <w:proofErr w:type="spellStart"/>
      <w:r w:rsidR="00F56221" w:rsidRPr="00710DDC">
        <w:rPr>
          <w:rFonts w:asciiTheme="majorHAnsi" w:hAnsiTheme="majorHAnsi" w:cstheme="majorHAnsi"/>
          <w:sz w:val="18"/>
          <w:lang w:eastAsia="es-CO"/>
        </w:rPr>
        <w:t>UAERMV</w:t>
      </w:r>
      <w:proofErr w:type="spellEnd"/>
    </w:p>
    <w:p w14:paraId="2518A4F2" w14:textId="77777777" w:rsidR="008A624B" w:rsidRPr="003E157D" w:rsidRDefault="008A624B" w:rsidP="007D64E8">
      <w:pPr>
        <w:spacing w:line="276" w:lineRule="auto"/>
        <w:jc w:val="both"/>
        <w:rPr>
          <w:rFonts w:asciiTheme="majorHAnsi" w:hAnsiTheme="majorHAnsi" w:cstheme="majorHAnsi"/>
        </w:rPr>
      </w:pPr>
    </w:p>
    <w:p w14:paraId="3D7C8DCA" w14:textId="77777777" w:rsidR="000E4E22" w:rsidRPr="003E157D" w:rsidRDefault="001414D2" w:rsidP="00707F0A">
      <w:pPr>
        <w:pStyle w:val="Ttulo2"/>
        <w:numPr>
          <w:ilvl w:val="1"/>
          <w:numId w:val="23"/>
        </w:numPr>
        <w:rPr>
          <w:rFonts w:asciiTheme="majorHAnsi" w:hAnsiTheme="majorHAnsi" w:cstheme="majorHAnsi"/>
          <w:color w:val="auto"/>
          <w:sz w:val="22"/>
          <w:szCs w:val="22"/>
        </w:rPr>
      </w:pPr>
      <w:bookmarkStart w:id="49" w:name="_Toc478378564"/>
      <w:r w:rsidRPr="003E157D">
        <w:rPr>
          <w:rFonts w:asciiTheme="majorHAnsi" w:hAnsiTheme="majorHAnsi" w:cstheme="majorHAnsi"/>
          <w:color w:val="auto"/>
          <w:sz w:val="22"/>
          <w:szCs w:val="22"/>
        </w:rPr>
        <w:t>Ejecución del presupuesto de inversión</w:t>
      </w:r>
      <w:bookmarkEnd w:id="49"/>
    </w:p>
    <w:p w14:paraId="6E5848DC" w14:textId="77777777" w:rsidR="000E4E22" w:rsidRPr="003E157D" w:rsidRDefault="000E4E22" w:rsidP="007D64E8">
      <w:pPr>
        <w:spacing w:line="276" w:lineRule="auto"/>
        <w:jc w:val="both"/>
        <w:rPr>
          <w:rFonts w:asciiTheme="majorHAnsi" w:hAnsiTheme="majorHAnsi" w:cstheme="majorHAnsi"/>
        </w:rPr>
      </w:pPr>
    </w:p>
    <w:p w14:paraId="4BF00EE4" w14:textId="2EAAC957" w:rsidR="00745029" w:rsidRPr="00710DDC" w:rsidRDefault="00745029" w:rsidP="007D64E8">
      <w:pPr>
        <w:spacing w:line="276" w:lineRule="auto"/>
        <w:jc w:val="both"/>
        <w:rPr>
          <w:rFonts w:asciiTheme="majorHAnsi" w:hAnsiTheme="majorHAnsi" w:cstheme="majorHAnsi"/>
        </w:rPr>
      </w:pPr>
      <w:bookmarkStart w:id="50" w:name="_Toc462659441"/>
      <w:bookmarkStart w:id="51" w:name="_Toc462664281"/>
      <w:r w:rsidRPr="00710DDC">
        <w:rPr>
          <w:rFonts w:asciiTheme="majorHAnsi" w:hAnsiTheme="majorHAnsi" w:cstheme="majorHAnsi"/>
        </w:rPr>
        <w:t xml:space="preserve">Los recursos asignados </w:t>
      </w:r>
      <w:r w:rsidR="00306460" w:rsidRPr="00710DDC">
        <w:rPr>
          <w:rFonts w:asciiTheme="majorHAnsi" w:hAnsiTheme="majorHAnsi" w:cstheme="majorHAnsi"/>
        </w:rPr>
        <w:t>al</w:t>
      </w:r>
      <w:r w:rsidRPr="00710DDC">
        <w:rPr>
          <w:rFonts w:asciiTheme="majorHAnsi" w:hAnsiTheme="majorHAnsi" w:cstheme="majorHAnsi"/>
        </w:rPr>
        <w:t xml:space="preserve"> proyecto de inversión 1171-Transparencia, gestión pública y atención a partes interesadas en la </w:t>
      </w:r>
      <w:proofErr w:type="spellStart"/>
      <w:r w:rsidRPr="00710DDC">
        <w:rPr>
          <w:rFonts w:asciiTheme="majorHAnsi" w:hAnsiTheme="majorHAnsi" w:cstheme="majorHAnsi"/>
        </w:rPr>
        <w:t>UAERMV</w:t>
      </w:r>
      <w:proofErr w:type="spellEnd"/>
      <w:r w:rsidRPr="00710DDC">
        <w:rPr>
          <w:rFonts w:asciiTheme="majorHAnsi" w:hAnsiTheme="majorHAnsi" w:cstheme="majorHAnsi"/>
        </w:rPr>
        <w:t xml:space="preserve"> son de $</w:t>
      </w:r>
      <w:r w:rsidR="002B4B17">
        <w:rPr>
          <w:rFonts w:asciiTheme="majorHAnsi" w:hAnsiTheme="majorHAnsi" w:cstheme="majorHAnsi"/>
        </w:rPr>
        <w:t>9.886</w:t>
      </w:r>
      <w:r w:rsidRPr="00710DDC">
        <w:rPr>
          <w:rFonts w:asciiTheme="majorHAnsi" w:hAnsiTheme="majorHAnsi" w:cstheme="majorHAnsi"/>
        </w:rPr>
        <w:t xml:space="preserve"> millones, de los cuales se han comprometido a </w:t>
      </w:r>
      <w:r w:rsidR="00421CE1">
        <w:rPr>
          <w:rFonts w:asciiTheme="majorHAnsi" w:hAnsiTheme="majorHAnsi" w:cstheme="majorHAnsi"/>
        </w:rPr>
        <w:t>28</w:t>
      </w:r>
      <w:r w:rsidRPr="00710DDC">
        <w:rPr>
          <w:rFonts w:asciiTheme="majorHAnsi" w:hAnsiTheme="majorHAnsi" w:cstheme="majorHAnsi"/>
        </w:rPr>
        <w:t xml:space="preserve"> de </w:t>
      </w:r>
      <w:r w:rsidR="00421CE1">
        <w:rPr>
          <w:rFonts w:asciiTheme="majorHAnsi" w:hAnsiTheme="majorHAnsi" w:cstheme="majorHAnsi"/>
        </w:rPr>
        <w:t>febrero</w:t>
      </w:r>
      <w:r w:rsidRPr="00710DDC">
        <w:rPr>
          <w:rFonts w:asciiTheme="majorHAnsi" w:hAnsiTheme="majorHAnsi" w:cstheme="majorHAnsi"/>
        </w:rPr>
        <w:t xml:space="preserve"> de 201</w:t>
      </w:r>
      <w:r w:rsidR="002B4B17">
        <w:rPr>
          <w:rFonts w:asciiTheme="majorHAnsi" w:hAnsiTheme="majorHAnsi" w:cstheme="majorHAnsi"/>
        </w:rPr>
        <w:t>7</w:t>
      </w:r>
      <w:r w:rsidRPr="00710DDC">
        <w:rPr>
          <w:rFonts w:asciiTheme="majorHAnsi" w:hAnsiTheme="majorHAnsi" w:cstheme="majorHAnsi"/>
        </w:rPr>
        <w:t xml:space="preserve">, </w:t>
      </w:r>
      <w:r w:rsidR="00DE4D75">
        <w:rPr>
          <w:rFonts w:asciiTheme="majorHAnsi" w:hAnsiTheme="majorHAnsi" w:cstheme="majorHAnsi"/>
        </w:rPr>
        <w:t>24,7</w:t>
      </w:r>
      <w:r w:rsidRPr="00710DDC">
        <w:rPr>
          <w:rFonts w:asciiTheme="majorHAnsi" w:hAnsiTheme="majorHAnsi" w:cstheme="majorHAnsi"/>
        </w:rPr>
        <w:t>% correspondiente a $</w:t>
      </w:r>
      <w:r w:rsidR="00DE4D75">
        <w:rPr>
          <w:rFonts w:asciiTheme="majorHAnsi" w:hAnsiTheme="majorHAnsi" w:cstheme="majorHAnsi"/>
        </w:rPr>
        <w:t>2.445</w:t>
      </w:r>
      <w:r w:rsidRPr="00710DDC">
        <w:rPr>
          <w:rFonts w:asciiTheme="majorHAnsi" w:hAnsiTheme="majorHAnsi" w:cstheme="majorHAnsi"/>
        </w:rPr>
        <w:t xml:space="preserve"> millones.</w:t>
      </w:r>
      <w:bookmarkEnd w:id="50"/>
      <w:bookmarkEnd w:id="51"/>
    </w:p>
    <w:p w14:paraId="53781B1E" w14:textId="77777777" w:rsidR="00745029" w:rsidRPr="003E157D" w:rsidRDefault="00745029" w:rsidP="007D64E8">
      <w:pPr>
        <w:spacing w:line="276" w:lineRule="auto"/>
        <w:jc w:val="both"/>
        <w:rPr>
          <w:rFonts w:asciiTheme="majorHAnsi" w:hAnsiTheme="majorHAnsi" w:cstheme="majorHAnsi"/>
          <w:b/>
        </w:rPr>
      </w:pPr>
    </w:p>
    <w:p w14:paraId="41B52304" w14:textId="77777777" w:rsidR="00745029" w:rsidRPr="002B4B17" w:rsidRDefault="006D3C0E" w:rsidP="002B4B17">
      <w:pPr>
        <w:spacing w:line="276" w:lineRule="auto"/>
        <w:jc w:val="center"/>
        <w:rPr>
          <w:rFonts w:asciiTheme="majorHAnsi" w:hAnsiTheme="majorHAnsi" w:cstheme="majorHAnsi"/>
          <w:sz w:val="18"/>
          <w:lang w:eastAsia="ar-SA"/>
        </w:rPr>
      </w:pPr>
      <w:r w:rsidRPr="002B4B17">
        <w:rPr>
          <w:rFonts w:asciiTheme="majorHAnsi" w:hAnsiTheme="majorHAnsi" w:cstheme="majorHAnsi"/>
          <w:b/>
          <w:sz w:val="18"/>
          <w:lang w:eastAsia="ar-SA"/>
        </w:rPr>
        <w:t>Gráfica No. 6</w:t>
      </w:r>
      <w:r w:rsidR="00745029" w:rsidRPr="002B4B17">
        <w:rPr>
          <w:rFonts w:asciiTheme="majorHAnsi" w:hAnsiTheme="majorHAnsi" w:cstheme="majorHAnsi"/>
          <w:b/>
          <w:sz w:val="18"/>
          <w:lang w:eastAsia="ar-SA"/>
        </w:rPr>
        <w:t xml:space="preserve">. </w:t>
      </w:r>
      <w:r w:rsidR="00745029" w:rsidRPr="002B4B17">
        <w:rPr>
          <w:rFonts w:asciiTheme="majorHAnsi" w:hAnsiTheme="majorHAnsi" w:cstheme="majorHAnsi"/>
          <w:sz w:val="18"/>
          <w:lang w:eastAsia="ar-SA"/>
        </w:rPr>
        <w:t xml:space="preserve">Estado ejecución presupuesto proyecto </w:t>
      </w:r>
      <w:r w:rsidRPr="002B4B17">
        <w:rPr>
          <w:rFonts w:asciiTheme="majorHAnsi" w:hAnsiTheme="majorHAnsi" w:cstheme="majorHAnsi"/>
          <w:sz w:val="18"/>
          <w:lang w:eastAsia="ar-SA"/>
        </w:rPr>
        <w:t>1171</w:t>
      </w:r>
      <w:r w:rsidR="00745029" w:rsidRPr="002B4B17">
        <w:rPr>
          <w:rFonts w:asciiTheme="majorHAnsi" w:hAnsiTheme="majorHAnsi" w:cstheme="majorHAnsi"/>
          <w:sz w:val="18"/>
          <w:lang w:eastAsia="ar-SA"/>
        </w:rPr>
        <w:t>.</w:t>
      </w:r>
    </w:p>
    <w:p w14:paraId="5D0D377A" w14:textId="510539E1" w:rsidR="00745029" w:rsidRPr="002B4B17" w:rsidRDefault="00DE4D75" w:rsidP="002B4B17">
      <w:pPr>
        <w:spacing w:line="276" w:lineRule="auto"/>
        <w:jc w:val="center"/>
        <w:rPr>
          <w:rFonts w:asciiTheme="majorHAnsi" w:hAnsiTheme="majorHAnsi" w:cstheme="majorHAnsi"/>
          <w:b/>
          <w:sz w:val="18"/>
        </w:rPr>
      </w:pPr>
      <w:r>
        <w:rPr>
          <w:noProof/>
          <w:lang w:eastAsia="es-CO"/>
        </w:rPr>
        <w:drawing>
          <wp:inline distT="0" distB="0" distL="0" distR="0" wp14:anchorId="508A412F" wp14:editId="2403228D">
            <wp:extent cx="6400800" cy="234315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C1CAC1" w14:textId="4C30F587" w:rsidR="00745029" w:rsidRPr="003E157D" w:rsidRDefault="00745029" w:rsidP="00421CE1">
      <w:pPr>
        <w:spacing w:line="276" w:lineRule="auto"/>
        <w:jc w:val="center"/>
        <w:rPr>
          <w:rFonts w:asciiTheme="majorHAnsi" w:eastAsia="Arial" w:hAnsiTheme="majorHAnsi" w:cstheme="majorHAnsi"/>
        </w:rPr>
      </w:pPr>
      <w:bookmarkStart w:id="52" w:name="_Toc462659442"/>
      <w:bookmarkStart w:id="53" w:name="_Toc462664282"/>
      <w:r w:rsidRPr="002B4B17">
        <w:rPr>
          <w:rFonts w:asciiTheme="majorHAnsi" w:hAnsiTheme="majorHAnsi" w:cstheme="majorHAnsi"/>
          <w:b/>
          <w:sz w:val="18"/>
          <w:lang w:eastAsia="es-CO"/>
        </w:rPr>
        <w:t xml:space="preserve">Fuente: </w:t>
      </w:r>
      <w:proofErr w:type="spellStart"/>
      <w:r w:rsidRPr="002B4B17">
        <w:rPr>
          <w:rFonts w:asciiTheme="majorHAnsi" w:hAnsiTheme="majorHAnsi" w:cstheme="majorHAnsi"/>
          <w:sz w:val="18"/>
          <w:lang w:eastAsia="es-CO"/>
        </w:rPr>
        <w:t>PREDIS</w:t>
      </w:r>
      <w:proofErr w:type="spellEnd"/>
      <w:r w:rsidRPr="002B4B17">
        <w:rPr>
          <w:rFonts w:asciiTheme="majorHAnsi" w:hAnsiTheme="majorHAnsi" w:cstheme="majorHAnsi"/>
          <w:sz w:val="18"/>
          <w:lang w:eastAsia="es-CO"/>
        </w:rPr>
        <w:t xml:space="preserve">. </w:t>
      </w:r>
      <w:r w:rsidR="00421CE1">
        <w:rPr>
          <w:rFonts w:asciiTheme="majorHAnsi" w:hAnsiTheme="majorHAnsi" w:cstheme="majorHAnsi"/>
          <w:sz w:val="18"/>
          <w:lang w:eastAsia="es-CO"/>
        </w:rPr>
        <w:t>28 de febrero</w:t>
      </w:r>
      <w:r w:rsidR="002B4B17">
        <w:rPr>
          <w:rFonts w:asciiTheme="majorHAnsi" w:hAnsiTheme="majorHAnsi" w:cstheme="majorHAnsi"/>
          <w:sz w:val="18"/>
          <w:lang w:eastAsia="es-CO"/>
        </w:rPr>
        <w:t xml:space="preserve"> de 2017</w:t>
      </w:r>
      <w:r w:rsidRPr="002B4B17">
        <w:rPr>
          <w:rFonts w:asciiTheme="majorHAnsi" w:hAnsiTheme="majorHAnsi" w:cstheme="majorHAnsi"/>
          <w:sz w:val="18"/>
          <w:lang w:eastAsia="es-CO"/>
        </w:rPr>
        <w:t>.</w:t>
      </w:r>
      <w:bookmarkEnd w:id="52"/>
      <w:bookmarkEnd w:id="53"/>
      <w:r w:rsidRPr="003E157D">
        <w:rPr>
          <w:rFonts w:asciiTheme="majorHAnsi" w:hAnsiTheme="majorHAnsi" w:cstheme="majorHAnsi"/>
        </w:rPr>
        <w:br w:type="page"/>
      </w:r>
    </w:p>
    <w:p w14:paraId="698C13DF" w14:textId="77777777" w:rsidR="00745029" w:rsidRPr="003E157D" w:rsidRDefault="00745029" w:rsidP="00707F0A">
      <w:pPr>
        <w:pStyle w:val="Ttulo1"/>
        <w:numPr>
          <w:ilvl w:val="0"/>
          <w:numId w:val="23"/>
        </w:numPr>
        <w:rPr>
          <w:rFonts w:asciiTheme="majorHAnsi" w:hAnsiTheme="majorHAnsi" w:cstheme="majorHAnsi"/>
          <w:sz w:val="22"/>
          <w:szCs w:val="22"/>
        </w:rPr>
      </w:pPr>
      <w:bookmarkStart w:id="54" w:name="_Toc478378565"/>
      <w:r w:rsidRPr="003E157D">
        <w:rPr>
          <w:rFonts w:asciiTheme="majorHAnsi" w:hAnsiTheme="majorHAnsi" w:cstheme="majorHAnsi"/>
          <w:sz w:val="22"/>
          <w:szCs w:val="22"/>
        </w:rPr>
        <w:lastRenderedPageBreak/>
        <w:t xml:space="preserve">PROYECTO DE INVERSIÓN 1117-FORTALECIMIENTO Y ADECUACIÓN DE LA PLATAFORMA TECNOLÓGICA DE LA </w:t>
      </w:r>
      <w:proofErr w:type="spellStart"/>
      <w:r w:rsidRPr="003E157D">
        <w:rPr>
          <w:rFonts w:asciiTheme="majorHAnsi" w:hAnsiTheme="majorHAnsi" w:cstheme="majorHAnsi"/>
          <w:sz w:val="22"/>
          <w:szCs w:val="22"/>
        </w:rPr>
        <w:t>UAERMV</w:t>
      </w:r>
      <w:bookmarkEnd w:id="54"/>
      <w:proofErr w:type="spellEnd"/>
    </w:p>
    <w:p w14:paraId="3DE32FF9" w14:textId="77777777" w:rsidR="00745029" w:rsidRPr="003E157D" w:rsidRDefault="00745029" w:rsidP="007D64E8">
      <w:pPr>
        <w:spacing w:line="276" w:lineRule="auto"/>
        <w:jc w:val="both"/>
        <w:rPr>
          <w:rFonts w:asciiTheme="majorHAnsi" w:hAnsiTheme="majorHAnsi" w:cstheme="majorHAnsi"/>
        </w:rPr>
      </w:pPr>
    </w:p>
    <w:p w14:paraId="17F2A203" w14:textId="117A0E48"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146425" w:rsidRPr="003E157D">
        <w:rPr>
          <w:rFonts w:asciiTheme="majorHAnsi" w:hAnsiTheme="majorHAnsi" w:cstheme="majorHAnsi"/>
        </w:rPr>
        <w:t>Integrar la gestión de la información normalizada, asertiva y oportuna, acorde con el plan estratégico y visión de entidad con el propósito de generar confianza para la toma de decisiones y soporte para las diferentes políticas del Distrito</w:t>
      </w:r>
      <w:r w:rsidR="00F17EC2" w:rsidRPr="003E157D">
        <w:rPr>
          <w:rFonts w:asciiTheme="majorHAnsi" w:hAnsiTheme="majorHAnsi" w:cstheme="majorHAnsi"/>
        </w:rPr>
        <w:t>”</w:t>
      </w:r>
      <w:r w:rsidR="00146425" w:rsidRPr="003E157D">
        <w:rPr>
          <w:rFonts w:asciiTheme="majorHAnsi" w:hAnsiTheme="majorHAnsi" w:cstheme="majorHAnsi"/>
        </w:rPr>
        <w:t>.</w:t>
      </w:r>
      <w:r w:rsidR="00C6265D">
        <w:rPr>
          <w:rFonts w:asciiTheme="majorHAnsi" w:hAnsiTheme="majorHAnsi" w:cstheme="majorHAnsi"/>
        </w:rPr>
        <w:t xml:space="preserve"> A</w:t>
      </w:r>
      <w:r w:rsidR="00D724FE">
        <w:rPr>
          <w:rFonts w:asciiTheme="majorHAnsi" w:hAnsiTheme="majorHAnsi" w:cstheme="majorHAnsi"/>
        </w:rPr>
        <w:t>punta a la</w:t>
      </w:r>
      <w:r w:rsidRPr="003E157D">
        <w:rPr>
          <w:rFonts w:asciiTheme="majorHAnsi" w:hAnsiTheme="majorHAnsi" w:cstheme="majorHAnsi"/>
        </w:rPr>
        <w:t xml:space="preserve"> meta </w:t>
      </w:r>
      <w:r w:rsidR="001B1265" w:rsidRPr="003E157D">
        <w:rPr>
          <w:rFonts w:asciiTheme="majorHAnsi" w:hAnsiTheme="majorHAnsi" w:cstheme="majorHAnsi"/>
        </w:rPr>
        <w:t>f</w:t>
      </w:r>
      <w:r w:rsidR="00146425" w:rsidRPr="003E157D">
        <w:rPr>
          <w:rFonts w:asciiTheme="majorHAnsi" w:hAnsiTheme="majorHAnsi" w:cstheme="majorHAnsi"/>
        </w:rPr>
        <w:t>ortalecer y modernizar en un 80% el recurso tecnológico y de sistemas de información</w:t>
      </w:r>
      <w:r w:rsidR="00C6265D">
        <w:rPr>
          <w:rFonts w:asciiTheme="majorHAnsi" w:hAnsiTheme="majorHAnsi" w:cstheme="majorHAnsi"/>
        </w:rPr>
        <w:t xml:space="preserve"> y</w:t>
      </w:r>
      <w:r w:rsidRPr="003E157D">
        <w:rPr>
          <w:rFonts w:asciiTheme="majorHAnsi" w:hAnsiTheme="majorHAnsi" w:cstheme="majorHAnsi"/>
        </w:rPr>
        <w:t xml:space="preserve"> se estructura en los siguientes componentes:</w:t>
      </w:r>
    </w:p>
    <w:p w14:paraId="523E16F8" w14:textId="77777777" w:rsidR="00973638" w:rsidRPr="003E157D" w:rsidRDefault="00973638" w:rsidP="007D64E8">
      <w:pPr>
        <w:spacing w:line="276" w:lineRule="auto"/>
        <w:jc w:val="both"/>
        <w:rPr>
          <w:rFonts w:asciiTheme="majorHAnsi" w:hAnsiTheme="majorHAnsi" w:cstheme="majorHAnsi"/>
        </w:rPr>
      </w:pPr>
    </w:p>
    <w:p w14:paraId="330405AE" w14:textId="77777777" w:rsidR="00973638" w:rsidRPr="003E157D" w:rsidRDefault="006D3C0E"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Gráfica No. 7</w:t>
      </w:r>
      <w:r w:rsidR="00973638" w:rsidRPr="003E157D">
        <w:rPr>
          <w:rFonts w:asciiTheme="majorHAnsi" w:hAnsiTheme="majorHAnsi" w:cstheme="majorHAnsi"/>
          <w:b/>
          <w:lang w:eastAsia="ar-SA"/>
        </w:rPr>
        <w:t xml:space="preserve">. </w:t>
      </w:r>
      <w:r w:rsidRPr="003E157D">
        <w:rPr>
          <w:rFonts w:asciiTheme="majorHAnsi" w:hAnsiTheme="majorHAnsi" w:cstheme="majorHAnsi"/>
          <w:b/>
          <w:lang w:eastAsia="ar-SA"/>
        </w:rPr>
        <w:t>P</w:t>
      </w:r>
      <w:r w:rsidRPr="003E157D">
        <w:rPr>
          <w:rFonts w:asciiTheme="majorHAnsi" w:hAnsiTheme="majorHAnsi" w:cstheme="majorHAnsi"/>
          <w:lang w:eastAsia="ar-SA"/>
        </w:rPr>
        <w:t>royecto 1117</w:t>
      </w:r>
      <w:r w:rsidR="00973638" w:rsidRPr="003E157D">
        <w:rPr>
          <w:rFonts w:asciiTheme="majorHAnsi" w:hAnsiTheme="majorHAnsi" w:cstheme="majorHAnsi"/>
          <w:lang w:eastAsia="ar-SA"/>
        </w:rPr>
        <w:t>.</w:t>
      </w:r>
    </w:p>
    <w:p w14:paraId="3C5AB908" w14:textId="77777777" w:rsidR="00745029"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23EEAB9F" wp14:editId="163AC989">
            <wp:extent cx="6228080" cy="3804285"/>
            <wp:effectExtent l="0" t="0" r="0" b="0"/>
            <wp:docPr id="20"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6">
                      <a:extLst>
                        <a:ext uri="{28A0092B-C50C-407E-A947-70E740481C1C}">
                          <a14:useLocalDpi xmlns:a14="http://schemas.microsoft.com/office/drawing/2010/main" val="0"/>
                        </a:ext>
                      </a:extLst>
                    </a:blip>
                    <a:srcRect l="-17387" r="-17360"/>
                    <a:stretch>
                      <a:fillRect/>
                    </a:stretch>
                  </pic:blipFill>
                  <pic:spPr bwMode="auto">
                    <a:xfrm>
                      <a:off x="0" y="0"/>
                      <a:ext cx="6228080" cy="3804285"/>
                    </a:xfrm>
                    <a:prstGeom prst="rect">
                      <a:avLst/>
                    </a:prstGeom>
                    <a:noFill/>
                    <a:ln>
                      <a:noFill/>
                    </a:ln>
                  </pic:spPr>
                </pic:pic>
              </a:graphicData>
            </a:graphic>
          </wp:inline>
        </w:drawing>
      </w:r>
    </w:p>
    <w:p w14:paraId="7F79330E" w14:textId="77777777" w:rsidR="00973638" w:rsidRPr="003E157D" w:rsidRDefault="00973638" w:rsidP="00D724FE">
      <w:pPr>
        <w:spacing w:line="276" w:lineRule="auto"/>
        <w:jc w:val="center"/>
        <w:rPr>
          <w:rFonts w:asciiTheme="majorHAnsi" w:hAnsiTheme="majorHAnsi" w:cstheme="majorHAnsi"/>
          <w:lang w:eastAsia="es-CO"/>
        </w:rPr>
      </w:pPr>
      <w:bookmarkStart w:id="55" w:name="_Toc462664284"/>
      <w:r w:rsidRPr="003E157D">
        <w:rPr>
          <w:rFonts w:asciiTheme="majorHAnsi" w:hAnsiTheme="majorHAnsi" w:cstheme="majorHAnsi"/>
          <w:b/>
          <w:lang w:eastAsia="es-CO"/>
        </w:rPr>
        <w:t xml:space="preserve">Fuente: </w:t>
      </w:r>
      <w:r w:rsidR="006D3C0E" w:rsidRPr="003E157D">
        <w:rPr>
          <w:rFonts w:asciiTheme="majorHAnsi" w:hAnsiTheme="majorHAnsi" w:cstheme="majorHAnsi"/>
          <w:lang w:eastAsia="es-CO"/>
        </w:rPr>
        <w:t>O</w:t>
      </w:r>
      <w:r w:rsidR="00F56221" w:rsidRPr="003E157D">
        <w:rPr>
          <w:rFonts w:asciiTheme="majorHAnsi" w:hAnsiTheme="majorHAnsi" w:cstheme="majorHAnsi"/>
          <w:lang w:eastAsia="es-CO"/>
        </w:rPr>
        <w:t xml:space="preserve">ficina </w:t>
      </w:r>
      <w:r w:rsidR="006D3C0E" w:rsidRPr="003E157D">
        <w:rPr>
          <w:rFonts w:asciiTheme="majorHAnsi" w:hAnsiTheme="majorHAnsi" w:cstheme="majorHAnsi"/>
          <w:lang w:eastAsia="es-CO"/>
        </w:rPr>
        <w:t>A</w:t>
      </w:r>
      <w:r w:rsidR="00F56221" w:rsidRPr="003E157D">
        <w:rPr>
          <w:rFonts w:asciiTheme="majorHAnsi" w:hAnsiTheme="majorHAnsi" w:cstheme="majorHAnsi"/>
          <w:lang w:eastAsia="es-CO"/>
        </w:rPr>
        <w:t xml:space="preserve">sesora de </w:t>
      </w:r>
      <w:r w:rsidR="006D3C0E" w:rsidRPr="003E157D">
        <w:rPr>
          <w:rFonts w:asciiTheme="majorHAnsi" w:hAnsiTheme="majorHAnsi" w:cstheme="majorHAnsi"/>
          <w:lang w:eastAsia="es-CO"/>
        </w:rPr>
        <w:t>P</w:t>
      </w:r>
      <w:r w:rsidR="00F56221" w:rsidRPr="003E157D">
        <w:rPr>
          <w:rFonts w:asciiTheme="majorHAnsi" w:hAnsiTheme="majorHAnsi" w:cstheme="majorHAnsi"/>
          <w:lang w:eastAsia="es-CO"/>
        </w:rPr>
        <w:t xml:space="preserve">laneación - </w:t>
      </w:r>
      <w:proofErr w:type="spellStart"/>
      <w:r w:rsidR="00F56221" w:rsidRPr="003E157D">
        <w:rPr>
          <w:rFonts w:asciiTheme="majorHAnsi" w:hAnsiTheme="majorHAnsi" w:cstheme="majorHAnsi"/>
          <w:lang w:eastAsia="es-CO"/>
        </w:rPr>
        <w:t>UAERMV</w:t>
      </w:r>
      <w:proofErr w:type="spellEnd"/>
      <w:r w:rsidRPr="003E157D">
        <w:rPr>
          <w:rFonts w:asciiTheme="majorHAnsi" w:hAnsiTheme="majorHAnsi" w:cstheme="majorHAnsi"/>
          <w:lang w:eastAsia="es-CO"/>
        </w:rPr>
        <w:t>.</w:t>
      </w:r>
      <w:bookmarkEnd w:id="55"/>
    </w:p>
    <w:p w14:paraId="67A8A768" w14:textId="77777777" w:rsidR="00745029" w:rsidRPr="003E157D" w:rsidRDefault="00745029" w:rsidP="007D64E8">
      <w:pPr>
        <w:spacing w:line="276" w:lineRule="auto"/>
        <w:jc w:val="both"/>
        <w:rPr>
          <w:rFonts w:asciiTheme="majorHAnsi" w:hAnsiTheme="majorHAnsi" w:cstheme="majorHAnsi"/>
        </w:rPr>
      </w:pPr>
    </w:p>
    <w:p w14:paraId="4C2B1C6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56" w:name="_Toc478378566"/>
      <w:r w:rsidRPr="003E157D">
        <w:rPr>
          <w:rFonts w:asciiTheme="majorHAnsi" w:hAnsiTheme="majorHAnsi" w:cstheme="majorHAnsi"/>
          <w:color w:val="auto"/>
          <w:sz w:val="22"/>
          <w:szCs w:val="22"/>
        </w:rPr>
        <w:t>Avance del Proyecto</w:t>
      </w:r>
      <w:r w:rsidR="00F56221" w:rsidRPr="003E157D">
        <w:rPr>
          <w:rFonts w:asciiTheme="majorHAnsi" w:hAnsiTheme="majorHAnsi" w:cstheme="majorHAnsi"/>
          <w:color w:val="auto"/>
          <w:sz w:val="22"/>
          <w:szCs w:val="22"/>
        </w:rPr>
        <w:t>.</w:t>
      </w:r>
      <w:bookmarkEnd w:id="56"/>
    </w:p>
    <w:p w14:paraId="2CEE1455" w14:textId="77777777" w:rsidR="00745029" w:rsidRPr="003E157D" w:rsidRDefault="00745029" w:rsidP="007D64E8">
      <w:pPr>
        <w:spacing w:line="276" w:lineRule="auto"/>
        <w:jc w:val="both"/>
        <w:rPr>
          <w:rFonts w:asciiTheme="majorHAnsi" w:hAnsiTheme="majorHAnsi" w:cstheme="majorHAnsi"/>
        </w:rPr>
      </w:pPr>
    </w:p>
    <w:p w14:paraId="448EC417" w14:textId="6557806B"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Con corte a </w:t>
      </w:r>
      <w:r w:rsidR="00DE4D75">
        <w:rPr>
          <w:rFonts w:asciiTheme="majorHAnsi" w:hAnsiTheme="majorHAnsi" w:cstheme="majorHAnsi"/>
        </w:rPr>
        <w:t>28 de febrero</w:t>
      </w:r>
      <w:r w:rsidRPr="003E157D">
        <w:rPr>
          <w:rFonts w:asciiTheme="majorHAnsi" w:hAnsiTheme="majorHAnsi" w:cstheme="majorHAnsi"/>
        </w:rPr>
        <w:t xml:space="preserve"> de 201</w:t>
      </w:r>
      <w:r w:rsidR="002B4B17">
        <w:rPr>
          <w:rFonts w:asciiTheme="majorHAnsi" w:hAnsiTheme="majorHAnsi" w:cstheme="majorHAnsi"/>
        </w:rPr>
        <w:t>7</w:t>
      </w:r>
      <w:r w:rsidRPr="003E157D">
        <w:rPr>
          <w:rFonts w:asciiTheme="majorHAnsi" w:hAnsiTheme="majorHAnsi" w:cstheme="majorHAnsi"/>
        </w:rPr>
        <w:t xml:space="preserve">, se cuenta con un avance de </w:t>
      </w:r>
      <w:r w:rsidR="006B60DE">
        <w:rPr>
          <w:rFonts w:asciiTheme="majorHAnsi" w:hAnsiTheme="majorHAnsi" w:cstheme="majorHAnsi"/>
        </w:rPr>
        <w:t>6,90</w:t>
      </w:r>
      <w:r w:rsidRPr="003E157D">
        <w:rPr>
          <w:rFonts w:asciiTheme="majorHAnsi" w:hAnsiTheme="majorHAnsi" w:cstheme="majorHAnsi"/>
        </w:rPr>
        <w:t xml:space="preserve">%, </w:t>
      </w:r>
      <w:r w:rsidR="00F56221" w:rsidRPr="003E157D">
        <w:rPr>
          <w:rFonts w:asciiTheme="majorHAnsi" w:hAnsiTheme="majorHAnsi" w:cstheme="majorHAnsi"/>
        </w:rPr>
        <w:t>correspondiente</w:t>
      </w:r>
      <w:r w:rsidRPr="003E157D">
        <w:rPr>
          <w:rFonts w:asciiTheme="majorHAnsi" w:hAnsiTheme="majorHAnsi" w:cstheme="majorHAnsi"/>
        </w:rPr>
        <w:t xml:space="preserve"> </w:t>
      </w:r>
      <w:proofErr w:type="gramStart"/>
      <w:r w:rsidR="002341B1" w:rsidRPr="003E157D">
        <w:rPr>
          <w:rFonts w:asciiTheme="majorHAnsi" w:hAnsiTheme="majorHAnsi" w:cstheme="majorHAnsi"/>
        </w:rPr>
        <w:t>a</w:t>
      </w:r>
      <w:proofErr w:type="gramEnd"/>
      <w:r w:rsidRPr="003E157D">
        <w:rPr>
          <w:rFonts w:asciiTheme="majorHAnsi" w:hAnsiTheme="majorHAnsi" w:cstheme="majorHAnsi"/>
        </w:rPr>
        <w:t>:</w:t>
      </w:r>
    </w:p>
    <w:p w14:paraId="34057D93" w14:textId="77777777" w:rsidR="00745029" w:rsidRPr="003E157D" w:rsidRDefault="00745029" w:rsidP="007D64E8">
      <w:pPr>
        <w:spacing w:line="276" w:lineRule="auto"/>
        <w:jc w:val="both"/>
        <w:rPr>
          <w:rFonts w:asciiTheme="majorHAnsi" w:hAnsiTheme="majorHAnsi" w:cstheme="majorHAnsi"/>
        </w:rPr>
      </w:pPr>
    </w:p>
    <w:p w14:paraId="51AF345D" w14:textId="77777777" w:rsidR="00745029" w:rsidRPr="003E157D" w:rsidRDefault="00745029" w:rsidP="007D64E8">
      <w:pPr>
        <w:spacing w:line="276" w:lineRule="auto"/>
        <w:jc w:val="both"/>
        <w:rPr>
          <w:rFonts w:asciiTheme="majorHAnsi" w:hAnsiTheme="majorHAnsi" w:cstheme="majorHAnsi"/>
        </w:rPr>
      </w:pPr>
    </w:p>
    <w:p w14:paraId="4978A3F5" w14:textId="77777777" w:rsidR="00745029" w:rsidRPr="003E157D" w:rsidRDefault="00745029" w:rsidP="007D64E8">
      <w:pPr>
        <w:spacing w:line="276" w:lineRule="auto"/>
        <w:jc w:val="both"/>
        <w:rPr>
          <w:rFonts w:asciiTheme="majorHAnsi" w:hAnsiTheme="majorHAnsi" w:cstheme="majorHAnsi"/>
        </w:rPr>
      </w:pPr>
    </w:p>
    <w:p w14:paraId="3436D57B" w14:textId="77777777" w:rsidR="009A594B" w:rsidRPr="003E157D" w:rsidRDefault="009A594B" w:rsidP="007D64E8">
      <w:pPr>
        <w:spacing w:line="276" w:lineRule="auto"/>
        <w:jc w:val="both"/>
        <w:rPr>
          <w:rFonts w:asciiTheme="majorHAnsi" w:hAnsiTheme="majorHAnsi" w:cstheme="majorHAnsi"/>
        </w:rPr>
      </w:pPr>
    </w:p>
    <w:p w14:paraId="36A8A39B" w14:textId="77777777" w:rsidR="00745029" w:rsidRDefault="00745029" w:rsidP="007D64E8">
      <w:pPr>
        <w:spacing w:line="276" w:lineRule="auto"/>
        <w:jc w:val="both"/>
        <w:rPr>
          <w:rFonts w:asciiTheme="majorHAnsi" w:hAnsiTheme="majorHAnsi" w:cstheme="majorHAnsi"/>
        </w:rPr>
      </w:pPr>
    </w:p>
    <w:p w14:paraId="1282A04C" w14:textId="77777777" w:rsidR="00C6265D" w:rsidRDefault="00C6265D" w:rsidP="007D64E8">
      <w:pPr>
        <w:spacing w:line="276" w:lineRule="auto"/>
        <w:jc w:val="both"/>
        <w:rPr>
          <w:rFonts w:asciiTheme="majorHAnsi" w:hAnsiTheme="majorHAnsi" w:cstheme="majorHAnsi"/>
        </w:rPr>
      </w:pPr>
    </w:p>
    <w:p w14:paraId="384C49AB" w14:textId="77777777" w:rsidR="00C6265D" w:rsidRPr="003E157D" w:rsidRDefault="00C6265D" w:rsidP="007D64E8">
      <w:pPr>
        <w:spacing w:line="276" w:lineRule="auto"/>
        <w:jc w:val="both"/>
        <w:rPr>
          <w:rFonts w:asciiTheme="majorHAnsi" w:hAnsiTheme="majorHAnsi" w:cstheme="majorHAnsi"/>
        </w:rPr>
      </w:pPr>
    </w:p>
    <w:p w14:paraId="7E993591" w14:textId="77777777" w:rsidR="00745029" w:rsidRPr="003E157D" w:rsidRDefault="00745029" w:rsidP="007D64E8">
      <w:pPr>
        <w:spacing w:line="276" w:lineRule="auto"/>
        <w:jc w:val="both"/>
        <w:rPr>
          <w:rFonts w:asciiTheme="majorHAnsi" w:hAnsiTheme="majorHAnsi" w:cstheme="majorHAnsi"/>
        </w:rPr>
      </w:pPr>
    </w:p>
    <w:p w14:paraId="56A8E7B9" w14:textId="77777777" w:rsidR="00973638" w:rsidRPr="0090362B" w:rsidRDefault="00F65632"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lastRenderedPageBreak/>
        <w:t>Tabla No. 12</w:t>
      </w:r>
      <w:r w:rsidR="00973638" w:rsidRPr="0090362B">
        <w:rPr>
          <w:rFonts w:asciiTheme="majorHAnsi" w:hAnsiTheme="majorHAnsi" w:cstheme="majorHAnsi"/>
          <w:b/>
          <w:sz w:val="18"/>
          <w:lang w:eastAsia="ar-SA"/>
        </w:rPr>
        <w:t xml:space="preserve">. </w:t>
      </w:r>
      <w:r w:rsidR="00973638" w:rsidRPr="0090362B">
        <w:rPr>
          <w:rFonts w:asciiTheme="majorHAnsi" w:hAnsiTheme="majorHAnsi" w:cstheme="majorHAnsi"/>
          <w:sz w:val="18"/>
          <w:lang w:eastAsia="ar-SA"/>
        </w:rPr>
        <w:t xml:space="preserve">Estado ejecución proyecto </w:t>
      </w:r>
      <w:r w:rsidR="006D3C0E" w:rsidRPr="0090362B">
        <w:rPr>
          <w:rFonts w:asciiTheme="majorHAnsi" w:hAnsiTheme="majorHAnsi" w:cstheme="majorHAnsi"/>
          <w:sz w:val="18"/>
          <w:lang w:eastAsia="ar-SA"/>
        </w:rPr>
        <w:t>1117</w:t>
      </w:r>
      <w:r w:rsidR="00973638" w:rsidRPr="0090362B">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5963"/>
      </w:tblGrid>
      <w:tr w:rsidR="00D73440" w:rsidRPr="002B4B17" w14:paraId="18117C3C" w14:textId="77777777" w:rsidTr="00584836">
        <w:trPr>
          <w:tblHeader/>
        </w:trPr>
        <w:tc>
          <w:tcPr>
            <w:tcW w:w="2039" w:type="pct"/>
            <w:shd w:val="clear" w:color="auto" w:fill="1F497D"/>
            <w:vAlign w:val="center"/>
          </w:tcPr>
          <w:p w14:paraId="28CE7B5A" w14:textId="77777777" w:rsidR="00D73440" w:rsidRPr="002B4B17" w:rsidRDefault="00D73440" w:rsidP="007D64E8">
            <w:pPr>
              <w:spacing w:line="276" w:lineRule="auto"/>
              <w:jc w:val="both"/>
              <w:rPr>
                <w:rFonts w:asciiTheme="majorHAnsi" w:hAnsiTheme="majorHAnsi" w:cstheme="majorHAnsi"/>
                <w:b/>
                <w:bCs/>
                <w:sz w:val="20"/>
              </w:rPr>
            </w:pPr>
            <w:r w:rsidRPr="002B4B17">
              <w:rPr>
                <w:rFonts w:asciiTheme="majorHAnsi" w:hAnsiTheme="majorHAnsi" w:cstheme="majorHAnsi"/>
                <w:b/>
                <w:bCs/>
                <w:sz w:val="20"/>
              </w:rPr>
              <w:t>COMPONENTE</w:t>
            </w:r>
          </w:p>
        </w:tc>
        <w:tc>
          <w:tcPr>
            <w:tcW w:w="2961" w:type="pct"/>
            <w:shd w:val="clear" w:color="auto" w:fill="1F497D"/>
            <w:vAlign w:val="center"/>
          </w:tcPr>
          <w:p w14:paraId="145EE8B1" w14:textId="77777777" w:rsidR="00D73440" w:rsidRPr="002B4B17" w:rsidRDefault="00D73440" w:rsidP="007D64E8">
            <w:pPr>
              <w:spacing w:line="276" w:lineRule="auto"/>
              <w:jc w:val="both"/>
              <w:rPr>
                <w:rFonts w:asciiTheme="majorHAnsi" w:hAnsiTheme="majorHAnsi" w:cstheme="majorHAnsi"/>
                <w:b/>
                <w:sz w:val="20"/>
              </w:rPr>
            </w:pPr>
            <w:r w:rsidRPr="002B4B17">
              <w:rPr>
                <w:rFonts w:asciiTheme="majorHAnsi" w:hAnsiTheme="majorHAnsi" w:cstheme="majorHAnsi"/>
                <w:b/>
                <w:sz w:val="20"/>
              </w:rPr>
              <w:t>AVANCE CUALITATIVO</w:t>
            </w:r>
          </w:p>
        </w:tc>
      </w:tr>
      <w:tr w:rsidR="006006F6" w:rsidRPr="002B4B17" w14:paraId="545166FE" w14:textId="77777777" w:rsidTr="00584836">
        <w:tc>
          <w:tcPr>
            <w:tcW w:w="2039" w:type="pct"/>
            <w:shd w:val="clear" w:color="auto" w:fill="C6D9F1"/>
            <w:vAlign w:val="center"/>
          </w:tcPr>
          <w:p w14:paraId="71D7CA88"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Adquisición de medios y recursos tecnológicos para la mejora de los procesos institucionales</w:t>
            </w:r>
          </w:p>
        </w:tc>
        <w:tc>
          <w:tcPr>
            <w:tcW w:w="2961" w:type="pct"/>
          </w:tcPr>
          <w:p w14:paraId="6D2D0EB8"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Finalización a las actividades de Almacenamiento de información en la nube para  la Entidad. Continúan  las pruebas y migración de Sí capital. Finalizado la migración del sistema Motor </w:t>
            </w:r>
            <w:proofErr w:type="spellStart"/>
            <w:r w:rsidRPr="006B60DE">
              <w:rPr>
                <w:rFonts w:asciiTheme="majorHAnsi" w:hAnsiTheme="majorHAnsi" w:cstheme="majorHAnsi"/>
                <w:sz w:val="20"/>
              </w:rPr>
              <w:t>Sistem</w:t>
            </w:r>
            <w:proofErr w:type="spellEnd"/>
            <w:r w:rsidRPr="006B60DE">
              <w:rPr>
                <w:rFonts w:asciiTheme="majorHAnsi" w:hAnsiTheme="majorHAnsi" w:cstheme="majorHAnsi"/>
                <w:sz w:val="20"/>
              </w:rPr>
              <w:t xml:space="preserve"> y  Servidor de Dominio.</w:t>
            </w:r>
          </w:p>
          <w:p w14:paraId="749A945D"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Se cuenta con el contrato de los canales de comunicación necesarios para mitigar los riesgos relacionados con la pérdida de continuidad del servicio en la nube. </w:t>
            </w:r>
          </w:p>
          <w:p w14:paraId="693AA6CC"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Se realiza la adecuación de los puestos de trabajo en la nueva sede con la instalación de los computadores y se está  en una etapa  de estabilización que se espera  finalizará en la tercera semana de marzo.</w:t>
            </w:r>
          </w:p>
          <w:p w14:paraId="1CF09358" w14:textId="0A1DD96C" w:rsidR="006006F6" w:rsidRPr="002B4B17"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En relación a los periféricos, se instalaron 4 impresoras </w:t>
            </w:r>
            <w:proofErr w:type="spellStart"/>
            <w:r w:rsidRPr="006B60DE">
              <w:rPr>
                <w:rFonts w:asciiTheme="majorHAnsi" w:hAnsiTheme="majorHAnsi" w:cstheme="majorHAnsi"/>
                <w:sz w:val="20"/>
              </w:rPr>
              <w:t>kyocera</w:t>
            </w:r>
            <w:proofErr w:type="spellEnd"/>
            <w:r w:rsidRPr="006B60DE">
              <w:rPr>
                <w:rFonts w:asciiTheme="majorHAnsi" w:hAnsiTheme="majorHAnsi" w:cstheme="majorHAnsi"/>
                <w:sz w:val="20"/>
              </w:rPr>
              <w:t xml:space="preserve"> propiedad de la entidad, 2 en el piso 7 y 2 en el piso 8, las cuales se configuraron por áreas.</w:t>
            </w:r>
          </w:p>
        </w:tc>
      </w:tr>
      <w:tr w:rsidR="006006F6" w:rsidRPr="002B4B17" w14:paraId="1A761D15" w14:textId="77777777" w:rsidTr="00584836">
        <w:tc>
          <w:tcPr>
            <w:tcW w:w="2039" w:type="pct"/>
            <w:shd w:val="clear" w:color="auto" w:fill="C6D9F1"/>
            <w:vAlign w:val="center"/>
          </w:tcPr>
          <w:p w14:paraId="51E8F7D0"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 xml:space="preserve">Contratación de personal para la implementación de normas técnicas y adecuación de la plataforma tecnológica de la </w:t>
            </w:r>
            <w:proofErr w:type="spellStart"/>
            <w:r w:rsidRPr="002B4B17">
              <w:rPr>
                <w:rFonts w:asciiTheme="majorHAnsi" w:hAnsiTheme="majorHAnsi" w:cstheme="majorHAnsi"/>
                <w:sz w:val="20"/>
              </w:rPr>
              <w:t>UAERMV</w:t>
            </w:r>
            <w:proofErr w:type="spellEnd"/>
            <w:r w:rsidRPr="002B4B17">
              <w:rPr>
                <w:rFonts w:asciiTheme="majorHAnsi" w:hAnsiTheme="majorHAnsi" w:cstheme="majorHAnsi"/>
                <w:sz w:val="20"/>
              </w:rPr>
              <w:t>.</w:t>
            </w:r>
          </w:p>
        </w:tc>
        <w:tc>
          <w:tcPr>
            <w:tcW w:w="2961" w:type="pct"/>
          </w:tcPr>
          <w:p w14:paraId="196EF92E" w14:textId="7A8E6FB2"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Adecuación de la plataforma tecnológica</w:t>
            </w:r>
            <w:r w:rsidR="00C6265D">
              <w:rPr>
                <w:rFonts w:asciiTheme="majorHAnsi" w:hAnsiTheme="majorHAnsi" w:cstheme="majorHAnsi"/>
                <w:sz w:val="20"/>
              </w:rPr>
              <w:t>: p</w:t>
            </w:r>
            <w:r w:rsidRPr="006B60DE">
              <w:rPr>
                <w:rFonts w:asciiTheme="majorHAnsi" w:hAnsiTheme="majorHAnsi" w:cstheme="majorHAnsi"/>
                <w:sz w:val="20"/>
              </w:rPr>
              <w:t xml:space="preserve">ara cumplir con este componente se contrataron, por 2 meses,  un Ingeniero y un Técnico  para dar apoyo a la instalación de los nuevos equipos de cómputo en alquiler y los periféricos en la nueva sede. Los números de los contratos son 150 de 2017 y 151 de 2017.  </w:t>
            </w:r>
          </w:p>
          <w:p w14:paraId="0922C04F" w14:textId="34FDFE62"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Implementación de normas técnicas</w:t>
            </w:r>
            <w:r w:rsidR="00C6265D">
              <w:rPr>
                <w:rFonts w:asciiTheme="majorHAnsi" w:hAnsiTheme="majorHAnsi" w:cstheme="majorHAnsi"/>
                <w:sz w:val="20"/>
              </w:rPr>
              <w:t>: s</w:t>
            </w:r>
            <w:r w:rsidRPr="006B60DE">
              <w:rPr>
                <w:rFonts w:asciiTheme="majorHAnsi" w:hAnsiTheme="majorHAnsi" w:cstheme="majorHAnsi"/>
                <w:sz w:val="20"/>
              </w:rPr>
              <w:t xml:space="preserve">e realizó la contratación de dos Ingenieros de Sistemas para el soporte del Sistema Sí capital.  El número de los contratos es 159 de 2017 y 156 de 2017. Se realiza la contratación del web master con número de contrato  149 de 2017. </w:t>
            </w:r>
          </w:p>
          <w:p w14:paraId="7177C2B9" w14:textId="0F14D237" w:rsidR="006006F6" w:rsidRPr="002B4B17"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En cuanto a seguridad de la información, se implementó como primera medida la configuración del servidor de dominio para la entidad, así como la creación de usuarios de la sede administrativa</w:t>
            </w:r>
            <w:r w:rsidR="00C6265D">
              <w:rPr>
                <w:rFonts w:asciiTheme="majorHAnsi" w:hAnsiTheme="majorHAnsi" w:cstheme="majorHAnsi"/>
                <w:sz w:val="20"/>
              </w:rPr>
              <w:t>.</w:t>
            </w:r>
          </w:p>
        </w:tc>
      </w:tr>
      <w:tr w:rsidR="006006F6" w:rsidRPr="002B4B17" w14:paraId="15A2521F" w14:textId="77777777" w:rsidTr="00584836">
        <w:tc>
          <w:tcPr>
            <w:tcW w:w="2039" w:type="pct"/>
            <w:shd w:val="clear" w:color="auto" w:fill="C6D9F1"/>
            <w:vAlign w:val="center"/>
          </w:tcPr>
          <w:p w14:paraId="40467B6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Gestión, mantenimiento y adecuación de las redes eléctricas y de datos</w:t>
            </w:r>
          </w:p>
        </w:tc>
        <w:tc>
          <w:tcPr>
            <w:tcW w:w="2961" w:type="pct"/>
          </w:tcPr>
          <w:p w14:paraId="228F4CD0"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Se realizó la configuración de los </w:t>
            </w:r>
            <w:proofErr w:type="spellStart"/>
            <w:r w:rsidRPr="006B60DE">
              <w:rPr>
                <w:rFonts w:asciiTheme="majorHAnsi" w:hAnsiTheme="majorHAnsi" w:cstheme="majorHAnsi"/>
                <w:sz w:val="20"/>
              </w:rPr>
              <w:t>switches</w:t>
            </w:r>
            <w:proofErr w:type="spellEnd"/>
            <w:r w:rsidRPr="006B60DE">
              <w:rPr>
                <w:rFonts w:asciiTheme="majorHAnsi" w:hAnsiTheme="majorHAnsi" w:cstheme="majorHAnsi"/>
                <w:sz w:val="20"/>
              </w:rPr>
              <w:t xml:space="preserve"> de la sede administrativa. Se realizó el traslado del firewall desde la sede CAD al CAN para reconfiguración. Se realizó re-configuración de la red de la sede operativa - Calle 3era.</w:t>
            </w:r>
          </w:p>
          <w:p w14:paraId="6AFA0BC4" w14:textId="6E828E24" w:rsidR="006006F6" w:rsidRPr="002B4B17"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En razón al traslado a la nueva sede, la entidad cuenta con dos data center con instalaciones adecuadas para su correcto funcionamiento y seguridad.</w:t>
            </w:r>
          </w:p>
        </w:tc>
      </w:tr>
      <w:tr w:rsidR="006006F6" w:rsidRPr="002B4B17" w14:paraId="1085E9FB" w14:textId="77777777" w:rsidTr="00584836">
        <w:tc>
          <w:tcPr>
            <w:tcW w:w="2039" w:type="pct"/>
            <w:shd w:val="clear" w:color="auto" w:fill="C6D9F1"/>
            <w:vAlign w:val="center"/>
          </w:tcPr>
          <w:p w14:paraId="0F3522B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Servicios de apoyo para la ejecución de procesos misionales.</w:t>
            </w:r>
          </w:p>
        </w:tc>
        <w:tc>
          <w:tcPr>
            <w:tcW w:w="2961" w:type="pct"/>
          </w:tcPr>
          <w:p w14:paraId="5A9FDD86" w14:textId="176249E4"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Se realizó la configuración y adecuación de los puntos  de copiado en los pisos 7 y 8</w:t>
            </w:r>
            <w:r w:rsidR="00C6265D">
              <w:rPr>
                <w:rFonts w:asciiTheme="majorHAnsi" w:hAnsiTheme="majorHAnsi" w:cstheme="majorHAnsi"/>
                <w:sz w:val="20"/>
              </w:rPr>
              <w:t xml:space="preserve"> de la nueva sede a</w:t>
            </w:r>
            <w:r w:rsidRPr="006B60DE">
              <w:rPr>
                <w:rFonts w:asciiTheme="majorHAnsi" w:hAnsiTheme="majorHAnsi" w:cstheme="majorHAnsi"/>
                <w:sz w:val="20"/>
              </w:rPr>
              <w:t xml:space="preserve">dministrativa. </w:t>
            </w:r>
          </w:p>
          <w:p w14:paraId="42023C50"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Se realizó la adición por  $45 millones de pesos al contrato 208 de 2016 que presta el servicio de fotocopiado, impresión y escáner en la modalidad de </w:t>
            </w:r>
            <w:proofErr w:type="spellStart"/>
            <w:r w:rsidRPr="006B60DE">
              <w:rPr>
                <w:rFonts w:asciiTheme="majorHAnsi" w:hAnsiTheme="majorHAnsi" w:cstheme="majorHAnsi"/>
                <w:sz w:val="20"/>
              </w:rPr>
              <w:t>outsourcing</w:t>
            </w:r>
            <w:proofErr w:type="spellEnd"/>
            <w:r w:rsidRPr="006B60DE">
              <w:rPr>
                <w:rFonts w:asciiTheme="majorHAnsi" w:hAnsiTheme="majorHAnsi" w:cstheme="majorHAnsi"/>
                <w:sz w:val="20"/>
              </w:rPr>
              <w:t>.</w:t>
            </w:r>
          </w:p>
          <w:p w14:paraId="6AD0B2B6" w14:textId="77777777" w:rsidR="006B60DE" w:rsidRPr="006B60DE"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Se realizaron reuniones con proveedores del servicio de email (google y Microsoft), a fin de construir la solución más conveniente para la entidad. Se obtuvieron las propuestas y se realizó cuadro comparativo, el cual fue validado en conjunto con la Secretaría General y se toma la decisión para realizar el cambio a la plataforma Microsoft.</w:t>
            </w:r>
          </w:p>
          <w:p w14:paraId="59CFB5FF" w14:textId="6364CE4D" w:rsidR="006006F6" w:rsidRPr="002B4B17" w:rsidRDefault="006B60DE" w:rsidP="006B60DE">
            <w:pPr>
              <w:spacing w:line="276" w:lineRule="auto"/>
              <w:jc w:val="both"/>
              <w:rPr>
                <w:rFonts w:asciiTheme="majorHAnsi" w:hAnsiTheme="majorHAnsi" w:cstheme="majorHAnsi"/>
                <w:sz w:val="20"/>
              </w:rPr>
            </w:pPr>
            <w:r w:rsidRPr="006B60DE">
              <w:rPr>
                <w:rFonts w:asciiTheme="majorHAnsi" w:hAnsiTheme="majorHAnsi" w:cstheme="majorHAnsi"/>
                <w:sz w:val="20"/>
              </w:rPr>
              <w:t xml:space="preserve">Se realiza apoyo a la Oficina Asesora de Planeación en búsqueda de una solución integral para el área de comunicaciones y en la aplicación de la </w:t>
            </w:r>
            <w:r w:rsidRPr="006B60DE">
              <w:rPr>
                <w:rFonts w:asciiTheme="majorHAnsi" w:hAnsiTheme="majorHAnsi" w:cstheme="majorHAnsi"/>
                <w:sz w:val="20"/>
              </w:rPr>
              <w:lastRenderedPageBreak/>
              <w:t>Ley de Transparencia en la Página Web de la Entidad.</w:t>
            </w:r>
          </w:p>
        </w:tc>
      </w:tr>
      <w:tr w:rsidR="006006F6" w:rsidRPr="002B4B17" w14:paraId="4A7A154A" w14:textId="77777777" w:rsidTr="00584836">
        <w:tc>
          <w:tcPr>
            <w:tcW w:w="2039" w:type="pct"/>
            <w:shd w:val="clear" w:color="auto" w:fill="C6D9F1"/>
            <w:vAlign w:val="center"/>
          </w:tcPr>
          <w:p w14:paraId="7C6DFCB3"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lastRenderedPageBreak/>
              <w:t>Adecuación infraestructura tecnológica Sedes</w:t>
            </w:r>
          </w:p>
        </w:tc>
        <w:tc>
          <w:tcPr>
            <w:tcW w:w="2961" w:type="pct"/>
          </w:tcPr>
          <w:p w14:paraId="228459E9" w14:textId="07BBDE53" w:rsidR="006006F6" w:rsidRPr="002B4B17" w:rsidRDefault="006B60DE" w:rsidP="007D64E8">
            <w:pPr>
              <w:spacing w:line="276" w:lineRule="auto"/>
              <w:jc w:val="both"/>
              <w:rPr>
                <w:rFonts w:asciiTheme="majorHAnsi" w:hAnsiTheme="majorHAnsi" w:cstheme="majorHAnsi"/>
                <w:sz w:val="20"/>
              </w:rPr>
            </w:pPr>
            <w:r w:rsidRPr="006B60DE">
              <w:rPr>
                <w:rFonts w:asciiTheme="majorHAnsi" w:hAnsiTheme="majorHAnsi" w:cstheme="majorHAnsi"/>
                <w:sz w:val="20"/>
              </w:rPr>
              <w:t xml:space="preserve">Se realiza el pago de la  factura  </w:t>
            </w:r>
            <w:proofErr w:type="spellStart"/>
            <w:r w:rsidRPr="006B60DE">
              <w:rPr>
                <w:rFonts w:asciiTheme="majorHAnsi" w:hAnsiTheme="majorHAnsi" w:cstheme="majorHAnsi"/>
                <w:sz w:val="20"/>
              </w:rPr>
              <w:t>ETB</w:t>
            </w:r>
            <w:proofErr w:type="spellEnd"/>
            <w:r w:rsidRPr="006B60DE">
              <w:rPr>
                <w:rFonts w:asciiTheme="majorHAnsi" w:hAnsiTheme="majorHAnsi" w:cstheme="majorHAnsi"/>
                <w:sz w:val="20"/>
              </w:rPr>
              <w:t xml:space="preserve">  (1 de 12), para la prestación del servicio de conectividad y telefonía IP para la entidad , por un monto de  $4.567.732 más IVA mensual</w:t>
            </w:r>
          </w:p>
        </w:tc>
      </w:tr>
    </w:tbl>
    <w:p w14:paraId="488F82F6" w14:textId="77777777" w:rsidR="00973638" w:rsidRDefault="00973638" w:rsidP="0090362B">
      <w:pPr>
        <w:spacing w:line="276" w:lineRule="auto"/>
        <w:jc w:val="center"/>
        <w:rPr>
          <w:rFonts w:asciiTheme="majorHAnsi" w:hAnsiTheme="majorHAnsi" w:cstheme="majorHAnsi"/>
          <w:sz w:val="18"/>
          <w:lang w:eastAsia="es-CO"/>
        </w:rPr>
      </w:pPr>
      <w:bookmarkStart w:id="57" w:name="_Toc462664285"/>
      <w:r w:rsidRPr="0090362B">
        <w:rPr>
          <w:rFonts w:asciiTheme="majorHAnsi" w:hAnsiTheme="majorHAnsi" w:cstheme="majorHAnsi"/>
          <w:b/>
          <w:sz w:val="18"/>
          <w:lang w:eastAsia="es-CO"/>
        </w:rPr>
        <w:t xml:space="preserve">Fuente: </w:t>
      </w:r>
      <w:r w:rsidR="006D3C0E"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6D3C0E"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6D3C0E"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 xml:space="preserve">laneación - </w:t>
      </w:r>
      <w:proofErr w:type="spellStart"/>
      <w:r w:rsidR="00306460" w:rsidRPr="0090362B">
        <w:rPr>
          <w:rFonts w:asciiTheme="majorHAnsi" w:hAnsiTheme="majorHAnsi" w:cstheme="majorHAnsi"/>
          <w:sz w:val="18"/>
          <w:lang w:eastAsia="es-CO"/>
        </w:rPr>
        <w:t>UAERMV</w:t>
      </w:r>
      <w:proofErr w:type="spellEnd"/>
      <w:r w:rsidRPr="0090362B">
        <w:rPr>
          <w:rFonts w:asciiTheme="majorHAnsi" w:hAnsiTheme="majorHAnsi" w:cstheme="majorHAnsi"/>
          <w:sz w:val="18"/>
          <w:lang w:eastAsia="es-CO"/>
        </w:rPr>
        <w:t>.</w:t>
      </w:r>
      <w:bookmarkEnd w:id="57"/>
    </w:p>
    <w:p w14:paraId="562856AA" w14:textId="77777777" w:rsidR="006B60DE" w:rsidRDefault="006B60DE" w:rsidP="0090362B">
      <w:pPr>
        <w:spacing w:line="276" w:lineRule="auto"/>
        <w:jc w:val="center"/>
        <w:rPr>
          <w:rFonts w:asciiTheme="majorHAnsi" w:hAnsiTheme="majorHAnsi" w:cstheme="majorHAnsi"/>
          <w:sz w:val="18"/>
          <w:lang w:eastAsia="es-CO"/>
        </w:rPr>
      </w:pPr>
    </w:p>
    <w:p w14:paraId="18CF9120" w14:textId="5B9C505F" w:rsidR="006B60DE" w:rsidRPr="008425E7" w:rsidRDefault="006B60DE" w:rsidP="006B60DE">
      <w:pPr>
        <w:spacing w:line="276" w:lineRule="auto"/>
        <w:jc w:val="center"/>
        <w:rPr>
          <w:rFonts w:asciiTheme="majorHAnsi" w:hAnsiTheme="majorHAnsi" w:cstheme="majorHAnsi"/>
          <w:sz w:val="18"/>
          <w:lang w:eastAsia="ar-SA"/>
        </w:rPr>
      </w:pPr>
      <w:r w:rsidRPr="008425E7">
        <w:rPr>
          <w:rFonts w:asciiTheme="majorHAnsi" w:hAnsiTheme="majorHAnsi" w:cstheme="majorHAnsi"/>
          <w:b/>
          <w:sz w:val="18"/>
          <w:lang w:eastAsia="ar-SA"/>
        </w:rPr>
        <w:t xml:space="preserve">Fotografía No. </w:t>
      </w:r>
      <w:r>
        <w:rPr>
          <w:rFonts w:asciiTheme="majorHAnsi" w:hAnsiTheme="majorHAnsi" w:cstheme="majorHAnsi"/>
          <w:b/>
          <w:sz w:val="18"/>
          <w:lang w:eastAsia="ar-SA"/>
        </w:rPr>
        <w:t>7</w:t>
      </w:r>
      <w:r w:rsidRPr="008425E7">
        <w:rPr>
          <w:rFonts w:asciiTheme="majorHAnsi" w:hAnsiTheme="majorHAnsi" w:cstheme="majorHAnsi"/>
          <w:b/>
          <w:sz w:val="18"/>
          <w:lang w:eastAsia="ar-SA"/>
        </w:rPr>
        <w:t xml:space="preserve">. </w:t>
      </w:r>
      <w:r>
        <w:rPr>
          <w:rFonts w:asciiTheme="majorHAnsi" w:hAnsiTheme="majorHAnsi" w:cstheme="majorHAnsi"/>
          <w:sz w:val="18"/>
          <w:lang w:eastAsia="ar-SA"/>
        </w:rPr>
        <w:t>Adecuación de la plataforma tecnológica.</w:t>
      </w:r>
    </w:p>
    <w:p w14:paraId="73EF34B9" w14:textId="36D883FA" w:rsidR="006B60DE" w:rsidRPr="008425E7" w:rsidRDefault="006B60DE" w:rsidP="006B60DE">
      <w:pPr>
        <w:spacing w:line="276" w:lineRule="auto"/>
        <w:jc w:val="center"/>
        <w:rPr>
          <w:rFonts w:asciiTheme="majorHAnsi" w:hAnsiTheme="majorHAnsi" w:cstheme="majorHAnsi"/>
          <w:sz w:val="18"/>
        </w:rPr>
      </w:pPr>
      <w:r>
        <w:rPr>
          <w:noProof/>
          <w:lang w:eastAsia="es-CO"/>
        </w:rPr>
        <w:drawing>
          <wp:inline distT="0" distB="0" distL="0" distR="0" wp14:anchorId="4852B754" wp14:editId="5F437979">
            <wp:extent cx="3619500" cy="2685254"/>
            <wp:effectExtent l="0" t="0" r="0" b="127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637381" cy="2698519"/>
                    </a:xfrm>
                    <a:prstGeom prst="rect">
                      <a:avLst/>
                    </a:prstGeom>
                  </pic:spPr>
                </pic:pic>
              </a:graphicData>
            </a:graphic>
          </wp:inline>
        </w:drawing>
      </w:r>
      <w:r>
        <w:rPr>
          <w:noProof/>
          <w:lang w:eastAsia="es-CO"/>
        </w:rPr>
        <w:drawing>
          <wp:inline distT="0" distB="0" distL="0" distR="0" wp14:anchorId="2B4BE32A" wp14:editId="7E631635">
            <wp:extent cx="3255074" cy="3552444"/>
            <wp:effectExtent l="3810" t="0" r="6350" b="635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5400000">
                      <a:off x="0" y="0"/>
                      <a:ext cx="3295331" cy="3596379"/>
                    </a:xfrm>
                    <a:prstGeom prst="rect">
                      <a:avLst/>
                    </a:prstGeom>
                  </pic:spPr>
                </pic:pic>
              </a:graphicData>
            </a:graphic>
          </wp:inline>
        </w:drawing>
      </w:r>
    </w:p>
    <w:p w14:paraId="3AC693AB" w14:textId="2A0FE406" w:rsidR="006B60DE" w:rsidRPr="00452712" w:rsidRDefault="006B60DE" w:rsidP="006B60DE">
      <w:pPr>
        <w:spacing w:line="276" w:lineRule="auto"/>
        <w:jc w:val="center"/>
        <w:rPr>
          <w:rFonts w:asciiTheme="majorHAnsi" w:hAnsiTheme="majorHAnsi" w:cstheme="majorHAnsi"/>
          <w:sz w:val="18"/>
          <w:lang w:eastAsia="es-CO"/>
        </w:rPr>
      </w:pPr>
      <w:r w:rsidRPr="008425E7">
        <w:rPr>
          <w:rFonts w:asciiTheme="majorHAnsi" w:hAnsiTheme="majorHAnsi" w:cstheme="majorHAnsi"/>
          <w:b/>
          <w:sz w:val="18"/>
          <w:lang w:eastAsia="es-CO"/>
        </w:rPr>
        <w:t xml:space="preserve">Fuente: </w:t>
      </w:r>
      <w:r>
        <w:rPr>
          <w:rFonts w:asciiTheme="majorHAnsi" w:hAnsiTheme="majorHAnsi" w:cstheme="majorHAnsi"/>
          <w:sz w:val="18"/>
          <w:lang w:eastAsia="es-CO"/>
        </w:rPr>
        <w:t xml:space="preserve">Proceso sistemas de información y tecnología </w:t>
      </w:r>
      <w:r w:rsidRPr="008425E7">
        <w:rPr>
          <w:rFonts w:asciiTheme="majorHAnsi" w:hAnsiTheme="majorHAnsi" w:cstheme="majorHAnsi"/>
          <w:sz w:val="18"/>
          <w:lang w:eastAsia="es-CO"/>
        </w:rPr>
        <w:t xml:space="preserve">– </w:t>
      </w:r>
      <w:proofErr w:type="spellStart"/>
      <w:r w:rsidRPr="008425E7">
        <w:rPr>
          <w:rFonts w:asciiTheme="majorHAnsi" w:hAnsiTheme="majorHAnsi" w:cstheme="majorHAnsi"/>
          <w:sz w:val="18"/>
          <w:lang w:eastAsia="es-CO"/>
        </w:rPr>
        <w:t>UAERMV</w:t>
      </w:r>
      <w:proofErr w:type="spellEnd"/>
      <w:r w:rsidRPr="008425E7">
        <w:rPr>
          <w:rFonts w:asciiTheme="majorHAnsi" w:hAnsiTheme="majorHAnsi" w:cstheme="majorHAnsi"/>
          <w:sz w:val="18"/>
          <w:lang w:eastAsia="es-CO"/>
        </w:rPr>
        <w:t>.</w:t>
      </w:r>
    </w:p>
    <w:p w14:paraId="78AEA2AC" w14:textId="77777777" w:rsidR="006B60DE" w:rsidRPr="0090362B" w:rsidRDefault="006B60DE" w:rsidP="0090362B">
      <w:pPr>
        <w:spacing w:line="276" w:lineRule="auto"/>
        <w:jc w:val="center"/>
        <w:rPr>
          <w:rFonts w:asciiTheme="majorHAnsi" w:hAnsiTheme="majorHAnsi" w:cstheme="majorHAnsi"/>
          <w:sz w:val="18"/>
          <w:lang w:eastAsia="es-CO"/>
        </w:rPr>
      </w:pPr>
    </w:p>
    <w:p w14:paraId="449FF15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58" w:name="_Toc478378567"/>
      <w:r w:rsidRPr="003E157D">
        <w:rPr>
          <w:rFonts w:asciiTheme="majorHAnsi" w:hAnsiTheme="majorHAnsi" w:cstheme="majorHAnsi"/>
          <w:color w:val="auto"/>
          <w:sz w:val="22"/>
          <w:szCs w:val="22"/>
        </w:rPr>
        <w:lastRenderedPageBreak/>
        <w:t>Ejecución del presupuesto de inversión</w:t>
      </w:r>
      <w:bookmarkEnd w:id="58"/>
    </w:p>
    <w:p w14:paraId="46FB0FAB" w14:textId="77777777" w:rsidR="00745029" w:rsidRPr="003E157D" w:rsidRDefault="00745029" w:rsidP="007D64E8">
      <w:pPr>
        <w:spacing w:line="276" w:lineRule="auto"/>
        <w:jc w:val="both"/>
        <w:rPr>
          <w:rFonts w:asciiTheme="majorHAnsi" w:hAnsiTheme="majorHAnsi" w:cstheme="majorHAnsi"/>
        </w:rPr>
      </w:pPr>
    </w:p>
    <w:p w14:paraId="2894E445" w14:textId="4ED34900" w:rsidR="00745029" w:rsidRPr="0090362B" w:rsidRDefault="00745029" w:rsidP="007D64E8">
      <w:pPr>
        <w:spacing w:line="276" w:lineRule="auto"/>
        <w:jc w:val="both"/>
        <w:rPr>
          <w:rFonts w:asciiTheme="majorHAnsi" w:hAnsiTheme="majorHAnsi" w:cstheme="majorHAnsi"/>
        </w:rPr>
      </w:pPr>
      <w:bookmarkStart w:id="59" w:name="_Toc462659444"/>
      <w:bookmarkStart w:id="60" w:name="_Toc462664286"/>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7522C1" w:rsidRPr="0090362B">
        <w:rPr>
          <w:rFonts w:asciiTheme="majorHAnsi" w:hAnsiTheme="majorHAnsi" w:cstheme="majorHAnsi"/>
        </w:rPr>
        <w:t xml:space="preserve">1117-Fortalecimiento y Adecuación de la Plataforma Tecnológica de la </w:t>
      </w:r>
      <w:proofErr w:type="spellStart"/>
      <w:r w:rsidR="007522C1" w:rsidRPr="0090362B">
        <w:rPr>
          <w:rFonts w:asciiTheme="majorHAnsi" w:hAnsiTheme="majorHAnsi" w:cstheme="majorHAnsi"/>
        </w:rPr>
        <w:t>UAERMV</w:t>
      </w:r>
      <w:proofErr w:type="spellEnd"/>
      <w:r w:rsidRPr="0090362B">
        <w:rPr>
          <w:rFonts w:asciiTheme="majorHAnsi" w:hAnsiTheme="majorHAnsi" w:cstheme="majorHAnsi"/>
        </w:rPr>
        <w:t xml:space="preserve"> </w:t>
      </w:r>
      <w:r w:rsidR="007522C1" w:rsidRPr="0090362B">
        <w:rPr>
          <w:rFonts w:asciiTheme="majorHAnsi" w:hAnsiTheme="majorHAnsi" w:cstheme="majorHAnsi"/>
        </w:rPr>
        <w:t>son de</w:t>
      </w:r>
      <w:r w:rsidRPr="0090362B">
        <w:rPr>
          <w:rFonts w:asciiTheme="majorHAnsi" w:hAnsiTheme="majorHAnsi" w:cstheme="majorHAnsi"/>
        </w:rPr>
        <w:t xml:space="preserve"> $</w:t>
      </w:r>
      <w:r w:rsidR="0090362B">
        <w:rPr>
          <w:rFonts w:asciiTheme="majorHAnsi" w:hAnsiTheme="majorHAnsi" w:cstheme="majorHAnsi"/>
        </w:rPr>
        <w:t>2.364</w:t>
      </w:r>
      <w:r w:rsidRPr="0090362B">
        <w:rPr>
          <w:rFonts w:asciiTheme="majorHAnsi" w:hAnsiTheme="majorHAnsi" w:cstheme="majorHAnsi"/>
        </w:rPr>
        <w:t xml:space="preserve"> millones, de los cuales se han comprometido a </w:t>
      </w:r>
      <w:r w:rsidR="00B9150D">
        <w:rPr>
          <w:rFonts w:asciiTheme="majorHAnsi" w:hAnsiTheme="majorHAnsi" w:cstheme="majorHAnsi"/>
        </w:rPr>
        <w:t>28</w:t>
      </w:r>
      <w:r w:rsidRPr="0090362B">
        <w:rPr>
          <w:rFonts w:asciiTheme="majorHAnsi" w:hAnsiTheme="majorHAnsi" w:cstheme="majorHAnsi"/>
        </w:rPr>
        <w:t xml:space="preserve"> de </w:t>
      </w:r>
      <w:r w:rsidR="00B9150D">
        <w:rPr>
          <w:rFonts w:asciiTheme="majorHAnsi" w:hAnsiTheme="majorHAnsi" w:cstheme="majorHAnsi"/>
        </w:rPr>
        <w:t>febrero</w:t>
      </w:r>
      <w:r w:rsidR="0090362B">
        <w:rPr>
          <w:rFonts w:asciiTheme="majorHAnsi" w:hAnsiTheme="majorHAnsi" w:cstheme="majorHAnsi"/>
        </w:rPr>
        <w:t xml:space="preserve"> de 2017</w:t>
      </w:r>
      <w:r w:rsidRPr="0090362B">
        <w:rPr>
          <w:rFonts w:asciiTheme="majorHAnsi" w:hAnsiTheme="majorHAnsi" w:cstheme="majorHAnsi"/>
        </w:rPr>
        <w:t>,</w:t>
      </w:r>
      <w:r w:rsidR="007522C1" w:rsidRPr="0090362B">
        <w:rPr>
          <w:rFonts w:asciiTheme="majorHAnsi" w:hAnsiTheme="majorHAnsi" w:cstheme="majorHAnsi"/>
        </w:rPr>
        <w:t xml:space="preserve"> un</w:t>
      </w:r>
      <w:r w:rsidRPr="0090362B">
        <w:rPr>
          <w:rFonts w:asciiTheme="majorHAnsi" w:hAnsiTheme="majorHAnsi" w:cstheme="majorHAnsi"/>
        </w:rPr>
        <w:t xml:space="preserve"> </w:t>
      </w:r>
      <w:r w:rsidR="00B9150D">
        <w:rPr>
          <w:rFonts w:asciiTheme="majorHAnsi" w:hAnsiTheme="majorHAnsi" w:cstheme="majorHAnsi"/>
        </w:rPr>
        <w:t>12,6</w:t>
      </w:r>
      <w:r w:rsidR="0090362B">
        <w:rPr>
          <w:rFonts w:asciiTheme="majorHAnsi" w:hAnsiTheme="majorHAnsi" w:cstheme="majorHAnsi"/>
        </w:rPr>
        <w:t>%</w:t>
      </w:r>
      <w:r w:rsidRPr="0090362B">
        <w:rPr>
          <w:rFonts w:asciiTheme="majorHAnsi" w:hAnsiTheme="majorHAnsi" w:cstheme="majorHAnsi"/>
        </w:rPr>
        <w:t xml:space="preserve"> correspondiente a $</w:t>
      </w:r>
      <w:r w:rsidR="00B9150D">
        <w:rPr>
          <w:rFonts w:asciiTheme="majorHAnsi" w:hAnsiTheme="majorHAnsi" w:cstheme="majorHAnsi"/>
        </w:rPr>
        <w:t>297</w:t>
      </w:r>
      <w:r w:rsidRPr="0090362B">
        <w:rPr>
          <w:rFonts w:asciiTheme="majorHAnsi" w:hAnsiTheme="majorHAnsi" w:cstheme="majorHAnsi"/>
        </w:rPr>
        <w:t xml:space="preserve"> millones.</w:t>
      </w:r>
      <w:bookmarkEnd w:id="59"/>
      <w:bookmarkEnd w:id="60"/>
    </w:p>
    <w:p w14:paraId="7305FA0A" w14:textId="77777777" w:rsidR="00D73440" w:rsidRPr="0090362B" w:rsidRDefault="00D73440" w:rsidP="007D64E8">
      <w:pPr>
        <w:spacing w:line="276" w:lineRule="auto"/>
        <w:jc w:val="both"/>
        <w:rPr>
          <w:rFonts w:asciiTheme="majorHAnsi" w:hAnsiTheme="majorHAnsi" w:cstheme="majorHAnsi"/>
        </w:rPr>
      </w:pPr>
    </w:p>
    <w:p w14:paraId="47563CB5" w14:textId="77777777" w:rsidR="00745029"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8</w:t>
      </w:r>
      <w:r w:rsidR="00745029" w:rsidRPr="0090362B">
        <w:rPr>
          <w:rFonts w:asciiTheme="majorHAnsi" w:hAnsiTheme="majorHAnsi" w:cstheme="majorHAnsi"/>
          <w:b/>
          <w:sz w:val="18"/>
          <w:lang w:eastAsia="ar-SA"/>
        </w:rPr>
        <w:t xml:space="preserve">. </w:t>
      </w:r>
      <w:r w:rsidR="00745029"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1117</w:t>
      </w:r>
      <w:r w:rsidR="00745029" w:rsidRPr="0090362B">
        <w:rPr>
          <w:rFonts w:asciiTheme="majorHAnsi" w:hAnsiTheme="majorHAnsi" w:cstheme="majorHAnsi"/>
          <w:sz w:val="18"/>
          <w:lang w:eastAsia="ar-SA"/>
        </w:rPr>
        <w:t>.</w:t>
      </w:r>
    </w:p>
    <w:p w14:paraId="5263B4F5" w14:textId="4CF3E29A" w:rsidR="00745029" w:rsidRPr="0090362B" w:rsidRDefault="006B60DE" w:rsidP="0090362B">
      <w:pPr>
        <w:spacing w:line="276" w:lineRule="auto"/>
        <w:jc w:val="center"/>
        <w:rPr>
          <w:rFonts w:asciiTheme="majorHAnsi" w:hAnsiTheme="majorHAnsi" w:cstheme="majorHAnsi"/>
          <w:b/>
          <w:sz w:val="18"/>
        </w:rPr>
      </w:pPr>
      <w:r w:rsidRPr="006B60DE">
        <w:rPr>
          <w:rFonts w:asciiTheme="majorHAnsi" w:hAnsiTheme="majorHAnsi" w:cstheme="majorHAnsi"/>
          <w:b/>
          <w:noProof/>
          <w:sz w:val="18"/>
          <w:lang w:eastAsia="es-CO"/>
        </w:rPr>
        <w:drawing>
          <wp:inline distT="0" distB="0" distL="0" distR="0" wp14:anchorId="4348FF64" wp14:editId="142C615D">
            <wp:extent cx="6400800" cy="3432175"/>
            <wp:effectExtent l="0" t="0" r="0" b="1587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22069A" w14:textId="6DF234ED" w:rsidR="00D73440" w:rsidRPr="0090362B" w:rsidRDefault="00745029" w:rsidP="0090362B">
      <w:pPr>
        <w:spacing w:line="276" w:lineRule="auto"/>
        <w:jc w:val="center"/>
        <w:rPr>
          <w:rFonts w:asciiTheme="majorHAnsi" w:hAnsiTheme="majorHAnsi" w:cstheme="majorHAnsi"/>
          <w:sz w:val="18"/>
          <w:lang w:eastAsia="es-CO"/>
        </w:rPr>
      </w:pPr>
      <w:bookmarkStart w:id="61" w:name="_Toc462659445"/>
      <w:bookmarkStart w:id="62" w:name="_Toc462664287"/>
      <w:r w:rsidRPr="0090362B">
        <w:rPr>
          <w:rFonts w:asciiTheme="majorHAnsi" w:hAnsiTheme="majorHAnsi" w:cstheme="majorHAnsi"/>
          <w:b/>
          <w:sz w:val="18"/>
          <w:lang w:eastAsia="es-CO"/>
        </w:rPr>
        <w:t xml:space="preserve">Fuente: </w:t>
      </w:r>
      <w:proofErr w:type="spellStart"/>
      <w:r w:rsidRPr="0090362B">
        <w:rPr>
          <w:rFonts w:asciiTheme="majorHAnsi" w:hAnsiTheme="majorHAnsi" w:cstheme="majorHAnsi"/>
          <w:sz w:val="18"/>
          <w:lang w:eastAsia="es-CO"/>
        </w:rPr>
        <w:t>PREDIS</w:t>
      </w:r>
      <w:proofErr w:type="spellEnd"/>
      <w:r w:rsidRPr="0090362B">
        <w:rPr>
          <w:rFonts w:asciiTheme="majorHAnsi" w:hAnsiTheme="majorHAnsi" w:cstheme="majorHAnsi"/>
          <w:sz w:val="18"/>
          <w:lang w:eastAsia="es-CO"/>
        </w:rPr>
        <w:t xml:space="preserve">. </w:t>
      </w:r>
      <w:r w:rsidR="00B9150D">
        <w:rPr>
          <w:rFonts w:asciiTheme="majorHAnsi" w:hAnsiTheme="majorHAnsi" w:cstheme="majorHAnsi"/>
          <w:sz w:val="18"/>
          <w:lang w:eastAsia="es-CO"/>
        </w:rPr>
        <w:t>28 de febrero</w:t>
      </w:r>
      <w:r w:rsidR="0090362B">
        <w:rPr>
          <w:rFonts w:asciiTheme="majorHAnsi" w:hAnsiTheme="majorHAnsi" w:cstheme="majorHAnsi"/>
          <w:sz w:val="18"/>
          <w:lang w:eastAsia="es-CO"/>
        </w:rPr>
        <w:t xml:space="preserve"> de 2017</w:t>
      </w:r>
      <w:r w:rsidR="00DB23CE" w:rsidRPr="0090362B">
        <w:rPr>
          <w:rFonts w:asciiTheme="majorHAnsi" w:hAnsiTheme="majorHAnsi" w:cstheme="majorHAnsi"/>
          <w:sz w:val="18"/>
          <w:lang w:eastAsia="es-CO"/>
        </w:rPr>
        <w:t>.</w:t>
      </w:r>
    </w:p>
    <w:p w14:paraId="7264157D" w14:textId="77777777" w:rsidR="00606ADB" w:rsidRPr="003E157D" w:rsidRDefault="00127910" w:rsidP="00707F0A">
      <w:pPr>
        <w:pStyle w:val="Ttulo1"/>
        <w:numPr>
          <w:ilvl w:val="0"/>
          <w:numId w:val="23"/>
        </w:numPr>
        <w:rPr>
          <w:rFonts w:asciiTheme="majorHAnsi" w:hAnsiTheme="majorHAnsi" w:cstheme="majorHAnsi"/>
          <w:sz w:val="22"/>
          <w:szCs w:val="22"/>
        </w:rPr>
      </w:pPr>
      <w:r w:rsidRPr="003E157D">
        <w:rPr>
          <w:rFonts w:asciiTheme="majorHAnsi" w:hAnsiTheme="majorHAnsi" w:cstheme="majorHAnsi"/>
          <w:sz w:val="22"/>
          <w:szCs w:val="22"/>
          <w:lang w:eastAsia="es-CO"/>
        </w:rPr>
        <w:br w:type="page"/>
      </w:r>
      <w:bookmarkStart w:id="63" w:name="_Toc478378568"/>
      <w:bookmarkEnd w:id="61"/>
      <w:bookmarkEnd w:id="62"/>
      <w:r w:rsidR="00606ADB" w:rsidRPr="003E157D">
        <w:rPr>
          <w:rFonts w:asciiTheme="majorHAnsi" w:hAnsiTheme="majorHAnsi" w:cstheme="majorHAnsi"/>
          <w:sz w:val="22"/>
          <w:szCs w:val="22"/>
        </w:rPr>
        <w:lastRenderedPageBreak/>
        <w:t xml:space="preserve">PROYECTO DE INVERSIÓN </w:t>
      </w:r>
      <w:r w:rsidR="00A94C01" w:rsidRPr="003E157D">
        <w:rPr>
          <w:rFonts w:asciiTheme="majorHAnsi" w:hAnsiTheme="majorHAnsi" w:cstheme="majorHAnsi"/>
          <w:sz w:val="22"/>
          <w:szCs w:val="22"/>
        </w:rPr>
        <w:t>1181- MODERNIZACIÓN INSTITUCIONAL</w:t>
      </w:r>
      <w:bookmarkEnd w:id="63"/>
    </w:p>
    <w:p w14:paraId="04994A8F" w14:textId="77777777" w:rsidR="00606ADB" w:rsidRPr="0090362B" w:rsidRDefault="00606ADB" w:rsidP="007D64E8">
      <w:pPr>
        <w:spacing w:line="276" w:lineRule="auto"/>
        <w:jc w:val="both"/>
        <w:rPr>
          <w:rFonts w:asciiTheme="majorHAnsi" w:hAnsiTheme="majorHAnsi" w:cstheme="majorHAnsi"/>
          <w:sz w:val="18"/>
        </w:rPr>
      </w:pPr>
    </w:p>
    <w:p w14:paraId="07CE0407" w14:textId="24AF0403" w:rsidR="00606ADB" w:rsidRPr="003E157D" w:rsidRDefault="00606ADB"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393B55" w:rsidRPr="003E157D">
        <w:rPr>
          <w:rFonts w:asciiTheme="majorHAnsi" w:hAnsiTheme="majorHAnsi" w:cstheme="majorHAnsi"/>
        </w:rPr>
        <w:t xml:space="preserve">Adecuar la infraestructura física y organizacional de la </w:t>
      </w:r>
      <w:proofErr w:type="spellStart"/>
      <w:r w:rsidR="00393B55" w:rsidRPr="003E157D">
        <w:rPr>
          <w:rFonts w:asciiTheme="majorHAnsi" w:hAnsiTheme="majorHAnsi" w:cstheme="majorHAnsi"/>
        </w:rPr>
        <w:t>UAERMV</w:t>
      </w:r>
      <w:proofErr w:type="spellEnd"/>
      <w:r w:rsidR="00393B55" w:rsidRPr="003E157D">
        <w:rPr>
          <w:rFonts w:asciiTheme="majorHAnsi" w:hAnsiTheme="majorHAnsi" w:cstheme="majorHAnsi"/>
        </w:rPr>
        <w:t xml:space="preserve">, con el fin </w:t>
      </w:r>
      <w:r w:rsidR="00B71E00">
        <w:rPr>
          <w:rFonts w:asciiTheme="majorHAnsi" w:hAnsiTheme="majorHAnsi" w:cstheme="majorHAnsi"/>
        </w:rPr>
        <w:t xml:space="preserve">de </w:t>
      </w:r>
      <w:r w:rsidR="00393B55" w:rsidRPr="003E157D">
        <w:rPr>
          <w:rFonts w:asciiTheme="majorHAnsi" w:hAnsiTheme="majorHAnsi" w:cstheme="majorHAnsi"/>
        </w:rPr>
        <w:t xml:space="preserve">que </w:t>
      </w:r>
      <w:r w:rsidR="00B71E00">
        <w:rPr>
          <w:rFonts w:asciiTheme="majorHAnsi" w:hAnsiTheme="majorHAnsi" w:cstheme="majorHAnsi"/>
        </w:rPr>
        <w:t>é</w:t>
      </w:r>
      <w:r w:rsidR="00393B55" w:rsidRPr="003E157D">
        <w:rPr>
          <w:rFonts w:asciiTheme="majorHAnsi" w:hAnsiTheme="majorHAnsi" w:cstheme="majorHAnsi"/>
        </w:rPr>
        <w:t xml:space="preserve">sta responda a la capacidad instalada con que cuenta la Entidad para el cumplimiento de su </w:t>
      </w:r>
      <w:proofErr w:type="spellStart"/>
      <w:r w:rsidR="00393B55" w:rsidRPr="003E157D">
        <w:rPr>
          <w:rFonts w:asciiTheme="majorHAnsi" w:hAnsiTheme="majorHAnsi" w:cstheme="majorHAnsi"/>
        </w:rPr>
        <w:t>misionalidad</w:t>
      </w:r>
      <w:proofErr w:type="spellEnd"/>
      <w:r w:rsidR="00F17EC2" w:rsidRPr="003E157D">
        <w:rPr>
          <w:rFonts w:asciiTheme="majorHAnsi" w:hAnsiTheme="majorHAnsi" w:cstheme="majorHAnsi"/>
        </w:rPr>
        <w:t>”</w:t>
      </w:r>
      <w:r w:rsidR="00393B55" w:rsidRPr="003E157D">
        <w:rPr>
          <w:rFonts w:asciiTheme="majorHAnsi" w:hAnsiTheme="majorHAnsi" w:cstheme="majorHAnsi"/>
        </w:rPr>
        <w:t>.</w:t>
      </w:r>
    </w:p>
    <w:p w14:paraId="057D3D3D" w14:textId="77777777" w:rsidR="00606ADB" w:rsidRPr="0090362B" w:rsidRDefault="00606ADB" w:rsidP="007D64E8">
      <w:pPr>
        <w:spacing w:line="276" w:lineRule="auto"/>
        <w:jc w:val="both"/>
        <w:rPr>
          <w:rFonts w:asciiTheme="majorHAnsi" w:hAnsiTheme="majorHAnsi" w:cstheme="majorHAnsi"/>
          <w:sz w:val="18"/>
        </w:rPr>
      </w:pPr>
    </w:p>
    <w:p w14:paraId="30A30595" w14:textId="6939B503" w:rsidR="00606ADB" w:rsidRPr="003E157D" w:rsidRDefault="00DB23CE" w:rsidP="007D64E8">
      <w:pPr>
        <w:spacing w:line="276" w:lineRule="auto"/>
        <w:jc w:val="both"/>
        <w:rPr>
          <w:rFonts w:asciiTheme="majorHAnsi" w:hAnsiTheme="majorHAnsi" w:cstheme="majorHAnsi"/>
        </w:rPr>
      </w:pPr>
      <w:r w:rsidRPr="003E157D">
        <w:rPr>
          <w:rFonts w:asciiTheme="majorHAnsi" w:hAnsiTheme="majorHAnsi" w:cstheme="majorHAnsi"/>
        </w:rPr>
        <w:t>T</w:t>
      </w:r>
      <w:r w:rsidR="00606ADB" w:rsidRPr="003E157D">
        <w:rPr>
          <w:rFonts w:asciiTheme="majorHAnsi" w:hAnsiTheme="majorHAnsi" w:cstheme="majorHAnsi"/>
        </w:rPr>
        <w:t>iene como meta</w:t>
      </w:r>
      <w:r w:rsidR="00B71E00">
        <w:rPr>
          <w:rFonts w:asciiTheme="majorHAnsi" w:hAnsiTheme="majorHAnsi" w:cstheme="majorHAnsi"/>
        </w:rPr>
        <w:t>s</w:t>
      </w:r>
      <w:r w:rsidR="00606ADB" w:rsidRPr="003E157D">
        <w:rPr>
          <w:rFonts w:asciiTheme="majorHAnsi" w:hAnsiTheme="majorHAnsi" w:cstheme="majorHAnsi"/>
        </w:rPr>
        <w:t xml:space="preserve"> </w:t>
      </w:r>
      <w:r w:rsidR="00393B55" w:rsidRPr="003E157D">
        <w:rPr>
          <w:rFonts w:asciiTheme="majorHAnsi" w:hAnsiTheme="majorHAnsi" w:cstheme="majorHAnsi"/>
        </w:rPr>
        <w:t xml:space="preserve">alcanzar el </w:t>
      </w:r>
      <w:r w:rsidR="00624C40" w:rsidRPr="003E157D">
        <w:rPr>
          <w:rFonts w:asciiTheme="majorHAnsi" w:hAnsiTheme="majorHAnsi" w:cstheme="majorHAnsi"/>
        </w:rPr>
        <w:t>74.4</w:t>
      </w:r>
      <w:r w:rsidR="001A7067" w:rsidRPr="003E157D">
        <w:rPr>
          <w:rFonts w:asciiTheme="majorHAnsi" w:hAnsiTheme="majorHAnsi" w:cstheme="majorHAnsi"/>
        </w:rPr>
        <w:t xml:space="preserve"> % del índice de desarrollo institucional</w:t>
      </w:r>
      <w:r w:rsidR="0090362B">
        <w:rPr>
          <w:rFonts w:asciiTheme="majorHAnsi" w:hAnsiTheme="majorHAnsi" w:cstheme="majorHAnsi"/>
        </w:rPr>
        <w:t xml:space="preserve"> y adecuar una sede,</w:t>
      </w:r>
      <w:r w:rsidR="00393B55" w:rsidRPr="003E157D">
        <w:rPr>
          <w:rFonts w:asciiTheme="majorHAnsi" w:hAnsiTheme="majorHAnsi" w:cstheme="majorHAnsi"/>
        </w:rPr>
        <w:t xml:space="preserve"> se estructura en los siguientes componentes</w:t>
      </w:r>
      <w:r w:rsidR="00606ADB" w:rsidRPr="003E157D">
        <w:rPr>
          <w:rFonts w:asciiTheme="majorHAnsi" w:hAnsiTheme="majorHAnsi" w:cstheme="majorHAnsi"/>
        </w:rPr>
        <w:t>:</w:t>
      </w:r>
    </w:p>
    <w:p w14:paraId="7919F659" w14:textId="77777777" w:rsidR="00606ADB" w:rsidRPr="0090362B" w:rsidRDefault="00606ADB" w:rsidP="007D64E8">
      <w:pPr>
        <w:spacing w:line="276" w:lineRule="auto"/>
        <w:jc w:val="both"/>
        <w:rPr>
          <w:rFonts w:asciiTheme="majorHAnsi" w:hAnsiTheme="majorHAnsi" w:cstheme="majorHAnsi"/>
          <w:sz w:val="18"/>
        </w:rPr>
      </w:pPr>
    </w:p>
    <w:p w14:paraId="740CB0A3" w14:textId="77777777" w:rsidR="00973638"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9</w:t>
      </w:r>
      <w:r w:rsidR="00973638" w:rsidRPr="0090362B">
        <w:rPr>
          <w:rFonts w:asciiTheme="majorHAnsi" w:hAnsiTheme="majorHAnsi" w:cstheme="majorHAnsi"/>
          <w:b/>
          <w:sz w:val="18"/>
          <w:lang w:eastAsia="ar-SA"/>
        </w:rPr>
        <w:t xml:space="preserve">. </w:t>
      </w:r>
      <w:r w:rsidR="00C061A6" w:rsidRPr="0090362B">
        <w:rPr>
          <w:rFonts w:asciiTheme="majorHAnsi" w:hAnsiTheme="majorHAnsi" w:cstheme="majorHAnsi"/>
          <w:b/>
          <w:sz w:val="18"/>
          <w:lang w:eastAsia="ar-SA"/>
        </w:rPr>
        <w:t>P</w:t>
      </w:r>
      <w:r w:rsidR="00C061A6" w:rsidRPr="0090362B">
        <w:rPr>
          <w:rFonts w:asciiTheme="majorHAnsi" w:hAnsiTheme="majorHAnsi" w:cstheme="majorHAnsi"/>
          <w:sz w:val="18"/>
          <w:lang w:eastAsia="ar-SA"/>
        </w:rPr>
        <w:t>royecto 1181</w:t>
      </w:r>
      <w:r w:rsidR="00973638" w:rsidRPr="0090362B">
        <w:rPr>
          <w:rFonts w:asciiTheme="majorHAnsi" w:hAnsiTheme="majorHAnsi" w:cstheme="majorHAnsi"/>
          <w:sz w:val="18"/>
          <w:lang w:eastAsia="ar-SA"/>
        </w:rPr>
        <w:t>.</w:t>
      </w:r>
    </w:p>
    <w:p w14:paraId="25E1443E" w14:textId="77777777" w:rsidR="00D73440" w:rsidRPr="0090362B" w:rsidRDefault="003B12EA" w:rsidP="0090362B">
      <w:pPr>
        <w:spacing w:line="276" w:lineRule="auto"/>
        <w:jc w:val="center"/>
        <w:rPr>
          <w:rFonts w:asciiTheme="majorHAnsi" w:hAnsiTheme="majorHAnsi" w:cstheme="majorHAnsi"/>
          <w:sz w:val="18"/>
          <w:lang w:eastAsia="es-CO"/>
        </w:rPr>
      </w:pPr>
      <w:r w:rsidRPr="0090362B">
        <w:rPr>
          <w:rFonts w:asciiTheme="majorHAnsi" w:hAnsiTheme="majorHAnsi" w:cstheme="majorHAnsi"/>
          <w:noProof/>
          <w:sz w:val="18"/>
          <w:lang w:eastAsia="es-CO"/>
        </w:rPr>
        <w:drawing>
          <wp:inline distT="0" distB="0" distL="0" distR="0" wp14:anchorId="4751AEBA" wp14:editId="23A8FE8C">
            <wp:extent cx="4787660" cy="2216150"/>
            <wp:effectExtent l="0" t="38100" r="0" b="69850"/>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E03CF12" w14:textId="77777777" w:rsidR="00973638" w:rsidRPr="0090362B" w:rsidRDefault="00973638" w:rsidP="0090362B">
      <w:pPr>
        <w:spacing w:line="276" w:lineRule="auto"/>
        <w:jc w:val="center"/>
        <w:rPr>
          <w:rFonts w:asciiTheme="majorHAnsi" w:hAnsiTheme="majorHAnsi" w:cstheme="majorHAnsi"/>
          <w:sz w:val="18"/>
          <w:lang w:eastAsia="es-CO"/>
        </w:rPr>
      </w:pPr>
      <w:bookmarkStart w:id="64" w:name="_Toc462664289"/>
      <w:r w:rsidRPr="0090362B">
        <w:rPr>
          <w:rFonts w:asciiTheme="majorHAnsi" w:hAnsiTheme="majorHAnsi" w:cstheme="majorHAnsi"/>
          <w:b/>
          <w:sz w:val="18"/>
          <w:lang w:eastAsia="es-CO"/>
        </w:rPr>
        <w:t xml:space="preserve">Fuente: </w:t>
      </w:r>
      <w:r w:rsidR="00C061A6"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C061A6"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C061A6"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 xml:space="preserve">laneación - </w:t>
      </w:r>
      <w:proofErr w:type="spellStart"/>
      <w:r w:rsidR="00306460" w:rsidRPr="0090362B">
        <w:rPr>
          <w:rFonts w:asciiTheme="majorHAnsi" w:hAnsiTheme="majorHAnsi" w:cstheme="majorHAnsi"/>
          <w:sz w:val="18"/>
          <w:lang w:eastAsia="es-CO"/>
        </w:rPr>
        <w:t>UAERMV</w:t>
      </w:r>
      <w:proofErr w:type="spellEnd"/>
      <w:r w:rsidRPr="0090362B">
        <w:rPr>
          <w:rFonts w:asciiTheme="majorHAnsi" w:hAnsiTheme="majorHAnsi" w:cstheme="majorHAnsi"/>
          <w:sz w:val="18"/>
          <w:lang w:eastAsia="es-CO"/>
        </w:rPr>
        <w:t>.</w:t>
      </w:r>
      <w:bookmarkEnd w:id="64"/>
    </w:p>
    <w:p w14:paraId="032BC97F" w14:textId="77777777" w:rsidR="00D4253C" w:rsidRPr="0090362B" w:rsidRDefault="00D4253C" w:rsidP="007D64E8">
      <w:pPr>
        <w:spacing w:line="276" w:lineRule="auto"/>
        <w:jc w:val="both"/>
        <w:rPr>
          <w:rFonts w:asciiTheme="majorHAnsi" w:hAnsiTheme="majorHAnsi" w:cstheme="majorHAnsi"/>
          <w:sz w:val="18"/>
          <w:lang w:eastAsia="es-CO"/>
        </w:rPr>
      </w:pPr>
    </w:p>
    <w:p w14:paraId="41DDCC74" w14:textId="77777777" w:rsidR="00606ADB" w:rsidRPr="003E157D" w:rsidRDefault="00606ADB" w:rsidP="00707F0A">
      <w:pPr>
        <w:pStyle w:val="Ttulo2"/>
        <w:numPr>
          <w:ilvl w:val="1"/>
          <w:numId w:val="23"/>
        </w:numPr>
        <w:rPr>
          <w:rFonts w:asciiTheme="majorHAnsi" w:hAnsiTheme="majorHAnsi" w:cstheme="majorHAnsi"/>
          <w:color w:val="auto"/>
          <w:sz w:val="22"/>
          <w:szCs w:val="22"/>
        </w:rPr>
      </w:pPr>
      <w:bookmarkStart w:id="65" w:name="_Toc478378569"/>
      <w:r w:rsidRPr="003E157D">
        <w:rPr>
          <w:rFonts w:asciiTheme="majorHAnsi" w:hAnsiTheme="majorHAnsi" w:cstheme="majorHAnsi"/>
          <w:color w:val="auto"/>
          <w:sz w:val="22"/>
          <w:szCs w:val="22"/>
        </w:rPr>
        <w:t>Ejecución del presupuesto de inversión</w:t>
      </w:r>
      <w:bookmarkEnd w:id="65"/>
    </w:p>
    <w:p w14:paraId="74F94446" w14:textId="77777777" w:rsidR="00606ADB" w:rsidRPr="0090362B" w:rsidRDefault="00606ADB" w:rsidP="007D64E8">
      <w:pPr>
        <w:spacing w:line="276" w:lineRule="auto"/>
        <w:jc w:val="both"/>
        <w:rPr>
          <w:rFonts w:asciiTheme="majorHAnsi" w:hAnsiTheme="majorHAnsi" w:cstheme="majorHAnsi"/>
          <w:sz w:val="18"/>
        </w:rPr>
      </w:pPr>
    </w:p>
    <w:p w14:paraId="19BD22E0" w14:textId="77777777" w:rsidR="00606ADB" w:rsidRPr="0090362B" w:rsidRDefault="00606ADB" w:rsidP="007D64E8">
      <w:pPr>
        <w:spacing w:line="276" w:lineRule="auto"/>
        <w:jc w:val="both"/>
        <w:rPr>
          <w:rFonts w:asciiTheme="majorHAnsi" w:hAnsiTheme="majorHAnsi" w:cstheme="majorHAnsi"/>
        </w:rPr>
      </w:pPr>
      <w:bookmarkStart w:id="66" w:name="_Toc462659447"/>
      <w:bookmarkStart w:id="67" w:name="_Toc462664290"/>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A94C01" w:rsidRPr="0090362B">
        <w:rPr>
          <w:rFonts w:asciiTheme="majorHAnsi" w:hAnsiTheme="majorHAnsi" w:cstheme="majorHAnsi"/>
        </w:rPr>
        <w:t>1181- Modernización Institucional</w:t>
      </w:r>
      <w:r w:rsidRPr="0090362B">
        <w:rPr>
          <w:rFonts w:asciiTheme="majorHAnsi" w:hAnsiTheme="majorHAnsi" w:cstheme="majorHAnsi"/>
        </w:rPr>
        <w:t xml:space="preserve"> son de $</w:t>
      </w:r>
      <w:r w:rsidR="0090362B">
        <w:rPr>
          <w:rFonts w:asciiTheme="majorHAnsi" w:hAnsiTheme="majorHAnsi" w:cstheme="majorHAnsi"/>
        </w:rPr>
        <w:t>20.350</w:t>
      </w:r>
      <w:r w:rsidRPr="0090362B">
        <w:rPr>
          <w:rFonts w:asciiTheme="majorHAnsi" w:hAnsiTheme="majorHAnsi" w:cstheme="majorHAnsi"/>
        </w:rPr>
        <w:t xml:space="preserve"> millones</w:t>
      </w:r>
      <w:bookmarkEnd w:id="66"/>
      <w:bookmarkEnd w:id="67"/>
      <w:r w:rsidR="0090362B">
        <w:rPr>
          <w:rFonts w:asciiTheme="majorHAnsi" w:hAnsiTheme="majorHAnsi" w:cstheme="majorHAnsi"/>
        </w:rPr>
        <w:t>.</w:t>
      </w:r>
    </w:p>
    <w:p w14:paraId="07EF9F27" w14:textId="77777777" w:rsidR="00D4253C" w:rsidRPr="0090362B" w:rsidRDefault="00D4253C" w:rsidP="007D64E8">
      <w:pPr>
        <w:spacing w:line="276" w:lineRule="auto"/>
        <w:jc w:val="both"/>
        <w:rPr>
          <w:rFonts w:asciiTheme="majorHAnsi" w:hAnsiTheme="majorHAnsi" w:cstheme="majorHAnsi"/>
          <w:b/>
          <w:sz w:val="18"/>
        </w:rPr>
      </w:pPr>
    </w:p>
    <w:p w14:paraId="0EB9625A" w14:textId="77777777" w:rsidR="00606ADB" w:rsidRPr="0090362B" w:rsidRDefault="00C061A6"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10</w:t>
      </w:r>
      <w:r w:rsidR="00606ADB" w:rsidRPr="0090362B">
        <w:rPr>
          <w:rFonts w:asciiTheme="majorHAnsi" w:hAnsiTheme="majorHAnsi" w:cstheme="majorHAnsi"/>
          <w:b/>
          <w:sz w:val="18"/>
          <w:lang w:eastAsia="ar-SA"/>
        </w:rPr>
        <w:t xml:space="preserve">. </w:t>
      </w:r>
      <w:r w:rsidR="00606ADB"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1181</w:t>
      </w:r>
      <w:r w:rsidR="00606ADB" w:rsidRPr="0090362B">
        <w:rPr>
          <w:rFonts w:asciiTheme="majorHAnsi" w:hAnsiTheme="majorHAnsi" w:cstheme="majorHAnsi"/>
          <w:sz w:val="18"/>
          <w:lang w:eastAsia="ar-SA"/>
        </w:rPr>
        <w:t>.</w:t>
      </w:r>
    </w:p>
    <w:p w14:paraId="78FEDF99" w14:textId="77777777" w:rsidR="00606ADB" w:rsidRPr="0090362B" w:rsidRDefault="0090362B" w:rsidP="0090362B">
      <w:pPr>
        <w:spacing w:line="276" w:lineRule="auto"/>
        <w:jc w:val="center"/>
        <w:rPr>
          <w:rFonts w:asciiTheme="majorHAnsi" w:hAnsiTheme="majorHAnsi" w:cstheme="majorHAnsi"/>
          <w:b/>
          <w:sz w:val="18"/>
        </w:rPr>
      </w:pPr>
      <w:r w:rsidRPr="0090362B">
        <w:rPr>
          <w:rFonts w:asciiTheme="majorHAnsi" w:hAnsiTheme="majorHAnsi" w:cstheme="majorHAnsi"/>
          <w:b/>
          <w:noProof/>
          <w:sz w:val="18"/>
          <w:lang w:eastAsia="es-CO"/>
        </w:rPr>
        <w:drawing>
          <wp:inline distT="0" distB="0" distL="0" distR="0" wp14:anchorId="253A06B2" wp14:editId="3E1F993B">
            <wp:extent cx="5111383" cy="27518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8585" cy="2804157"/>
                    </a:xfrm>
                    <a:prstGeom prst="rect">
                      <a:avLst/>
                    </a:prstGeom>
                    <a:noFill/>
                  </pic:spPr>
                </pic:pic>
              </a:graphicData>
            </a:graphic>
          </wp:inline>
        </w:drawing>
      </w:r>
    </w:p>
    <w:p w14:paraId="64D4E6AB" w14:textId="7016711F" w:rsidR="006D3C0E" w:rsidRPr="003E157D" w:rsidRDefault="00606ADB" w:rsidP="0090362B">
      <w:pPr>
        <w:spacing w:line="276" w:lineRule="auto"/>
        <w:jc w:val="center"/>
        <w:rPr>
          <w:rFonts w:asciiTheme="majorHAnsi" w:hAnsiTheme="majorHAnsi" w:cstheme="majorHAnsi"/>
          <w:b/>
        </w:rPr>
      </w:pPr>
      <w:bookmarkStart w:id="68" w:name="_Toc462659448"/>
      <w:bookmarkStart w:id="69" w:name="_Toc462664292"/>
      <w:r w:rsidRPr="0090362B">
        <w:rPr>
          <w:rFonts w:asciiTheme="majorHAnsi" w:hAnsiTheme="majorHAnsi" w:cstheme="majorHAnsi"/>
          <w:b/>
          <w:sz w:val="18"/>
          <w:lang w:eastAsia="es-CO"/>
        </w:rPr>
        <w:t xml:space="preserve">Fuente: </w:t>
      </w:r>
      <w:proofErr w:type="spellStart"/>
      <w:r w:rsidRPr="0090362B">
        <w:rPr>
          <w:rFonts w:asciiTheme="majorHAnsi" w:hAnsiTheme="majorHAnsi" w:cstheme="majorHAnsi"/>
          <w:sz w:val="18"/>
          <w:lang w:eastAsia="es-CO"/>
        </w:rPr>
        <w:t>PREDIS</w:t>
      </w:r>
      <w:proofErr w:type="spellEnd"/>
      <w:r w:rsidRPr="0090362B">
        <w:rPr>
          <w:rFonts w:asciiTheme="majorHAnsi" w:hAnsiTheme="majorHAnsi" w:cstheme="majorHAnsi"/>
          <w:sz w:val="18"/>
          <w:lang w:eastAsia="es-CO"/>
        </w:rPr>
        <w:t xml:space="preserve">. </w:t>
      </w:r>
      <w:r w:rsidR="00B9150D">
        <w:rPr>
          <w:rFonts w:asciiTheme="majorHAnsi" w:hAnsiTheme="majorHAnsi" w:cstheme="majorHAnsi"/>
          <w:sz w:val="18"/>
          <w:lang w:eastAsia="es-CO"/>
        </w:rPr>
        <w:t>28</w:t>
      </w:r>
      <w:r w:rsidRPr="0090362B">
        <w:rPr>
          <w:rFonts w:asciiTheme="majorHAnsi" w:hAnsiTheme="majorHAnsi" w:cstheme="majorHAnsi"/>
          <w:sz w:val="18"/>
          <w:lang w:eastAsia="es-CO"/>
        </w:rPr>
        <w:t xml:space="preserve"> </w:t>
      </w:r>
      <w:r w:rsidR="00B9150D">
        <w:rPr>
          <w:rFonts w:asciiTheme="majorHAnsi" w:hAnsiTheme="majorHAnsi" w:cstheme="majorHAnsi"/>
          <w:sz w:val="18"/>
          <w:lang w:eastAsia="es-CO"/>
        </w:rPr>
        <w:t>febrero</w:t>
      </w:r>
      <w:r w:rsidR="0095335F">
        <w:rPr>
          <w:rFonts w:asciiTheme="majorHAnsi" w:hAnsiTheme="majorHAnsi" w:cstheme="majorHAnsi"/>
          <w:sz w:val="18"/>
          <w:lang w:eastAsia="es-CO"/>
        </w:rPr>
        <w:t xml:space="preserve"> de 2017</w:t>
      </w:r>
      <w:r w:rsidRPr="0090362B">
        <w:rPr>
          <w:rFonts w:asciiTheme="majorHAnsi" w:hAnsiTheme="majorHAnsi" w:cstheme="majorHAnsi"/>
          <w:sz w:val="18"/>
          <w:lang w:eastAsia="es-CO"/>
        </w:rPr>
        <w:t>.</w:t>
      </w:r>
      <w:bookmarkEnd w:id="68"/>
      <w:bookmarkEnd w:id="69"/>
      <w:r w:rsidR="006D3C0E" w:rsidRPr="003E157D">
        <w:rPr>
          <w:rFonts w:asciiTheme="majorHAnsi" w:hAnsiTheme="majorHAnsi" w:cstheme="majorHAnsi"/>
        </w:rPr>
        <w:br w:type="page"/>
      </w:r>
    </w:p>
    <w:p w14:paraId="56A21226" w14:textId="77777777" w:rsidR="006D3C0E" w:rsidRPr="003E157D" w:rsidRDefault="006D3C0E" w:rsidP="00707F0A">
      <w:pPr>
        <w:pStyle w:val="Ttulo1"/>
        <w:numPr>
          <w:ilvl w:val="0"/>
          <w:numId w:val="23"/>
        </w:numPr>
        <w:rPr>
          <w:rFonts w:asciiTheme="majorHAnsi" w:hAnsiTheme="majorHAnsi" w:cstheme="majorHAnsi"/>
          <w:sz w:val="22"/>
          <w:szCs w:val="22"/>
        </w:rPr>
      </w:pPr>
      <w:bookmarkStart w:id="70" w:name="_Toc478378570"/>
      <w:r w:rsidRPr="003E157D">
        <w:rPr>
          <w:rFonts w:asciiTheme="majorHAnsi" w:hAnsiTheme="majorHAnsi" w:cstheme="majorHAnsi"/>
          <w:sz w:val="22"/>
          <w:szCs w:val="22"/>
        </w:rPr>
        <w:lastRenderedPageBreak/>
        <w:t>GLOSARIO</w:t>
      </w:r>
      <w:bookmarkEnd w:id="70"/>
    </w:p>
    <w:p w14:paraId="229F2874" w14:textId="77777777" w:rsidR="006D3C0E" w:rsidRPr="003E157D" w:rsidRDefault="006D3C0E" w:rsidP="007D64E8">
      <w:pPr>
        <w:spacing w:line="276" w:lineRule="auto"/>
        <w:jc w:val="both"/>
        <w:rPr>
          <w:rFonts w:asciiTheme="majorHAnsi" w:eastAsia="Arial" w:hAnsiTheme="majorHAnsi" w:cstheme="majorHAnsi"/>
          <w:b/>
          <w:bCs/>
        </w:rPr>
      </w:pPr>
    </w:p>
    <w:p w14:paraId="4EDFAC27"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1"/>
        </w:rPr>
        <w:t>Parcheo:</w:t>
      </w:r>
      <w:r w:rsidRPr="003E157D">
        <w:rPr>
          <w:rFonts w:asciiTheme="majorHAnsi" w:hAnsiTheme="majorHAnsi" w:cstheme="majorHAnsi"/>
          <w:b/>
          <w:spacing w:val="20"/>
        </w:rPr>
        <w:t xml:space="preserve"> </w:t>
      </w:r>
      <w:r w:rsidRPr="003E157D">
        <w:rPr>
          <w:rFonts w:asciiTheme="majorHAnsi" w:hAnsiTheme="majorHAnsi" w:cstheme="majorHAnsi"/>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reparación</w:t>
      </w:r>
      <w:r w:rsidRPr="003E157D">
        <w:rPr>
          <w:rFonts w:asciiTheme="majorHAnsi" w:hAnsiTheme="majorHAnsi" w:cstheme="majorHAnsi"/>
          <w:spacing w:val="-6"/>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pequeñas</w:t>
      </w:r>
      <w:r w:rsidRPr="003E157D">
        <w:rPr>
          <w:rFonts w:asciiTheme="majorHAnsi" w:hAnsiTheme="majorHAnsi" w:cstheme="majorHAnsi"/>
          <w:spacing w:val="8"/>
        </w:rPr>
        <w:t xml:space="preserve"> </w:t>
      </w:r>
      <w:r w:rsidRPr="003E157D">
        <w:rPr>
          <w:rFonts w:asciiTheme="majorHAnsi" w:hAnsiTheme="majorHAnsi" w:cstheme="majorHAnsi"/>
          <w:spacing w:val="-1"/>
        </w:rPr>
        <w:t>áreas</w:t>
      </w:r>
      <w:r w:rsidRPr="003E157D">
        <w:rPr>
          <w:rFonts w:asciiTheme="majorHAnsi" w:hAnsiTheme="majorHAnsi" w:cstheme="majorHAnsi"/>
          <w:spacing w:val="8"/>
        </w:rPr>
        <w:t xml:space="preserve"> </w:t>
      </w:r>
      <w:r w:rsidRPr="003E157D">
        <w:rPr>
          <w:rFonts w:asciiTheme="majorHAnsi" w:hAnsiTheme="majorHAnsi" w:cstheme="majorHAnsi"/>
          <w:spacing w:val="-4"/>
        </w:rPr>
        <w:t>fracturadas</w:t>
      </w:r>
      <w:r w:rsidRPr="003E157D">
        <w:rPr>
          <w:rFonts w:asciiTheme="majorHAnsi" w:hAnsiTheme="majorHAnsi" w:cstheme="majorHAnsi"/>
          <w:spacing w:val="8"/>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8"/>
        </w:rPr>
        <w:t xml:space="preserve"> </w:t>
      </w:r>
      <w:r w:rsidRPr="003E157D">
        <w:rPr>
          <w:rFonts w:asciiTheme="majorHAnsi" w:hAnsiTheme="majorHAnsi" w:cstheme="majorHAnsi"/>
          <w:spacing w:val="-2"/>
        </w:rPr>
        <w:t>carpetas</w:t>
      </w:r>
      <w:r w:rsidRPr="003E157D">
        <w:rPr>
          <w:rFonts w:asciiTheme="majorHAnsi" w:hAnsiTheme="majorHAnsi" w:cstheme="majorHAnsi"/>
          <w:spacing w:val="8"/>
        </w:rPr>
        <w:t xml:space="preserve"> </w:t>
      </w:r>
      <w:r w:rsidRPr="003E157D">
        <w:rPr>
          <w:rFonts w:asciiTheme="majorHAnsi" w:hAnsiTheme="majorHAnsi" w:cstheme="majorHAnsi"/>
          <w:spacing w:val="-2"/>
        </w:rPr>
        <w:t>asfálticas.</w:t>
      </w:r>
      <w:r w:rsidRPr="003E157D">
        <w:rPr>
          <w:rFonts w:asciiTheme="majorHAnsi" w:hAnsiTheme="majorHAnsi" w:cstheme="majorHAnsi"/>
          <w:spacing w:val="90"/>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1"/>
        </w:rPr>
        <w:t>reparación</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2"/>
        </w:rPr>
        <w:t>carpeta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4"/>
        </w:rPr>
        <w:t>realiza</w:t>
      </w:r>
      <w:r w:rsidRPr="003E157D">
        <w:rPr>
          <w:rFonts w:asciiTheme="majorHAnsi" w:hAnsiTheme="majorHAnsi" w:cstheme="majorHAnsi"/>
          <w:spacing w:val="24"/>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81"/>
        </w:rPr>
        <w:t xml:space="preserve"> </w:t>
      </w:r>
      <w:r w:rsidRPr="003E157D">
        <w:rPr>
          <w:rFonts w:asciiTheme="majorHAnsi" w:hAnsiTheme="majorHAnsi" w:cstheme="majorHAnsi"/>
          <w:spacing w:val="-4"/>
        </w:rPr>
        <w:t>(IDU-ET-570-11).</w:t>
      </w:r>
    </w:p>
    <w:p w14:paraId="75DC2EFA" w14:textId="77777777" w:rsidR="006D3C0E" w:rsidRPr="003E157D" w:rsidRDefault="006D3C0E" w:rsidP="007D64E8">
      <w:pPr>
        <w:spacing w:line="276" w:lineRule="auto"/>
        <w:jc w:val="both"/>
        <w:rPr>
          <w:rFonts w:asciiTheme="majorHAnsi" w:hAnsiTheme="majorHAnsi" w:cstheme="majorHAnsi"/>
        </w:rPr>
      </w:pPr>
    </w:p>
    <w:p w14:paraId="1B0332B8"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spacing w:val="2"/>
        </w:rPr>
        <w:t>Bacheo:</w:t>
      </w:r>
      <w:r w:rsidRPr="003E157D">
        <w:rPr>
          <w:rFonts w:asciiTheme="majorHAnsi" w:hAnsiTheme="majorHAnsi" w:cstheme="majorHAnsi"/>
          <w:b/>
          <w:spacing w:val="34"/>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3"/>
        </w:rPr>
        <w:t>reconformación,</w:t>
      </w:r>
      <w:r w:rsidRPr="003E157D">
        <w:rPr>
          <w:rFonts w:asciiTheme="majorHAnsi" w:hAnsiTheme="majorHAnsi" w:cstheme="majorHAnsi"/>
          <w:spacing w:val="16"/>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reemplazo</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adición</w:t>
      </w:r>
      <w:r w:rsidRPr="003E157D">
        <w:rPr>
          <w:rFonts w:asciiTheme="majorHAnsi" w:hAnsiTheme="majorHAnsi" w:cstheme="majorHAnsi"/>
          <w:spacing w:val="5"/>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rPr>
        <w:t>base</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sub-base</w:t>
      </w:r>
      <w:r w:rsidRPr="003E157D">
        <w:rPr>
          <w:rFonts w:asciiTheme="majorHAnsi" w:hAnsiTheme="majorHAnsi" w:cstheme="majorHAnsi"/>
          <w:spacing w:val="9"/>
        </w:rPr>
        <w:t xml:space="preserve"> </w:t>
      </w:r>
      <w:r w:rsidRPr="003E157D">
        <w:rPr>
          <w:rFonts w:asciiTheme="majorHAnsi" w:hAnsiTheme="majorHAnsi" w:cstheme="majorHAnsi"/>
          <w:spacing w:val="-5"/>
        </w:rPr>
        <w:t>granular</w:t>
      </w:r>
      <w:r w:rsidRPr="003E157D">
        <w:rPr>
          <w:rFonts w:asciiTheme="majorHAnsi" w:hAnsiTheme="majorHAnsi" w:cstheme="majorHAnsi"/>
          <w:spacing w:val="52"/>
        </w:rPr>
        <w:t xml:space="preserve"> </w:t>
      </w:r>
      <w:r w:rsidRPr="003E157D">
        <w:rPr>
          <w:rFonts w:asciiTheme="majorHAnsi" w:hAnsiTheme="majorHAnsi" w:cstheme="majorHAnsi"/>
          <w:spacing w:val="-5"/>
        </w:rPr>
        <w:t>subyacente</w:t>
      </w:r>
      <w:r w:rsidRPr="003E157D">
        <w:rPr>
          <w:rFonts w:asciiTheme="majorHAnsi" w:hAnsiTheme="majorHAnsi" w:cstheme="majorHAnsi"/>
          <w:spacing w:val="2"/>
        </w:rPr>
        <w:t xml:space="preserve"> </w:t>
      </w:r>
      <w:r w:rsidRPr="003E157D">
        <w:rPr>
          <w:rFonts w:asciiTheme="majorHAnsi" w:hAnsiTheme="majorHAnsi" w:cstheme="majorHAnsi"/>
        </w:rPr>
        <w:t>a</w:t>
      </w:r>
      <w:r w:rsidRPr="003E157D">
        <w:rPr>
          <w:rFonts w:asciiTheme="majorHAnsi" w:hAnsiTheme="majorHAnsi" w:cstheme="majorHAnsi"/>
          <w:spacing w:val="2"/>
        </w:rPr>
        <w:t xml:space="preserve"> </w:t>
      </w:r>
      <w:r w:rsidRPr="003E157D">
        <w:rPr>
          <w:rFonts w:asciiTheme="majorHAnsi" w:hAnsiTheme="majorHAnsi" w:cstheme="majorHAnsi"/>
          <w:spacing w:val="-5"/>
        </w:rPr>
        <w:t>la</w:t>
      </w:r>
      <w:r w:rsidRPr="003E157D">
        <w:rPr>
          <w:rFonts w:asciiTheme="majorHAnsi" w:hAnsiTheme="majorHAnsi" w:cstheme="majorHAnsi"/>
          <w:spacing w:val="2"/>
        </w:rPr>
        <w:t xml:space="preserve"> </w:t>
      </w:r>
      <w:r w:rsidRPr="003E157D">
        <w:rPr>
          <w:rFonts w:asciiTheme="majorHAnsi" w:hAnsiTheme="majorHAnsi" w:cstheme="majorHAnsi"/>
          <w:spacing w:val="-2"/>
        </w:rPr>
        <w:t>carpeta</w:t>
      </w:r>
      <w:r w:rsidRPr="003E157D">
        <w:rPr>
          <w:rFonts w:asciiTheme="majorHAnsi" w:hAnsiTheme="majorHAnsi" w:cstheme="majorHAnsi"/>
          <w:spacing w:val="2"/>
        </w:rPr>
        <w:t xml:space="preserve"> </w:t>
      </w:r>
      <w:r w:rsidRPr="003E157D">
        <w:rPr>
          <w:rFonts w:asciiTheme="majorHAnsi" w:hAnsiTheme="majorHAnsi" w:cstheme="majorHAnsi"/>
          <w:spacing w:val="-1"/>
        </w:rPr>
        <w:t>deteriorada</w:t>
      </w:r>
      <w:r w:rsidRPr="003E157D">
        <w:rPr>
          <w:rFonts w:asciiTheme="majorHAnsi" w:hAnsiTheme="majorHAnsi" w:cstheme="majorHAnsi"/>
          <w:spacing w:val="2"/>
        </w:rPr>
        <w:t xml:space="preserve"> </w:t>
      </w:r>
      <w:r w:rsidRPr="003E157D">
        <w:rPr>
          <w:rFonts w:asciiTheme="majorHAnsi" w:hAnsiTheme="majorHAnsi" w:cstheme="majorHAnsi"/>
          <w:spacing w:val="-5"/>
        </w:rPr>
        <w:t>cuando</w:t>
      </w:r>
      <w:r w:rsidRPr="003E157D">
        <w:rPr>
          <w:rFonts w:asciiTheme="majorHAnsi" w:hAnsiTheme="majorHAnsi" w:cstheme="majorHAnsi"/>
          <w:spacing w:val="2"/>
        </w:rPr>
        <w:t xml:space="preserve"> </w:t>
      </w:r>
      <w:r w:rsidRPr="003E157D">
        <w:rPr>
          <w:rFonts w:asciiTheme="majorHAnsi" w:hAnsiTheme="majorHAnsi" w:cstheme="majorHAnsi"/>
        </w:rPr>
        <w:t>sea</w:t>
      </w:r>
      <w:r w:rsidRPr="003E157D">
        <w:rPr>
          <w:rFonts w:asciiTheme="majorHAnsi" w:hAnsiTheme="majorHAnsi" w:cstheme="majorHAnsi"/>
          <w:spacing w:val="2"/>
        </w:rPr>
        <w:t xml:space="preserve"> </w:t>
      </w:r>
      <w:r w:rsidRPr="003E157D">
        <w:rPr>
          <w:rFonts w:asciiTheme="majorHAnsi" w:hAnsiTheme="majorHAnsi" w:cstheme="majorHAnsi"/>
          <w:spacing w:val="-1"/>
        </w:rPr>
        <w:t>necesario.</w:t>
      </w:r>
      <w:r w:rsidRPr="003E157D">
        <w:rPr>
          <w:rFonts w:asciiTheme="majorHAnsi" w:hAnsiTheme="majorHAnsi" w:cstheme="majorHAnsi"/>
          <w:spacing w:val="60"/>
        </w:rPr>
        <w:t xml:space="preserve"> </w:t>
      </w:r>
      <w:r w:rsidRPr="003E157D">
        <w:rPr>
          <w:rFonts w:asciiTheme="majorHAnsi" w:hAnsiTheme="majorHAnsi" w:cstheme="majorHAnsi"/>
        </w:rPr>
        <w:t>La</w:t>
      </w:r>
      <w:r w:rsidRPr="003E157D">
        <w:rPr>
          <w:rFonts w:asciiTheme="majorHAnsi" w:hAnsiTheme="majorHAnsi" w:cstheme="majorHAnsi"/>
          <w:spacing w:val="2"/>
        </w:rPr>
        <w:t xml:space="preserve"> </w:t>
      </w:r>
      <w:r w:rsidRPr="003E157D">
        <w:rPr>
          <w:rFonts w:asciiTheme="majorHAnsi" w:hAnsiTheme="majorHAnsi" w:cstheme="majorHAnsi"/>
          <w:spacing w:val="-1"/>
        </w:rPr>
        <w:t>reparación</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54"/>
        </w:rPr>
        <w:t xml:space="preserve"> </w:t>
      </w:r>
      <w:r w:rsidRPr="003E157D">
        <w:rPr>
          <w:rFonts w:asciiTheme="majorHAnsi" w:hAnsiTheme="majorHAnsi" w:cstheme="majorHAnsi"/>
          <w:spacing w:val="-5"/>
        </w:rPr>
        <w:t>la</w:t>
      </w:r>
      <w:r w:rsidRPr="003E157D">
        <w:rPr>
          <w:rFonts w:asciiTheme="majorHAnsi" w:hAnsiTheme="majorHAnsi" w:cstheme="majorHAnsi"/>
          <w:spacing w:val="53"/>
        </w:rPr>
        <w:t xml:space="preserve"> </w:t>
      </w:r>
      <w:r w:rsidRPr="003E157D">
        <w:rPr>
          <w:rFonts w:asciiTheme="majorHAnsi" w:hAnsiTheme="majorHAnsi" w:cstheme="majorHAnsi"/>
          <w:spacing w:val="-2"/>
        </w:rPr>
        <w:t>carpeta</w:t>
      </w:r>
      <w:r w:rsidRPr="003E157D">
        <w:rPr>
          <w:rFonts w:asciiTheme="majorHAnsi" w:hAnsiTheme="majorHAnsi" w:cstheme="majorHAnsi"/>
          <w:spacing w:val="65"/>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se</w:t>
      </w:r>
      <w:r w:rsidRPr="003E157D">
        <w:rPr>
          <w:rFonts w:asciiTheme="majorHAnsi" w:hAnsiTheme="majorHAnsi" w:cstheme="majorHAnsi"/>
          <w:spacing w:val="9"/>
        </w:rPr>
        <w:t xml:space="preserve"> </w:t>
      </w:r>
      <w:r w:rsidRPr="003E157D">
        <w:rPr>
          <w:rFonts w:asciiTheme="majorHAnsi" w:hAnsiTheme="majorHAnsi" w:cstheme="majorHAnsi"/>
          <w:spacing w:val="-4"/>
        </w:rPr>
        <w:t>realiza</w:t>
      </w:r>
      <w:r w:rsidRPr="003E157D">
        <w:rPr>
          <w:rFonts w:asciiTheme="majorHAnsi" w:hAnsiTheme="majorHAnsi" w:cstheme="majorHAnsi"/>
          <w:spacing w:val="9"/>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16"/>
        </w:rPr>
        <w:t xml:space="preserve"> </w:t>
      </w:r>
      <w:r w:rsidRPr="003E157D">
        <w:rPr>
          <w:rFonts w:asciiTheme="majorHAnsi" w:hAnsiTheme="majorHAnsi" w:cstheme="majorHAnsi"/>
          <w:spacing w:val="-3"/>
        </w:rPr>
        <w:t>(IDU-ET-570-11).</w:t>
      </w:r>
    </w:p>
    <w:p w14:paraId="64BD8719" w14:textId="77777777" w:rsidR="006D3C0E" w:rsidRPr="003E157D" w:rsidRDefault="006D3C0E" w:rsidP="007D64E8">
      <w:pPr>
        <w:spacing w:line="276" w:lineRule="auto"/>
        <w:jc w:val="both"/>
        <w:rPr>
          <w:rFonts w:asciiTheme="majorHAnsi" w:hAnsiTheme="majorHAnsi" w:cstheme="majorHAnsi"/>
        </w:rPr>
      </w:pPr>
    </w:p>
    <w:p w14:paraId="55F4A425" w14:textId="77777777" w:rsidR="006D3C0E" w:rsidRPr="003E157D" w:rsidRDefault="006D3C0E" w:rsidP="007D64E8">
      <w:pPr>
        <w:spacing w:line="276" w:lineRule="auto"/>
        <w:jc w:val="both"/>
        <w:rPr>
          <w:rFonts w:asciiTheme="majorHAnsi" w:hAnsiTheme="majorHAnsi" w:cstheme="majorHAnsi"/>
          <w:spacing w:val="-2"/>
        </w:rPr>
      </w:pPr>
      <w:r w:rsidRPr="003E157D">
        <w:rPr>
          <w:rFonts w:asciiTheme="majorHAnsi" w:hAnsiTheme="majorHAnsi" w:cstheme="majorHAnsi"/>
          <w:b/>
        </w:rPr>
        <w:t>Cambio</w:t>
      </w:r>
      <w:r w:rsidRPr="003E157D">
        <w:rPr>
          <w:rFonts w:asciiTheme="majorHAnsi" w:hAnsiTheme="majorHAnsi" w:cstheme="majorHAnsi"/>
          <w:b/>
          <w:spacing w:val="55"/>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carpeta:</w:t>
      </w:r>
      <w:r w:rsidRPr="003E157D">
        <w:rPr>
          <w:rFonts w:asciiTheme="majorHAnsi" w:hAnsiTheme="majorHAnsi" w:cstheme="majorHAnsi"/>
          <w:b/>
          <w:spacing w:val="53"/>
        </w:rPr>
        <w:t xml:space="preserve"> </w:t>
      </w:r>
      <w:r w:rsidRPr="003E157D">
        <w:rPr>
          <w:rFonts w:asciiTheme="majorHAnsi" w:hAnsiTheme="majorHAnsi" w:cstheme="majorHAnsi"/>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1"/>
        </w:rPr>
        <w:t>proceso</w:t>
      </w:r>
      <w:r w:rsidRPr="003E157D">
        <w:rPr>
          <w:rFonts w:asciiTheme="majorHAnsi" w:hAnsiTheme="majorHAnsi" w:cstheme="majorHAnsi"/>
          <w:spacing w:val="39"/>
        </w:rPr>
        <w:t xml:space="preserve"> </w:t>
      </w:r>
      <w:r w:rsidRPr="003E157D">
        <w:rPr>
          <w:rFonts w:asciiTheme="majorHAnsi" w:hAnsiTheme="majorHAnsi" w:cstheme="majorHAnsi"/>
        </w:rPr>
        <w:t>por</w:t>
      </w:r>
      <w:r w:rsidRPr="003E157D">
        <w:rPr>
          <w:rFonts w:asciiTheme="majorHAnsi" w:hAnsiTheme="majorHAnsi" w:cstheme="majorHAnsi"/>
          <w:spacing w:val="33"/>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2"/>
        </w:rPr>
        <w:t>cual</w:t>
      </w:r>
      <w:r w:rsidRPr="003E157D">
        <w:rPr>
          <w:rFonts w:asciiTheme="majorHAnsi" w:hAnsiTheme="majorHAnsi" w:cstheme="majorHAnsi"/>
          <w:spacing w:val="29"/>
        </w:rPr>
        <w:t xml:space="preserve"> </w:t>
      </w:r>
      <w:r w:rsidRPr="003E157D">
        <w:rPr>
          <w:rFonts w:asciiTheme="majorHAnsi" w:hAnsiTheme="majorHAnsi" w:cstheme="majorHAnsi"/>
        </w:rPr>
        <w:t>se</w:t>
      </w:r>
      <w:r w:rsidRPr="003E157D">
        <w:rPr>
          <w:rFonts w:asciiTheme="majorHAnsi" w:hAnsiTheme="majorHAnsi" w:cstheme="majorHAnsi"/>
          <w:spacing w:val="39"/>
        </w:rPr>
        <w:t xml:space="preserve"> </w:t>
      </w:r>
      <w:r w:rsidRPr="003E157D">
        <w:rPr>
          <w:rFonts w:asciiTheme="majorHAnsi" w:hAnsiTheme="majorHAnsi" w:cstheme="majorHAnsi"/>
          <w:spacing w:val="-2"/>
        </w:rPr>
        <w:t>retira</w:t>
      </w:r>
      <w:r w:rsidRPr="003E157D">
        <w:rPr>
          <w:rFonts w:asciiTheme="majorHAnsi" w:hAnsiTheme="majorHAnsi" w:cstheme="majorHAnsi"/>
          <w:spacing w:val="39"/>
        </w:rPr>
        <w:t xml:space="preserve"> </w:t>
      </w:r>
      <w:r w:rsidRPr="003E157D">
        <w:rPr>
          <w:rFonts w:asciiTheme="majorHAnsi" w:hAnsiTheme="majorHAnsi" w:cstheme="majorHAnsi"/>
          <w:spacing w:val="-5"/>
        </w:rPr>
        <w:t>la</w:t>
      </w:r>
      <w:r w:rsidRPr="003E157D">
        <w:rPr>
          <w:rFonts w:asciiTheme="majorHAnsi" w:hAnsiTheme="majorHAnsi" w:cstheme="majorHAnsi"/>
          <w:spacing w:val="38"/>
        </w:rPr>
        <w:t xml:space="preserve"> </w:t>
      </w:r>
      <w:r w:rsidRPr="003E157D">
        <w:rPr>
          <w:rFonts w:asciiTheme="majorHAnsi" w:hAnsiTheme="majorHAnsi" w:cstheme="majorHAnsi"/>
          <w:spacing w:val="-2"/>
        </w:rPr>
        <w:t>carpeta</w:t>
      </w:r>
      <w:r w:rsidRPr="003E157D">
        <w:rPr>
          <w:rFonts w:asciiTheme="majorHAnsi" w:hAnsiTheme="majorHAnsi" w:cstheme="majorHAnsi"/>
          <w:spacing w:val="39"/>
        </w:rPr>
        <w:t xml:space="preserve"> </w:t>
      </w:r>
      <w:r w:rsidRPr="003E157D">
        <w:rPr>
          <w:rFonts w:asciiTheme="majorHAnsi" w:hAnsiTheme="majorHAnsi" w:cstheme="majorHAnsi"/>
          <w:spacing w:val="-2"/>
        </w:rPr>
        <w:t>asfáltica</w:t>
      </w:r>
      <w:r w:rsidRPr="003E157D">
        <w:rPr>
          <w:rFonts w:asciiTheme="majorHAnsi" w:hAnsiTheme="majorHAnsi" w:cstheme="majorHAnsi"/>
          <w:spacing w:val="39"/>
        </w:rPr>
        <w:t xml:space="preserve"> </w:t>
      </w:r>
      <w:r w:rsidRPr="003E157D">
        <w:rPr>
          <w:rFonts w:asciiTheme="majorHAnsi" w:hAnsiTheme="majorHAnsi" w:cstheme="majorHAnsi"/>
          <w:spacing w:val="-4"/>
        </w:rPr>
        <w:t>existente</w:t>
      </w:r>
      <w:r w:rsidRPr="003E157D">
        <w:rPr>
          <w:rFonts w:asciiTheme="majorHAnsi" w:hAnsiTheme="majorHAnsi" w:cstheme="majorHAnsi"/>
          <w:spacing w:val="38"/>
        </w:rPr>
        <w:t xml:space="preserve"> </w:t>
      </w:r>
      <w:r w:rsidRPr="003E157D">
        <w:rPr>
          <w:rFonts w:asciiTheme="majorHAnsi" w:hAnsiTheme="majorHAnsi" w:cstheme="majorHAnsi"/>
        </w:rPr>
        <w:t>y</w:t>
      </w:r>
      <w:r w:rsidRPr="003E157D">
        <w:rPr>
          <w:rFonts w:asciiTheme="majorHAnsi" w:hAnsiTheme="majorHAnsi" w:cstheme="majorHAnsi"/>
          <w:spacing w:val="23"/>
        </w:rPr>
        <w:t xml:space="preserve"> </w:t>
      </w:r>
      <w:r w:rsidRPr="003E157D">
        <w:rPr>
          <w:rFonts w:asciiTheme="majorHAnsi" w:hAnsiTheme="majorHAnsi" w:cstheme="majorHAnsi"/>
        </w:rPr>
        <w:t>se</w:t>
      </w:r>
      <w:r w:rsidRPr="003E157D">
        <w:rPr>
          <w:rFonts w:asciiTheme="majorHAnsi" w:hAnsiTheme="majorHAnsi" w:cstheme="majorHAnsi"/>
          <w:spacing w:val="47"/>
        </w:rPr>
        <w:t xml:space="preserve"> </w:t>
      </w:r>
      <w:r w:rsidRPr="003E157D">
        <w:rPr>
          <w:rFonts w:asciiTheme="majorHAnsi" w:hAnsiTheme="majorHAnsi" w:cstheme="majorHAnsi"/>
          <w:spacing w:val="-4"/>
        </w:rPr>
        <w:t>reemplaza</w:t>
      </w:r>
      <w:r w:rsidRPr="003E157D">
        <w:rPr>
          <w:rFonts w:asciiTheme="majorHAnsi" w:hAnsiTheme="majorHAnsi" w:cstheme="majorHAnsi"/>
          <w:spacing w:val="24"/>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5"/>
        </w:rPr>
        <w:t>mezcla</w:t>
      </w:r>
      <w:r w:rsidRPr="003E157D">
        <w:rPr>
          <w:rFonts w:asciiTheme="majorHAnsi" w:hAnsiTheme="majorHAnsi" w:cstheme="majorHAnsi"/>
          <w:spacing w:val="38"/>
        </w:rPr>
        <w:t xml:space="preserve"> </w:t>
      </w:r>
      <w:r w:rsidRPr="003E157D">
        <w:rPr>
          <w:rFonts w:asciiTheme="majorHAnsi" w:hAnsiTheme="majorHAnsi" w:cstheme="majorHAnsi"/>
          <w:spacing w:val="-2"/>
        </w:rPr>
        <w:t>asfáltica.</w:t>
      </w:r>
    </w:p>
    <w:p w14:paraId="254A0605" w14:textId="77777777" w:rsidR="006D3C0E" w:rsidRPr="003E157D" w:rsidRDefault="006D3C0E" w:rsidP="007D64E8">
      <w:pPr>
        <w:spacing w:line="276" w:lineRule="auto"/>
        <w:jc w:val="both"/>
        <w:rPr>
          <w:rFonts w:asciiTheme="majorHAnsi" w:hAnsiTheme="majorHAnsi" w:cstheme="majorHAnsi"/>
        </w:rPr>
      </w:pPr>
    </w:p>
    <w:p w14:paraId="23D5BAD8"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spacing w:val="-2"/>
        </w:rPr>
        <w:t>Sello</w:t>
      </w:r>
      <w:r w:rsidRPr="003E157D">
        <w:rPr>
          <w:rFonts w:asciiTheme="majorHAnsi" w:hAnsiTheme="majorHAnsi" w:cstheme="majorHAnsi"/>
          <w:b/>
          <w:spacing w:val="4"/>
        </w:rPr>
        <w:t xml:space="preserve"> </w:t>
      </w:r>
      <w:r w:rsidRPr="003E157D">
        <w:rPr>
          <w:rFonts w:asciiTheme="majorHAnsi" w:hAnsiTheme="majorHAnsi" w:cstheme="majorHAnsi"/>
          <w:b/>
          <w:spacing w:val="1"/>
        </w:rPr>
        <w:t>de</w:t>
      </w:r>
      <w:r w:rsidRPr="003E157D">
        <w:rPr>
          <w:rFonts w:asciiTheme="majorHAnsi" w:hAnsiTheme="majorHAnsi" w:cstheme="majorHAnsi"/>
          <w:b/>
          <w:spacing w:val="2"/>
        </w:rPr>
        <w:t xml:space="preserve"> </w:t>
      </w:r>
      <w:r w:rsidRPr="003E157D">
        <w:rPr>
          <w:rFonts w:asciiTheme="majorHAnsi" w:hAnsiTheme="majorHAnsi" w:cstheme="majorHAnsi"/>
          <w:b/>
          <w:spacing w:val="-2"/>
        </w:rPr>
        <w:t>fisuras:</w:t>
      </w:r>
      <w:r w:rsidRPr="003E157D">
        <w:rPr>
          <w:rFonts w:asciiTheme="majorHAnsi" w:hAnsiTheme="majorHAnsi" w:cstheme="majorHAnsi"/>
          <w:b/>
          <w:spacing w:val="15"/>
        </w:rPr>
        <w:t xml:space="preserve"> </w:t>
      </w:r>
      <w:r w:rsidRPr="003E157D">
        <w:rPr>
          <w:rFonts w:asciiTheme="majorHAnsi" w:hAnsiTheme="majorHAnsi" w:cstheme="majorHAnsi"/>
        </w:rPr>
        <w:t>es</w:t>
      </w:r>
      <w:r w:rsidRPr="003E157D">
        <w:rPr>
          <w:rFonts w:asciiTheme="majorHAnsi" w:hAnsiTheme="majorHAnsi" w:cstheme="majorHAnsi"/>
          <w:spacing w:val="1"/>
        </w:rPr>
        <w:t xml:space="preserve"> </w:t>
      </w:r>
      <w:r w:rsidRPr="003E157D">
        <w:rPr>
          <w:rFonts w:asciiTheme="majorHAnsi" w:hAnsiTheme="majorHAnsi" w:cstheme="majorHAnsi"/>
        </w:rPr>
        <w:t>el</w:t>
      </w:r>
      <w:r w:rsidRPr="003E157D">
        <w:rPr>
          <w:rFonts w:asciiTheme="majorHAnsi" w:hAnsiTheme="majorHAnsi" w:cstheme="majorHAnsi"/>
          <w:spacing w:val="59"/>
        </w:rPr>
        <w:t xml:space="preserve"> </w:t>
      </w:r>
      <w:r w:rsidRPr="003E157D">
        <w:rPr>
          <w:rFonts w:asciiTheme="majorHAnsi" w:hAnsiTheme="majorHAnsi" w:cstheme="majorHAnsi"/>
          <w:spacing w:val="-1"/>
        </w:rPr>
        <w:t>proceso</w:t>
      </w:r>
      <w:r w:rsidRPr="003E157D">
        <w:rPr>
          <w:rFonts w:asciiTheme="majorHAnsi" w:hAnsiTheme="majorHAnsi" w:cstheme="majorHAnsi"/>
          <w:spacing w:val="2"/>
        </w:rPr>
        <w:t xml:space="preserve"> </w:t>
      </w:r>
      <w:r w:rsidRPr="003E157D">
        <w:rPr>
          <w:rFonts w:asciiTheme="majorHAnsi" w:hAnsiTheme="majorHAnsi" w:cstheme="majorHAnsi"/>
          <w:spacing w:val="-3"/>
        </w:rPr>
        <w:t>mediante</w:t>
      </w:r>
      <w:r w:rsidRPr="003E157D">
        <w:rPr>
          <w:rFonts w:asciiTheme="majorHAnsi" w:hAnsiTheme="majorHAnsi" w:cstheme="majorHAnsi"/>
          <w:spacing w:val="54"/>
        </w:rPr>
        <w:t xml:space="preserve"> </w:t>
      </w:r>
      <w:r w:rsidRPr="003E157D">
        <w:rPr>
          <w:rFonts w:asciiTheme="majorHAnsi" w:hAnsiTheme="majorHAnsi" w:cstheme="majorHAnsi"/>
        </w:rPr>
        <w:t>el</w:t>
      </w:r>
      <w:r w:rsidRPr="003E157D">
        <w:rPr>
          <w:rFonts w:asciiTheme="majorHAnsi" w:hAnsiTheme="majorHAnsi" w:cstheme="majorHAnsi"/>
          <w:spacing w:val="44"/>
        </w:rPr>
        <w:t xml:space="preserve"> </w:t>
      </w:r>
      <w:r w:rsidRPr="003E157D">
        <w:rPr>
          <w:rFonts w:asciiTheme="majorHAnsi" w:hAnsiTheme="majorHAnsi" w:cstheme="majorHAnsi"/>
          <w:spacing w:val="-4"/>
        </w:rPr>
        <w:t>cual</w:t>
      </w:r>
      <w:r w:rsidRPr="003E157D">
        <w:rPr>
          <w:rFonts w:asciiTheme="majorHAnsi" w:hAnsiTheme="majorHAnsi" w:cstheme="majorHAnsi"/>
          <w:spacing w:val="43"/>
        </w:rPr>
        <w:t xml:space="preserve"> </w:t>
      </w:r>
      <w:r w:rsidRPr="003E157D">
        <w:rPr>
          <w:rFonts w:asciiTheme="majorHAnsi" w:hAnsiTheme="majorHAnsi" w:cstheme="majorHAnsi"/>
        </w:rPr>
        <w:t>se</w:t>
      </w:r>
      <w:r w:rsidRPr="003E157D">
        <w:rPr>
          <w:rFonts w:asciiTheme="majorHAnsi" w:hAnsiTheme="majorHAnsi" w:cstheme="majorHAnsi"/>
          <w:spacing w:val="54"/>
        </w:rPr>
        <w:t xml:space="preserve"> </w:t>
      </w:r>
      <w:r w:rsidRPr="003E157D">
        <w:rPr>
          <w:rFonts w:asciiTheme="majorHAnsi" w:hAnsiTheme="majorHAnsi" w:cstheme="majorHAnsi"/>
          <w:spacing w:val="-3"/>
        </w:rPr>
        <w:t>sellan</w:t>
      </w:r>
      <w:r w:rsidRPr="003E157D">
        <w:rPr>
          <w:rFonts w:asciiTheme="majorHAnsi" w:hAnsiTheme="majorHAnsi" w:cstheme="majorHAnsi"/>
          <w:spacing w:val="39"/>
        </w:rPr>
        <w:t xml:space="preserve"> </w:t>
      </w:r>
      <w:r w:rsidRPr="003E157D">
        <w:rPr>
          <w:rFonts w:asciiTheme="majorHAnsi" w:hAnsiTheme="majorHAnsi" w:cstheme="majorHAnsi"/>
          <w:spacing w:val="-3"/>
        </w:rPr>
        <w:t>fisuras</w:t>
      </w:r>
      <w:r w:rsidRPr="003E157D">
        <w:rPr>
          <w:rFonts w:asciiTheme="majorHAnsi" w:hAnsiTheme="majorHAnsi" w:cstheme="majorHAnsi"/>
          <w:spacing w:val="53"/>
        </w:rPr>
        <w:t xml:space="preserve"> </w:t>
      </w:r>
      <w:r w:rsidRPr="003E157D">
        <w:rPr>
          <w:rFonts w:asciiTheme="majorHAnsi" w:hAnsiTheme="majorHAnsi" w:cstheme="majorHAnsi"/>
        </w:rPr>
        <w:t>y</w:t>
      </w:r>
      <w:r w:rsidRPr="003E157D">
        <w:rPr>
          <w:rFonts w:asciiTheme="majorHAnsi" w:hAnsiTheme="majorHAnsi" w:cstheme="majorHAnsi"/>
          <w:spacing w:val="37"/>
        </w:rPr>
        <w:t xml:space="preserve"> </w:t>
      </w:r>
      <w:r w:rsidRPr="003E157D">
        <w:rPr>
          <w:rFonts w:asciiTheme="majorHAnsi" w:hAnsiTheme="majorHAnsi" w:cstheme="majorHAnsi"/>
          <w:spacing w:val="-1"/>
        </w:rPr>
        <w:t>grietas,</w:t>
      </w:r>
      <w:r w:rsidRPr="003E157D">
        <w:rPr>
          <w:rFonts w:asciiTheme="majorHAnsi" w:hAnsiTheme="majorHAnsi" w:cstheme="majorHAnsi"/>
          <w:spacing w:val="46"/>
        </w:rPr>
        <w:t xml:space="preserve"> </w:t>
      </w:r>
      <w:r w:rsidRPr="003E157D">
        <w:rPr>
          <w:rFonts w:asciiTheme="majorHAnsi" w:hAnsiTheme="majorHAnsi" w:cstheme="majorHAnsi"/>
        </w:rPr>
        <w:t>con</w:t>
      </w:r>
      <w:r w:rsidRPr="003E157D">
        <w:rPr>
          <w:rFonts w:asciiTheme="majorHAnsi" w:hAnsiTheme="majorHAnsi" w:cstheme="majorHAnsi"/>
          <w:spacing w:val="39"/>
        </w:rPr>
        <w:t xml:space="preserve"> </w:t>
      </w:r>
      <w:r w:rsidRPr="003E157D">
        <w:rPr>
          <w:rFonts w:asciiTheme="majorHAnsi" w:hAnsiTheme="majorHAnsi" w:cstheme="majorHAnsi"/>
          <w:spacing w:val="-3"/>
        </w:rPr>
        <w:t>asfalto</w:t>
      </w:r>
      <w:r w:rsidRPr="003E157D">
        <w:rPr>
          <w:rFonts w:asciiTheme="majorHAnsi" w:hAnsiTheme="majorHAnsi" w:cstheme="majorHAnsi"/>
          <w:spacing w:val="63"/>
        </w:rPr>
        <w:t xml:space="preserve"> </w:t>
      </w:r>
      <w:r w:rsidRPr="003E157D">
        <w:rPr>
          <w:rFonts w:asciiTheme="majorHAnsi" w:hAnsiTheme="majorHAnsi" w:cstheme="majorHAnsi"/>
          <w:spacing w:val="-2"/>
        </w:rPr>
        <w:t>destinado</w:t>
      </w:r>
      <w:r w:rsidRPr="003E157D">
        <w:rPr>
          <w:rFonts w:asciiTheme="majorHAnsi" w:hAnsiTheme="majorHAnsi" w:cstheme="majorHAnsi"/>
          <w:spacing w:val="9"/>
        </w:rPr>
        <w:t xml:space="preserve"> </w:t>
      </w:r>
      <w:r w:rsidRPr="003E157D">
        <w:rPr>
          <w:rFonts w:asciiTheme="majorHAnsi" w:hAnsiTheme="majorHAnsi" w:cstheme="majorHAnsi"/>
          <w:spacing w:val="-1"/>
        </w:rPr>
        <w:t>para</w:t>
      </w:r>
      <w:r w:rsidRPr="003E157D">
        <w:rPr>
          <w:rFonts w:asciiTheme="majorHAnsi" w:hAnsiTheme="majorHAnsi" w:cstheme="majorHAnsi"/>
          <w:spacing w:val="-6"/>
        </w:rPr>
        <w:t xml:space="preserve"> </w:t>
      </w:r>
      <w:r w:rsidRPr="003E157D">
        <w:rPr>
          <w:rFonts w:asciiTheme="majorHAnsi" w:hAnsiTheme="majorHAnsi" w:cstheme="majorHAnsi"/>
          <w:spacing w:val="-2"/>
        </w:rPr>
        <w:t>esta</w:t>
      </w:r>
      <w:r w:rsidRPr="003E157D">
        <w:rPr>
          <w:rFonts w:asciiTheme="majorHAnsi" w:hAnsiTheme="majorHAnsi" w:cstheme="majorHAnsi"/>
          <w:spacing w:val="9"/>
        </w:rPr>
        <w:t xml:space="preserve"> </w:t>
      </w:r>
      <w:r w:rsidRPr="003E157D">
        <w:rPr>
          <w:rFonts w:asciiTheme="majorHAnsi" w:hAnsiTheme="majorHAnsi" w:cstheme="majorHAnsi"/>
          <w:spacing w:val="-1"/>
        </w:rPr>
        <w:t>actividad.</w:t>
      </w:r>
    </w:p>
    <w:p w14:paraId="596DBFD1" w14:textId="77777777" w:rsidR="006D3C0E" w:rsidRPr="003E157D" w:rsidRDefault="006D3C0E" w:rsidP="007D64E8">
      <w:pPr>
        <w:spacing w:line="276" w:lineRule="auto"/>
        <w:jc w:val="both"/>
        <w:rPr>
          <w:rFonts w:asciiTheme="majorHAnsi" w:hAnsiTheme="majorHAnsi" w:cstheme="majorHAnsi"/>
        </w:rPr>
      </w:pPr>
    </w:p>
    <w:p w14:paraId="62649C7A"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rPr>
        <w:t>Fresado</w:t>
      </w:r>
      <w:r w:rsidRPr="003E157D">
        <w:rPr>
          <w:rFonts w:asciiTheme="majorHAnsi" w:hAnsiTheme="majorHAnsi" w:cstheme="majorHAnsi"/>
          <w:b/>
          <w:spacing w:val="40"/>
        </w:rPr>
        <w:t xml:space="preserve"> </w:t>
      </w:r>
      <w:r w:rsidRPr="003E157D">
        <w:rPr>
          <w:rFonts w:asciiTheme="majorHAnsi" w:hAnsiTheme="majorHAnsi" w:cstheme="majorHAnsi"/>
          <w:b/>
        </w:rPr>
        <w:t>estabilizado:</w:t>
      </w:r>
      <w:r w:rsidRPr="003E157D">
        <w:rPr>
          <w:rFonts w:asciiTheme="majorHAnsi" w:hAnsiTheme="majorHAnsi" w:cstheme="majorHAnsi"/>
          <w:b/>
          <w:spacing w:val="54"/>
        </w:rPr>
        <w:t xml:space="preserve"> </w:t>
      </w:r>
      <w:r w:rsidRPr="003E157D">
        <w:rPr>
          <w:rFonts w:asciiTheme="majorHAnsi" w:hAnsiTheme="majorHAnsi" w:cstheme="majorHAnsi"/>
          <w:spacing w:val="2"/>
        </w:rPr>
        <w:t>Es</w:t>
      </w:r>
      <w:r w:rsidRPr="003E157D">
        <w:rPr>
          <w:rFonts w:asciiTheme="majorHAnsi" w:hAnsiTheme="majorHAnsi" w:cstheme="majorHAnsi"/>
          <w:spacing w:val="23"/>
        </w:rPr>
        <w:t xml:space="preserve"> </w:t>
      </w:r>
      <w:r w:rsidRPr="003E157D">
        <w:rPr>
          <w:rFonts w:asciiTheme="majorHAnsi" w:hAnsiTheme="majorHAnsi" w:cstheme="majorHAnsi"/>
          <w:spacing w:val="-10"/>
        </w:rPr>
        <w:t>una</w:t>
      </w:r>
      <w:r w:rsidRPr="003E157D">
        <w:rPr>
          <w:rFonts w:asciiTheme="majorHAnsi" w:hAnsiTheme="majorHAnsi" w:cstheme="majorHAnsi"/>
          <w:spacing w:val="24"/>
        </w:rPr>
        <w:t xml:space="preserve"> </w:t>
      </w:r>
      <w:r w:rsidRPr="003E157D">
        <w:rPr>
          <w:rFonts w:asciiTheme="majorHAnsi" w:hAnsiTheme="majorHAnsi" w:cstheme="majorHAnsi"/>
          <w:spacing w:val="-2"/>
        </w:rPr>
        <w:t>solución</w:t>
      </w:r>
      <w:r w:rsidRPr="003E157D">
        <w:rPr>
          <w:rFonts w:asciiTheme="majorHAnsi" w:hAnsiTheme="majorHAnsi" w:cstheme="majorHAnsi"/>
          <w:spacing w:val="9"/>
        </w:rPr>
        <w:t xml:space="preserve"> </w:t>
      </w:r>
      <w:r w:rsidRPr="003E157D">
        <w:rPr>
          <w:rFonts w:asciiTheme="majorHAnsi" w:hAnsiTheme="majorHAnsi" w:cstheme="majorHAnsi"/>
        </w:rPr>
        <w:t>rápida,</w:t>
      </w:r>
      <w:r w:rsidRPr="003E157D">
        <w:rPr>
          <w:rFonts w:asciiTheme="majorHAnsi" w:hAnsiTheme="majorHAnsi" w:cstheme="majorHAnsi"/>
          <w:spacing w:val="16"/>
        </w:rPr>
        <w:t xml:space="preserve"> </w:t>
      </w:r>
      <w:r w:rsidRPr="003E157D">
        <w:rPr>
          <w:rFonts w:asciiTheme="majorHAnsi" w:hAnsiTheme="majorHAnsi" w:cstheme="majorHAnsi"/>
          <w:spacing w:val="-1"/>
        </w:rPr>
        <w:t>económica</w:t>
      </w:r>
      <w:r w:rsidRPr="003E157D">
        <w:rPr>
          <w:rFonts w:asciiTheme="majorHAnsi" w:hAnsiTheme="majorHAnsi" w:cstheme="majorHAnsi"/>
          <w:spacing w:val="24"/>
        </w:rPr>
        <w:t xml:space="preserve"> </w:t>
      </w:r>
      <w:r w:rsidRPr="003E157D">
        <w:rPr>
          <w:rFonts w:asciiTheme="majorHAnsi" w:hAnsiTheme="majorHAnsi" w:cstheme="majorHAnsi"/>
        </w:rPr>
        <w:t>y</w:t>
      </w:r>
      <w:r w:rsidRPr="003E157D">
        <w:rPr>
          <w:rFonts w:asciiTheme="majorHAnsi" w:hAnsiTheme="majorHAnsi" w:cstheme="majorHAnsi"/>
          <w:spacing w:val="7"/>
        </w:rPr>
        <w:t xml:space="preserve"> </w:t>
      </w:r>
      <w:r w:rsidRPr="003E157D">
        <w:rPr>
          <w:rFonts w:asciiTheme="majorHAnsi" w:hAnsiTheme="majorHAnsi" w:cstheme="majorHAnsi"/>
          <w:spacing w:val="-3"/>
        </w:rPr>
        <w:t>ambiental,</w:t>
      </w:r>
      <w:r w:rsidRPr="003E157D">
        <w:rPr>
          <w:rFonts w:asciiTheme="majorHAnsi" w:hAnsiTheme="majorHAnsi" w:cstheme="majorHAnsi"/>
          <w:spacing w:val="16"/>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7"/>
        </w:rPr>
        <w:t>lleva</w:t>
      </w:r>
      <w:r w:rsidRPr="003E157D">
        <w:rPr>
          <w:rFonts w:asciiTheme="majorHAnsi" w:hAnsiTheme="majorHAnsi" w:cstheme="majorHAnsi"/>
          <w:spacing w:val="24"/>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rPr>
        <w:t>cabo</w:t>
      </w:r>
      <w:r w:rsidRPr="003E157D">
        <w:rPr>
          <w:rFonts w:asciiTheme="majorHAnsi" w:hAnsiTheme="majorHAnsi" w:cstheme="majorHAnsi"/>
          <w:spacing w:val="55"/>
        </w:rPr>
        <w:t xml:space="preserve"> </w:t>
      </w:r>
      <w:r w:rsidRPr="003E157D">
        <w:rPr>
          <w:rFonts w:asciiTheme="majorHAnsi" w:hAnsiTheme="majorHAnsi" w:cstheme="majorHAnsi"/>
          <w:spacing w:val="-3"/>
        </w:rPr>
        <w:t>mediante</w:t>
      </w:r>
      <w:r w:rsidRPr="003E157D">
        <w:rPr>
          <w:rFonts w:asciiTheme="majorHAnsi" w:hAnsiTheme="majorHAnsi" w:cstheme="majorHAnsi"/>
          <w:spacing w:val="62"/>
        </w:rPr>
        <w:t xml:space="preserve"> </w:t>
      </w:r>
      <w:r w:rsidRPr="003E157D">
        <w:rPr>
          <w:rFonts w:asciiTheme="majorHAnsi" w:hAnsiTheme="majorHAnsi" w:cstheme="majorHAnsi"/>
          <w:spacing w:val="-5"/>
        </w:rPr>
        <w:t>la</w:t>
      </w:r>
      <w:r w:rsidRPr="003E157D">
        <w:rPr>
          <w:rFonts w:asciiTheme="majorHAnsi" w:hAnsiTheme="majorHAnsi" w:cstheme="majorHAnsi"/>
          <w:spacing w:val="63"/>
        </w:rPr>
        <w:t xml:space="preserve"> </w:t>
      </w:r>
      <w:r w:rsidRPr="003E157D">
        <w:rPr>
          <w:rFonts w:asciiTheme="majorHAnsi" w:hAnsiTheme="majorHAnsi" w:cstheme="majorHAnsi"/>
        </w:rPr>
        <w:t>colocación</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62"/>
        </w:rPr>
        <w:t xml:space="preserve"> </w:t>
      </w:r>
      <w:r w:rsidRPr="003E157D">
        <w:rPr>
          <w:rFonts w:asciiTheme="majorHAnsi" w:hAnsiTheme="majorHAnsi" w:cstheme="majorHAnsi"/>
          <w:spacing w:val="-10"/>
        </w:rPr>
        <w:t>una</w:t>
      </w:r>
      <w:r w:rsidRPr="003E157D">
        <w:rPr>
          <w:rFonts w:asciiTheme="majorHAnsi" w:hAnsiTheme="majorHAnsi" w:cstheme="majorHAnsi"/>
          <w:spacing w:val="48"/>
        </w:rPr>
        <w:t xml:space="preserve"> </w:t>
      </w:r>
      <w:r w:rsidRPr="003E157D">
        <w:rPr>
          <w:rFonts w:asciiTheme="majorHAnsi" w:hAnsiTheme="majorHAnsi" w:cstheme="majorHAnsi"/>
          <w:spacing w:val="-2"/>
        </w:rPr>
        <w:t>carpeta</w:t>
      </w:r>
      <w:r w:rsidRPr="003E157D">
        <w:rPr>
          <w:rFonts w:asciiTheme="majorHAnsi" w:hAnsiTheme="majorHAnsi" w:cstheme="majorHAnsi"/>
          <w:spacing w:val="48"/>
        </w:rPr>
        <w:t xml:space="preserve"> </w:t>
      </w:r>
      <w:r w:rsidRPr="003E157D">
        <w:rPr>
          <w:rFonts w:asciiTheme="majorHAnsi" w:hAnsiTheme="majorHAnsi" w:cstheme="majorHAnsi"/>
          <w:spacing w:val="-3"/>
        </w:rPr>
        <w:t>provisional,</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2"/>
        </w:rPr>
        <w:t>material</w:t>
      </w:r>
      <w:r w:rsidRPr="003E157D">
        <w:rPr>
          <w:rFonts w:asciiTheme="majorHAnsi" w:hAnsiTheme="majorHAnsi" w:cstheme="majorHAnsi"/>
          <w:spacing w:val="38"/>
        </w:rPr>
        <w:t xml:space="preserve"> </w:t>
      </w:r>
      <w:r w:rsidRPr="003E157D">
        <w:rPr>
          <w:rFonts w:asciiTheme="majorHAnsi" w:hAnsiTheme="majorHAnsi" w:cstheme="majorHAnsi"/>
          <w:spacing w:val="-1"/>
        </w:rPr>
        <w:t>reciclado</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3"/>
        </w:rPr>
        <w:t>asfalto</w:t>
      </w:r>
      <w:r w:rsidRPr="003E157D">
        <w:rPr>
          <w:rFonts w:asciiTheme="majorHAnsi" w:hAnsiTheme="majorHAnsi" w:cstheme="majorHAnsi"/>
          <w:spacing w:val="67"/>
        </w:rPr>
        <w:t xml:space="preserve"> </w:t>
      </w:r>
      <w:r w:rsidRPr="003E157D">
        <w:rPr>
          <w:rFonts w:asciiTheme="majorHAnsi" w:hAnsiTheme="majorHAnsi" w:cstheme="majorHAnsi"/>
          <w:spacing w:val="-2"/>
        </w:rPr>
        <w:t>estabilizado</w:t>
      </w:r>
      <w:r w:rsidRPr="003E157D">
        <w:rPr>
          <w:rFonts w:asciiTheme="majorHAnsi" w:hAnsiTheme="majorHAnsi" w:cstheme="majorHAnsi"/>
          <w:spacing w:val="9"/>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4"/>
        </w:rPr>
        <w:t>emulsión,</w:t>
      </w:r>
      <w:r w:rsidRPr="003E157D">
        <w:rPr>
          <w:rFonts w:asciiTheme="majorHAnsi" w:hAnsiTheme="majorHAnsi" w:cstheme="majorHAnsi"/>
          <w:spacing w:val="31"/>
        </w:rPr>
        <w:t xml:space="preserve"> </w:t>
      </w:r>
      <w:r w:rsidRPr="003E157D">
        <w:rPr>
          <w:rFonts w:asciiTheme="majorHAnsi" w:hAnsiTheme="majorHAnsi" w:cstheme="majorHAnsi"/>
          <w:spacing w:val="-1"/>
        </w:rPr>
        <w:t>sobre</w:t>
      </w:r>
      <w:r w:rsidRPr="003E157D">
        <w:rPr>
          <w:rFonts w:asciiTheme="majorHAnsi" w:hAnsiTheme="majorHAnsi" w:cstheme="majorHAnsi"/>
          <w:spacing w:val="9"/>
        </w:rPr>
        <w:t xml:space="preserve"> </w:t>
      </w:r>
      <w:r w:rsidRPr="003E157D">
        <w:rPr>
          <w:rFonts w:asciiTheme="majorHAnsi" w:hAnsiTheme="majorHAnsi" w:cstheme="majorHAnsi"/>
          <w:spacing w:val="-7"/>
        </w:rPr>
        <w:t>un</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afirmado.</w:t>
      </w:r>
    </w:p>
    <w:p w14:paraId="48D3CF35" w14:textId="77777777" w:rsidR="006D3C0E" w:rsidRPr="003E157D" w:rsidRDefault="006D3C0E" w:rsidP="007D64E8">
      <w:pPr>
        <w:spacing w:line="276" w:lineRule="auto"/>
        <w:jc w:val="both"/>
        <w:rPr>
          <w:rFonts w:asciiTheme="majorHAnsi" w:hAnsiTheme="majorHAnsi" w:cstheme="majorHAnsi"/>
        </w:rPr>
      </w:pPr>
    </w:p>
    <w:p w14:paraId="00C10AC3"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Limpieza</w:t>
      </w:r>
      <w:r w:rsidRPr="003E157D">
        <w:rPr>
          <w:rFonts w:asciiTheme="majorHAnsi" w:hAnsiTheme="majorHAnsi" w:cstheme="majorHAnsi"/>
          <w:b/>
          <w:spacing w:val="2"/>
        </w:rPr>
        <w:t xml:space="preserve"> </w:t>
      </w:r>
      <w:r w:rsidRPr="003E157D">
        <w:rPr>
          <w:rFonts w:asciiTheme="majorHAnsi" w:hAnsiTheme="majorHAnsi" w:cstheme="majorHAnsi"/>
          <w:b/>
        </w:rPr>
        <w:t>y</w:t>
      </w:r>
      <w:r w:rsidRPr="003E157D">
        <w:rPr>
          <w:rFonts w:asciiTheme="majorHAnsi" w:hAnsiTheme="majorHAnsi" w:cstheme="majorHAnsi"/>
          <w:b/>
          <w:spacing w:val="53"/>
        </w:rPr>
        <w:t xml:space="preserve"> </w:t>
      </w:r>
      <w:r w:rsidRPr="003E157D">
        <w:rPr>
          <w:rFonts w:asciiTheme="majorHAnsi" w:hAnsiTheme="majorHAnsi" w:cstheme="majorHAnsi"/>
          <w:b/>
          <w:spacing w:val="-3"/>
        </w:rPr>
        <w:t>sello</w:t>
      </w:r>
      <w:r w:rsidRPr="003E157D">
        <w:rPr>
          <w:rFonts w:asciiTheme="majorHAnsi" w:hAnsiTheme="majorHAnsi" w:cstheme="majorHAnsi"/>
          <w:b/>
          <w:spacing w:val="56"/>
        </w:rPr>
        <w:t xml:space="preserve"> </w:t>
      </w:r>
      <w:r w:rsidRPr="003E157D">
        <w:rPr>
          <w:rFonts w:asciiTheme="majorHAnsi" w:hAnsiTheme="majorHAnsi" w:cstheme="majorHAnsi"/>
          <w:b/>
          <w:spacing w:val="1"/>
        </w:rPr>
        <w:t>de</w:t>
      </w:r>
      <w:r w:rsidRPr="003E157D">
        <w:rPr>
          <w:rFonts w:asciiTheme="majorHAnsi" w:hAnsiTheme="majorHAnsi" w:cstheme="majorHAnsi"/>
          <w:b/>
          <w:spacing w:val="54"/>
        </w:rPr>
        <w:t xml:space="preserve"> </w:t>
      </w:r>
      <w:r w:rsidRPr="003E157D">
        <w:rPr>
          <w:rFonts w:asciiTheme="majorHAnsi" w:hAnsiTheme="majorHAnsi" w:cstheme="majorHAnsi"/>
          <w:b/>
          <w:spacing w:val="-1"/>
        </w:rPr>
        <w:t>juntas:</w:t>
      </w:r>
      <w:r w:rsidRPr="003E157D">
        <w:rPr>
          <w:rFonts w:asciiTheme="majorHAnsi" w:hAnsiTheme="majorHAnsi" w:cstheme="majorHAnsi"/>
          <w:b/>
          <w:spacing w:val="3"/>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spacing w:val="-10"/>
        </w:rPr>
        <w:t>una</w:t>
      </w:r>
      <w:r w:rsidRPr="003E157D">
        <w:rPr>
          <w:rFonts w:asciiTheme="majorHAnsi" w:hAnsiTheme="majorHAnsi" w:cstheme="majorHAnsi"/>
          <w:spacing w:val="54"/>
        </w:rPr>
        <w:t xml:space="preserve"> </w:t>
      </w:r>
      <w:r w:rsidRPr="003E157D">
        <w:rPr>
          <w:rFonts w:asciiTheme="majorHAnsi" w:hAnsiTheme="majorHAnsi" w:cstheme="majorHAnsi"/>
          <w:spacing w:val="-1"/>
        </w:rPr>
        <w:t>actividad</w:t>
      </w:r>
      <w:r w:rsidRPr="003E157D">
        <w:rPr>
          <w:rFonts w:asciiTheme="majorHAnsi" w:hAnsiTheme="majorHAnsi" w:cstheme="majorHAnsi"/>
          <w:spacing w:val="54"/>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3"/>
        </w:rPr>
        <w:t>tiene</w:t>
      </w:r>
      <w:r w:rsidRPr="003E157D">
        <w:rPr>
          <w:rFonts w:asciiTheme="majorHAnsi" w:hAnsiTheme="majorHAnsi" w:cstheme="majorHAnsi"/>
          <w:spacing w:val="53"/>
        </w:rPr>
        <w:t xml:space="preserve"> </w:t>
      </w:r>
      <w:r w:rsidRPr="003E157D">
        <w:rPr>
          <w:rFonts w:asciiTheme="majorHAnsi" w:hAnsiTheme="majorHAnsi" w:cstheme="majorHAnsi"/>
          <w:spacing w:val="-2"/>
        </w:rPr>
        <w:t>como</w:t>
      </w:r>
      <w:r w:rsidRPr="003E157D">
        <w:rPr>
          <w:rFonts w:asciiTheme="majorHAnsi" w:hAnsiTheme="majorHAnsi" w:cstheme="majorHAnsi"/>
          <w:spacing w:val="54"/>
        </w:rPr>
        <w:t xml:space="preserve"> </w:t>
      </w:r>
      <w:r w:rsidRPr="003E157D">
        <w:rPr>
          <w:rFonts w:asciiTheme="majorHAnsi" w:hAnsiTheme="majorHAnsi" w:cstheme="majorHAnsi"/>
          <w:spacing w:val="-1"/>
        </w:rPr>
        <w:t>fin</w:t>
      </w:r>
      <w:r w:rsidRPr="003E157D">
        <w:rPr>
          <w:rFonts w:asciiTheme="majorHAnsi" w:hAnsiTheme="majorHAnsi" w:cstheme="majorHAnsi"/>
          <w:spacing w:val="39"/>
        </w:rPr>
        <w:t xml:space="preserve"> </w:t>
      </w:r>
      <w:r w:rsidRPr="003E157D">
        <w:rPr>
          <w:rFonts w:asciiTheme="majorHAnsi" w:hAnsiTheme="majorHAnsi" w:cstheme="majorHAnsi"/>
          <w:spacing w:val="-3"/>
        </w:rPr>
        <w:t>obtener</w:t>
      </w:r>
      <w:r w:rsidRPr="003E157D">
        <w:rPr>
          <w:rFonts w:asciiTheme="majorHAnsi" w:hAnsiTheme="majorHAnsi" w:cstheme="majorHAnsi"/>
          <w:spacing w:val="47"/>
        </w:rPr>
        <w:t xml:space="preserve"> </w:t>
      </w:r>
      <w:r w:rsidRPr="003E157D">
        <w:rPr>
          <w:rFonts w:asciiTheme="majorHAnsi" w:hAnsiTheme="majorHAnsi" w:cstheme="majorHAnsi"/>
          <w:spacing w:val="-6"/>
        </w:rPr>
        <w:t>una</w:t>
      </w:r>
      <w:r w:rsidRPr="003E157D">
        <w:rPr>
          <w:rFonts w:asciiTheme="majorHAnsi" w:hAnsiTheme="majorHAnsi" w:cstheme="majorHAnsi"/>
          <w:spacing w:val="54"/>
        </w:rPr>
        <w:t xml:space="preserve"> </w:t>
      </w:r>
      <w:r w:rsidRPr="003E157D">
        <w:rPr>
          <w:rFonts w:asciiTheme="majorHAnsi" w:hAnsiTheme="majorHAnsi" w:cstheme="majorHAnsi"/>
          <w:spacing w:val="-2"/>
        </w:rPr>
        <w:t>superficie</w:t>
      </w:r>
      <w:r w:rsidRPr="003E157D">
        <w:rPr>
          <w:rFonts w:asciiTheme="majorHAnsi" w:hAnsiTheme="majorHAnsi" w:cstheme="majorHAnsi"/>
          <w:spacing w:val="69"/>
        </w:rPr>
        <w:t xml:space="preserve"> </w:t>
      </w:r>
      <w:r w:rsidRPr="003E157D">
        <w:rPr>
          <w:rFonts w:asciiTheme="majorHAnsi" w:hAnsiTheme="majorHAnsi" w:cstheme="majorHAnsi"/>
          <w:spacing w:val="-1"/>
        </w:rPr>
        <w:t>limpia,</w:t>
      </w:r>
      <w:r w:rsidRPr="003E157D">
        <w:rPr>
          <w:rFonts w:asciiTheme="majorHAnsi" w:hAnsiTheme="majorHAnsi" w:cstheme="majorHAnsi"/>
          <w:spacing w:val="31"/>
        </w:rPr>
        <w:t xml:space="preserve"> </w:t>
      </w:r>
      <w:r w:rsidRPr="003E157D">
        <w:rPr>
          <w:rFonts w:asciiTheme="majorHAnsi" w:hAnsiTheme="majorHAnsi" w:cstheme="majorHAnsi"/>
          <w:spacing w:val="-2"/>
        </w:rPr>
        <w:t>libre</w:t>
      </w:r>
      <w:r w:rsidRPr="003E157D">
        <w:rPr>
          <w:rFonts w:asciiTheme="majorHAnsi" w:hAnsiTheme="majorHAnsi" w:cstheme="majorHAnsi"/>
          <w:spacing w:val="38"/>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5"/>
        </w:rPr>
        <w:t>polvo</w:t>
      </w:r>
      <w:r w:rsidRPr="003E157D">
        <w:rPr>
          <w:rFonts w:asciiTheme="majorHAnsi" w:hAnsiTheme="majorHAnsi" w:cstheme="majorHAnsi"/>
          <w:spacing w:val="39"/>
        </w:rPr>
        <w:t xml:space="preserve"> </w:t>
      </w:r>
      <w:r w:rsidRPr="003E157D">
        <w:rPr>
          <w:rFonts w:asciiTheme="majorHAnsi" w:hAnsiTheme="majorHAnsi" w:cstheme="majorHAnsi"/>
        </w:rPr>
        <w:t>o</w:t>
      </w:r>
      <w:r w:rsidRPr="003E157D">
        <w:rPr>
          <w:rFonts w:asciiTheme="majorHAnsi" w:hAnsiTheme="majorHAnsi" w:cstheme="majorHAnsi"/>
          <w:spacing w:val="38"/>
        </w:rPr>
        <w:t xml:space="preserve"> </w:t>
      </w:r>
      <w:r w:rsidRPr="003E157D">
        <w:rPr>
          <w:rFonts w:asciiTheme="majorHAnsi" w:hAnsiTheme="majorHAnsi" w:cstheme="majorHAnsi"/>
          <w:spacing w:val="-4"/>
        </w:rPr>
        <w:t>humedad,</w:t>
      </w:r>
      <w:r w:rsidRPr="003E157D">
        <w:rPr>
          <w:rFonts w:asciiTheme="majorHAnsi" w:hAnsiTheme="majorHAnsi" w:cstheme="majorHAnsi"/>
          <w:spacing w:val="31"/>
        </w:rPr>
        <w:t xml:space="preserve"> </w:t>
      </w:r>
      <w:r w:rsidRPr="003E157D">
        <w:rPr>
          <w:rFonts w:asciiTheme="majorHAnsi" w:hAnsiTheme="majorHAnsi" w:cstheme="majorHAnsi"/>
        </w:rPr>
        <w:t>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4"/>
        </w:rPr>
        <w:t>cualquier</w:t>
      </w:r>
      <w:r w:rsidRPr="003E157D">
        <w:rPr>
          <w:rFonts w:asciiTheme="majorHAnsi" w:hAnsiTheme="majorHAnsi" w:cstheme="majorHAnsi"/>
          <w:spacing w:val="18"/>
        </w:rPr>
        <w:t xml:space="preserve"> </w:t>
      </w:r>
      <w:r w:rsidRPr="003E157D">
        <w:rPr>
          <w:rFonts w:asciiTheme="majorHAnsi" w:hAnsiTheme="majorHAnsi" w:cstheme="majorHAnsi"/>
          <w:spacing w:val="-3"/>
        </w:rPr>
        <w:t>otro</w:t>
      </w:r>
      <w:r w:rsidRPr="003E157D">
        <w:rPr>
          <w:rFonts w:asciiTheme="majorHAnsi" w:hAnsiTheme="majorHAnsi" w:cstheme="majorHAnsi"/>
          <w:spacing w:val="24"/>
        </w:rPr>
        <w:t xml:space="preserve"> </w:t>
      </w:r>
      <w:r w:rsidRPr="003E157D">
        <w:rPr>
          <w:rFonts w:asciiTheme="majorHAnsi" w:hAnsiTheme="majorHAnsi" w:cstheme="majorHAnsi"/>
          <w:spacing w:val="-2"/>
        </w:rPr>
        <w:t>material</w:t>
      </w:r>
      <w:r w:rsidRPr="003E157D">
        <w:rPr>
          <w:rFonts w:asciiTheme="majorHAnsi" w:hAnsiTheme="majorHAnsi" w:cstheme="majorHAnsi"/>
          <w:spacing w:val="14"/>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spacing w:val="1"/>
        </w:rPr>
        <w:t>impida</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3"/>
        </w:rPr>
        <w:t>adherencia</w:t>
      </w:r>
      <w:r w:rsidRPr="003E157D">
        <w:rPr>
          <w:rFonts w:asciiTheme="majorHAnsi" w:hAnsiTheme="majorHAnsi" w:cstheme="majorHAnsi"/>
          <w:spacing w:val="24"/>
        </w:rPr>
        <w:t xml:space="preserve"> </w:t>
      </w:r>
      <w:r w:rsidRPr="003E157D">
        <w:rPr>
          <w:rFonts w:asciiTheme="majorHAnsi" w:hAnsiTheme="majorHAnsi" w:cstheme="majorHAnsi"/>
        </w:rPr>
        <w:t>del</w:t>
      </w:r>
      <w:r w:rsidRPr="003E157D">
        <w:rPr>
          <w:rFonts w:asciiTheme="majorHAnsi" w:hAnsiTheme="majorHAnsi" w:cstheme="majorHAnsi"/>
          <w:spacing w:val="83"/>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sello.</w:t>
      </w:r>
    </w:p>
    <w:p w14:paraId="08C67A8A" w14:textId="77777777" w:rsidR="006D3C0E" w:rsidRPr="003E157D" w:rsidRDefault="006D3C0E" w:rsidP="007D64E8">
      <w:pPr>
        <w:spacing w:line="276" w:lineRule="auto"/>
        <w:jc w:val="both"/>
        <w:rPr>
          <w:rFonts w:asciiTheme="majorHAnsi" w:hAnsiTheme="majorHAnsi" w:cstheme="majorHAnsi"/>
        </w:rPr>
      </w:pPr>
    </w:p>
    <w:p w14:paraId="4157AD3E"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40"/>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losas:</w:t>
      </w:r>
      <w:r w:rsidRPr="003E157D">
        <w:rPr>
          <w:rFonts w:asciiTheme="majorHAnsi" w:hAnsiTheme="majorHAnsi" w:cstheme="majorHAnsi"/>
          <w:b/>
          <w:spacing w:val="52"/>
        </w:rPr>
        <w:t xml:space="preserve"> </w:t>
      </w:r>
      <w:r w:rsidRPr="003E157D">
        <w:rPr>
          <w:rFonts w:asciiTheme="majorHAnsi" w:hAnsiTheme="majorHAnsi" w:cstheme="majorHAnsi"/>
          <w:spacing w:val="2"/>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1"/>
        </w:rPr>
        <w:t>proceso</w:t>
      </w:r>
      <w:r w:rsidRPr="003E157D">
        <w:rPr>
          <w:rFonts w:asciiTheme="majorHAnsi" w:hAnsiTheme="majorHAnsi" w:cstheme="majorHAnsi"/>
          <w:spacing w:val="24"/>
        </w:rPr>
        <w:t xml:space="preserve"> </w:t>
      </w:r>
      <w:r w:rsidRPr="003E157D">
        <w:rPr>
          <w:rFonts w:asciiTheme="majorHAnsi" w:hAnsiTheme="majorHAnsi" w:cstheme="majorHAnsi"/>
          <w:spacing w:val="-3"/>
        </w:rPr>
        <w:t>mediante</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4"/>
        </w:rPr>
        <w:t>cual</w:t>
      </w:r>
      <w:r w:rsidRPr="003E157D">
        <w:rPr>
          <w:rFonts w:asciiTheme="majorHAnsi" w:hAnsiTheme="majorHAnsi" w:cstheme="majorHAnsi"/>
          <w:spacing w:val="1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rPr>
        <w:t>cambian</w:t>
      </w:r>
      <w:r w:rsidRPr="003E157D">
        <w:rPr>
          <w:rFonts w:asciiTheme="majorHAnsi" w:hAnsiTheme="majorHAnsi" w:cstheme="majorHAnsi"/>
          <w:spacing w:val="9"/>
        </w:rPr>
        <w:t xml:space="preserve"> </w:t>
      </w:r>
      <w:r w:rsidRPr="003E157D">
        <w:rPr>
          <w:rFonts w:asciiTheme="majorHAnsi" w:hAnsiTheme="majorHAnsi" w:cstheme="majorHAnsi"/>
          <w:spacing w:val="-2"/>
        </w:rPr>
        <w:t>losas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4"/>
        </w:rPr>
        <w:t>concreto</w:t>
      </w:r>
      <w:r w:rsidRPr="003E157D">
        <w:rPr>
          <w:rFonts w:asciiTheme="majorHAnsi" w:hAnsiTheme="majorHAnsi" w:cstheme="majorHAnsi"/>
          <w:spacing w:val="24"/>
        </w:rPr>
        <w:t xml:space="preserve"> </w:t>
      </w:r>
      <w:r w:rsidRPr="003E157D">
        <w:rPr>
          <w:rFonts w:asciiTheme="majorHAnsi" w:hAnsiTheme="majorHAnsi" w:cstheme="majorHAnsi"/>
          <w:spacing w:val="-3"/>
        </w:rPr>
        <w:t>hidráulico</w:t>
      </w:r>
      <w:r w:rsidRPr="003E157D">
        <w:rPr>
          <w:rFonts w:asciiTheme="majorHAnsi" w:hAnsiTheme="majorHAnsi" w:cstheme="majorHAnsi"/>
          <w:spacing w:val="73"/>
        </w:rPr>
        <w:t xml:space="preserve"> </w:t>
      </w:r>
      <w:r w:rsidRPr="003E157D">
        <w:rPr>
          <w:rFonts w:asciiTheme="majorHAnsi" w:hAnsiTheme="majorHAnsi" w:cstheme="majorHAnsi"/>
          <w:spacing w:val="-3"/>
        </w:rPr>
        <w:t>fracturadas.</w:t>
      </w:r>
    </w:p>
    <w:p w14:paraId="5B9DEFD6" w14:textId="77777777" w:rsidR="006D3C0E" w:rsidRPr="003E157D" w:rsidRDefault="006D3C0E" w:rsidP="007D64E8">
      <w:pPr>
        <w:spacing w:line="276" w:lineRule="auto"/>
        <w:jc w:val="both"/>
        <w:rPr>
          <w:rFonts w:asciiTheme="majorHAnsi" w:hAnsiTheme="majorHAnsi" w:cstheme="majorHAnsi"/>
        </w:rPr>
      </w:pPr>
    </w:p>
    <w:p w14:paraId="5506D1D6"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11"/>
        </w:rPr>
        <w:t xml:space="preserve"> </w:t>
      </w:r>
      <w:r w:rsidRPr="003E157D">
        <w:rPr>
          <w:rFonts w:asciiTheme="majorHAnsi" w:hAnsiTheme="majorHAnsi" w:cstheme="majorHAnsi"/>
          <w:b/>
          <w:spacing w:val="1"/>
        </w:rPr>
        <w:t>de</w:t>
      </w:r>
      <w:r w:rsidRPr="003E157D">
        <w:rPr>
          <w:rFonts w:asciiTheme="majorHAnsi" w:hAnsiTheme="majorHAnsi" w:cstheme="majorHAnsi"/>
          <w:b/>
          <w:spacing w:val="9"/>
        </w:rPr>
        <w:t xml:space="preserve"> </w:t>
      </w:r>
      <w:r w:rsidRPr="003E157D">
        <w:rPr>
          <w:rFonts w:asciiTheme="majorHAnsi" w:hAnsiTheme="majorHAnsi" w:cstheme="majorHAnsi"/>
          <w:b/>
          <w:spacing w:val="1"/>
        </w:rPr>
        <w:t>adoquines:</w:t>
      </w:r>
      <w:r w:rsidRPr="003E157D">
        <w:rPr>
          <w:rFonts w:asciiTheme="majorHAnsi" w:hAnsiTheme="majorHAnsi" w:cstheme="majorHAnsi"/>
          <w:b/>
          <w:spacing w:val="23"/>
        </w:rPr>
        <w:t xml:space="preserve"> </w:t>
      </w:r>
      <w:r w:rsidRPr="003E157D">
        <w:rPr>
          <w:rFonts w:asciiTheme="majorHAnsi" w:hAnsiTheme="majorHAnsi" w:cstheme="majorHAnsi"/>
        </w:rPr>
        <w:t>es</w:t>
      </w:r>
      <w:r w:rsidRPr="003E157D">
        <w:rPr>
          <w:rFonts w:asciiTheme="majorHAnsi" w:hAnsiTheme="majorHAnsi" w:cstheme="majorHAnsi"/>
          <w:spacing w:val="8"/>
        </w:rPr>
        <w:t xml:space="preserve"> </w:t>
      </w:r>
      <w:r w:rsidRPr="003E157D">
        <w:rPr>
          <w:rFonts w:asciiTheme="majorHAnsi" w:hAnsiTheme="majorHAnsi" w:cstheme="majorHAnsi"/>
          <w:spacing w:val="1"/>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spacing w:val="-3"/>
        </w:rPr>
        <w:t>mediante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cual</w:t>
      </w:r>
      <w:r w:rsidRPr="003E157D">
        <w:rPr>
          <w:rFonts w:asciiTheme="majorHAnsi" w:hAnsiTheme="majorHAnsi" w:cstheme="majorHAnsi"/>
          <w:spacing w:val="-1"/>
        </w:rPr>
        <w:t xml:space="preserve"> </w:t>
      </w:r>
      <w:r w:rsidRPr="003E157D">
        <w:rPr>
          <w:rFonts w:asciiTheme="majorHAnsi" w:hAnsiTheme="majorHAnsi" w:cstheme="majorHAnsi"/>
        </w:rPr>
        <w:t>se</w:t>
      </w:r>
      <w:r w:rsidRPr="003E157D">
        <w:rPr>
          <w:rFonts w:asciiTheme="majorHAnsi" w:hAnsiTheme="majorHAnsi" w:cstheme="majorHAnsi"/>
          <w:spacing w:val="-6"/>
        </w:rPr>
        <w:t xml:space="preserve"> </w:t>
      </w:r>
      <w:r w:rsidRPr="003E157D">
        <w:rPr>
          <w:rFonts w:asciiTheme="majorHAnsi" w:hAnsiTheme="majorHAnsi" w:cstheme="majorHAnsi"/>
        </w:rPr>
        <w:t>cambian</w:t>
      </w:r>
      <w:r w:rsidRPr="003E157D">
        <w:rPr>
          <w:rFonts w:asciiTheme="majorHAnsi" w:hAnsiTheme="majorHAnsi" w:cstheme="majorHAnsi"/>
          <w:spacing w:val="-21"/>
        </w:rPr>
        <w:t xml:space="preserve"> </w:t>
      </w:r>
      <w:r w:rsidRPr="003E157D">
        <w:rPr>
          <w:rFonts w:asciiTheme="majorHAnsi" w:hAnsiTheme="majorHAnsi" w:cstheme="majorHAnsi"/>
          <w:spacing w:val="-2"/>
        </w:rPr>
        <w:t>adoquines</w:t>
      </w:r>
      <w:r w:rsidRPr="003E157D">
        <w:rPr>
          <w:rFonts w:asciiTheme="majorHAnsi" w:hAnsiTheme="majorHAnsi" w:cstheme="majorHAnsi"/>
          <w:spacing w:val="-7"/>
        </w:rPr>
        <w:t xml:space="preserve"> </w:t>
      </w:r>
      <w:r w:rsidRPr="003E157D">
        <w:rPr>
          <w:rFonts w:asciiTheme="majorHAnsi" w:hAnsiTheme="majorHAnsi" w:cstheme="majorHAnsi"/>
          <w:spacing w:val="-1"/>
        </w:rPr>
        <w:t>deteriorados</w:t>
      </w:r>
      <w:r w:rsidRPr="003E157D">
        <w:rPr>
          <w:rFonts w:asciiTheme="majorHAnsi" w:hAnsiTheme="majorHAnsi" w:cstheme="majorHAnsi"/>
          <w:spacing w:val="-7"/>
        </w:rPr>
        <w:t xml:space="preserve"> </w:t>
      </w:r>
      <w:r w:rsidRPr="003E157D">
        <w:rPr>
          <w:rFonts w:asciiTheme="majorHAnsi" w:hAnsiTheme="majorHAnsi" w:cstheme="majorHAnsi"/>
        </w:rPr>
        <w:t>o</w:t>
      </w:r>
      <w:r w:rsidRPr="003E157D">
        <w:rPr>
          <w:rFonts w:asciiTheme="majorHAnsi" w:hAnsiTheme="majorHAnsi" w:cstheme="majorHAnsi"/>
          <w:spacing w:val="54"/>
        </w:rPr>
        <w:t xml:space="preserve"> </w:t>
      </w:r>
      <w:r w:rsidRPr="003E157D">
        <w:rPr>
          <w:rFonts w:asciiTheme="majorHAnsi" w:hAnsiTheme="majorHAnsi" w:cstheme="majorHAnsi"/>
          <w:spacing w:val="-3"/>
        </w:rPr>
        <w:t>fracturados.</w:t>
      </w:r>
    </w:p>
    <w:p w14:paraId="01ACEA91" w14:textId="77777777" w:rsidR="006D3C0E" w:rsidRPr="003E157D" w:rsidRDefault="006D3C0E" w:rsidP="007D64E8">
      <w:pPr>
        <w:spacing w:line="276" w:lineRule="auto"/>
        <w:jc w:val="both"/>
        <w:rPr>
          <w:rFonts w:asciiTheme="majorHAnsi" w:eastAsia="Arial" w:hAnsiTheme="majorHAnsi" w:cstheme="majorHAnsi"/>
        </w:rPr>
      </w:pPr>
    </w:p>
    <w:p w14:paraId="61AF7EC3" w14:textId="77777777" w:rsidR="006D3C0E" w:rsidRPr="003E157D" w:rsidRDefault="006D3C0E" w:rsidP="007D64E8">
      <w:pPr>
        <w:spacing w:line="276" w:lineRule="auto"/>
        <w:jc w:val="both"/>
        <w:rPr>
          <w:rFonts w:asciiTheme="majorHAnsi" w:hAnsiTheme="majorHAnsi" w:cstheme="majorHAnsi"/>
        </w:rPr>
      </w:pPr>
      <w:r w:rsidRPr="003E157D">
        <w:rPr>
          <w:rFonts w:asciiTheme="majorHAnsi" w:hAnsiTheme="majorHAnsi" w:cstheme="majorHAnsi"/>
          <w:b/>
        </w:rPr>
        <w:t>CIV:</w:t>
      </w:r>
      <w:r w:rsidRPr="003E157D">
        <w:rPr>
          <w:rFonts w:asciiTheme="majorHAnsi" w:hAnsiTheme="majorHAnsi" w:cstheme="majorHAnsi"/>
          <w:b/>
          <w:spacing w:val="4"/>
        </w:rPr>
        <w:t xml:space="preserve"> </w:t>
      </w:r>
      <w:r w:rsidRPr="003E157D">
        <w:rPr>
          <w:rFonts w:asciiTheme="majorHAnsi" w:hAnsiTheme="majorHAnsi" w:cstheme="majorHAnsi"/>
          <w:spacing w:val="2"/>
        </w:rPr>
        <w:t>Código</w:t>
      </w:r>
      <w:r w:rsidRPr="003E157D">
        <w:rPr>
          <w:rFonts w:asciiTheme="majorHAnsi" w:hAnsiTheme="majorHAnsi" w:cstheme="majorHAnsi"/>
          <w:spacing w:val="-6"/>
        </w:rPr>
        <w:t xml:space="preserve"> </w:t>
      </w:r>
      <w:r w:rsidRPr="003E157D">
        <w:rPr>
          <w:rFonts w:asciiTheme="majorHAnsi" w:hAnsiTheme="majorHAnsi" w:cstheme="majorHAnsi"/>
        </w:rPr>
        <w:t>de</w:t>
      </w:r>
      <w:r w:rsidRPr="003E157D">
        <w:rPr>
          <w:rFonts w:asciiTheme="majorHAnsi" w:hAnsiTheme="majorHAnsi" w:cstheme="majorHAnsi"/>
          <w:spacing w:val="-6"/>
        </w:rPr>
        <w:t xml:space="preserve"> </w:t>
      </w:r>
      <w:r w:rsidRPr="003E157D">
        <w:rPr>
          <w:rFonts w:asciiTheme="majorHAnsi" w:hAnsiTheme="majorHAnsi" w:cstheme="majorHAnsi"/>
        </w:rPr>
        <w:t>identificación</w:t>
      </w:r>
      <w:r w:rsidRPr="003E157D">
        <w:rPr>
          <w:rFonts w:asciiTheme="majorHAnsi" w:hAnsiTheme="majorHAnsi" w:cstheme="majorHAnsi"/>
          <w:spacing w:val="-21"/>
        </w:rPr>
        <w:t xml:space="preserve"> </w:t>
      </w:r>
      <w:r w:rsidRPr="003E157D">
        <w:rPr>
          <w:rFonts w:asciiTheme="majorHAnsi" w:hAnsiTheme="majorHAnsi" w:cstheme="majorHAnsi"/>
          <w:spacing w:val="-3"/>
        </w:rPr>
        <w:t>vial.</w:t>
      </w:r>
    </w:p>
    <w:p w14:paraId="249EE0A0" w14:textId="77777777" w:rsidR="006D3C0E" w:rsidRPr="003E157D" w:rsidRDefault="006D3C0E" w:rsidP="007D64E8">
      <w:pPr>
        <w:spacing w:line="276" w:lineRule="auto"/>
        <w:jc w:val="both"/>
        <w:rPr>
          <w:rFonts w:asciiTheme="majorHAnsi" w:eastAsia="Arial" w:hAnsiTheme="majorHAnsi" w:cstheme="majorHAnsi"/>
        </w:rPr>
      </w:pPr>
    </w:p>
    <w:p w14:paraId="7E1C262C"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2"/>
        </w:rPr>
        <w:t>Kilómetro-carril</w:t>
      </w:r>
      <w:r w:rsidRPr="003E157D">
        <w:rPr>
          <w:rFonts w:asciiTheme="majorHAnsi" w:hAnsiTheme="majorHAnsi" w:cstheme="majorHAnsi"/>
          <w:b/>
          <w:spacing w:val="16"/>
        </w:rPr>
        <w:t xml:space="preserve"> </w:t>
      </w:r>
      <w:r w:rsidRPr="003E157D">
        <w:rPr>
          <w:rFonts w:asciiTheme="majorHAnsi" w:hAnsiTheme="majorHAnsi" w:cstheme="majorHAnsi"/>
          <w:b/>
          <w:spacing w:val="1"/>
        </w:rPr>
        <w:t>de</w:t>
      </w:r>
      <w:r w:rsidRPr="003E157D">
        <w:rPr>
          <w:rFonts w:asciiTheme="majorHAnsi" w:hAnsiTheme="majorHAnsi" w:cstheme="majorHAnsi"/>
          <w:b/>
          <w:spacing w:val="24"/>
        </w:rPr>
        <w:t xml:space="preserve"> </w:t>
      </w:r>
      <w:r w:rsidRPr="003E157D">
        <w:rPr>
          <w:rFonts w:asciiTheme="majorHAnsi" w:hAnsiTheme="majorHAnsi" w:cstheme="majorHAnsi"/>
          <w:b/>
          <w:spacing w:val="-1"/>
        </w:rPr>
        <w:t>impacto:</w:t>
      </w:r>
      <w:r w:rsidRPr="003E157D">
        <w:rPr>
          <w:rFonts w:asciiTheme="majorHAnsi" w:hAnsiTheme="majorHAnsi" w:cstheme="majorHAnsi"/>
          <w:b/>
          <w:spacing w:val="36"/>
        </w:rPr>
        <w:t xml:space="preserve"> </w:t>
      </w:r>
      <w:r w:rsidRPr="003E157D">
        <w:rPr>
          <w:rFonts w:asciiTheme="majorHAnsi" w:hAnsiTheme="majorHAnsi" w:cstheme="majorHAnsi"/>
        </w:rPr>
        <w:t>es</w:t>
      </w:r>
      <w:r w:rsidRPr="003E157D">
        <w:rPr>
          <w:rFonts w:asciiTheme="majorHAnsi" w:hAnsiTheme="majorHAnsi" w:cstheme="majorHAnsi"/>
          <w:spacing w:val="23"/>
        </w:rPr>
        <w:t xml:space="preserve"> </w:t>
      </w:r>
      <w:r w:rsidRPr="003E157D">
        <w:rPr>
          <w:rFonts w:asciiTheme="majorHAnsi" w:hAnsiTheme="majorHAnsi" w:cstheme="majorHAnsi"/>
          <w:spacing w:val="-7"/>
        </w:rPr>
        <w:t>un</w:t>
      </w:r>
      <w:r w:rsidRPr="003E157D">
        <w:rPr>
          <w:rFonts w:asciiTheme="majorHAnsi" w:hAnsiTheme="majorHAnsi" w:cstheme="majorHAnsi"/>
          <w:spacing w:val="-6"/>
        </w:rPr>
        <w:t xml:space="preserve"> </w:t>
      </w:r>
      <w:r w:rsidRPr="003E157D">
        <w:rPr>
          <w:rFonts w:asciiTheme="majorHAnsi" w:hAnsiTheme="majorHAnsi" w:cstheme="majorHAnsi"/>
        </w:rPr>
        <w:t>indicador</w:t>
      </w:r>
      <w:r w:rsidRPr="003E157D">
        <w:rPr>
          <w:rFonts w:asciiTheme="majorHAnsi" w:hAnsiTheme="majorHAnsi" w:cstheme="majorHAnsi"/>
          <w:spacing w:val="3"/>
        </w:rPr>
        <w:t xml:space="preserve"> </w:t>
      </w:r>
      <w:r w:rsidRPr="003E157D">
        <w:rPr>
          <w:rFonts w:asciiTheme="majorHAnsi" w:hAnsiTheme="majorHAnsi" w:cstheme="majorHAnsi"/>
          <w:spacing w:val="-5"/>
        </w:rPr>
        <w:t>que</w:t>
      </w:r>
      <w:r w:rsidRPr="003E157D">
        <w:rPr>
          <w:rFonts w:asciiTheme="majorHAnsi" w:hAnsiTheme="majorHAnsi" w:cstheme="majorHAnsi"/>
          <w:spacing w:val="9"/>
        </w:rPr>
        <w:t xml:space="preserve"> </w:t>
      </w:r>
      <w:r w:rsidRPr="003E157D">
        <w:rPr>
          <w:rFonts w:asciiTheme="majorHAnsi" w:hAnsiTheme="majorHAnsi" w:cstheme="majorHAnsi"/>
        </w:rPr>
        <w:t>mide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beneficio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53"/>
        </w:rPr>
        <w:t xml:space="preserve"> </w:t>
      </w:r>
      <w:r w:rsidRPr="003E157D">
        <w:rPr>
          <w:rFonts w:asciiTheme="majorHAnsi" w:hAnsiTheme="majorHAnsi" w:cstheme="majorHAnsi"/>
          <w:spacing w:val="-4"/>
        </w:rPr>
        <w:t>intervenciones</w:t>
      </w:r>
      <w:r w:rsidRPr="003E157D">
        <w:rPr>
          <w:rFonts w:asciiTheme="majorHAnsi" w:hAnsiTheme="majorHAnsi" w:cstheme="majorHAnsi"/>
          <w:spacing w:val="1"/>
        </w:rPr>
        <w:t xml:space="preserve"> </w:t>
      </w:r>
      <w:r w:rsidRPr="003E157D">
        <w:rPr>
          <w:rFonts w:asciiTheme="majorHAnsi" w:hAnsiTheme="majorHAnsi" w:cstheme="majorHAnsi"/>
        </w:rPr>
        <w:t>en</w:t>
      </w:r>
      <w:r w:rsidRPr="003E157D">
        <w:rPr>
          <w:rFonts w:asciiTheme="majorHAnsi" w:hAnsiTheme="majorHAnsi" w:cstheme="majorHAnsi"/>
          <w:spacing w:val="54"/>
        </w:rPr>
        <w:t xml:space="preserve"> </w:t>
      </w:r>
      <w:r w:rsidRPr="003E157D">
        <w:rPr>
          <w:rFonts w:asciiTheme="majorHAnsi" w:hAnsiTheme="majorHAnsi" w:cstheme="majorHAnsi"/>
          <w:spacing w:val="-3"/>
        </w:rPr>
        <w:t>los</w:t>
      </w:r>
      <w:r w:rsidRPr="003E157D">
        <w:rPr>
          <w:rFonts w:asciiTheme="majorHAnsi" w:hAnsiTheme="majorHAnsi" w:cstheme="majorHAnsi"/>
          <w:spacing w:val="1"/>
        </w:rPr>
        <w:t xml:space="preserve"> </w:t>
      </w:r>
      <w:r w:rsidRPr="003E157D">
        <w:rPr>
          <w:rFonts w:asciiTheme="majorHAnsi" w:hAnsiTheme="majorHAnsi" w:cstheme="majorHAnsi"/>
          <w:spacing w:val="-3"/>
        </w:rPr>
        <w:t>segmentos</w:t>
      </w:r>
      <w:r w:rsidRPr="003E157D">
        <w:rPr>
          <w:rFonts w:asciiTheme="majorHAnsi" w:hAnsiTheme="majorHAnsi" w:cstheme="majorHAnsi"/>
          <w:spacing w:val="53"/>
        </w:rPr>
        <w:t xml:space="preserve"> </w:t>
      </w:r>
      <w:r w:rsidRPr="003E157D">
        <w:rPr>
          <w:rFonts w:asciiTheme="majorHAnsi" w:hAnsiTheme="majorHAnsi" w:cstheme="majorHAnsi"/>
          <w:spacing w:val="-3"/>
        </w:rPr>
        <w:t>viales,</w:t>
      </w:r>
      <w:r w:rsidRPr="003E157D">
        <w:rPr>
          <w:rFonts w:asciiTheme="majorHAnsi" w:hAnsiTheme="majorHAnsi" w:cstheme="majorHAnsi"/>
          <w:spacing w:val="46"/>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rPr>
        <w:t>decir,</w:t>
      </w:r>
      <w:r w:rsidRPr="003E157D">
        <w:rPr>
          <w:rFonts w:asciiTheme="majorHAnsi" w:hAnsiTheme="majorHAnsi" w:cstheme="majorHAnsi"/>
          <w:spacing w:val="5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4"/>
        </w:rPr>
        <w:t>mejora</w:t>
      </w:r>
      <w:r w:rsidRPr="003E157D">
        <w:rPr>
          <w:rFonts w:asciiTheme="majorHAnsi" w:hAnsiTheme="majorHAnsi" w:cstheme="majorHAnsi"/>
          <w:spacing w:val="54"/>
        </w:rPr>
        <w:t xml:space="preserve"> </w:t>
      </w:r>
      <w:r w:rsidRPr="003E157D">
        <w:rPr>
          <w:rFonts w:asciiTheme="majorHAnsi" w:hAnsiTheme="majorHAnsi" w:cstheme="majorHAnsi"/>
        </w:rPr>
        <w:t>en</w:t>
      </w:r>
      <w:r w:rsidRPr="003E157D">
        <w:rPr>
          <w:rFonts w:asciiTheme="majorHAnsi" w:hAnsiTheme="majorHAnsi" w:cstheme="majorHAnsi"/>
          <w:spacing w:val="3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2"/>
        </w:rPr>
        <w:t>movilidad</w:t>
      </w:r>
      <w:r w:rsidRPr="003E157D">
        <w:rPr>
          <w:rFonts w:asciiTheme="majorHAnsi" w:hAnsiTheme="majorHAnsi" w:cstheme="majorHAnsi"/>
          <w:spacing w:val="54"/>
        </w:rPr>
        <w:t xml:space="preserve"> </w:t>
      </w:r>
      <w:r w:rsidRPr="003E157D">
        <w:rPr>
          <w:rFonts w:asciiTheme="majorHAnsi" w:hAnsiTheme="majorHAnsi" w:cstheme="majorHAnsi"/>
          <w:spacing w:val="-5"/>
        </w:rPr>
        <w:t>luego</w:t>
      </w:r>
      <w:r w:rsidRPr="003E157D">
        <w:rPr>
          <w:rFonts w:asciiTheme="majorHAnsi" w:hAnsiTheme="majorHAnsi" w:cstheme="majorHAnsi"/>
          <w:spacing w:val="53"/>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7"/>
        </w:rPr>
        <w:t>un</w:t>
      </w:r>
      <w:r w:rsidRPr="003E157D">
        <w:rPr>
          <w:rFonts w:asciiTheme="majorHAnsi" w:hAnsiTheme="majorHAnsi" w:cstheme="majorHAnsi"/>
          <w:spacing w:val="61"/>
        </w:rPr>
        <w:t xml:space="preserve"> </w:t>
      </w:r>
      <w:r w:rsidRPr="003E157D">
        <w:rPr>
          <w:rFonts w:asciiTheme="majorHAnsi" w:hAnsiTheme="majorHAnsi" w:cstheme="majorHAnsi"/>
          <w:spacing w:val="-3"/>
        </w:rPr>
        <w:t>segmento</w:t>
      </w:r>
      <w:r w:rsidRPr="003E157D">
        <w:rPr>
          <w:rFonts w:asciiTheme="majorHAnsi" w:hAnsiTheme="majorHAnsi" w:cstheme="majorHAnsi"/>
          <w:spacing w:val="38"/>
        </w:rPr>
        <w:t xml:space="preserve"> </w:t>
      </w:r>
      <w:r w:rsidRPr="003E157D">
        <w:rPr>
          <w:rFonts w:asciiTheme="majorHAnsi" w:hAnsiTheme="majorHAnsi" w:cstheme="majorHAnsi"/>
          <w:spacing w:val="-3"/>
        </w:rPr>
        <w:t>vial</w:t>
      </w:r>
      <w:r w:rsidRPr="003E157D">
        <w:rPr>
          <w:rFonts w:asciiTheme="majorHAnsi" w:hAnsiTheme="majorHAnsi" w:cstheme="majorHAnsi"/>
          <w:spacing w:val="29"/>
        </w:rPr>
        <w:t xml:space="preserve"> </w:t>
      </w:r>
      <w:r w:rsidRPr="003E157D">
        <w:rPr>
          <w:rFonts w:asciiTheme="majorHAnsi" w:hAnsiTheme="majorHAnsi" w:cstheme="majorHAnsi"/>
        </w:rPr>
        <w:t>es</w:t>
      </w:r>
      <w:r w:rsidRPr="003E157D">
        <w:rPr>
          <w:rFonts w:asciiTheme="majorHAnsi" w:hAnsiTheme="majorHAnsi" w:cstheme="majorHAnsi"/>
          <w:spacing w:val="38"/>
        </w:rPr>
        <w:t xml:space="preserve"> </w:t>
      </w:r>
      <w:r w:rsidRPr="003E157D">
        <w:rPr>
          <w:rFonts w:asciiTheme="majorHAnsi" w:hAnsiTheme="majorHAnsi" w:cstheme="majorHAnsi"/>
          <w:spacing w:val="-4"/>
        </w:rPr>
        <w:t>intervenido</w:t>
      </w:r>
      <w:r w:rsidRPr="003E157D">
        <w:rPr>
          <w:rFonts w:asciiTheme="majorHAnsi" w:hAnsiTheme="majorHAnsi" w:cstheme="majorHAnsi"/>
          <w:spacing w:val="39"/>
        </w:rPr>
        <w:t xml:space="preserve"> </w:t>
      </w:r>
      <w:r w:rsidRPr="003E157D">
        <w:rPr>
          <w:rFonts w:asciiTheme="majorHAnsi" w:hAnsiTheme="majorHAnsi" w:cstheme="majorHAnsi"/>
          <w:spacing w:val="-8"/>
        </w:rPr>
        <w:t>ya</w:t>
      </w:r>
      <w:r w:rsidRPr="003E157D">
        <w:rPr>
          <w:rFonts w:asciiTheme="majorHAnsi" w:hAnsiTheme="majorHAnsi" w:cstheme="majorHAnsi"/>
          <w:spacing w:val="38"/>
        </w:rPr>
        <w:t xml:space="preserve"> </w:t>
      </w:r>
      <w:r w:rsidRPr="003E157D">
        <w:rPr>
          <w:rFonts w:asciiTheme="majorHAnsi" w:hAnsiTheme="majorHAnsi" w:cstheme="majorHAnsi"/>
        </w:rPr>
        <w:t>sea</w:t>
      </w:r>
      <w:r w:rsidRPr="003E157D">
        <w:rPr>
          <w:rFonts w:asciiTheme="majorHAnsi" w:hAnsiTheme="majorHAnsi" w:cstheme="majorHAnsi"/>
          <w:spacing w:val="39"/>
        </w:rPr>
        <w:t xml:space="preserve"> </w:t>
      </w:r>
      <w:r w:rsidRPr="003E157D">
        <w:rPr>
          <w:rFonts w:asciiTheme="majorHAnsi" w:hAnsiTheme="majorHAnsi" w:cstheme="majorHAnsi"/>
        </w:rPr>
        <w:t>en</w:t>
      </w:r>
      <w:r w:rsidRPr="003E157D">
        <w:rPr>
          <w:rFonts w:asciiTheme="majorHAnsi" w:hAnsiTheme="majorHAnsi" w:cstheme="majorHAnsi"/>
          <w:spacing w:val="24"/>
        </w:rPr>
        <w:t xml:space="preserve"> </w:t>
      </w:r>
      <w:r w:rsidRPr="003E157D">
        <w:rPr>
          <w:rFonts w:asciiTheme="majorHAnsi" w:hAnsiTheme="majorHAnsi" w:cstheme="majorHAnsi"/>
        </w:rPr>
        <w:t>su</w:t>
      </w:r>
      <w:r w:rsidRPr="003E157D">
        <w:rPr>
          <w:rFonts w:asciiTheme="majorHAnsi" w:hAnsiTheme="majorHAnsi" w:cstheme="majorHAnsi"/>
          <w:spacing w:val="9"/>
        </w:rPr>
        <w:t xml:space="preserve"> </w:t>
      </w:r>
      <w:r w:rsidRPr="003E157D">
        <w:rPr>
          <w:rFonts w:asciiTheme="majorHAnsi" w:hAnsiTheme="majorHAnsi" w:cstheme="majorHAnsi"/>
          <w:spacing w:val="-2"/>
        </w:rPr>
        <w:t>totalidad</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24"/>
        </w:rPr>
        <w:t xml:space="preserve"> </w:t>
      </w:r>
      <w:r w:rsidRPr="003E157D">
        <w:rPr>
          <w:rFonts w:asciiTheme="majorHAnsi" w:hAnsiTheme="majorHAnsi" w:cstheme="majorHAnsi"/>
          <w:spacing w:val="-3"/>
        </w:rPr>
        <w:t>parcialmente; esta</w:t>
      </w:r>
      <w:r w:rsidRPr="003E157D">
        <w:rPr>
          <w:rFonts w:asciiTheme="majorHAnsi" w:hAnsiTheme="majorHAnsi" w:cstheme="majorHAnsi"/>
          <w:spacing w:val="24"/>
        </w:rPr>
        <w:t xml:space="preserve"> </w:t>
      </w:r>
      <w:r w:rsidRPr="003E157D">
        <w:rPr>
          <w:rFonts w:asciiTheme="majorHAnsi" w:hAnsiTheme="majorHAnsi" w:cstheme="majorHAnsi"/>
          <w:spacing w:val="-4"/>
        </w:rPr>
        <w:t>intervención</w:t>
      </w:r>
      <w:r w:rsidRPr="003E157D">
        <w:rPr>
          <w:rFonts w:asciiTheme="majorHAnsi" w:hAnsiTheme="majorHAnsi" w:cstheme="majorHAnsi"/>
          <w:spacing w:val="9"/>
        </w:rPr>
        <w:t xml:space="preserve"> </w:t>
      </w:r>
      <w:r w:rsidRPr="003E157D">
        <w:rPr>
          <w:rFonts w:asciiTheme="majorHAnsi" w:hAnsiTheme="majorHAnsi" w:cstheme="majorHAnsi"/>
          <w:spacing w:val="-3"/>
        </w:rPr>
        <w:t>logra</w:t>
      </w:r>
      <w:r w:rsidRPr="003E157D">
        <w:rPr>
          <w:rFonts w:asciiTheme="majorHAnsi" w:hAnsiTheme="majorHAnsi" w:cstheme="majorHAnsi"/>
          <w:spacing w:val="55"/>
        </w:rPr>
        <w:t xml:space="preserve"> </w:t>
      </w:r>
      <w:r w:rsidRPr="003E157D">
        <w:rPr>
          <w:rFonts w:asciiTheme="majorHAnsi" w:hAnsiTheme="majorHAnsi" w:cstheme="majorHAnsi"/>
        </w:rPr>
        <w:t>dar</w:t>
      </w:r>
      <w:r w:rsidRPr="003E157D">
        <w:rPr>
          <w:rFonts w:asciiTheme="majorHAnsi" w:hAnsiTheme="majorHAnsi" w:cstheme="majorHAnsi"/>
          <w:spacing w:val="18"/>
        </w:rPr>
        <w:t xml:space="preserve"> </w:t>
      </w:r>
      <w:r w:rsidRPr="003E157D">
        <w:rPr>
          <w:rFonts w:asciiTheme="majorHAnsi" w:hAnsiTheme="majorHAnsi" w:cstheme="majorHAnsi"/>
          <w:spacing w:val="-2"/>
        </w:rPr>
        <w:t>movilidad</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5"/>
        </w:rPr>
        <w:t>buenas</w:t>
      </w:r>
      <w:r w:rsidRPr="003E157D">
        <w:rPr>
          <w:rFonts w:asciiTheme="majorHAnsi" w:hAnsiTheme="majorHAnsi" w:cstheme="majorHAnsi"/>
          <w:spacing w:val="23"/>
        </w:rPr>
        <w:t xml:space="preserve"> </w:t>
      </w:r>
      <w:r w:rsidRPr="003E157D">
        <w:rPr>
          <w:rFonts w:asciiTheme="majorHAnsi" w:hAnsiTheme="majorHAnsi" w:cstheme="majorHAnsi"/>
          <w:spacing w:val="-2"/>
        </w:rPr>
        <w:t>condiciones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2"/>
        </w:rPr>
        <w:t>circulación</w:t>
      </w:r>
      <w:r w:rsidRPr="003E157D">
        <w:rPr>
          <w:rFonts w:asciiTheme="majorHAnsi" w:hAnsiTheme="majorHAnsi" w:cstheme="majorHAnsi"/>
          <w:spacing w:val="9"/>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spacing w:val="-2"/>
        </w:rPr>
        <w:t>todo</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3"/>
        </w:rPr>
        <w:t xml:space="preserve">CIV. </w:t>
      </w:r>
      <w:r w:rsidRPr="003E157D">
        <w:rPr>
          <w:rFonts w:asciiTheme="majorHAnsi" w:hAnsiTheme="majorHAnsi" w:cstheme="majorHAnsi"/>
          <w:spacing w:val="-5"/>
        </w:rPr>
        <w:t>En este caso, el Km-</w:t>
      </w:r>
      <w:r w:rsidRPr="003E157D">
        <w:rPr>
          <w:rFonts w:asciiTheme="majorHAnsi" w:hAnsiTheme="majorHAnsi" w:cstheme="majorHAnsi"/>
          <w:spacing w:val="29"/>
        </w:rPr>
        <w:t>carril d</w:t>
      </w:r>
      <w:r w:rsidRPr="003E157D">
        <w:rPr>
          <w:rFonts w:asciiTheme="majorHAnsi" w:hAnsiTheme="majorHAnsi" w:cstheme="majorHAnsi"/>
        </w:rPr>
        <w:t>e</w:t>
      </w:r>
      <w:r w:rsidRPr="003E157D">
        <w:rPr>
          <w:rFonts w:asciiTheme="majorHAnsi" w:hAnsiTheme="majorHAnsi" w:cstheme="majorHAnsi"/>
          <w:spacing w:val="45"/>
        </w:rPr>
        <w:t xml:space="preserve"> </w:t>
      </w:r>
      <w:r w:rsidRPr="003E157D">
        <w:rPr>
          <w:rFonts w:asciiTheme="majorHAnsi" w:hAnsiTheme="majorHAnsi" w:cstheme="majorHAnsi"/>
          <w:spacing w:val="-1"/>
        </w:rPr>
        <w:t>impacto</w:t>
      </w:r>
      <w:r w:rsidRPr="003E157D">
        <w:rPr>
          <w:rFonts w:asciiTheme="majorHAnsi" w:hAnsiTheme="majorHAnsi" w:cstheme="majorHAnsi"/>
          <w:spacing w:val="39"/>
        </w:rPr>
        <w:t xml:space="preserve"> </w:t>
      </w:r>
      <w:r w:rsidRPr="003E157D">
        <w:rPr>
          <w:rFonts w:asciiTheme="majorHAnsi" w:hAnsiTheme="majorHAnsi" w:cstheme="majorHAnsi"/>
          <w:spacing w:val="-2"/>
        </w:rPr>
        <w:t>es</w:t>
      </w:r>
      <w:r w:rsidRPr="003E157D">
        <w:rPr>
          <w:rFonts w:asciiTheme="majorHAnsi" w:hAnsiTheme="majorHAnsi" w:cstheme="majorHAnsi"/>
          <w:spacing w:val="39"/>
        </w:rPr>
        <w:t xml:space="preserve"> el</w:t>
      </w:r>
      <w:r w:rsidRPr="003E157D">
        <w:rPr>
          <w:rFonts w:asciiTheme="majorHAnsi" w:hAnsiTheme="majorHAnsi" w:cstheme="majorHAnsi"/>
          <w:spacing w:val="29"/>
        </w:rPr>
        <w:t xml:space="preserve"> </w:t>
      </w:r>
      <w:r w:rsidRPr="003E157D">
        <w:rPr>
          <w:rFonts w:asciiTheme="majorHAnsi" w:hAnsiTheme="majorHAnsi" w:cstheme="majorHAnsi"/>
          <w:spacing w:val="-3"/>
        </w:rPr>
        <w:t>correspondiente</w:t>
      </w:r>
      <w:r w:rsidRPr="003E157D">
        <w:rPr>
          <w:rFonts w:asciiTheme="majorHAnsi" w:hAnsiTheme="majorHAnsi" w:cstheme="majorHAnsi"/>
          <w:spacing w:val="24"/>
        </w:rPr>
        <w:t xml:space="preserve"> </w:t>
      </w:r>
      <w:r w:rsidRPr="003E157D">
        <w:rPr>
          <w:rFonts w:asciiTheme="majorHAnsi" w:hAnsiTheme="majorHAnsi" w:cstheme="majorHAnsi"/>
        </w:rPr>
        <w:t>al</w:t>
      </w:r>
      <w:r w:rsidRPr="003E157D">
        <w:rPr>
          <w:rFonts w:asciiTheme="majorHAnsi" w:hAnsiTheme="majorHAnsi" w:cstheme="majorHAnsi"/>
          <w:spacing w:val="14"/>
        </w:rPr>
        <w:t xml:space="preserve"> </w:t>
      </w:r>
      <w:r w:rsidRPr="003E157D">
        <w:rPr>
          <w:rFonts w:asciiTheme="majorHAnsi" w:hAnsiTheme="majorHAnsi" w:cstheme="majorHAnsi"/>
          <w:spacing w:val="-1"/>
        </w:rPr>
        <w:t>área</w:t>
      </w:r>
      <w:r w:rsidRPr="003E157D">
        <w:rPr>
          <w:rFonts w:asciiTheme="majorHAnsi" w:hAnsiTheme="majorHAnsi" w:cstheme="majorHAnsi"/>
          <w:spacing w:val="24"/>
        </w:rPr>
        <w:t xml:space="preserve"> </w:t>
      </w:r>
      <w:r w:rsidRPr="003E157D">
        <w:rPr>
          <w:rFonts w:asciiTheme="majorHAnsi" w:hAnsiTheme="majorHAnsi" w:cstheme="majorHAnsi"/>
          <w:spacing w:val="-4"/>
        </w:rPr>
        <w:t>aferente</w:t>
      </w:r>
      <w:r w:rsidRPr="003E157D">
        <w:rPr>
          <w:rFonts w:asciiTheme="majorHAnsi" w:hAnsiTheme="majorHAnsi" w:cstheme="majorHAnsi"/>
          <w:spacing w:val="24"/>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rPr>
        <w:t>cada</w:t>
      </w:r>
      <w:r w:rsidRPr="003E157D">
        <w:rPr>
          <w:rFonts w:asciiTheme="majorHAnsi" w:hAnsiTheme="majorHAnsi" w:cstheme="majorHAnsi"/>
          <w:spacing w:val="71"/>
        </w:rPr>
        <w:t xml:space="preserve"> </w:t>
      </w:r>
      <w:r w:rsidRPr="003E157D">
        <w:rPr>
          <w:rFonts w:asciiTheme="majorHAnsi" w:hAnsiTheme="majorHAnsi" w:cstheme="majorHAnsi"/>
          <w:spacing w:val="-6"/>
        </w:rPr>
        <w:t>CIV</w:t>
      </w:r>
      <w:r w:rsidRPr="003E157D">
        <w:rPr>
          <w:rFonts w:asciiTheme="majorHAnsi" w:hAnsiTheme="majorHAnsi" w:cstheme="majorHAnsi"/>
          <w:spacing w:val="12"/>
        </w:rPr>
        <w:t xml:space="preserve"> </w:t>
      </w:r>
      <w:r w:rsidRPr="003E157D">
        <w:rPr>
          <w:rFonts w:asciiTheme="majorHAnsi" w:hAnsiTheme="majorHAnsi" w:cstheme="majorHAnsi"/>
          <w:spacing w:val="-4"/>
        </w:rPr>
        <w:t>intervenido.</w:t>
      </w:r>
    </w:p>
    <w:p w14:paraId="18F17433" w14:textId="77777777" w:rsidR="006D3C0E" w:rsidRPr="003E157D" w:rsidRDefault="006D3C0E" w:rsidP="007D64E8">
      <w:pPr>
        <w:spacing w:line="276" w:lineRule="auto"/>
        <w:jc w:val="both"/>
        <w:rPr>
          <w:rFonts w:asciiTheme="majorHAnsi" w:hAnsiTheme="majorHAnsi" w:cstheme="majorHAnsi"/>
        </w:rPr>
      </w:pPr>
    </w:p>
    <w:p w14:paraId="02039914" w14:textId="77777777" w:rsidR="006D3C0E" w:rsidRPr="003E157D" w:rsidRDefault="006D3C0E" w:rsidP="007D64E8">
      <w:pPr>
        <w:spacing w:line="276" w:lineRule="auto"/>
        <w:jc w:val="both"/>
        <w:rPr>
          <w:rFonts w:asciiTheme="majorHAnsi" w:hAnsiTheme="majorHAnsi" w:cstheme="majorHAnsi"/>
        </w:rPr>
      </w:pPr>
    </w:p>
    <w:p w14:paraId="5F1451DB" w14:textId="77777777" w:rsidR="000E4E22" w:rsidRPr="003E157D" w:rsidRDefault="000E4E22" w:rsidP="007D64E8">
      <w:pPr>
        <w:spacing w:line="276" w:lineRule="auto"/>
        <w:jc w:val="both"/>
        <w:rPr>
          <w:rFonts w:asciiTheme="majorHAnsi" w:hAnsiTheme="majorHAnsi" w:cstheme="majorHAnsi"/>
        </w:rPr>
      </w:pPr>
    </w:p>
    <w:p w14:paraId="2995243E" w14:textId="77777777" w:rsidR="00820902" w:rsidRPr="003E157D" w:rsidRDefault="00820902" w:rsidP="007D64E8">
      <w:pPr>
        <w:spacing w:line="276" w:lineRule="auto"/>
        <w:jc w:val="both"/>
        <w:rPr>
          <w:rFonts w:asciiTheme="majorHAnsi" w:hAnsiTheme="majorHAnsi" w:cstheme="majorHAnsi"/>
        </w:rPr>
      </w:pPr>
    </w:p>
    <w:p w14:paraId="599C154B" w14:textId="77777777" w:rsidR="008F1EB9" w:rsidRPr="003E157D" w:rsidRDefault="008F1EB9" w:rsidP="007D64E8">
      <w:pPr>
        <w:spacing w:line="276" w:lineRule="auto"/>
        <w:jc w:val="both"/>
        <w:rPr>
          <w:rFonts w:asciiTheme="majorHAnsi" w:hAnsiTheme="majorHAnsi" w:cstheme="majorHAnsi"/>
        </w:rPr>
        <w:sectPr w:rsidR="008F1EB9" w:rsidRPr="003E157D" w:rsidSect="007507ED">
          <w:pgSz w:w="12240" w:h="15840"/>
          <w:pgMar w:top="1440" w:right="1080" w:bottom="1440" w:left="1080" w:header="720" w:footer="720" w:gutter="0"/>
          <w:cols w:space="720"/>
          <w:docGrid w:linePitch="299"/>
        </w:sectPr>
      </w:pPr>
    </w:p>
    <w:p w14:paraId="53E9D5FB" w14:textId="77777777" w:rsidR="00937DD0" w:rsidRPr="003E157D" w:rsidRDefault="003B12EA" w:rsidP="007D64E8">
      <w:pPr>
        <w:spacing w:line="276" w:lineRule="auto"/>
        <w:jc w:val="both"/>
        <w:rPr>
          <w:rFonts w:asciiTheme="majorHAnsi" w:eastAsia="Times New Roman" w:hAnsiTheme="majorHAnsi" w:cstheme="majorHAnsi"/>
        </w:rPr>
      </w:pPr>
      <w:r w:rsidRPr="003E157D">
        <w:rPr>
          <w:rFonts w:asciiTheme="majorHAnsi" w:hAnsiTheme="majorHAnsi" w:cstheme="majorHAnsi"/>
          <w:noProof/>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3E157D" w:rsidRDefault="00937DD0" w:rsidP="007D64E8">
      <w:pPr>
        <w:spacing w:line="276" w:lineRule="auto"/>
        <w:jc w:val="both"/>
        <w:rPr>
          <w:rFonts w:asciiTheme="majorHAnsi" w:eastAsia="Times New Roman" w:hAnsiTheme="majorHAnsi" w:cstheme="majorHAnsi"/>
        </w:rPr>
      </w:pPr>
    </w:p>
    <w:p w14:paraId="6B675E85" w14:textId="77777777" w:rsidR="00937DD0" w:rsidRPr="003E157D" w:rsidRDefault="00937DD0" w:rsidP="007D64E8">
      <w:pPr>
        <w:spacing w:line="276" w:lineRule="auto"/>
        <w:jc w:val="both"/>
        <w:rPr>
          <w:rFonts w:asciiTheme="majorHAnsi" w:eastAsia="Times New Roman" w:hAnsiTheme="majorHAnsi" w:cstheme="majorHAnsi"/>
        </w:rPr>
      </w:pPr>
    </w:p>
    <w:p w14:paraId="77A204EE" w14:textId="77777777" w:rsidR="00937DD0" w:rsidRPr="003E157D" w:rsidRDefault="00937DD0" w:rsidP="007D64E8">
      <w:pPr>
        <w:spacing w:line="276" w:lineRule="auto"/>
        <w:jc w:val="both"/>
        <w:rPr>
          <w:rFonts w:asciiTheme="majorHAnsi" w:eastAsia="Times New Roman" w:hAnsiTheme="majorHAnsi" w:cstheme="majorHAnsi"/>
        </w:rPr>
      </w:pPr>
    </w:p>
    <w:p w14:paraId="1DA41EF7" w14:textId="77777777" w:rsidR="00937DD0" w:rsidRPr="003E157D" w:rsidRDefault="00937DD0" w:rsidP="007D64E8">
      <w:pPr>
        <w:spacing w:line="276" w:lineRule="auto"/>
        <w:jc w:val="both"/>
        <w:rPr>
          <w:rFonts w:asciiTheme="majorHAnsi" w:eastAsia="Times New Roman" w:hAnsiTheme="majorHAnsi" w:cstheme="majorHAnsi"/>
        </w:rPr>
      </w:pPr>
    </w:p>
    <w:p w14:paraId="3C44B0FD" w14:textId="77777777" w:rsidR="00937DD0" w:rsidRPr="003E157D" w:rsidRDefault="00937DD0" w:rsidP="007D64E8">
      <w:pPr>
        <w:spacing w:line="276" w:lineRule="auto"/>
        <w:jc w:val="both"/>
        <w:rPr>
          <w:rFonts w:asciiTheme="majorHAnsi" w:eastAsia="Times New Roman" w:hAnsiTheme="majorHAnsi" w:cstheme="majorHAnsi"/>
        </w:rPr>
      </w:pPr>
    </w:p>
    <w:p w14:paraId="3246A9C9" w14:textId="77777777" w:rsidR="00937DD0" w:rsidRPr="003E157D" w:rsidRDefault="00937DD0" w:rsidP="007D64E8">
      <w:pPr>
        <w:spacing w:line="276" w:lineRule="auto"/>
        <w:jc w:val="both"/>
        <w:rPr>
          <w:rFonts w:asciiTheme="majorHAnsi" w:eastAsia="Times New Roman" w:hAnsiTheme="majorHAnsi" w:cstheme="majorHAnsi"/>
        </w:rPr>
      </w:pPr>
    </w:p>
    <w:p w14:paraId="5BEC4F9F" w14:textId="77777777" w:rsidR="00937DD0" w:rsidRPr="003E157D" w:rsidRDefault="00937DD0" w:rsidP="007D64E8">
      <w:pPr>
        <w:spacing w:line="276" w:lineRule="auto"/>
        <w:jc w:val="both"/>
        <w:rPr>
          <w:rFonts w:asciiTheme="majorHAnsi" w:eastAsia="Times New Roman" w:hAnsiTheme="majorHAnsi" w:cstheme="majorHAnsi"/>
        </w:rPr>
      </w:pPr>
    </w:p>
    <w:p w14:paraId="13B76B2B" w14:textId="77777777" w:rsidR="00937DD0" w:rsidRPr="003E157D" w:rsidRDefault="00937DD0" w:rsidP="007D64E8">
      <w:pPr>
        <w:spacing w:line="276" w:lineRule="auto"/>
        <w:jc w:val="both"/>
        <w:rPr>
          <w:rFonts w:asciiTheme="majorHAnsi" w:eastAsia="Times New Roman" w:hAnsiTheme="majorHAnsi" w:cstheme="majorHAnsi"/>
        </w:rPr>
      </w:pPr>
    </w:p>
    <w:p w14:paraId="7E971361" w14:textId="77777777" w:rsidR="00937DD0" w:rsidRPr="003E157D" w:rsidRDefault="00937DD0" w:rsidP="007D64E8">
      <w:pPr>
        <w:spacing w:line="276" w:lineRule="auto"/>
        <w:jc w:val="both"/>
        <w:rPr>
          <w:rFonts w:asciiTheme="majorHAnsi" w:eastAsia="Times New Roman" w:hAnsiTheme="majorHAnsi" w:cstheme="majorHAnsi"/>
        </w:rPr>
      </w:pPr>
    </w:p>
    <w:p w14:paraId="04CF6A60" w14:textId="77777777" w:rsidR="00937DD0" w:rsidRPr="003E157D" w:rsidRDefault="00937DD0" w:rsidP="007D64E8">
      <w:pPr>
        <w:spacing w:line="276" w:lineRule="auto"/>
        <w:jc w:val="both"/>
        <w:rPr>
          <w:rFonts w:asciiTheme="majorHAnsi" w:eastAsia="Times New Roman" w:hAnsiTheme="majorHAnsi" w:cstheme="majorHAnsi"/>
        </w:rPr>
      </w:pPr>
    </w:p>
    <w:p w14:paraId="24309B5A" w14:textId="77777777" w:rsidR="00937DD0" w:rsidRPr="003E157D" w:rsidRDefault="00937DD0" w:rsidP="007D64E8">
      <w:pPr>
        <w:spacing w:line="276" w:lineRule="auto"/>
        <w:jc w:val="both"/>
        <w:rPr>
          <w:rFonts w:asciiTheme="majorHAnsi" w:eastAsia="Times New Roman" w:hAnsiTheme="majorHAnsi" w:cstheme="majorHAnsi"/>
        </w:rPr>
      </w:pPr>
    </w:p>
    <w:p w14:paraId="77C48131" w14:textId="77777777" w:rsidR="00937DD0" w:rsidRPr="003E157D" w:rsidRDefault="00937DD0" w:rsidP="007D64E8">
      <w:pPr>
        <w:spacing w:line="276" w:lineRule="auto"/>
        <w:jc w:val="both"/>
        <w:rPr>
          <w:rFonts w:asciiTheme="majorHAnsi" w:eastAsia="Times New Roman" w:hAnsiTheme="majorHAnsi" w:cstheme="majorHAnsi"/>
        </w:rPr>
      </w:pPr>
    </w:p>
    <w:p w14:paraId="489D292A" w14:textId="77777777" w:rsidR="00937DD0" w:rsidRPr="003E157D" w:rsidRDefault="00937DD0" w:rsidP="007D64E8">
      <w:pPr>
        <w:spacing w:line="276" w:lineRule="auto"/>
        <w:jc w:val="both"/>
        <w:rPr>
          <w:rFonts w:asciiTheme="majorHAnsi" w:eastAsia="Times New Roman" w:hAnsiTheme="majorHAnsi" w:cstheme="majorHAnsi"/>
        </w:rPr>
      </w:pPr>
    </w:p>
    <w:p w14:paraId="50410D8B" w14:textId="77777777" w:rsidR="00937DD0" w:rsidRPr="003E157D" w:rsidRDefault="00937DD0" w:rsidP="007D64E8">
      <w:pPr>
        <w:spacing w:line="276" w:lineRule="auto"/>
        <w:jc w:val="both"/>
        <w:rPr>
          <w:rFonts w:asciiTheme="majorHAnsi" w:eastAsia="Times New Roman" w:hAnsiTheme="majorHAnsi" w:cstheme="majorHAnsi"/>
        </w:rPr>
      </w:pPr>
    </w:p>
    <w:p w14:paraId="6AB16CCD" w14:textId="77777777" w:rsidR="00937DD0" w:rsidRPr="003E157D" w:rsidRDefault="00937DD0" w:rsidP="007D64E8">
      <w:pPr>
        <w:spacing w:line="276" w:lineRule="auto"/>
        <w:jc w:val="both"/>
        <w:rPr>
          <w:rFonts w:asciiTheme="majorHAnsi" w:eastAsia="Times New Roman" w:hAnsiTheme="majorHAnsi" w:cstheme="majorHAnsi"/>
        </w:rPr>
      </w:pPr>
    </w:p>
    <w:p w14:paraId="33A7F679" w14:textId="77777777" w:rsidR="00937DD0" w:rsidRPr="003E157D" w:rsidRDefault="00937DD0" w:rsidP="007D64E8">
      <w:pPr>
        <w:spacing w:line="276" w:lineRule="auto"/>
        <w:jc w:val="both"/>
        <w:rPr>
          <w:rFonts w:asciiTheme="majorHAnsi" w:eastAsia="Times New Roman" w:hAnsiTheme="majorHAnsi" w:cstheme="majorHAnsi"/>
        </w:rPr>
      </w:pPr>
    </w:p>
    <w:p w14:paraId="4DA75F6A" w14:textId="77777777" w:rsidR="00937DD0" w:rsidRPr="003E157D" w:rsidRDefault="00937DD0" w:rsidP="007D64E8">
      <w:pPr>
        <w:spacing w:line="276" w:lineRule="auto"/>
        <w:jc w:val="both"/>
        <w:rPr>
          <w:rFonts w:asciiTheme="majorHAnsi" w:eastAsia="Times New Roman" w:hAnsiTheme="majorHAnsi" w:cstheme="majorHAnsi"/>
        </w:rPr>
      </w:pPr>
    </w:p>
    <w:p w14:paraId="29044F15" w14:textId="77777777" w:rsidR="00937DD0" w:rsidRPr="003E157D" w:rsidRDefault="00937DD0" w:rsidP="007D64E8">
      <w:pPr>
        <w:spacing w:line="276" w:lineRule="auto"/>
        <w:jc w:val="both"/>
        <w:rPr>
          <w:rFonts w:asciiTheme="majorHAnsi" w:eastAsia="Times New Roman" w:hAnsiTheme="majorHAnsi" w:cstheme="majorHAnsi"/>
        </w:rPr>
      </w:pPr>
    </w:p>
    <w:p w14:paraId="255AAFD9" w14:textId="77777777" w:rsidR="00937DD0" w:rsidRPr="003E157D" w:rsidRDefault="00937DD0" w:rsidP="007D64E8">
      <w:pPr>
        <w:spacing w:line="276" w:lineRule="auto"/>
        <w:jc w:val="both"/>
        <w:rPr>
          <w:rFonts w:asciiTheme="majorHAnsi" w:eastAsia="Times New Roman" w:hAnsiTheme="majorHAnsi" w:cstheme="majorHAnsi"/>
        </w:rPr>
      </w:pPr>
    </w:p>
    <w:p w14:paraId="2318DBCB" w14:textId="77777777" w:rsidR="00937DD0" w:rsidRPr="003E157D" w:rsidRDefault="00937DD0" w:rsidP="007D64E8">
      <w:pPr>
        <w:spacing w:line="276" w:lineRule="auto"/>
        <w:jc w:val="both"/>
        <w:rPr>
          <w:rFonts w:asciiTheme="majorHAnsi" w:eastAsia="Times New Roman" w:hAnsiTheme="majorHAnsi" w:cstheme="majorHAnsi"/>
        </w:rPr>
      </w:pPr>
    </w:p>
    <w:p w14:paraId="0BB4CAEC" w14:textId="77777777" w:rsidR="00937DD0" w:rsidRPr="003E157D" w:rsidRDefault="00937DD0" w:rsidP="007D64E8">
      <w:pPr>
        <w:spacing w:line="276" w:lineRule="auto"/>
        <w:jc w:val="both"/>
        <w:rPr>
          <w:rFonts w:asciiTheme="majorHAnsi" w:eastAsia="Times New Roman" w:hAnsiTheme="majorHAnsi" w:cstheme="majorHAnsi"/>
        </w:rPr>
      </w:pPr>
    </w:p>
    <w:p w14:paraId="31D980D9" w14:textId="77777777" w:rsidR="00937DD0" w:rsidRPr="003E157D" w:rsidRDefault="00937DD0" w:rsidP="007D64E8">
      <w:pPr>
        <w:spacing w:line="276" w:lineRule="auto"/>
        <w:jc w:val="both"/>
        <w:rPr>
          <w:rFonts w:asciiTheme="majorHAnsi" w:eastAsia="Times New Roman" w:hAnsiTheme="majorHAnsi" w:cstheme="majorHAnsi"/>
        </w:rPr>
      </w:pPr>
    </w:p>
    <w:p w14:paraId="0030D8C2" w14:textId="77777777" w:rsidR="00937DD0" w:rsidRPr="003E157D" w:rsidRDefault="00937DD0" w:rsidP="007D64E8">
      <w:pPr>
        <w:spacing w:line="276" w:lineRule="auto"/>
        <w:jc w:val="both"/>
        <w:rPr>
          <w:rFonts w:asciiTheme="majorHAnsi" w:eastAsia="Times New Roman" w:hAnsiTheme="majorHAnsi" w:cstheme="majorHAnsi"/>
        </w:rPr>
      </w:pPr>
    </w:p>
    <w:sectPr w:rsidR="00937DD0" w:rsidRPr="003E157D"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4F450" w14:textId="77777777" w:rsidR="00184CCC" w:rsidRDefault="00184CCC" w:rsidP="00B94BF1">
      <w:r>
        <w:separator/>
      </w:r>
    </w:p>
  </w:endnote>
  <w:endnote w:type="continuationSeparator" w:id="0">
    <w:p w14:paraId="68FB74C6" w14:textId="77777777" w:rsidR="00184CCC" w:rsidRDefault="00184CC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B562E2" w:rsidRDefault="00B562E2">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E421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B562E2" w:rsidRDefault="00B562E2">
    <w:pPr>
      <w:pStyle w:val="Piedepgina"/>
      <w:jc w:val="center"/>
    </w:pPr>
    <w:r>
      <w:fldChar w:fldCharType="begin"/>
    </w:r>
    <w:r>
      <w:instrText>PAGE    \* MERGEFORMAT</w:instrText>
    </w:r>
    <w:r>
      <w:fldChar w:fldCharType="separate"/>
    </w:r>
    <w:r w:rsidR="001E5808" w:rsidRPr="001E5808">
      <w:rPr>
        <w:noProof/>
        <w:lang w:val="es-ES"/>
      </w:rPr>
      <w:t>2</w:t>
    </w:r>
    <w:r>
      <w:fldChar w:fldCharType="end"/>
    </w:r>
  </w:p>
  <w:p w14:paraId="2F73DC75" w14:textId="77777777" w:rsidR="00B562E2" w:rsidRDefault="00B562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B3D81" w14:textId="77777777" w:rsidR="00184CCC" w:rsidRDefault="00184CCC" w:rsidP="00B94BF1">
      <w:r>
        <w:separator/>
      </w:r>
    </w:p>
  </w:footnote>
  <w:footnote w:type="continuationSeparator" w:id="0">
    <w:p w14:paraId="2D0741CC" w14:textId="77777777" w:rsidR="00184CCC" w:rsidRDefault="00184CCC" w:rsidP="00B94BF1">
      <w:r>
        <w:continuationSeparator/>
      </w:r>
    </w:p>
  </w:footnote>
  <w:footnote w:id="1">
    <w:p w14:paraId="7DB2A02F" w14:textId="3B6E5403" w:rsidR="00622655" w:rsidRPr="00622655" w:rsidRDefault="00622655">
      <w:pPr>
        <w:pStyle w:val="Textonotapie"/>
        <w:rPr>
          <w:lang w:val="es-CO"/>
        </w:rPr>
      </w:pPr>
      <w:r w:rsidRPr="00622655">
        <w:rPr>
          <w:rStyle w:val="Refdenotaalpie"/>
          <w:lang w:val="es-CO"/>
        </w:rPr>
        <w:footnoteRef/>
      </w:r>
      <w:r w:rsidRPr="00622655">
        <w:rPr>
          <w:lang w:val="es-CO"/>
        </w:rPr>
        <w:t xml:space="preserve"> La </w:t>
      </w:r>
      <w:proofErr w:type="spellStart"/>
      <w:r w:rsidRPr="00622655">
        <w:rPr>
          <w:lang w:val="es-CO"/>
        </w:rPr>
        <w:t>UAERMV</w:t>
      </w:r>
      <w:proofErr w:type="spellEnd"/>
      <w:r w:rsidRPr="00622655">
        <w:rPr>
          <w:lang w:val="es-CO"/>
        </w:rPr>
        <w:t xml:space="preserve"> en el marco de esta meta Plan de desarrollo Intervendrá </w:t>
      </w:r>
      <w:r>
        <w:rPr>
          <w:lang w:val="es-CO"/>
        </w:rPr>
        <w:t>40 km-carril durante el cuatrienio 2016 – 2020.</w:t>
      </w:r>
    </w:p>
  </w:footnote>
  <w:footnote w:id="2">
    <w:p w14:paraId="1F6277B3" w14:textId="77777777" w:rsidR="00B562E2" w:rsidRPr="00DA7229" w:rsidRDefault="00B562E2" w:rsidP="00513843">
      <w:pPr>
        <w:pStyle w:val="Textonotapie"/>
        <w:jc w:val="both"/>
        <w:rPr>
          <w:lang w:val="es-CO"/>
        </w:rPr>
      </w:pPr>
      <w:r>
        <w:rPr>
          <w:rStyle w:val="Refdenotaalpie"/>
        </w:rPr>
        <w:footnoteRef/>
      </w:r>
      <w:r w:rsidRPr="00B2465B">
        <w:rPr>
          <w:lang w:val="es-CO"/>
        </w:rPr>
        <w:t xml:space="preserve"> </w:t>
      </w:r>
      <w:r w:rsidRPr="00DA7229">
        <w:rPr>
          <w:rFonts w:ascii="Arial Narrow" w:hAnsi="Arial Narrow"/>
          <w:lang w:val="es-CO"/>
        </w:rPr>
        <w:t>Secretaría Distrital de Planeación. Anexo1, Circular 002 del 13 de enero de 2016. Pág.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11896B16"/>
    <w:multiLevelType w:val="multilevel"/>
    <w:tmpl w:val="39CCAA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Cambria" w:hAnsi="Cambria" w:cs="Times New Roman"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8"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9"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0"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2"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13"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4"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2"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2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1"/>
  </w:num>
  <w:num w:numId="4">
    <w:abstractNumId w:val="22"/>
  </w:num>
  <w:num w:numId="5">
    <w:abstractNumId w:val="14"/>
  </w:num>
  <w:num w:numId="6">
    <w:abstractNumId w:val="18"/>
  </w:num>
  <w:num w:numId="7">
    <w:abstractNumId w:val="15"/>
  </w:num>
  <w:num w:numId="8">
    <w:abstractNumId w:val="9"/>
  </w:num>
  <w:num w:numId="9">
    <w:abstractNumId w:val="16"/>
  </w:num>
  <w:num w:numId="10">
    <w:abstractNumId w:val="2"/>
  </w:num>
  <w:num w:numId="11">
    <w:abstractNumId w:val="19"/>
  </w:num>
  <w:num w:numId="12">
    <w:abstractNumId w:val="20"/>
  </w:num>
  <w:num w:numId="13">
    <w:abstractNumId w:val="5"/>
  </w:num>
  <w:num w:numId="14">
    <w:abstractNumId w:val="8"/>
  </w:num>
  <w:num w:numId="15">
    <w:abstractNumId w:val="13"/>
  </w:num>
  <w:num w:numId="16">
    <w:abstractNumId w:val="23"/>
  </w:num>
  <w:num w:numId="17">
    <w:abstractNumId w:val="3"/>
  </w:num>
  <w:num w:numId="18">
    <w:abstractNumId w:val="17"/>
  </w:num>
  <w:num w:numId="19">
    <w:abstractNumId w:val="1"/>
  </w:num>
  <w:num w:numId="20">
    <w:abstractNumId w:val="6"/>
  </w:num>
  <w:num w:numId="21">
    <w:abstractNumId w:val="10"/>
  </w:num>
  <w:num w:numId="22">
    <w:abstractNumId w:val="21"/>
  </w:num>
  <w:num w:numId="23">
    <w:abstractNumId w:val="4"/>
  </w:num>
  <w:num w:numId="24">
    <w:abstractNumId w:val="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21459"/>
    <w:rsid w:val="000335F8"/>
    <w:rsid w:val="00045EDE"/>
    <w:rsid w:val="000463E1"/>
    <w:rsid w:val="000513CC"/>
    <w:rsid w:val="00056F90"/>
    <w:rsid w:val="00072CCB"/>
    <w:rsid w:val="00083A2E"/>
    <w:rsid w:val="00092AFD"/>
    <w:rsid w:val="000A09EF"/>
    <w:rsid w:val="000A0BF6"/>
    <w:rsid w:val="000B02F2"/>
    <w:rsid w:val="000C00F4"/>
    <w:rsid w:val="000C578E"/>
    <w:rsid w:val="000E267A"/>
    <w:rsid w:val="000E48A3"/>
    <w:rsid w:val="000E4E22"/>
    <w:rsid w:val="000E5C5A"/>
    <w:rsid w:val="000E772D"/>
    <w:rsid w:val="000E7B36"/>
    <w:rsid w:val="000F4111"/>
    <w:rsid w:val="000F5524"/>
    <w:rsid w:val="00102F37"/>
    <w:rsid w:val="00110132"/>
    <w:rsid w:val="00115709"/>
    <w:rsid w:val="00124F6D"/>
    <w:rsid w:val="00127910"/>
    <w:rsid w:val="001414D2"/>
    <w:rsid w:val="00141D99"/>
    <w:rsid w:val="00142DE0"/>
    <w:rsid w:val="00146425"/>
    <w:rsid w:val="00155A6E"/>
    <w:rsid w:val="00161A2B"/>
    <w:rsid w:val="00162756"/>
    <w:rsid w:val="0017196C"/>
    <w:rsid w:val="00173324"/>
    <w:rsid w:val="001777DA"/>
    <w:rsid w:val="00177AD1"/>
    <w:rsid w:val="001827C9"/>
    <w:rsid w:val="00184CCC"/>
    <w:rsid w:val="001A26AA"/>
    <w:rsid w:val="001A7067"/>
    <w:rsid w:val="001B1265"/>
    <w:rsid w:val="001B4A60"/>
    <w:rsid w:val="001C038F"/>
    <w:rsid w:val="001C3E84"/>
    <w:rsid w:val="001D4707"/>
    <w:rsid w:val="001E4410"/>
    <w:rsid w:val="001E5808"/>
    <w:rsid w:val="001E6366"/>
    <w:rsid w:val="001E65F4"/>
    <w:rsid w:val="001F347C"/>
    <w:rsid w:val="00205242"/>
    <w:rsid w:val="002076DB"/>
    <w:rsid w:val="00221354"/>
    <w:rsid w:val="00221CA9"/>
    <w:rsid w:val="00222AD7"/>
    <w:rsid w:val="002341B1"/>
    <w:rsid w:val="002441A7"/>
    <w:rsid w:val="00251A8D"/>
    <w:rsid w:val="00265C7B"/>
    <w:rsid w:val="00293D1E"/>
    <w:rsid w:val="00293D75"/>
    <w:rsid w:val="002A05F1"/>
    <w:rsid w:val="002A0F15"/>
    <w:rsid w:val="002A1A24"/>
    <w:rsid w:val="002A7CD5"/>
    <w:rsid w:val="002B3AA9"/>
    <w:rsid w:val="002B4B17"/>
    <w:rsid w:val="002B4F0A"/>
    <w:rsid w:val="002C2285"/>
    <w:rsid w:val="002C25CF"/>
    <w:rsid w:val="002C2CB7"/>
    <w:rsid w:val="002D1420"/>
    <w:rsid w:val="002D146B"/>
    <w:rsid w:val="002D2B90"/>
    <w:rsid w:val="002D461A"/>
    <w:rsid w:val="002D5F93"/>
    <w:rsid w:val="002E3B69"/>
    <w:rsid w:val="002E4705"/>
    <w:rsid w:val="00302EA2"/>
    <w:rsid w:val="00306460"/>
    <w:rsid w:val="003243FD"/>
    <w:rsid w:val="00344B3E"/>
    <w:rsid w:val="00351825"/>
    <w:rsid w:val="00356F60"/>
    <w:rsid w:val="00361764"/>
    <w:rsid w:val="00370DFB"/>
    <w:rsid w:val="00372FDB"/>
    <w:rsid w:val="00381946"/>
    <w:rsid w:val="003834DA"/>
    <w:rsid w:val="00393B55"/>
    <w:rsid w:val="003A1C86"/>
    <w:rsid w:val="003A6506"/>
    <w:rsid w:val="003B12EA"/>
    <w:rsid w:val="003C3A9F"/>
    <w:rsid w:val="003E0635"/>
    <w:rsid w:val="003E157D"/>
    <w:rsid w:val="003F7FA1"/>
    <w:rsid w:val="00404750"/>
    <w:rsid w:val="0041599F"/>
    <w:rsid w:val="00421CE1"/>
    <w:rsid w:val="004272A7"/>
    <w:rsid w:val="00430DAB"/>
    <w:rsid w:val="0044301B"/>
    <w:rsid w:val="0044670C"/>
    <w:rsid w:val="00452712"/>
    <w:rsid w:val="00463B70"/>
    <w:rsid w:val="00466F5D"/>
    <w:rsid w:val="004716CD"/>
    <w:rsid w:val="00476D49"/>
    <w:rsid w:val="0047760D"/>
    <w:rsid w:val="00481DF1"/>
    <w:rsid w:val="004849F8"/>
    <w:rsid w:val="004A06BA"/>
    <w:rsid w:val="004A61BD"/>
    <w:rsid w:val="004B20F3"/>
    <w:rsid w:val="004D004E"/>
    <w:rsid w:val="004D1EF4"/>
    <w:rsid w:val="004D43D9"/>
    <w:rsid w:val="004D7579"/>
    <w:rsid w:val="004E5F87"/>
    <w:rsid w:val="005042A1"/>
    <w:rsid w:val="00507701"/>
    <w:rsid w:val="00513843"/>
    <w:rsid w:val="005154B5"/>
    <w:rsid w:val="005155EB"/>
    <w:rsid w:val="00523B38"/>
    <w:rsid w:val="00534FC6"/>
    <w:rsid w:val="00546288"/>
    <w:rsid w:val="00550C44"/>
    <w:rsid w:val="00553DAD"/>
    <w:rsid w:val="005540F1"/>
    <w:rsid w:val="005655CB"/>
    <w:rsid w:val="00577C09"/>
    <w:rsid w:val="00584836"/>
    <w:rsid w:val="00586806"/>
    <w:rsid w:val="005869F6"/>
    <w:rsid w:val="005A2C93"/>
    <w:rsid w:val="005A3C2C"/>
    <w:rsid w:val="005A4A0E"/>
    <w:rsid w:val="005B0C46"/>
    <w:rsid w:val="005B37A3"/>
    <w:rsid w:val="005C1CBA"/>
    <w:rsid w:val="005C2432"/>
    <w:rsid w:val="005C718A"/>
    <w:rsid w:val="005D489E"/>
    <w:rsid w:val="005E5CD7"/>
    <w:rsid w:val="006006F6"/>
    <w:rsid w:val="006025D5"/>
    <w:rsid w:val="00605844"/>
    <w:rsid w:val="00606ADB"/>
    <w:rsid w:val="00614552"/>
    <w:rsid w:val="00622655"/>
    <w:rsid w:val="00624C40"/>
    <w:rsid w:val="0063263B"/>
    <w:rsid w:val="00661FBF"/>
    <w:rsid w:val="006803E8"/>
    <w:rsid w:val="0068523E"/>
    <w:rsid w:val="00686DA4"/>
    <w:rsid w:val="006A1E31"/>
    <w:rsid w:val="006B423C"/>
    <w:rsid w:val="006B424C"/>
    <w:rsid w:val="006B60DE"/>
    <w:rsid w:val="006B74D7"/>
    <w:rsid w:val="006B7591"/>
    <w:rsid w:val="006B76FA"/>
    <w:rsid w:val="006C0020"/>
    <w:rsid w:val="006C0EC2"/>
    <w:rsid w:val="006C23F5"/>
    <w:rsid w:val="006C5B8F"/>
    <w:rsid w:val="006D3C0E"/>
    <w:rsid w:val="006D3F03"/>
    <w:rsid w:val="006D4BD5"/>
    <w:rsid w:val="006D7197"/>
    <w:rsid w:val="006F1934"/>
    <w:rsid w:val="00707F0A"/>
    <w:rsid w:val="00710DDC"/>
    <w:rsid w:val="00720C4D"/>
    <w:rsid w:val="00724ED4"/>
    <w:rsid w:val="007337ED"/>
    <w:rsid w:val="00745029"/>
    <w:rsid w:val="00746030"/>
    <w:rsid w:val="00746E59"/>
    <w:rsid w:val="007507ED"/>
    <w:rsid w:val="007522C1"/>
    <w:rsid w:val="00753703"/>
    <w:rsid w:val="00754CD2"/>
    <w:rsid w:val="007558E2"/>
    <w:rsid w:val="00757935"/>
    <w:rsid w:val="0076261D"/>
    <w:rsid w:val="00762887"/>
    <w:rsid w:val="00762EA8"/>
    <w:rsid w:val="007715CA"/>
    <w:rsid w:val="0079715F"/>
    <w:rsid w:val="007A0400"/>
    <w:rsid w:val="007B099B"/>
    <w:rsid w:val="007C14EE"/>
    <w:rsid w:val="007C3824"/>
    <w:rsid w:val="007C3BE2"/>
    <w:rsid w:val="007D04FF"/>
    <w:rsid w:val="007D1736"/>
    <w:rsid w:val="007D64E8"/>
    <w:rsid w:val="007E10B3"/>
    <w:rsid w:val="007E3732"/>
    <w:rsid w:val="007E711A"/>
    <w:rsid w:val="007F02F2"/>
    <w:rsid w:val="007F068C"/>
    <w:rsid w:val="007F45BD"/>
    <w:rsid w:val="008046CA"/>
    <w:rsid w:val="0081353B"/>
    <w:rsid w:val="00820902"/>
    <w:rsid w:val="008234C4"/>
    <w:rsid w:val="0082365C"/>
    <w:rsid w:val="008323CB"/>
    <w:rsid w:val="00833086"/>
    <w:rsid w:val="00840FA1"/>
    <w:rsid w:val="008425E7"/>
    <w:rsid w:val="008434C1"/>
    <w:rsid w:val="008508EC"/>
    <w:rsid w:val="00852972"/>
    <w:rsid w:val="0085302F"/>
    <w:rsid w:val="0085631F"/>
    <w:rsid w:val="00867174"/>
    <w:rsid w:val="00867F0D"/>
    <w:rsid w:val="00886910"/>
    <w:rsid w:val="00890938"/>
    <w:rsid w:val="00890FAA"/>
    <w:rsid w:val="008972E5"/>
    <w:rsid w:val="008A624B"/>
    <w:rsid w:val="008B1AA2"/>
    <w:rsid w:val="008B1E5A"/>
    <w:rsid w:val="008B65BA"/>
    <w:rsid w:val="008C25D3"/>
    <w:rsid w:val="008D458A"/>
    <w:rsid w:val="008D75D5"/>
    <w:rsid w:val="008E1455"/>
    <w:rsid w:val="008E1C7C"/>
    <w:rsid w:val="008F0CDE"/>
    <w:rsid w:val="008F1EB9"/>
    <w:rsid w:val="0090362B"/>
    <w:rsid w:val="009062A0"/>
    <w:rsid w:val="00910FED"/>
    <w:rsid w:val="009211BA"/>
    <w:rsid w:val="00924817"/>
    <w:rsid w:val="00930F9B"/>
    <w:rsid w:val="00937DD0"/>
    <w:rsid w:val="00940CE8"/>
    <w:rsid w:val="009448D8"/>
    <w:rsid w:val="009468F1"/>
    <w:rsid w:val="0095335F"/>
    <w:rsid w:val="009537B8"/>
    <w:rsid w:val="00953E98"/>
    <w:rsid w:val="009621EE"/>
    <w:rsid w:val="00963604"/>
    <w:rsid w:val="00973638"/>
    <w:rsid w:val="009821DC"/>
    <w:rsid w:val="009832A1"/>
    <w:rsid w:val="00983BDF"/>
    <w:rsid w:val="00987248"/>
    <w:rsid w:val="00996AFC"/>
    <w:rsid w:val="009A25CD"/>
    <w:rsid w:val="009A266F"/>
    <w:rsid w:val="009A40CE"/>
    <w:rsid w:val="009A594B"/>
    <w:rsid w:val="009B0C96"/>
    <w:rsid w:val="009B1818"/>
    <w:rsid w:val="009B4F5F"/>
    <w:rsid w:val="009B72D2"/>
    <w:rsid w:val="009C0248"/>
    <w:rsid w:val="009C4298"/>
    <w:rsid w:val="009C7E60"/>
    <w:rsid w:val="009D309A"/>
    <w:rsid w:val="009D6DE6"/>
    <w:rsid w:val="009E18CB"/>
    <w:rsid w:val="009F225D"/>
    <w:rsid w:val="009F7647"/>
    <w:rsid w:val="00A01EA7"/>
    <w:rsid w:val="00A023A6"/>
    <w:rsid w:val="00A028F1"/>
    <w:rsid w:val="00A03E41"/>
    <w:rsid w:val="00A143A2"/>
    <w:rsid w:val="00A164B9"/>
    <w:rsid w:val="00A21B3E"/>
    <w:rsid w:val="00A23C4A"/>
    <w:rsid w:val="00A2434C"/>
    <w:rsid w:val="00A31566"/>
    <w:rsid w:val="00A32E9A"/>
    <w:rsid w:val="00A425AA"/>
    <w:rsid w:val="00A46BF0"/>
    <w:rsid w:val="00A51CBA"/>
    <w:rsid w:val="00A53345"/>
    <w:rsid w:val="00A64DF8"/>
    <w:rsid w:val="00A826A4"/>
    <w:rsid w:val="00A93B77"/>
    <w:rsid w:val="00A94874"/>
    <w:rsid w:val="00A94C01"/>
    <w:rsid w:val="00AB3FFE"/>
    <w:rsid w:val="00AC0EF4"/>
    <w:rsid w:val="00AC31A9"/>
    <w:rsid w:val="00AC330E"/>
    <w:rsid w:val="00AE497C"/>
    <w:rsid w:val="00AE5BF4"/>
    <w:rsid w:val="00AF077D"/>
    <w:rsid w:val="00AF0DD4"/>
    <w:rsid w:val="00AF4398"/>
    <w:rsid w:val="00B00A80"/>
    <w:rsid w:val="00B020BC"/>
    <w:rsid w:val="00B1120E"/>
    <w:rsid w:val="00B157A3"/>
    <w:rsid w:val="00B16678"/>
    <w:rsid w:val="00B2465B"/>
    <w:rsid w:val="00B32633"/>
    <w:rsid w:val="00B50CD7"/>
    <w:rsid w:val="00B550F5"/>
    <w:rsid w:val="00B55EB7"/>
    <w:rsid w:val="00B562E2"/>
    <w:rsid w:val="00B61071"/>
    <w:rsid w:val="00B71E00"/>
    <w:rsid w:val="00B85C2A"/>
    <w:rsid w:val="00B9150D"/>
    <w:rsid w:val="00B9346C"/>
    <w:rsid w:val="00B94BF1"/>
    <w:rsid w:val="00BA0BCA"/>
    <w:rsid w:val="00BA3874"/>
    <w:rsid w:val="00BA425C"/>
    <w:rsid w:val="00BB798B"/>
    <w:rsid w:val="00BC0456"/>
    <w:rsid w:val="00BC069B"/>
    <w:rsid w:val="00BC61F8"/>
    <w:rsid w:val="00BD7F43"/>
    <w:rsid w:val="00BE4EA9"/>
    <w:rsid w:val="00BF31B9"/>
    <w:rsid w:val="00BF6B70"/>
    <w:rsid w:val="00C061A6"/>
    <w:rsid w:val="00C0786B"/>
    <w:rsid w:val="00C16D5C"/>
    <w:rsid w:val="00C16EDF"/>
    <w:rsid w:val="00C17993"/>
    <w:rsid w:val="00C4261B"/>
    <w:rsid w:val="00C4691C"/>
    <w:rsid w:val="00C534AD"/>
    <w:rsid w:val="00C575E7"/>
    <w:rsid w:val="00C57DD4"/>
    <w:rsid w:val="00C61414"/>
    <w:rsid w:val="00C6265D"/>
    <w:rsid w:val="00C747E2"/>
    <w:rsid w:val="00C77043"/>
    <w:rsid w:val="00C87E3B"/>
    <w:rsid w:val="00C928C4"/>
    <w:rsid w:val="00C93333"/>
    <w:rsid w:val="00C94F7D"/>
    <w:rsid w:val="00CB7559"/>
    <w:rsid w:val="00CC661D"/>
    <w:rsid w:val="00CE08BB"/>
    <w:rsid w:val="00CE0994"/>
    <w:rsid w:val="00CE136B"/>
    <w:rsid w:val="00CF197A"/>
    <w:rsid w:val="00CF64FC"/>
    <w:rsid w:val="00D0206A"/>
    <w:rsid w:val="00D03FF6"/>
    <w:rsid w:val="00D15E56"/>
    <w:rsid w:val="00D31B55"/>
    <w:rsid w:val="00D34051"/>
    <w:rsid w:val="00D36C5C"/>
    <w:rsid w:val="00D36FDC"/>
    <w:rsid w:val="00D37790"/>
    <w:rsid w:val="00D40609"/>
    <w:rsid w:val="00D40978"/>
    <w:rsid w:val="00D4253C"/>
    <w:rsid w:val="00D52886"/>
    <w:rsid w:val="00D674B4"/>
    <w:rsid w:val="00D71A56"/>
    <w:rsid w:val="00D724FE"/>
    <w:rsid w:val="00D73440"/>
    <w:rsid w:val="00D762D8"/>
    <w:rsid w:val="00D847CF"/>
    <w:rsid w:val="00D865A4"/>
    <w:rsid w:val="00D868B5"/>
    <w:rsid w:val="00D877BC"/>
    <w:rsid w:val="00D87F3E"/>
    <w:rsid w:val="00DA7229"/>
    <w:rsid w:val="00DA7C60"/>
    <w:rsid w:val="00DB23CE"/>
    <w:rsid w:val="00DB7070"/>
    <w:rsid w:val="00DC43A8"/>
    <w:rsid w:val="00DD0915"/>
    <w:rsid w:val="00DD25B4"/>
    <w:rsid w:val="00DD6E68"/>
    <w:rsid w:val="00DE4D75"/>
    <w:rsid w:val="00DF021C"/>
    <w:rsid w:val="00DF021D"/>
    <w:rsid w:val="00DF3EF1"/>
    <w:rsid w:val="00E03B27"/>
    <w:rsid w:val="00E045C7"/>
    <w:rsid w:val="00E04816"/>
    <w:rsid w:val="00E121F2"/>
    <w:rsid w:val="00E236ED"/>
    <w:rsid w:val="00E31C02"/>
    <w:rsid w:val="00E31D1F"/>
    <w:rsid w:val="00E445C2"/>
    <w:rsid w:val="00E50FBA"/>
    <w:rsid w:val="00E63141"/>
    <w:rsid w:val="00E63E44"/>
    <w:rsid w:val="00E64000"/>
    <w:rsid w:val="00E66F38"/>
    <w:rsid w:val="00E670C3"/>
    <w:rsid w:val="00E74F8F"/>
    <w:rsid w:val="00E7696E"/>
    <w:rsid w:val="00E834B6"/>
    <w:rsid w:val="00E91573"/>
    <w:rsid w:val="00EA582D"/>
    <w:rsid w:val="00EB5B81"/>
    <w:rsid w:val="00EC201C"/>
    <w:rsid w:val="00ED0E6D"/>
    <w:rsid w:val="00ED2FBF"/>
    <w:rsid w:val="00ED4FD5"/>
    <w:rsid w:val="00EE4A05"/>
    <w:rsid w:val="00F03491"/>
    <w:rsid w:val="00F17EC2"/>
    <w:rsid w:val="00F5199A"/>
    <w:rsid w:val="00F51AAC"/>
    <w:rsid w:val="00F55E57"/>
    <w:rsid w:val="00F56221"/>
    <w:rsid w:val="00F65632"/>
    <w:rsid w:val="00F722C0"/>
    <w:rsid w:val="00F93EE3"/>
    <w:rsid w:val="00FA3D5A"/>
    <w:rsid w:val="00FB0D76"/>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330E"/>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21" Type="http://schemas.openxmlformats.org/officeDocument/2006/relationships/image" Target="media/image13.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diagramColors" Target="diagrams/colors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7.JP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6.jpg"/><Relationship Id="rId30" Type="http://schemas.openxmlformats.org/officeDocument/2006/relationships/diagramData" Target="diagrams/data1.xml"/><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son.ovalle\Desktop\Nelson%20Ovalle\Documentos\Documents\116_2017\Pago_2\EJECUCION%20FEBRERO%2028%20DE%2020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lson.ovalle\Desktop\Nelson%20Ovalle\Documentos\Documents\116_2017\Pago_2\EJECUCION%20FEBRERO%2028%20DE%20201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lson.ovalle\Desktop\Nelson%20Ovalle\Documentos\Documents\116_2017\Pago_2\EJECUCION%20FEBRERO%2028%20D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CO"/>
              <a:t>DURANTE LA VIGENCIA 2017 SE MEJORADO  KM-CARRIL DE IMPACTO</a:t>
            </a:r>
          </a:p>
        </c:rich>
      </c:tx>
      <c:overlay val="0"/>
    </c:title>
    <c:autoTitleDeleted val="0"/>
    <c:plotArea>
      <c:layout/>
      <c:barChart>
        <c:barDir val="col"/>
        <c:grouping val="clustered"/>
        <c:varyColors val="0"/>
        <c:ser>
          <c:idx val="0"/>
          <c:order val="0"/>
          <c:tx>
            <c:strRef>
              <c:f>'GRAFICAS 2017'!$C$6</c:f>
              <c:strCache>
                <c:ptCount val="1"/>
                <c:pt idx="0">
                  <c:v>INFRAESTRUCTURA Y GESTIÓN DEL TRÁNSITO</c:v>
                </c:pt>
              </c:strCache>
            </c:strRef>
          </c:tx>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2017'!$C$7:$C$18</c:f>
              <c:numCache>
                <c:formatCode>0.00</c:formatCode>
                <c:ptCount val="12"/>
                <c:pt idx="0">
                  <c:v>6.14</c:v>
                </c:pt>
                <c:pt idx="1">
                  <c:v>8.0500000000000007</c:v>
                </c:pt>
              </c:numCache>
            </c:numRef>
          </c:val>
        </c:ser>
        <c:ser>
          <c:idx val="1"/>
          <c:order val="1"/>
          <c:tx>
            <c:strRef>
              <c:f>'GRAFICAS 2017'!$D$6</c:f>
              <c:strCache>
                <c:ptCount val="1"/>
                <c:pt idx="0">
                  <c:v>INFRAESTRUCTURA Y GESTIÓN DEL TRÁNSITO - SALVANDO VIDAS</c:v>
                </c:pt>
              </c:strCache>
            </c:strRef>
          </c:tx>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2017'!$D$7:$D$18</c:f>
              <c:numCache>
                <c:formatCode>0.00</c:formatCode>
                <c:ptCount val="12"/>
                <c:pt idx="0">
                  <c:v>25.189999999999998</c:v>
                </c:pt>
                <c:pt idx="1">
                  <c:v>14.32</c:v>
                </c:pt>
              </c:numCache>
            </c:numRef>
          </c:val>
        </c:ser>
        <c:ser>
          <c:idx val="2"/>
          <c:order val="2"/>
          <c:tx>
            <c:strRef>
              <c:f>'GRAFICAS 2017'!$E$6</c:f>
              <c:strCache>
                <c:ptCount val="1"/>
                <c:pt idx="0">
                  <c:v>SITUACIONES IMPREVISTAS Y APOYO INTERINSTITUCIONAL (DECRETO 064)</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2017'!$E$7:$E$18</c:f>
              <c:numCache>
                <c:formatCode>0.00</c:formatCode>
                <c:ptCount val="12"/>
                <c:pt idx="0">
                  <c:v>58.099999999999994</c:v>
                </c:pt>
                <c:pt idx="1">
                  <c:v>11.759999999999998</c:v>
                </c:pt>
              </c:numCache>
            </c:numRef>
          </c:val>
        </c:ser>
        <c:ser>
          <c:idx val="3"/>
          <c:order val="3"/>
          <c:tx>
            <c:strRef>
              <c:f>'GRAFICAS 2017'!$F$6</c:f>
              <c:strCache>
                <c:ptCount val="1"/>
                <c:pt idx="0">
                  <c:v>REHABILITACIÓN VIAL COMO COMPLEMENTO AL MEJORAMIENTO DE LA INFRAESTRUCTURA DE SERVICIOS PÚBLICOS EN LOS BARRIOS</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2017'!$F$7:$F$18</c:f>
              <c:numCache>
                <c:formatCode>0.00</c:formatCode>
                <c:ptCount val="12"/>
                <c:pt idx="0">
                  <c:v>2.13</c:v>
                </c:pt>
                <c:pt idx="1">
                  <c:v>0.92</c:v>
                </c:pt>
              </c:numCache>
            </c:numRef>
          </c:val>
        </c:ser>
        <c:dLbls>
          <c:showLegendKey val="0"/>
          <c:showVal val="0"/>
          <c:showCatName val="0"/>
          <c:showSerName val="0"/>
          <c:showPercent val="0"/>
          <c:showBubbleSize val="0"/>
        </c:dLbls>
        <c:gapWidth val="150"/>
        <c:overlap val="-25"/>
        <c:axId val="-1050172000"/>
        <c:axId val="-1050168192"/>
      </c:barChart>
      <c:catAx>
        <c:axId val="-1050172000"/>
        <c:scaling>
          <c:orientation val="minMax"/>
        </c:scaling>
        <c:delete val="0"/>
        <c:axPos val="b"/>
        <c:numFmt formatCode="General" sourceLinked="1"/>
        <c:majorTickMark val="none"/>
        <c:minorTickMark val="none"/>
        <c:tickLblPos val="nextTo"/>
        <c:txPr>
          <a:bodyPr rot="0" vert="horz"/>
          <a:lstStyle/>
          <a:p>
            <a:pPr>
              <a:defRPr/>
            </a:pPr>
            <a:endParaRPr lang="es-CO"/>
          </a:p>
        </c:txPr>
        <c:crossAx val="-1050168192"/>
        <c:crosses val="autoZero"/>
        <c:auto val="1"/>
        <c:lblAlgn val="ctr"/>
        <c:lblOffset val="100"/>
        <c:noMultiLvlLbl val="0"/>
      </c:catAx>
      <c:valAx>
        <c:axId val="-1050168192"/>
        <c:scaling>
          <c:orientation val="minMax"/>
        </c:scaling>
        <c:delete val="1"/>
        <c:axPos val="l"/>
        <c:numFmt formatCode="0.00" sourceLinked="1"/>
        <c:majorTickMark val="out"/>
        <c:minorTickMark val="none"/>
        <c:tickLblPos val="nextTo"/>
        <c:crossAx val="-1050172000"/>
        <c:crosses val="autoZero"/>
        <c:crossBetween val="between"/>
      </c:valAx>
    </c:plotArea>
    <c:legend>
      <c:legendPos val="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7765155916273E-2"/>
          <c:y val="3.5512510088781278E-2"/>
          <c:w val="0.74931743358669767"/>
          <c:h val="0.85213348331458605"/>
        </c:manualLayout>
      </c:layout>
      <c:barChart>
        <c:barDir val="col"/>
        <c:grouping val="clustered"/>
        <c:varyColors val="0"/>
        <c:ser>
          <c:idx val="0"/>
          <c:order val="0"/>
          <c:tx>
            <c:strRef>
              <c:f>'[EJECUCION FEBRERO 28 DE 2017.xlsx]INVERSIÓN  I'!$F$7</c:f>
              <c:strCache>
                <c:ptCount val="1"/>
                <c:pt idx="0">
                  <c:v>PRESUPUESTO VIGENTE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FEBRERO 28 DE 2017.xlsx]INVERSIÓN  I'!$C$12</c:f>
              <c:strCache>
                <c:ptCount val="1"/>
                <c:pt idx="0">
                  <c:v>0408 - Recuperación, rehabilitación y mantenimiento de la malla vial</c:v>
                </c:pt>
              </c:strCache>
            </c:strRef>
          </c:cat>
          <c:val>
            <c:numRef>
              <c:f>'[EJECUCION FEBRERO 28 DE 2017.xlsx]INVERSIÓN  I'!$F$12</c:f>
              <c:numCache>
                <c:formatCode>#,###,,</c:formatCode>
                <c:ptCount val="1"/>
                <c:pt idx="0">
                  <c:v>79953487000</c:v>
                </c:pt>
              </c:numCache>
            </c:numRef>
          </c:val>
        </c:ser>
        <c:ser>
          <c:idx val="1"/>
          <c:order val="1"/>
          <c:tx>
            <c:strRef>
              <c:f>'[EJECUCION FEBRERO 28 DE 2017.xlsx]INVERSIÓN  I'!$I$7</c:f>
              <c:strCache>
                <c:ptCount val="1"/>
                <c:pt idx="0">
                  <c:v>SALDO DE APROP. DISPONIBLE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FEBRERO 28 DE 2017.xlsx]INVERSIÓN  I'!$C$12</c:f>
              <c:strCache>
                <c:ptCount val="1"/>
                <c:pt idx="0">
                  <c:v>0408 - Recuperación, rehabilitación y mantenimiento de la malla vial</c:v>
                </c:pt>
              </c:strCache>
            </c:strRef>
          </c:cat>
          <c:val>
            <c:numRef>
              <c:f>'[EJECUCION FEBRERO 28 DE 2017.xlsx]INVERSIÓN  I'!$I$12</c:f>
              <c:numCache>
                <c:formatCode>#,###,,</c:formatCode>
                <c:ptCount val="1"/>
                <c:pt idx="0">
                  <c:v>61552769484</c:v>
                </c:pt>
              </c:numCache>
            </c:numRef>
          </c:val>
        </c:ser>
        <c:ser>
          <c:idx val="2"/>
          <c:order val="2"/>
          <c:tx>
            <c:strRef>
              <c:f>'[EJECUCION FEBRERO 28 DE 2017.xlsx]INVERSIÓN  I'!$J$7</c:f>
              <c:strCache>
                <c:ptCount val="1"/>
                <c:pt idx="0">
                  <c:v>TOTAL COMPROMISOS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3749131864545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FEBRERO 28 DE 2017.xlsx]INVERSIÓN  I'!$C$12</c:f>
              <c:strCache>
                <c:ptCount val="1"/>
                <c:pt idx="0">
                  <c:v>0408 - Recuperación, rehabilitación y mantenimiento de la malla vial</c:v>
                </c:pt>
              </c:strCache>
            </c:strRef>
          </c:cat>
          <c:val>
            <c:numRef>
              <c:f>'[EJECUCION FEBRERO 28 DE 2017.xlsx]INVERSIÓN  I'!$J$12</c:f>
              <c:numCache>
                <c:formatCode>#,###,,</c:formatCode>
                <c:ptCount val="1"/>
                <c:pt idx="0">
                  <c:v>2609612473</c:v>
                </c:pt>
              </c:numCache>
            </c:numRef>
          </c:val>
        </c:ser>
        <c:ser>
          <c:idx val="3"/>
          <c:order val="3"/>
          <c:tx>
            <c:strRef>
              <c:f>'[EJECUCION FEBRERO 28 DE 2017.xlsx]INVERSIÓN  I'!$M$7</c:f>
              <c:strCache>
                <c:ptCount val="1"/>
                <c:pt idx="0">
                  <c:v>TOTAL GIROS</c:v>
                </c:pt>
              </c:strCache>
            </c:strRef>
          </c:tx>
          <c:spPr>
            <a:solidFill>
              <a:schemeClr val="accent4"/>
            </a:solidFill>
            <a:ln w="19050" cap="flat" cmpd="sng" algn="ctr">
              <a:solidFill>
                <a:schemeClr val="lt1"/>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FEBRERO 28 DE 2017.xlsx]INVERSIÓN  I'!$C$12</c:f>
              <c:strCache>
                <c:ptCount val="1"/>
                <c:pt idx="0">
                  <c:v>0408 - Recuperación, rehabilitación y mantenimiento de la malla vial</c:v>
                </c:pt>
              </c:strCache>
            </c:strRef>
          </c:cat>
          <c:val>
            <c:numRef>
              <c:f>'[EJECUCION FEBRERO 28 DE 2017.xlsx]INVERSIÓN  I'!$M$12</c:f>
              <c:numCache>
                <c:formatCode>#,###,,</c:formatCode>
                <c:ptCount val="1"/>
                <c:pt idx="0">
                  <c:v>80685554</c:v>
                </c:pt>
              </c:numCache>
            </c:numRef>
          </c:val>
        </c:ser>
        <c:dLbls>
          <c:showLegendKey val="0"/>
          <c:showVal val="0"/>
          <c:showCatName val="0"/>
          <c:showSerName val="0"/>
          <c:showPercent val="0"/>
          <c:showBubbleSize val="0"/>
        </c:dLbls>
        <c:gapWidth val="150"/>
        <c:axId val="-1050165472"/>
        <c:axId val="-1050166560"/>
      </c:barChart>
      <c:catAx>
        <c:axId val="-1050165472"/>
        <c:scaling>
          <c:orientation val="minMax"/>
        </c:scaling>
        <c:delete val="0"/>
        <c:axPos val="b"/>
        <c:numFmt formatCode="General" sourceLinked="0"/>
        <c:majorTickMark val="out"/>
        <c:minorTickMark val="none"/>
        <c:tickLblPos val="nextTo"/>
        <c:txPr>
          <a:bodyPr/>
          <a:lstStyle/>
          <a:p>
            <a:pPr>
              <a:defRPr sz="1400" b="1"/>
            </a:pPr>
            <a:endParaRPr lang="es-CO"/>
          </a:p>
        </c:txPr>
        <c:crossAx val="-1050166560"/>
        <c:crosses val="autoZero"/>
        <c:auto val="1"/>
        <c:lblAlgn val="ctr"/>
        <c:lblOffset val="100"/>
        <c:noMultiLvlLbl val="0"/>
      </c:catAx>
      <c:valAx>
        <c:axId val="-1050166560"/>
        <c:scaling>
          <c:orientation val="minMax"/>
        </c:scaling>
        <c:delete val="0"/>
        <c:axPos val="l"/>
        <c:majorGridlines/>
        <c:numFmt formatCode="#,###,," sourceLinked="1"/>
        <c:majorTickMark val="out"/>
        <c:minorTickMark val="none"/>
        <c:tickLblPos val="nextTo"/>
        <c:txPr>
          <a:bodyPr/>
          <a:lstStyle/>
          <a:p>
            <a:pPr>
              <a:defRPr b="1"/>
            </a:pPr>
            <a:endParaRPr lang="es-CO"/>
          </a:p>
        </c:txPr>
        <c:crossAx val="-1050165472"/>
        <c:crosses val="autoZero"/>
        <c:crossBetween val="between"/>
      </c:valAx>
    </c:plotArea>
    <c:legend>
      <c:legendPos val="r"/>
      <c:layout>
        <c:manualLayout>
          <c:xMode val="edge"/>
          <c:yMode val="edge"/>
          <c:x val="0.84114726988606192"/>
          <c:y val="0.13960814220256371"/>
          <c:w val="0.14977212386024"/>
          <c:h val="0.63361639117144253"/>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18638510439599E-2"/>
          <c:y val="3.7606837606837612E-2"/>
          <c:w val="0.78271690797042959"/>
          <c:h val="0.80060407833636182"/>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I'!$F$19</c:f>
              <c:numCache>
                <c:formatCode>#,###,,</c:formatCode>
                <c:ptCount val="1"/>
                <c:pt idx="0">
                  <c:v>9885533000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I'!$I$19</c:f>
              <c:numCache>
                <c:formatCode>#,###,,</c:formatCode>
                <c:ptCount val="1"/>
                <c:pt idx="0">
                  <c:v>7440952134</c:v>
                </c:pt>
              </c:numCache>
            </c:numRef>
          </c:val>
        </c:ser>
        <c:ser>
          <c:idx val="2"/>
          <c:order val="2"/>
          <c:tx>
            <c:strRef>
              <c:f>'INVERSIÓN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I'!$J$19</c:f>
              <c:numCache>
                <c:formatCode>#,###,,</c:formatCode>
                <c:ptCount val="1"/>
                <c:pt idx="0">
                  <c:v>2444580866</c:v>
                </c:pt>
              </c:numCache>
            </c:numRef>
          </c:val>
        </c:ser>
        <c:ser>
          <c:idx val="3"/>
          <c:order val="3"/>
          <c:tx>
            <c:strRef>
              <c:f>'INVERSIÓN  I'!$M$7</c:f>
              <c:strCache>
                <c:ptCount val="1"/>
                <c:pt idx="0">
                  <c:v>TOTAL GIROS</c:v>
                </c:pt>
              </c:strCache>
            </c:strRef>
          </c:tx>
          <c:invertIfNegative val="0"/>
          <c:dLbls>
            <c:dLbl>
              <c:idx val="0"/>
              <c:spPr/>
              <c:txPr>
                <a:bodyPr/>
                <a:lstStyle/>
                <a:p>
                  <a:pPr>
                    <a:defRPr sz="1050" b="1"/>
                  </a:pPr>
                  <a:endParaRPr lang="es-CO"/>
                </a:p>
              </c:txPr>
              <c:showLegendKey val="0"/>
              <c:showVal val="1"/>
              <c:showCatName val="0"/>
              <c:showSerName val="0"/>
              <c:showPercent val="0"/>
              <c:showBubbleSize val="0"/>
            </c:dLbl>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I'!$M$19</c:f>
              <c:numCache>
                <c:formatCode>#,###,,</c:formatCode>
                <c:ptCount val="1"/>
                <c:pt idx="0">
                  <c:v>89688721</c:v>
                </c:pt>
              </c:numCache>
            </c:numRef>
          </c:val>
        </c:ser>
        <c:dLbls>
          <c:showLegendKey val="0"/>
          <c:showVal val="0"/>
          <c:showCatName val="0"/>
          <c:showSerName val="0"/>
          <c:showPercent val="0"/>
          <c:showBubbleSize val="0"/>
        </c:dLbls>
        <c:gapWidth val="150"/>
        <c:axId val="-1050162752"/>
        <c:axId val="-1050169824"/>
      </c:barChart>
      <c:catAx>
        <c:axId val="-1050162752"/>
        <c:scaling>
          <c:orientation val="minMax"/>
        </c:scaling>
        <c:delete val="0"/>
        <c:axPos val="b"/>
        <c:numFmt formatCode="General" sourceLinked="0"/>
        <c:majorTickMark val="out"/>
        <c:minorTickMark val="none"/>
        <c:tickLblPos val="nextTo"/>
        <c:txPr>
          <a:bodyPr/>
          <a:lstStyle/>
          <a:p>
            <a:pPr>
              <a:defRPr sz="1400" b="1"/>
            </a:pPr>
            <a:endParaRPr lang="es-CO"/>
          </a:p>
        </c:txPr>
        <c:crossAx val="-1050169824"/>
        <c:crosses val="autoZero"/>
        <c:auto val="1"/>
        <c:lblAlgn val="ctr"/>
        <c:lblOffset val="100"/>
        <c:noMultiLvlLbl val="0"/>
      </c:catAx>
      <c:valAx>
        <c:axId val="-1050169824"/>
        <c:scaling>
          <c:orientation val="minMax"/>
        </c:scaling>
        <c:delete val="0"/>
        <c:axPos val="l"/>
        <c:majorGridlines/>
        <c:numFmt formatCode="#,###,," sourceLinked="1"/>
        <c:majorTickMark val="out"/>
        <c:minorTickMark val="none"/>
        <c:tickLblPos val="nextTo"/>
        <c:crossAx val="-1050162752"/>
        <c:crosses val="autoZero"/>
        <c:crossBetween val="between"/>
      </c:valAx>
    </c:plotArea>
    <c:legend>
      <c:legendPos val="r"/>
      <c:layout>
        <c:manualLayout>
          <c:xMode val="edge"/>
          <c:yMode val="edge"/>
          <c:x val="0.82565773028371459"/>
          <c:y val="0.23872319806178086"/>
          <c:w val="0.16435476815398076"/>
          <c:h val="0.58409206541489989"/>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93044619422574E-2"/>
          <c:y val="3.4188034188034191E-2"/>
          <c:w val="0.77244527559055121"/>
          <c:h val="0.81891697104295524"/>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I'!$C$26</c:f>
              <c:strCache>
                <c:ptCount val="1"/>
                <c:pt idx="0">
                  <c:v>1117 - Fortalecimiento y adecuación de la plataforma tecnológica de la UAERMV</c:v>
                </c:pt>
              </c:strCache>
            </c:strRef>
          </c:cat>
          <c:val>
            <c:numRef>
              <c:f>'INVERSIÓN  I'!$F$26</c:f>
              <c:numCache>
                <c:formatCode>#,###,,</c:formatCode>
                <c:ptCount val="1"/>
                <c:pt idx="0">
                  <c:v>2364205000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I'!$C$26</c:f>
              <c:strCache>
                <c:ptCount val="1"/>
                <c:pt idx="0">
                  <c:v>1117 - Fortalecimiento y adecuación de la plataforma tecnológica de la UAERMV</c:v>
                </c:pt>
              </c:strCache>
            </c:strRef>
          </c:cat>
          <c:val>
            <c:numRef>
              <c:f>'INVERSIÓN  I'!$I$26</c:f>
              <c:numCache>
                <c:formatCode>#,###,,</c:formatCode>
                <c:ptCount val="1"/>
                <c:pt idx="0">
                  <c:v>2067039790</c:v>
                </c:pt>
              </c:numCache>
            </c:numRef>
          </c:val>
        </c:ser>
        <c:ser>
          <c:idx val="2"/>
          <c:order val="2"/>
          <c:tx>
            <c:strRef>
              <c:f>'INVERSIÓN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I'!$C$26</c:f>
              <c:strCache>
                <c:ptCount val="1"/>
                <c:pt idx="0">
                  <c:v>1117 - Fortalecimiento y adecuación de la plataforma tecnológica de la UAERMV</c:v>
                </c:pt>
              </c:strCache>
            </c:strRef>
          </c:cat>
          <c:val>
            <c:numRef>
              <c:f>'INVERSIÓN  I'!$J$26</c:f>
              <c:numCache>
                <c:formatCode>#,###,,</c:formatCode>
                <c:ptCount val="1"/>
                <c:pt idx="0">
                  <c:v>297165210</c:v>
                </c:pt>
              </c:numCache>
            </c:numRef>
          </c:val>
        </c:ser>
        <c:ser>
          <c:idx val="3"/>
          <c:order val="3"/>
          <c:tx>
            <c:strRef>
              <c:f>'INVERSIÓN  I'!$M$7</c:f>
              <c:strCache>
                <c:ptCount val="1"/>
                <c:pt idx="0">
                  <c:v>TOTAL GIROS</c:v>
                </c:pt>
              </c:strCache>
            </c:strRef>
          </c:tx>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I'!$C$26</c:f>
              <c:strCache>
                <c:ptCount val="1"/>
                <c:pt idx="0">
                  <c:v>1117 - Fortalecimiento y adecuación de la plataforma tecnológica de la UAERMV</c:v>
                </c:pt>
              </c:strCache>
            </c:strRef>
          </c:cat>
          <c:val>
            <c:numRef>
              <c:f>'INVERSIÓN  I'!$M$26</c:f>
              <c:numCache>
                <c:formatCode>#,###,,</c:formatCode>
                <c:ptCount val="1"/>
                <c:pt idx="0">
                  <c:v>3373300</c:v>
                </c:pt>
              </c:numCache>
            </c:numRef>
          </c:val>
        </c:ser>
        <c:dLbls>
          <c:showLegendKey val="0"/>
          <c:showVal val="0"/>
          <c:showCatName val="0"/>
          <c:showSerName val="0"/>
          <c:showPercent val="0"/>
          <c:showBubbleSize val="0"/>
        </c:dLbls>
        <c:gapWidth val="150"/>
        <c:axId val="-902353712"/>
        <c:axId val="-902350448"/>
      </c:barChart>
      <c:catAx>
        <c:axId val="-902353712"/>
        <c:scaling>
          <c:orientation val="minMax"/>
        </c:scaling>
        <c:delete val="0"/>
        <c:axPos val="b"/>
        <c:numFmt formatCode="General" sourceLinked="0"/>
        <c:majorTickMark val="out"/>
        <c:minorTickMark val="none"/>
        <c:tickLblPos val="nextTo"/>
        <c:txPr>
          <a:bodyPr/>
          <a:lstStyle/>
          <a:p>
            <a:pPr>
              <a:defRPr sz="1400" b="1"/>
            </a:pPr>
            <a:endParaRPr lang="es-CO"/>
          </a:p>
        </c:txPr>
        <c:crossAx val="-902350448"/>
        <c:crosses val="autoZero"/>
        <c:auto val="1"/>
        <c:lblAlgn val="ctr"/>
        <c:lblOffset val="100"/>
        <c:noMultiLvlLbl val="0"/>
      </c:catAx>
      <c:valAx>
        <c:axId val="-902350448"/>
        <c:scaling>
          <c:orientation val="minMax"/>
        </c:scaling>
        <c:delete val="0"/>
        <c:axPos val="l"/>
        <c:majorGridlines/>
        <c:numFmt formatCode="#,###,," sourceLinked="1"/>
        <c:majorTickMark val="out"/>
        <c:minorTickMark val="none"/>
        <c:tickLblPos val="nextTo"/>
        <c:crossAx val="-902353712"/>
        <c:crosses val="autoZero"/>
        <c:crossBetween val="between"/>
      </c:valAx>
    </c:plotArea>
    <c:legend>
      <c:legendPos val="r"/>
      <c:layout>
        <c:manualLayout>
          <c:xMode val="edge"/>
          <c:yMode val="edge"/>
          <c:x val="0.84037165354330789"/>
          <c:y val="9.0889268212102831E-2"/>
          <c:w val="0.14962834645669298"/>
          <c:h val="0.73430513493505623"/>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48A0BD63-627E-4C78-86E8-94016C6B8EAB}" srcId="{3E9643B7-FB7E-4D17-9712-B2E38B24ECED}" destId="{37A739A4-E07D-4936-A1AF-A8309C9EC189}" srcOrd="3" destOrd="0" parTransId="{F14F35CA-51DE-4F21-A8C3-1D164D1A259F}" sibTransId="{584950E4-7754-43D5-86C4-2CF2AC935DBB}"/>
    <dgm:cxn modelId="{FEDE4322-FBBB-4CF8-8101-9C0703C07D80}" srcId="{3E9643B7-FB7E-4D17-9712-B2E38B24ECED}" destId="{2D16FE37-5300-4E9B-9454-A3F260E69D6C}" srcOrd="0" destOrd="0" parTransId="{1715B86B-33A1-4E93-8A27-30A160FCFAD7}" sibTransId="{6D41A804-E976-41E6-AD94-279A8CA2F175}"/>
    <dgm:cxn modelId="{B74EA41A-EFBC-4D86-BE94-48FF56DE403D}" type="presOf" srcId="{6D41A804-E976-41E6-AD94-279A8CA2F175}" destId="{A03C039D-42E3-411F-AD07-99B3FD3F4E24}" srcOrd="0" destOrd="0" presId="urn:microsoft.com/office/officeart/2005/8/layout/cycle3"/>
    <dgm:cxn modelId="{39D434F5-9AD6-4593-AB6E-0251F70A2F56}" type="presOf" srcId="{37A739A4-E07D-4936-A1AF-A8309C9EC189}" destId="{FA139E29-70EE-4B53-9263-6E28C2623BD7}"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81A804AF-1110-4993-9D40-102ABC929D7F}" type="presOf" srcId="{D3394E53-9BE2-4E09-82E4-C487D9BEE36A}" destId="{C67809B5-465D-4BE3-9EC9-E8D5D2756155}" srcOrd="0" destOrd="0" presId="urn:microsoft.com/office/officeart/2005/8/layout/cycle3"/>
    <dgm:cxn modelId="{4F93DB22-E9E2-4A9C-8EBF-B4F9FE2210E1}" type="presOf" srcId="{2D16FE37-5300-4E9B-9454-A3F260E69D6C}" destId="{322D56B9-29BE-4E4D-8B85-56ED7C27173E}" srcOrd="0" destOrd="0" presId="urn:microsoft.com/office/officeart/2005/8/layout/cycle3"/>
    <dgm:cxn modelId="{D29971C9-2ECE-4D57-B455-BA18DB24D43F}" type="presOf" srcId="{3E9643B7-FB7E-4D17-9712-B2E38B24ECED}" destId="{45A896F9-1401-4192-AA45-F08B49AD6080}" srcOrd="0" destOrd="0" presId="urn:microsoft.com/office/officeart/2005/8/layout/cycle3"/>
    <dgm:cxn modelId="{B8D51480-4718-4B41-9C61-BA9110E9E33F}" srcId="{3E9643B7-FB7E-4D17-9712-B2E38B24ECED}" destId="{1CC67AF0-E648-4E59-BE26-0604DB986D74}" srcOrd="2" destOrd="0" parTransId="{3DEBEB9B-14AB-412D-89AD-7524A835FCF3}" sibTransId="{F81FEC6F-D363-4689-807D-4A92B3F79E77}"/>
    <dgm:cxn modelId="{26C0BB74-07F5-4F89-8470-73368D03401A}" type="presOf" srcId="{1CC67AF0-E648-4E59-BE26-0604DB986D74}" destId="{ACD7EF8A-2AC7-497E-91A5-561CE99F8C5D}" srcOrd="0" destOrd="0" presId="urn:microsoft.com/office/officeart/2005/8/layout/cycle3"/>
    <dgm:cxn modelId="{2E1D04B0-813F-4B3C-A5DD-8C5A6CB1694B}" type="presParOf" srcId="{45A896F9-1401-4192-AA45-F08B49AD6080}" destId="{56A4292F-103C-44EE-90B9-A51E1DA4F8E2}" srcOrd="0" destOrd="0" presId="urn:microsoft.com/office/officeart/2005/8/layout/cycle3"/>
    <dgm:cxn modelId="{5BB4A84F-4AA2-46DD-9951-1B375E2D789A}" type="presParOf" srcId="{56A4292F-103C-44EE-90B9-A51E1DA4F8E2}" destId="{322D56B9-29BE-4E4D-8B85-56ED7C27173E}" srcOrd="0" destOrd="0" presId="urn:microsoft.com/office/officeart/2005/8/layout/cycle3"/>
    <dgm:cxn modelId="{A6317FF4-777A-4BF3-B3B7-4D4963E7A3A9}" type="presParOf" srcId="{56A4292F-103C-44EE-90B9-A51E1DA4F8E2}" destId="{A03C039D-42E3-411F-AD07-99B3FD3F4E24}" srcOrd="1" destOrd="0" presId="urn:microsoft.com/office/officeart/2005/8/layout/cycle3"/>
    <dgm:cxn modelId="{B59B4762-5BC8-4C62-B4E8-9800F3B8683E}" type="presParOf" srcId="{56A4292F-103C-44EE-90B9-A51E1DA4F8E2}" destId="{C67809B5-465D-4BE3-9EC9-E8D5D2756155}" srcOrd="2" destOrd="0" presId="urn:microsoft.com/office/officeart/2005/8/layout/cycle3"/>
    <dgm:cxn modelId="{52EC9EC5-74DD-4517-99E3-2FDE9B56D633}" type="presParOf" srcId="{56A4292F-103C-44EE-90B9-A51E1DA4F8E2}" destId="{ACD7EF8A-2AC7-497E-91A5-561CE99F8C5D}" srcOrd="3" destOrd="0" presId="urn:microsoft.com/office/officeart/2005/8/layout/cycle3"/>
    <dgm:cxn modelId="{849DA243-00A8-48BD-923C-24BABE5811C1}"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15963" y="-32668"/>
          <a:ext cx="2155732" cy="2155732"/>
        </a:xfrm>
        <a:prstGeom prst="circularArrow">
          <a:avLst>
            <a:gd name="adj1" fmla="val 4668"/>
            <a:gd name="adj2" fmla="val 272909"/>
            <a:gd name="adj3" fmla="val 13100909"/>
            <a:gd name="adj4" fmla="val 17849922"/>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26409" y="313"/>
          <a:ext cx="1334840" cy="66742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Adquisición del lote</a:t>
          </a:r>
        </a:p>
      </dsp:txBody>
      <dsp:txXfrm>
        <a:off x="1758990" y="32894"/>
        <a:ext cx="1269678" cy="602258"/>
      </dsp:txXfrm>
    </dsp:sp>
    <dsp:sp modelId="{C67809B5-465D-4BE3-9EC9-E8D5D2756155}">
      <dsp:nvSpPr>
        <dsp:cNvPr id="0" name=""/>
        <dsp:cNvSpPr/>
      </dsp:nvSpPr>
      <dsp:spPr>
        <a:xfrm>
          <a:off x="2500460" y="774364"/>
          <a:ext cx="1334840" cy="667420"/>
        </a:xfrm>
        <a:prstGeom prst="round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Diseño, licencias y permisos de construcción</a:t>
          </a:r>
        </a:p>
      </dsp:txBody>
      <dsp:txXfrm>
        <a:off x="2533041" y="806945"/>
        <a:ext cx="1269678" cy="602258"/>
      </dsp:txXfrm>
    </dsp:sp>
    <dsp:sp modelId="{ACD7EF8A-2AC7-497E-91A5-561CE99F8C5D}">
      <dsp:nvSpPr>
        <dsp:cNvPr id="0" name=""/>
        <dsp:cNvSpPr/>
      </dsp:nvSpPr>
      <dsp:spPr>
        <a:xfrm>
          <a:off x="1726409" y="1548415"/>
          <a:ext cx="1334840" cy="667420"/>
        </a:xfrm>
        <a:prstGeom prst="roundRect">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Construcción de la sede</a:t>
          </a:r>
        </a:p>
      </dsp:txBody>
      <dsp:txXfrm>
        <a:off x="1758990" y="1580996"/>
        <a:ext cx="1269678" cy="602258"/>
      </dsp:txXfrm>
    </dsp:sp>
    <dsp:sp modelId="{FA139E29-70EE-4B53-9263-6E28C2623BD7}">
      <dsp:nvSpPr>
        <dsp:cNvPr id="0" name=""/>
        <dsp:cNvSpPr/>
      </dsp:nvSpPr>
      <dsp:spPr>
        <a:xfrm>
          <a:off x="952358" y="774364"/>
          <a:ext cx="1334840" cy="667420"/>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Rediseño institucional</a:t>
          </a:r>
        </a:p>
      </dsp:txBody>
      <dsp:txXfrm>
        <a:off x="984939" y="806945"/>
        <a:ext cx="1269678" cy="60225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0.49191</cdr:x>
      <cdr:y>0.71691</cdr:y>
    </cdr:from>
    <cdr:to>
      <cdr:x>0.54071</cdr:x>
      <cdr:y>0.79682</cdr:y>
    </cdr:to>
    <cdr:sp macro="" textlink="">
      <cdr:nvSpPr>
        <cdr:cNvPr id="2" name="1 CuadroTexto"/>
        <cdr:cNvSpPr txBox="1"/>
      </cdr:nvSpPr>
      <cdr:spPr>
        <a:xfrm xmlns:a="http://schemas.openxmlformats.org/drawingml/2006/main">
          <a:off x="3762411" y="2758732"/>
          <a:ext cx="373251" cy="307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b="1">
              <a:latin typeface="Arial Narrow" pitchFamily="34" charset="0"/>
            </a:rPr>
            <a:t>3,3%</a:t>
          </a:r>
        </a:p>
      </cdr:txBody>
    </cdr:sp>
  </cdr:relSizeAnchor>
  <cdr:relSizeAnchor xmlns:cdr="http://schemas.openxmlformats.org/drawingml/2006/chartDrawing">
    <cdr:from>
      <cdr:x>0.62931</cdr:x>
      <cdr:y>0.7335</cdr:y>
    </cdr:from>
    <cdr:to>
      <cdr:x>0.67811</cdr:x>
      <cdr:y>0.81197</cdr:y>
    </cdr:to>
    <cdr:sp macro="" textlink="">
      <cdr:nvSpPr>
        <cdr:cNvPr id="4" name="1 CuadroTexto"/>
        <cdr:cNvSpPr txBox="1"/>
      </cdr:nvSpPr>
      <cdr:spPr>
        <a:xfrm xmlns:a="http://schemas.openxmlformats.org/drawingml/2006/main">
          <a:off x="4813300" y="2822575"/>
          <a:ext cx="373313" cy="30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baseline="0">
              <a:latin typeface="Arial Narrow" pitchFamily="34" charset="0"/>
            </a:rPr>
            <a:t> 0,10</a:t>
          </a:r>
          <a:r>
            <a:rPr lang="es-CO" sz="1100" b="1">
              <a:latin typeface="Arial Narrow" pitchFamily="34"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0.54757</cdr:x>
      <cdr:y>0.39582</cdr:y>
    </cdr:from>
    <cdr:to>
      <cdr:x>0.5965</cdr:x>
      <cdr:y>0.47859</cdr:y>
    </cdr:to>
    <cdr:sp macro="" textlink="">
      <cdr:nvSpPr>
        <cdr:cNvPr id="2" name="1 CuadroTexto"/>
        <cdr:cNvSpPr txBox="1"/>
      </cdr:nvSpPr>
      <cdr:spPr>
        <a:xfrm xmlns:a="http://schemas.openxmlformats.org/drawingml/2006/main">
          <a:off x="3504895" y="927475"/>
          <a:ext cx="313191" cy="193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24,7%</a:t>
          </a:r>
        </a:p>
      </cdr:txBody>
    </cdr:sp>
  </cdr:relSizeAnchor>
  <cdr:relSizeAnchor xmlns:cdr="http://schemas.openxmlformats.org/drawingml/2006/chartDrawing">
    <cdr:from>
      <cdr:x>0.7093</cdr:x>
      <cdr:y>0.5188</cdr:y>
    </cdr:from>
    <cdr:to>
      <cdr:x>0.75823</cdr:x>
      <cdr:y>0.60157</cdr:y>
    </cdr:to>
    <cdr:sp macro="" textlink="">
      <cdr:nvSpPr>
        <cdr:cNvPr id="3" name="1 CuadroTexto"/>
        <cdr:cNvSpPr txBox="1"/>
      </cdr:nvSpPr>
      <cdr:spPr>
        <a:xfrm xmlns:a="http://schemas.openxmlformats.org/drawingml/2006/main">
          <a:off x="4540075" y="1215634"/>
          <a:ext cx="313191" cy="193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baseline="0">
              <a:latin typeface="Arial Narrow" pitchFamily="34" charset="0"/>
            </a:rPr>
            <a:t> 1</a:t>
          </a:r>
          <a:r>
            <a:rPr lang="es-CO" sz="1100" b="1">
              <a:latin typeface="Arial Narrow" pitchFamily="34"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0.5288</cdr:x>
      <cdr:y>0.54357</cdr:y>
    </cdr:from>
    <cdr:to>
      <cdr:x>0.57779</cdr:x>
      <cdr:y>0.61747</cdr:y>
    </cdr:to>
    <cdr:sp macro="" textlink="">
      <cdr:nvSpPr>
        <cdr:cNvPr id="2" name="1 CuadroTexto"/>
        <cdr:cNvSpPr txBox="1"/>
      </cdr:nvSpPr>
      <cdr:spPr>
        <a:xfrm xmlns:a="http://schemas.openxmlformats.org/drawingml/2006/main">
          <a:off x="3384734" y="1865613"/>
          <a:ext cx="313575" cy="2536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12,6%</a:t>
          </a:r>
        </a:p>
      </cdr:txBody>
    </cdr:sp>
  </cdr:relSizeAnchor>
  <cdr:relSizeAnchor xmlns:cdr="http://schemas.openxmlformats.org/drawingml/2006/chartDrawing">
    <cdr:from>
      <cdr:x>0.68239</cdr:x>
      <cdr:y>0.54323</cdr:y>
    </cdr:from>
    <cdr:to>
      <cdr:x>0.73138</cdr:x>
      <cdr:y>0.61713</cdr:y>
    </cdr:to>
    <cdr:sp macro="" textlink="">
      <cdr:nvSpPr>
        <cdr:cNvPr id="3" name="1 CuadroTexto"/>
        <cdr:cNvSpPr txBox="1"/>
      </cdr:nvSpPr>
      <cdr:spPr>
        <a:xfrm xmlns:a="http://schemas.openxmlformats.org/drawingml/2006/main">
          <a:off x="4367872" y="1864446"/>
          <a:ext cx="313576" cy="2536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8F0BC-68B5-4AE9-85F0-A40C9AA7E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4363</Words>
  <Characters>24002</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nelson ovalle</cp:lastModifiedBy>
  <cp:revision>6</cp:revision>
  <cp:lastPrinted>2016-08-23T23:07:00Z</cp:lastPrinted>
  <dcterms:created xsi:type="dcterms:W3CDTF">2017-03-31T19:41:00Z</dcterms:created>
  <dcterms:modified xsi:type="dcterms:W3CDTF">2017-03-31T20:40:00Z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