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B820E3" w14:textId="77777777" w:rsidR="00937DD0" w:rsidRPr="003262A0" w:rsidRDefault="00275532" w:rsidP="00A46AC1">
      <w:pPr>
        <w:spacing w:line="276" w:lineRule="auto"/>
        <w:jc w:val="both"/>
        <w:rPr>
          <w:rFonts w:ascii="Arial" w:eastAsia="Arial" w:hAnsi="Arial" w:cs="Arial"/>
        </w:rPr>
      </w:pPr>
      <w:r w:rsidRPr="003262A0">
        <w:rPr>
          <w:rFonts w:ascii="Arial" w:eastAsia="Arial" w:hAnsi="Arial" w:cs="Arial"/>
          <w:noProof/>
          <w:lang w:val="es-ES" w:eastAsia="es-ES"/>
        </w:rPr>
        <w:drawing>
          <wp:anchor distT="0" distB="0" distL="114300" distR="114300" simplePos="0" relativeHeight="251663872" behindDoc="1" locked="0" layoutInCell="1" allowOverlap="1" wp14:anchorId="29887CE4" wp14:editId="3AA02CEB">
            <wp:simplePos x="0" y="0"/>
            <wp:positionH relativeFrom="page">
              <wp:align>left</wp:align>
            </wp:positionH>
            <wp:positionV relativeFrom="paragraph">
              <wp:posOffset>-953135</wp:posOffset>
            </wp:positionV>
            <wp:extent cx="7781925" cy="10038677"/>
            <wp:effectExtent l="0" t="0" r="0" b="1270"/>
            <wp:wrapNone/>
            <wp:docPr id="8" name="Imagen 8" descr="C:\Users\nelson.ovalle\Desktop\Nelson Ovalle\Documentos\Documents\393 de 2017\Pago_2\Soportes\3. Realizar informes mensuales\portada 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lson.ovalle\Desktop\Nelson Ovalle\Documentos\Documents\393 de 2017\Pago_2\Soportes\3. Realizar informes mensuales\portada 1-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81925" cy="100386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D27FCE" w14:textId="3E418690" w:rsidR="00937DD0" w:rsidRPr="003262A0" w:rsidRDefault="00937DD0" w:rsidP="00A46AC1">
      <w:pPr>
        <w:spacing w:line="276" w:lineRule="auto"/>
        <w:jc w:val="both"/>
        <w:rPr>
          <w:rFonts w:ascii="Arial" w:eastAsia="Arial" w:hAnsi="Arial" w:cs="Arial"/>
        </w:rPr>
      </w:pPr>
    </w:p>
    <w:p w14:paraId="697DC56B" w14:textId="2B66397E" w:rsidR="00937DD0" w:rsidRPr="003262A0" w:rsidRDefault="00A46AC1" w:rsidP="00A46AC1">
      <w:pPr>
        <w:spacing w:line="276" w:lineRule="auto"/>
        <w:jc w:val="both"/>
        <w:rPr>
          <w:rFonts w:ascii="Arial" w:eastAsia="Arial" w:hAnsi="Arial" w:cs="Arial"/>
        </w:rPr>
      </w:pPr>
      <w:r w:rsidRPr="003262A0">
        <w:rPr>
          <w:rFonts w:ascii="Arial" w:eastAsia="Arial" w:hAnsi="Arial" w:cs="Arial"/>
          <w:noProof/>
        </w:rPr>
        <w:drawing>
          <wp:anchor distT="0" distB="0" distL="114300" distR="114300" simplePos="0" relativeHeight="251662848" behindDoc="1" locked="0" layoutInCell="1" allowOverlap="1" wp14:anchorId="1D903EE4" wp14:editId="1651EA06">
            <wp:simplePos x="0" y="0"/>
            <wp:positionH relativeFrom="column">
              <wp:posOffset>-1038251</wp:posOffset>
            </wp:positionH>
            <wp:positionV relativeFrom="paragraph">
              <wp:posOffset>306705</wp:posOffset>
            </wp:positionV>
            <wp:extent cx="7788301" cy="5191042"/>
            <wp:effectExtent l="0" t="0" r="3175"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30147488627_9cdbfc29f6_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89129" cy="5191594"/>
                    </a:xfrm>
                    <a:prstGeom prst="rect">
                      <a:avLst/>
                    </a:prstGeom>
                  </pic:spPr>
                </pic:pic>
              </a:graphicData>
            </a:graphic>
            <wp14:sizeRelH relativeFrom="page">
              <wp14:pctWidth>0</wp14:pctWidth>
            </wp14:sizeRelH>
            <wp14:sizeRelV relativeFrom="page">
              <wp14:pctHeight>0</wp14:pctHeight>
            </wp14:sizeRelV>
          </wp:anchor>
        </w:drawing>
      </w:r>
    </w:p>
    <w:p w14:paraId="190B93EF" w14:textId="06DEC633" w:rsidR="00937DD0" w:rsidRPr="003262A0" w:rsidRDefault="00937DD0" w:rsidP="00A46AC1">
      <w:pPr>
        <w:spacing w:line="276" w:lineRule="auto"/>
        <w:jc w:val="both"/>
        <w:rPr>
          <w:rFonts w:ascii="Arial" w:eastAsia="Arial" w:hAnsi="Arial" w:cs="Arial"/>
        </w:rPr>
      </w:pPr>
    </w:p>
    <w:p w14:paraId="6C36E72D" w14:textId="48E493CB" w:rsidR="00937DD0" w:rsidRPr="003262A0" w:rsidRDefault="00937DD0" w:rsidP="00A46AC1">
      <w:pPr>
        <w:spacing w:line="276" w:lineRule="auto"/>
        <w:jc w:val="both"/>
        <w:rPr>
          <w:rFonts w:ascii="Arial" w:eastAsia="Arial" w:hAnsi="Arial" w:cs="Arial"/>
        </w:rPr>
      </w:pPr>
    </w:p>
    <w:p w14:paraId="114FA1C3" w14:textId="009D8309" w:rsidR="00937DD0" w:rsidRPr="003262A0" w:rsidRDefault="00937DD0" w:rsidP="00A46AC1">
      <w:pPr>
        <w:spacing w:line="276" w:lineRule="auto"/>
        <w:jc w:val="both"/>
        <w:rPr>
          <w:rFonts w:ascii="Arial" w:eastAsia="Arial" w:hAnsi="Arial" w:cs="Arial"/>
        </w:rPr>
      </w:pPr>
    </w:p>
    <w:p w14:paraId="36FD656C" w14:textId="12AC030B" w:rsidR="00937DD0" w:rsidRPr="003262A0" w:rsidRDefault="00937DD0" w:rsidP="00A46AC1">
      <w:pPr>
        <w:spacing w:line="276" w:lineRule="auto"/>
        <w:jc w:val="both"/>
        <w:rPr>
          <w:rFonts w:ascii="Arial" w:eastAsia="Arial" w:hAnsi="Arial" w:cs="Arial"/>
        </w:rPr>
      </w:pPr>
    </w:p>
    <w:p w14:paraId="3228A0D3" w14:textId="7D831308" w:rsidR="00937DD0" w:rsidRPr="003262A0" w:rsidRDefault="00937DD0" w:rsidP="00A46AC1">
      <w:pPr>
        <w:spacing w:line="276" w:lineRule="auto"/>
        <w:jc w:val="both"/>
        <w:rPr>
          <w:rFonts w:ascii="Arial" w:eastAsia="Arial" w:hAnsi="Arial" w:cs="Arial"/>
        </w:rPr>
      </w:pPr>
    </w:p>
    <w:p w14:paraId="5BAE8828" w14:textId="77777777" w:rsidR="00937DD0" w:rsidRPr="003262A0" w:rsidRDefault="00937DD0" w:rsidP="00A46AC1">
      <w:pPr>
        <w:spacing w:line="276" w:lineRule="auto"/>
        <w:jc w:val="both"/>
        <w:rPr>
          <w:rFonts w:ascii="Arial" w:eastAsia="Arial" w:hAnsi="Arial" w:cs="Arial"/>
        </w:rPr>
      </w:pPr>
    </w:p>
    <w:p w14:paraId="51AA47A3" w14:textId="77777777" w:rsidR="00937DD0" w:rsidRPr="003262A0" w:rsidRDefault="00937DD0" w:rsidP="00A46AC1">
      <w:pPr>
        <w:spacing w:line="276" w:lineRule="auto"/>
        <w:jc w:val="right"/>
        <w:rPr>
          <w:rFonts w:ascii="Arial" w:eastAsia="Arial" w:hAnsi="Arial" w:cs="Arial"/>
        </w:rPr>
      </w:pPr>
    </w:p>
    <w:p w14:paraId="0C8B21A4" w14:textId="77777777" w:rsidR="00937DD0" w:rsidRPr="003262A0" w:rsidRDefault="00937DD0" w:rsidP="00A46AC1">
      <w:pPr>
        <w:spacing w:line="276" w:lineRule="auto"/>
        <w:jc w:val="right"/>
        <w:rPr>
          <w:rFonts w:ascii="Arial" w:eastAsia="Arial" w:hAnsi="Arial" w:cs="Arial"/>
        </w:rPr>
      </w:pPr>
    </w:p>
    <w:p w14:paraId="509659DB" w14:textId="77777777" w:rsidR="00937DD0" w:rsidRPr="003262A0" w:rsidRDefault="00937DD0" w:rsidP="00A46AC1">
      <w:pPr>
        <w:spacing w:line="276" w:lineRule="auto"/>
        <w:jc w:val="both"/>
        <w:rPr>
          <w:rFonts w:ascii="Arial" w:eastAsia="Arial" w:hAnsi="Arial" w:cs="Arial"/>
        </w:rPr>
      </w:pPr>
    </w:p>
    <w:p w14:paraId="33021920" w14:textId="77777777" w:rsidR="00937DD0" w:rsidRPr="003262A0" w:rsidRDefault="00937DD0" w:rsidP="00A46AC1">
      <w:pPr>
        <w:spacing w:line="276" w:lineRule="auto"/>
        <w:jc w:val="both"/>
        <w:rPr>
          <w:rFonts w:ascii="Arial" w:eastAsia="Arial" w:hAnsi="Arial" w:cs="Arial"/>
        </w:rPr>
      </w:pPr>
    </w:p>
    <w:p w14:paraId="728AB00C" w14:textId="77777777" w:rsidR="00937DD0" w:rsidRPr="003262A0" w:rsidRDefault="00937DD0" w:rsidP="00A46AC1">
      <w:pPr>
        <w:spacing w:line="276" w:lineRule="auto"/>
        <w:jc w:val="both"/>
        <w:rPr>
          <w:rFonts w:ascii="Arial" w:eastAsia="Arial" w:hAnsi="Arial" w:cs="Arial"/>
        </w:rPr>
      </w:pPr>
    </w:p>
    <w:p w14:paraId="4D90AAE1" w14:textId="77777777" w:rsidR="00937DD0" w:rsidRPr="003262A0" w:rsidRDefault="00275532" w:rsidP="00A46AC1">
      <w:pPr>
        <w:tabs>
          <w:tab w:val="left" w:pos="7425"/>
        </w:tabs>
        <w:spacing w:line="276" w:lineRule="auto"/>
        <w:jc w:val="both"/>
        <w:rPr>
          <w:rFonts w:ascii="Arial" w:eastAsia="Arial" w:hAnsi="Arial" w:cs="Arial"/>
        </w:rPr>
      </w:pPr>
      <w:r w:rsidRPr="003262A0">
        <w:rPr>
          <w:rFonts w:ascii="Arial" w:eastAsia="Arial" w:hAnsi="Arial" w:cs="Arial"/>
        </w:rPr>
        <w:tab/>
      </w:r>
    </w:p>
    <w:p w14:paraId="41F85095" w14:textId="77777777" w:rsidR="00937DD0" w:rsidRPr="003262A0" w:rsidRDefault="00937DD0" w:rsidP="00A46AC1">
      <w:pPr>
        <w:spacing w:line="276" w:lineRule="auto"/>
        <w:jc w:val="both"/>
        <w:rPr>
          <w:rFonts w:ascii="Arial" w:eastAsia="Arial" w:hAnsi="Arial" w:cs="Arial"/>
        </w:rPr>
      </w:pPr>
    </w:p>
    <w:p w14:paraId="6E382B9C" w14:textId="77777777" w:rsidR="00937DD0" w:rsidRPr="003262A0" w:rsidRDefault="00937DD0" w:rsidP="00A46AC1">
      <w:pPr>
        <w:spacing w:line="276" w:lineRule="auto"/>
        <w:jc w:val="both"/>
        <w:rPr>
          <w:rFonts w:ascii="Arial" w:eastAsia="Arial" w:hAnsi="Arial" w:cs="Arial"/>
        </w:rPr>
      </w:pPr>
    </w:p>
    <w:p w14:paraId="7BEDE472" w14:textId="77777777" w:rsidR="00937DD0" w:rsidRPr="003262A0" w:rsidRDefault="00937DD0" w:rsidP="00A46AC1">
      <w:pPr>
        <w:spacing w:line="276" w:lineRule="auto"/>
        <w:jc w:val="both"/>
        <w:rPr>
          <w:rFonts w:ascii="Arial" w:eastAsia="Arial" w:hAnsi="Arial" w:cs="Arial"/>
        </w:rPr>
      </w:pPr>
    </w:p>
    <w:p w14:paraId="7061F574" w14:textId="77777777" w:rsidR="00937DD0" w:rsidRPr="003262A0" w:rsidRDefault="00937DD0" w:rsidP="00A46AC1">
      <w:pPr>
        <w:spacing w:line="276" w:lineRule="auto"/>
        <w:jc w:val="both"/>
        <w:rPr>
          <w:rFonts w:ascii="Arial" w:eastAsia="Arial" w:hAnsi="Arial" w:cs="Arial"/>
        </w:rPr>
      </w:pPr>
    </w:p>
    <w:p w14:paraId="79124FB5" w14:textId="77777777" w:rsidR="00937DD0" w:rsidRPr="003262A0" w:rsidRDefault="00937DD0" w:rsidP="00A46AC1">
      <w:pPr>
        <w:spacing w:line="276" w:lineRule="auto"/>
        <w:jc w:val="both"/>
        <w:rPr>
          <w:rFonts w:ascii="Arial" w:eastAsia="Arial" w:hAnsi="Arial" w:cs="Arial"/>
        </w:rPr>
      </w:pPr>
    </w:p>
    <w:p w14:paraId="4E88DA99" w14:textId="77777777" w:rsidR="00937DD0" w:rsidRPr="003262A0" w:rsidRDefault="00937DD0" w:rsidP="00A46AC1">
      <w:pPr>
        <w:spacing w:line="276" w:lineRule="auto"/>
        <w:jc w:val="both"/>
        <w:rPr>
          <w:rFonts w:ascii="Arial" w:eastAsia="Arial" w:hAnsi="Arial" w:cs="Arial"/>
        </w:rPr>
      </w:pPr>
    </w:p>
    <w:p w14:paraId="7337058E" w14:textId="77777777" w:rsidR="00937DD0" w:rsidRPr="003262A0" w:rsidRDefault="00937DD0" w:rsidP="00A46AC1">
      <w:pPr>
        <w:spacing w:line="276" w:lineRule="auto"/>
        <w:jc w:val="both"/>
        <w:rPr>
          <w:rFonts w:ascii="Arial" w:eastAsia="Arial" w:hAnsi="Arial" w:cs="Arial"/>
        </w:rPr>
      </w:pPr>
    </w:p>
    <w:p w14:paraId="20DD20F5" w14:textId="77777777" w:rsidR="00937DD0" w:rsidRPr="003262A0" w:rsidRDefault="00937DD0" w:rsidP="00A46AC1">
      <w:pPr>
        <w:spacing w:line="276" w:lineRule="auto"/>
        <w:jc w:val="both"/>
        <w:rPr>
          <w:rFonts w:ascii="Arial" w:eastAsia="Arial" w:hAnsi="Arial" w:cs="Arial"/>
        </w:rPr>
      </w:pPr>
    </w:p>
    <w:p w14:paraId="5E4620F5" w14:textId="77777777" w:rsidR="00937DD0" w:rsidRPr="003262A0" w:rsidRDefault="00937DD0" w:rsidP="00A46AC1">
      <w:pPr>
        <w:spacing w:line="276" w:lineRule="auto"/>
        <w:jc w:val="both"/>
        <w:rPr>
          <w:rFonts w:ascii="Arial" w:eastAsia="Arial" w:hAnsi="Arial" w:cs="Arial"/>
        </w:rPr>
      </w:pPr>
    </w:p>
    <w:p w14:paraId="436B3B8F" w14:textId="77777777" w:rsidR="00937DD0" w:rsidRPr="003262A0" w:rsidRDefault="00937DD0" w:rsidP="00A46AC1">
      <w:pPr>
        <w:spacing w:line="276" w:lineRule="auto"/>
        <w:jc w:val="both"/>
        <w:rPr>
          <w:rFonts w:ascii="Arial" w:eastAsia="Arial" w:hAnsi="Arial" w:cs="Arial"/>
        </w:rPr>
      </w:pPr>
    </w:p>
    <w:p w14:paraId="03D8ADA7" w14:textId="77777777" w:rsidR="00937DD0" w:rsidRPr="003262A0" w:rsidRDefault="00937DD0" w:rsidP="00A46AC1">
      <w:pPr>
        <w:spacing w:line="276" w:lineRule="auto"/>
        <w:jc w:val="both"/>
        <w:rPr>
          <w:rFonts w:ascii="Arial" w:eastAsia="Arial" w:hAnsi="Arial" w:cs="Arial"/>
        </w:rPr>
      </w:pPr>
    </w:p>
    <w:p w14:paraId="2A8A84D6" w14:textId="77777777" w:rsidR="00937DD0" w:rsidRPr="003262A0" w:rsidRDefault="00937DD0" w:rsidP="00A46AC1">
      <w:pPr>
        <w:spacing w:line="276" w:lineRule="auto"/>
        <w:jc w:val="both"/>
        <w:rPr>
          <w:rFonts w:ascii="Arial" w:eastAsia="Arial" w:hAnsi="Arial" w:cs="Arial"/>
        </w:rPr>
      </w:pPr>
    </w:p>
    <w:p w14:paraId="1F16BCD1" w14:textId="77777777" w:rsidR="00937DD0" w:rsidRPr="003262A0" w:rsidRDefault="00937DD0" w:rsidP="00A46AC1">
      <w:pPr>
        <w:spacing w:line="276" w:lineRule="auto"/>
        <w:jc w:val="both"/>
        <w:rPr>
          <w:rFonts w:ascii="Arial" w:eastAsia="Arial" w:hAnsi="Arial" w:cs="Arial"/>
        </w:rPr>
      </w:pPr>
    </w:p>
    <w:p w14:paraId="465664CF" w14:textId="77777777" w:rsidR="00937DD0" w:rsidRPr="003262A0" w:rsidRDefault="00937DD0" w:rsidP="00A46AC1">
      <w:pPr>
        <w:spacing w:line="276" w:lineRule="auto"/>
        <w:jc w:val="both"/>
        <w:rPr>
          <w:rFonts w:ascii="Arial" w:eastAsia="Arial" w:hAnsi="Arial" w:cs="Arial"/>
        </w:rPr>
      </w:pPr>
    </w:p>
    <w:p w14:paraId="7B662C97" w14:textId="77777777" w:rsidR="00937DD0" w:rsidRPr="003262A0" w:rsidRDefault="00937DD0" w:rsidP="00A46AC1">
      <w:pPr>
        <w:spacing w:line="276" w:lineRule="auto"/>
        <w:jc w:val="both"/>
        <w:rPr>
          <w:rFonts w:ascii="Arial" w:eastAsia="Arial" w:hAnsi="Arial" w:cs="Arial"/>
        </w:rPr>
      </w:pPr>
    </w:p>
    <w:p w14:paraId="19C9A36E" w14:textId="77777777" w:rsidR="00937DD0" w:rsidRPr="003262A0" w:rsidRDefault="00937DD0" w:rsidP="00A46AC1">
      <w:pPr>
        <w:spacing w:line="276" w:lineRule="auto"/>
        <w:jc w:val="both"/>
        <w:rPr>
          <w:rFonts w:ascii="Arial" w:eastAsia="Arial" w:hAnsi="Arial" w:cs="Arial"/>
        </w:rPr>
      </w:pPr>
    </w:p>
    <w:p w14:paraId="678F6F20" w14:textId="77777777" w:rsidR="00937DD0" w:rsidRPr="003262A0" w:rsidRDefault="00937DD0" w:rsidP="00A46AC1">
      <w:pPr>
        <w:spacing w:line="276" w:lineRule="auto"/>
        <w:jc w:val="both"/>
        <w:rPr>
          <w:rFonts w:ascii="Arial" w:eastAsia="Arial" w:hAnsi="Arial" w:cs="Arial"/>
        </w:rPr>
      </w:pPr>
    </w:p>
    <w:p w14:paraId="04A7195D" w14:textId="77777777" w:rsidR="00937DD0" w:rsidRPr="003262A0" w:rsidRDefault="00937DD0" w:rsidP="00A46AC1">
      <w:pPr>
        <w:spacing w:line="276" w:lineRule="auto"/>
        <w:jc w:val="both"/>
        <w:rPr>
          <w:rFonts w:ascii="Arial" w:eastAsia="Arial" w:hAnsi="Arial" w:cs="Arial"/>
        </w:rPr>
      </w:pPr>
    </w:p>
    <w:p w14:paraId="1984A622" w14:textId="77777777" w:rsidR="00937DD0" w:rsidRPr="003262A0" w:rsidRDefault="00937DD0" w:rsidP="00A46AC1">
      <w:pPr>
        <w:spacing w:line="276" w:lineRule="auto"/>
        <w:jc w:val="both"/>
        <w:rPr>
          <w:rFonts w:ascii="Arial" w:eastAsia="Arial" w:hAnsi="Arial" w:cs="Arial"/>
        </w:rPr>
      </w:pPr>
    </w:p>
    <w:p w14:paraId="10E61350" w14:textId="63DF43AA" w:rsidR="00937DD0" w:rsidRPr="003262A0" w:rsidRDefault="00937DD0" w:rsidP="00A46AC1">
      <w:pPr>
        <w:spacing w:line="276" w:lineRule="auto"/>
        <w:jc w:val="both"/>
        <w:rPr>
          <w:rFonts w:ascii="Arial" w:eastAsia="Arial" w:hAnsi="Arial" w:cs="Arial"/>
        </w:rPr>
      </w:pPr>
    </w:p>
    <w:p w14:paraId="657F96F0" w14:textId="00F40228" w:rsidR="00937DD0" w:rsidRPr="003262A0" w:rsidRDefault="00A46AC1" w:rsidP="00A46AC1">
      <w:pPr>
        <w:spacing w:line="276" w:lineRule="auto"/>
        <w:jc w:val="both"/>
        <w:rPr>
          <w:rFonts w:ascii="Arial" w:eastAsia="Arial" w:hAnsi="Arial" w:cs="Arial"/>
        </w:rPr>
      </w:pPr>
      <w:r w:rsidRPr="003262A0">
        <w:rPr>
          <w:rFonts w:ascii="Arial" w:eastAsia="Arial" w:hAnsi="Arial" w:cs="Arial"/>
          <w:noProof/>
          <w:lang w:val="es-ES" w:eastAsia="es-ES"/>
        </w:rPr>
        <mc:AlternateContent>
          <mc:Choice Requires="wps">
            <w:drawing>
              <wp:anchor distT="0" distB="0" distL="114300" distR="114300" simplePos="0" relativeHeight="251657728" behindDoc="0" locked="0" layoutInCell="1" allowOverlap="1" wp14:anchorId="6B66F172" wp14:editId="13BA7BA0">
                <wp:simplePos x="0" y="0"/>
                <wp:positionH relativeFrom="page">
                  <wp:posOffset>2905125</wp:posOffset>
                </wp:positionH>
                <wp:positionV relativeFrom="paragraph">
                  <wp:posOffset>68580</wp:posOffset>
                </wp:positionV>
                <wp:extent cx="4719955" cy="685800"/>
                <wp:effectExtent l="0" t="0" r="0" b="0"/>
                <wp:wrapNone/>
                <wp:docPr id="5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995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D8941" w14:textId="7EAB9BE0" w:rsidR="00653B0F" w:rsidRPr="00A46AC1" w:rsidRDefault="00653B0F" w:rsidP="00A46AC1">
                            <w:pPr>
                              <w:jc w:val="both"/>
                              <w:rPr>
                                <w:rFonts w:ascii="Arial" w:hAnsi="Arial" w:cs="Arial"/>
                                <w:b/>
                                <w:bCs/>
                                <w:sz w:val="44"/>
                                <w:szCs w:val="44"/>
                                <w:lang w:val="es-ES" w:eastAsia="es-CO"/>
                              </w:rPr>
                            </w:pPr>
                            <w:r w:rsidRPr="00A46AC1">
                              <w:rPr>
                                <w:rFonts w:ascii="Arial" w:hAnsi="Arial" w:cs="Arial"/>
                                <w:b/>
                                <w:bCs/>
                                <w:sz w:val="44"/>
                                <w:szCs w:val="44"/>
                                <w:lang w:val="es-ES" w:eastAsia="es-CO"/>
                              </w:rPr>
                              <w:t>PLAN ANTICORRUPCIÓN Y DE ATENCIÓN AL CIUDADANO 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66F172" id="_x0000_t202" coordsize="21600,21600" o:spt="202" path="m,l,21600r21600,l21600,xe">
                <v:stroke joinstyle="miter"/>
                <v:path gradientshapeok="t" o:connecttype="rect"/>
              </v:shapetype>
              <v:shape id="Text Box 50" o:spid="_x0000_s1026" type="#_x0000_t202" style="position:absolute;left:0;text-align:left;margin-left:228.75pt;margin-top:5.4pt;width:371.65pt;height:54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mzvugIAALsFAAAOAAAAZHJzL2Uyb0RvYy54bWysVNtu3CAQfa/Uf0C8O74U79pWvFGyXleV&#10;0ouU9ANYG69RbXCBXW9a9d874L0leana8oCAgTNnZg5zfbPvO7RjSnMpchxeBRgxUcmai02Ovz6W&#10;XoKRNlTUtJOC5fiJaXyzePvmehwyFslWdjVTCECEzsYhx60xQ+b7umpZT/WVHJgAYyNVTw1s1cav&#10;FR0Bve/8KAhm/ihVPShZMa3htJiMeOHwm4ZV5nPTaGZQl2PgZtys3Ly2s7+4ptlG0aHl1YEG/QsW&#10;PeUCnJ6gCmoo2ir+CqrnlZJaNuaqkr0vm4ZXzMUA0YTBi2geWjowFwskRw+nNOn/B1t92n1RiNc5&#10;jiOMBO2hRo9sb9Cd3KPY5WccdAbXHga4aPZwDnV2serhXlbfNBJy2VKxYbdKybFltAZ+oc2sf/HU&#10;VkRn2oKsx4+yBj90a6QD2jeqt8mDdCBAhzo9nWpjuVRwSOZhmsYxRhXYZkmcBI6cT7Pj60Fp857J&#10;HtlFjhXU3qHT3b02lg3NjlesMyFL3nWu/p14dgAXpxPwDU+tzbJw5fyZBukqWSXEI9Fs5ZGgKLzb&#10;ckm8WRnO4+JdsVwW4S/rNyRZy+uaCevmKK2Q/FnpDiKfRHESl5Ydry2cpaTVZr3sFNpRkHbphss5&#10;WM7X/Oc0XBIglhchhREJ7qLUK2fJ3CMlib10HiReEKZ36SwgKSnK5yHdc8H+PSQ05jiNo3gS05n0&#10;i9gCN17HRrOeG2geHe9zDHKAMX1nK8GVqF1pDeXdtL5IhaV/TgWU+1hoJ1ir0UmtZr/eA4oV7lrW&#10;TyBdJUFZoE/oeLBopfqB0QjdI8f6+5YqhlH3QYD805AQ227chsTzCDbq0rK+tFBRAVSODUbTcmmm&#10;FrUdFN+04Gn6cELewpdpuFPzmdXho0GHcEEdupltQZd7d+vccxe/AQAA//8DAFBLAwQUAAYACAAA&#10;ACEAMqcKPdsAAAALAQAADwAAAGRycy9kb3ducmV2LnhtbExPy07DMBC8I/EP1iJxo+uiBkKIUyEQ&#10;VxDlIXFz420SEa+j2G3C37M90duMZjSPcj37Xh1ojF1gA8uFBkVcB9dxY+Dj/fkqBxWTZWf7wGTg&#10;lyKsq/Oz0hYuTPxGh01qlIRwLKyBNqWhQIx1S97GRRiIRduF0dskdGzQjXaScN/jtdY36G3H0tDa&#10;gR5bqn82e2/g82X3/bXSr82Tz4YpzBrZ36Exlxfzwz2oRHP6N8NxvkyHSjZtw55dVL2BVXabiVUE&#10;LReOBukTtBW0zHPAqsTTD9UfAAAA//8DAFBLAQItABQABgAIAAAAIQC2gziS/gAAAOEBAAATAAAA&#10;AAAAAAAAAAAAAAAAAABbQ29udGVudF9UeXBlc10ueG1sUEsBAi0AFAAGAAgAAAAhADj9If/WAAAA&#10;lAEAAAsAAAAAAAAAAAAAAAAALwEAAF9yZWxzLy5yZWxzUEsBAi0AFAAGAAgAAAAhAIZibO+6AgAA&#10;uwUAAA4AAAAAAAAAAAAAAAAALgIAAGRycy9lMm9Eb2MueG1sUEsBAi0AFAAGAAgAAAAhADKnCj3b&#10;AAAACwEAAA8AAAAAAAAAAAAAAAAAFAUAAGRycy9kb3ducmV2LnhtbFBLBQYAAAAABAAEAPMAAAAc&#10;BgAAAAA=&#10;" filled="f" stroked="f">
                <v:textbox>
                  <w:txbxContent>
                    <w:p w14:paraId="7B9D8941" w14:textId="7EAB9BE0" w:rsidR="00653B0F" w:rsidRPr="00A46AC1" w:rsidRDefault="00653B0F" w:rsidP="00A46AC1">
                      <w:pPr>
                        <w:jc w:val="both"/>
                        <w:rPr>
                          <w:rFonts w:ascii="Arial" w:hAnsi="Arial" w:cs="Arial"/>
                          <w:b/>
                          <w:bCs/>
                          <w:sz w:val="44"/>
                          <w:szCs w:val="44"/>
                          <w:lang w:val="es-ES" w:eastAsia="es-CO"/>
                        </w:rPr>
                      </w:pPr>
                      <w:r w:rsidRPr="00A46AC1">
                        <w:rPr>
                          <w:rFonts w:ascii="Arial" w:hAnsi="Arial" w:cs="Arial"/>
                          <w:b/>
                          <w:bCs/>
                          <w:sz w:val="44"/>
                          <w:szCs w:val="44"/>
                          <w:lang w:val="es-ES" w:eastAsia="es-CO"/>
                        </w:rPr>
                        <w:t>PLAN ANTICORRUPCIÓN Y DE ATENCIÓN AL CIUDADANO 2019</w:t>
                      </w:r>
                    </w:p>
                  </w:txbxContent>
                </v:textbox>
                <w10:wrap anchorx="page"/>
              </v:shape>
            </w:pict>
          </mc:Fallback>
        </mc:AlternateContent>
      </w:r>
    </w:p>
    <w:p w14:paraId="6ACE5BD6" w14:textId="77C2A2FF" w:rsidR="00937DD0" w:rsidRPr="003262A0" w:rsidRDefault="00937DD0" w:rsidP="00A46AC1">
      <w:pPr>
        <w:spacing w:line="276" w:lineRule="auto"/>
        <w:jc w:val="both"/>
        <w:rPr>
          <w:rFonts w:ascii="Arial" w:eastAsia="Arial" w:hAnsi="Arial" w:cs="Arial"/>
        </w:rPr>
      </w:pPr>
    </w:p>
    <w:p w14:paraId="09A61B1B" w14:textId="77777777" w:rsidR="00937DD0" w:rsidRPr="003262A0" w:rsidRDefault="00937DD0" w:rsidP="00A46AC1">
      <w:pPr>
        <w:spacing w:line="276" w:lineRule="auto"/>
        <w:jc w:val="both"/>
        <w:rPr>
          <w:rFonts w:ascii="Arial" w:eastAsia="Arial" w:hAnsi="Arial" w:cs="Arial"/>
        </w:rPr>
      </w:pPr>
    </w:p>
    <w:p w14:paraId="446A7FC0" w14:textId="77777777" w:rsidR="00937DD0" w:rsidRPr="003262A0" w:rsidRDefault="00937DD0" w:rsidP="00A46AC1">
      <w:pPr>
        <w:spacing w:line="276" w:lineRule="auto"/>
        <w:jc w:val="both"/>
        <w:rPr>
          <w:rFonts w:ascii="Arial" w:eastAsia="Arial" w:hAnsi="Arial" w:cs="Arial"/>
        </w:rPr>
      </w:pPr>
    </w:p>
    <w:p w14:paraId="44B3B148" w14:textId="77777777" w:rsidR="00937DD0" w:rsidRPr="003262A0" w:rsidRDefault="00937DD0" w:rsidP="00A46AC1">
      <w:pPr>
        <w:spacing w:line="276" w:lineRule="auto"/>
        <w:jc w:val="both"/>
        <w:rPr>
          <w:rFonts w:ascii="Arial" w:eastAsia="Arial" w:hAnsi="Arial" w:cs="Arial"/>
        </w:rPr>
      </w:pPr>
    </w:p>
    <w:p w14:paraId="3CA4EA67" w14:textId="77777777" w:rsidR="00937DD0" w:rsidRPr="003262A0" w:rsidRDefault="00937DD0" w:rsidP="00A46AC1">
      <w:pPr>
        <w:spacing w:line="276" w:lineRule="auto"/>
        <w:jc w:val="both"/>
        <w:rPr>
          <w:rFonts w:ascii="Arial" w:eastAsia="Arial" w:hAnsi="Arial" w:cs="Arial"/>
        </w:rPr>
      </w:pPr>
    </w:p>
    <w:p w14:paraId="1DC143B1" w14:textId="77777777" w:rsidR="00937DD0" w:rsidRPr="003262A0" w:rsidRDefault="00937DD0" w:rsidP="00A46AC1">
      <w:pPr>
        <w:spacing w:line="276" w:lineRule="auto"/>
        <w:jc w:val="both"/>
        <w:rPr>
          <w:rFonts w:ascii="Arial" w:eastAsia="Times New Roman" w:hAnsi="Arial" w:cs="Arial"/>
        </w:rPr>
        <w:sectPr w:rsidR="00937DD0" w:rsidRPr="003262A0" w:rsidSect="006C311C">
          <w:headerReference w:type="default" r:id="rId10"/>
          <w:footerReference w:type="default" r:id="rId11"/>
          <w:pgSz w:w="12240" w:h="15840"/>
          <w:pgMar w:top="1500" w:right="1720" w:bottom="280" w:left="1559" w:header="720" w:footer="720" w:gutter="0"/>
          <w:cols w:space="720"/>
        </w:sectPr>
      </w:pPr>
    </w:p>
    <w:p w14:paraId="1A4EA1B7" w14:textId="77777777" w:rsidR="001A6A79" w:rsidRPr="004A3153" w:rsidRDefault="001A6A79" w:rsidP="00A46AC1">
      <w:pPr>
        <w:spacing w:line="276" w:lineRule="auto"/>
        <w:jc w:val="center"/>
        <w:rPr>
          <w:rFonts w:ascii="Arial" w:hAnsi="Arial" w:cs="Arial"/>
          <w:b/>
        </w:rPr>
      </w:pPr>
    </w:p>
    <w:p w14:paraId="559E96BC" w14:textId="77777777" w:rsidR="00C4691C" w:rsidRPr="004A3153" w:rsidRDefault="008C55C1" w:rsidP="00A46AC1">
      <w:pPr>
        <w:spacing w:line="276" w:lineRule="auto"/>
        <w:jc w:val="center"/>
        <w:rPr>
          <w:rFonts w:ascii="Arial" w:hAnsi="Arial" w:cs="Arial"/>
          <w:b/>
        </w:rPr>
      </w:pPr>
      <w:r w:rsidRPr="004A3153">
        <w:rPr>
          <w:rFonts w:ascii="Arial" w:hAnsi="Arial" w:cs="Arial"/>
          <w:b/>
        </w:rPr>
        <w:t>CONTENIDO</w:t>
      </w:r>
    </w:p>
    <w:p w14:paraId="40099F69" w14:textId="77777777" w:rsidR="008C55C1" w:rsidRPr="008762C0" w:rsidRDefault="008C55C1" w:rsidP="00A46AC1">
      <w:pPr>
        <w:spacing w:line="276" w:lineRule="auto"/>
        <w:jc w:val="both"/>
        <w:rPr>
          <w:rFonts w:ascii="Arial" w:hAnsi="Arial" w:cs="Arial"/>
        </w:rPr>
      </w:pPr>
    </w:p>
    <w:p w14:paraId="61B5A3C5" w14:textId="4B87AF8D" w:rsidR="008762C0" w:rsidRPr="008762C0" w:rsidRDefault="00BC069B">
      <w:pPr>
        <w:pStyle w:val="TDC1"/>
        <w:tabs>
          <w:tab w:val="left" w:pos="440"/>
          <w:tab w:val="right" w:leader="dot" w:pos="9594"/>
        </w:tabs>
        <w:rPr>
          <w:rFonts w:ascii="Arial" w:eastAsiaTheme="minorEastAsia" w:hAnsi="Arial" w:cs="Arial"/>
          <w:noProof/>
          <w:lang w:eastAsia="es-CO"/>
        </w:rPr>
      </w:pPr>
      <w:r w:rsidRPr="008762C0">
        <w:rPr>
          <w:rFonts w:ascii="Arial" w:hAnsi="Arial" w:cs="Arial"/>
        </w:rPr>
        <w:fldChar w:fldCharType="begin"/>
      </w:r>
      <w:r w:rsidR="00C4691C" w:rsidRPr="008762C0">
        <w:rPr>
          <w:rFonts w:ascii="Arial" w:hAnsi="Arial" w:cs="Arial"/>
        </w:rPr>
        <w:instrText xml:space="preserve"> TOC \o "1-3" \h \z \u </w:instrText>
      </w:r>
      <w:r w:rsidRPr="008762C0">
        <w:rPr>
          <w:rFonts w:ascii="Arial" w:hAnsi="Arial" w:cs="Arial"/>
        </w:rPr>
        <w:fldChar w:fldCharType="separate"/>
      </w:r>
      <w:hyperlink w:anchor="_Toc536610785" w:history="1">
        <w:r w:rsidR="008762C0" w:rsidRPr="008762C0">
          <w:rPr>
            <w:rStyle w:val="Hipervnculo"/>
            <w:rFonts w:ascii="Arial" w:hAnsi="Arial" w:cs="Arial"/>
            <w:noProof/>
          </w:rPr>
          <w:t>1.</w:t>
        </w:r>
        <w:r w:rsidR="008762C0" w:rsidRPr="008762C0">
          <w:rPr>
            <w:rFonts w:ascii="Arial" w:eastAsiaTheme="minorEastAsia" w:hAnsi="Arial" w:cs="Arial"/>
            <w:noProof/>
            <w:lang w:eastAsia="es-CO"/>
          </w:rPr>
          <w:tab/>
        </w:r>
        <w:r w:rsidR="008762C0" w:rsidRPr="008762C0">
          <w:rPr>
            <w:rStyle w:val="Hipervnculo"/>
            <w:rFonts w:ascii="Arial" w:hAnsi="Arial" w:cs="Arial"/>
            <w:noProof/>
          </w:rPr>
          <w:t>INTRODUCCIÓN.</w:t>
        </w:r>
        <w:r w:rsidR="008762C0" w:rsidRPr="008762C0">
          <w:rPr>
            <w:rFonts w:ascii="Arial" w:hAnsi="Arial" w:cs="Arial"/>
            <w:noProof/>
            <w:webHidden/>
          </w:rPr>
          <w:tab/>
        </w:r>
        <w:r w:rsidR="008762C0" w:rsidRPr="008762C0">
          <w:rPr>
            <w:rFonts w:ascii="Arial" w:hAnsi="Arial" w:cs="Arial"/>
            <w:noProof/>
            <w:webHidden/>
          </w:rPr>
          <w:fldChar w:fldCharType="begin"/>
        </w:r>
        <w:r w:rsidR="008762C0" w:rsidRPr="008762C0">
          <w:rPr>
            <w:rFonts w:ascii="Arial" w:hAnsi="Arial" w:cs="Arial"/>
            <w:noProof/>
            <w:webHidden/>
          </w:rPr>
          <w:instrText xml:space="preserve"> PAGEREF _Toc536610785 \h </w:instrText>
        </w:r>
        <w:r w:rsidR="008762C0" w:rsidRPr="008762C0">
          <w:rPr>
            <w:rFonts w:ascii="Arial" w:hAnsi="Arial" w:cs="Arial"/>
            <w:noProof/>
            <w:webHidden/>
          </w:rPr>
        </w:r>
        <w:r w:rsidR="008762C0" w:rsidRPr="008762C0">
          <w:rPr>
            <w:rFonts w:ascii="Arial" w:hAnsi="Arial" w:cs="Arial"/>
            <w:noProof/>
            <w:webHidden/>
          </w:rPr>
          <w:fldChar w:fldCharType="separate"/>
        </w:r>
        <w:r w:rsidR="008762C0" w:rsidRPr="008762C0">
          <w:rPr>
            <w:rFonts w:ascii="Arial" w:hAnsi="Arial" w:cs="Arial"/>
            <w:noProof/>
            <w:webHidden/>
          </w:rPr>
          <w:t>4</w:t>
        </w:r>
        <w:r w:rsidR="008762C0" w:rsidRPr="008762C0">
          <w:rPr>
            <w:rFonts w:ascii="Arial" w:hAnsi="Arial" w:cs="Arial"/>
            <w:noProof/>
            <w:webHidden/>
          </w:rPr>
          <w:fldChar w:fldCharType="end"/>
        </w:r>
      </w:hyperlink>
    </w:p>
    <w:p w14:paraId="1058A6D1" w14:textId="4E882CA9" w:rsidR="008762C0" w:rsidRPr="008762C0" w:rsidRDefault="009346AC">
      <w:pPr>
        <w:pStyle w:val="TDC1"/>
        <w:tabs>
          <w:tab w:val="left" w:pos="440"/>
          <w:tab w:val="right" w:leader="dot" w:pos="9594"/>
        </w:tabs>
        <w:rPr>
          <w:rFonts w:ascii="Arial" w:eastAsiaTheme="minorEastAsia" w:hAnsi="Arial" w:cs="Arial"/>
          <w:noProof/>
          <w:lang w:eastAsia="es-CO"/>
        </w:rPr>
      </w:pPr>
      <w:hyperlink w:anchor="_Toc536610786" w:history="1">
        <w:r w:rsidR="008762C0" w:rsidRPr="008762C0">
          <w:rPr>
            <w:rStyle w:val="Hipervnculo"/>
            <w:rFonts w:ascii="Arial" w:hAnsi="Arial" w:cs="Arial"/>
            <w:noProof/>
            <w:spacing w:val="2"/>
          </w:rPr>
          <w:t>2.</w:t>
        </w:r>
        <w:r w:rsidR="008762C0" w:rsidRPr="008762C0">
          <w:rPr>
            <w:rFonts w:ascii="Arial" w:eastAsiaTheme="minorEastAsia" w:hAnsi="Arial" w:cs="Arial"/>
            <w:noProof/>
            <w:lang w:eastAsia="es-CO"/>
          </w:rPr>
          <w:tab/>
        </w:r>
        <w:r w:rsidR="008762C0" w:rsidRPr="008762C0">
          <w:rPr>
            <w:rStyle w:val="Hipervnculo"/>
            <w:rFonts w:ascii="Arial" w:hAnsi="Arial" w:cs="Arial"/>
            <w:noProof/>
            <w:spacing w:val="2"/>
          </w:rPr>
          <w:t>OBJETIVOS</w:t>
        </w:r>
        <w:r w:rsidR="008762C0" w:rsidRPr="008762C0">
          <w:rPr>
            <w:rFonts w:ascii="Arial" w:hAnsi="Arial" w:cs="Arial"/>
            <w:noProof/>
            <w:webHidden/>
          </w:rPr>
          <w:tab/>
        </w:r>
        <w:r w:rsidR="008762C0" w:rsidRPr="008762C0">
          <w:rPr>
            <w:rFonts w:ascii="Arial" w:hAnsi="Arial" w:cs="Arial"/>
            <w:noProof/>
            <w:webHidden/>
          </w:rPr>
          <w:fldChar w:fldCharType="begin"/>
        </w:r>
        <w:r w:rsidR="008762C0" w:rsidRPr="008762C0">
          <w:rPr>
            <w:rFonts w:ascii="Arial" w:hAnsi="Arial" w:cs="Arial"/>
            <w:noProof/>
            <w:webHidden/>
          </w:rPr>
          <w:instrText xml:space="preserve"> PAGEREF _Toc536610786 \h </w:instrText>
        </w:r>
        <w:r w:rsidR="008762C0" w:rsidRPr="008762C0">
          <w:rPr>
            <w:rFonts w:ascii="Arial" w:hAnsi="Arial" w:cs="Arial"/>
            <w:noProof/>
            <w:webHidden/>
          </w:rPr>
        </w:r>
        <w:r w:rsidR="008762C0" w:rsidRPr="008762C0">
          <w:rPr>
            <w:rFonts w:ascii="Arial" w:hAnsi="Arial" w:cs="Arial"/>
            <w:noProof/>
            <w:webHidden/>
          </w:rPr>
          <w:fldChar w:fldCharType="separate"/>
        </w:r>
        <w:r w:rsidR="008762C0" w:rsidRPr="008762C0">
          <w:rPr>
            <w:rFonts w:ascii="Arial" w:hAnsi="Arial" w:cs="Arial"/>
            <w:noProof/>
            <w:webHidden/>
          </w:rPr>
          <w:t>5</w:t>
        </w:r>
        <w:r w:rsidR="008762C0" w:rsidRPr="008762C0">
          <w:rPr>
            <w:rFonts w:ascii="Arial" w:hAnsi="Arial" w:cs="Arial"/>
            <w:noProof/>
            <w:webHidden/>
          </w:rPr>
          <w:fldChar w:fldCharType="end"/>
        </w:r>
      </w:hyperlink>
    </w:p>
    <w:p w14:paraId="34046922" w14:textId="2EE71DAC" w:rsidR="008762C0" w:rsidRPr="008762C0" w:rsidRDefault="009346AC">
      <w:pPr>
        <w:pStyle w:val="TDC1"/>
        <w:tabs>
          <w:tab w:val="left" w:pos="660"/>
          <w:tab w:val="right" w:leader="dot" w:pos="9594"/>
        </w:tabs>
        <w:rPr>
          <w:rFonts w:ascii="Arial" w:eastAsiaTheme="minorEastAsia" w:hAnsi="Arial" w:cs="Arial"/>
          <w:noProof/>
          <w:lang w:eastAsia="es-CO"/>
        </w:rPr>
      </w:pPr>
      <w:hyperlink w:anchor="_Toc536610787" w:history="1">
        <w:r w:rsidR="008762C0" w:rsidRPr="008762C0">
          <w:rPr>
            <w:rStyle w:val="Hipervnculo"/>
            <w:rFonts w:ascii="Arial" w:hAnsi="Arial" w:cs="Arial"/>
            <w:noProof/>
            <w:spacing w:val="2"/>
          </w:rPr>
          <w:t>2.1</w:t>
        </w:r>
        <w:r w:rsidR="008762C0" w:rsidRPr="008762C0">
          <w:rPr>
            <w:rFonts w:ascii="Arial" w:eastAsiaTheme="minorEastAsia" w:hAnsi="Arial" w:cs="Arial"/>
            <w:noProof/>
            <w:lang w:eastAsia="es-CO"/>
          </w:rPr>
          <w:tab/>
        </w:r>
        <w:r w:rsidR="008762C0" w:rsidRPr="008762C0">
          <w:rPr>
            <w:rStyle w:val="Hipervnculo"/>
            <w:rFonts w:ascii="Arial" w:hAnsi="Arial" w:cs="Arial"/>
            <w:noProof/>
            <w:spacing w:val="2"/>
          </w:rPr>
          <w:t>Objetivo General</w:t>
        </w:r>
        <w:r w:rsidR="008762C0" w:rsidRPr="008762C0">
          <w:rPr>
            <w:rFonts w:ascii="Arial" w:hAnsi="Arial" w:cs="Arial"/>
            <w:noProof/>
            <w:webHidden/>
          </w:rPr>
          <w:tab/>
        </w:r>
        <w:r w:rsidR="008762C0" w:rsidRPr="008762C0">
          <w:rPr>
            <w:rFonts w:ascii="Arial" w:hAnsi="Arial" w:cs="Arial"/>
            <w:noProof/>
            <w:webHidden/>
          </w:rPr>
          <w:fldChar w:fldCharType="begin"/>
        </w:r>
        <w:r w:rsidR="008762C0" w:rsidRPr="008762C0">
          <w:rPr>
            <w:rFonts w:ascii="Arial" w:hAnsi="Arial" w:cs="Arial"/>
            <w:noProof/>
            <w:webHidden/>
          </w:rPr>
          <w:instrText xml:space="preserve"> PAGEREF _Toc536610787 \h </w:instrText>
        </w:r>
        <w:r w:rsidR="008762C0" w:rsidRPr="008762C0">
          <w:rPr>
            <w:rFonts w:ascii="Arial" w:hAnsi="Arial" w:cs="Arial"/>
            <w:noProof/>
            <w:webHidden/>
          </w:rPr>
        </w:r>
        <w:r w:rsidR="008762C0" w:rsidRPr="008762C0">
          <w:rPr>
            <w:rFonts w:ascii="Arial" w:hAnsi="Arial" w:cs="Arial"/>
            <w:noProof/>
            <w:webHidden/>
          </w:rPr>
          <w:fldChar w:fldCharType="separate"/>
        </w:r>
        <w:r w:rsidR="008762C0" w:rsidRPr="008762C0">
          <w:rPr>
            <w:rFonts w:ascii="Arial" w:hAnsi="Arial" w:cs="Arial"/>
            <w:noProof/>
            <w:webHidden/>
          </w:rPr>
          <w:t>5</w:t>
        </w:r>
        <w:r w:rsidR="008762C0" w:rsidRPr="008762C0">
          <w:rPr>
            <w:rFonts w:ascii="Arial" w:hAnsi="Arial" w:cs="Arial"/>
            <w:noProof/>
            <w:webHidden/>
          </w:rPr>
          <w:fldChar w:fldCharType="end"/>
        </w:r>
      </w:hyperlink>
    </w:p>
    <w:p w14:paraId="28420296" w14:textId="1C5B0A14" w:rsidR="008762C0" w:rsidRPr="008762C0" w:rsidRDefault="009346AC">
      <w:pPr>
        <w:pStyle w:val="TDC1"/>
        <w:tabs>
          <w:tab w:val="left" w:pos="660"/>
          <w:tab w:val="right" w:leader="dot" w:pos="9594"/>
        </w:tabs>
        <w:rPr>
          <w:rFonts w:ascii="Arial" w:eastAsiaTheme="minorEastAsia" w:hAnsi="Arial" w:cs="Arial"/>
          <w:noProof/>
          <w:lang w:eastAsia="es-CO"/>
        </w:rPr>
      </w:pPr>
      <w:hyperlink w:anchor="_Toc536610788" w:history="1">
        <w:r w:rsidR="008762C0" w:rsidRPr="008762C0">
          <w:rPr>
            <w:rStyle w:val="Hipervnculo"/>
            <w:rFonts w:ascii="Arial" w:hAnsi="Arial" w:cs="Arial"/>
            <w:noProof/>
            <w:spacing w:val="2"/>
          </w:rPr>
          <w:t>2.2</w:t>
        </w:r>
        <w:r w:rsidR="008762C0" w:rsidRPr="008762C0">
          <w:rPr>
            <w:rFonts w:ascii="Arial" w:eastAsiaTheme="minorEastAsia" w:hAnsi="Arial" w:cs="Arial"/>
            <w:noProof/>
            <w:lang w:eastAsia="es-CO"/>
          </w:rPr>
          <w:tab/>
        </w:r>
        <w:r w:rsidR="008762C0" w:rsidRPr="008762C0">
          <w:rPr>
            <w:rStyle w:val="Hipervnculo"/>
            <w:rFonts w:ascii="Arial" w:hAnsi="Arial" w:cs="Arial"/>
            <w:noProof/>
            <w:spacing w:val="2"/>
          </w:rPr>
          <w:t>Objetivos Específicos</w:t>
        </w:r>
        <w:r w:rsidR="008762C0" w:rsidRPr="008762C0">
          <w:rPr>
            <w:rFonts w:ascii="Arial" w:hAnsi="Arial" w:cs="Arial"/>
            <w:noProof/>
            <w:webHidden/>
          </w:rPr>
          <w:tab/>
        </w:r>
        <w:r w:rsidR="008762C0" w:rsidRPr="008762C0">
          <w:rPr>
            <w:rFonts w:ascii="Arial" w:hAnsi="Arial" w:cs="Arial"/>
            <w:noProof/>
            <w:webHidden/>
          </w:rPr>
          <w:fldChar w:fldCharType="begin"/>
        </w:r>
        <w:r w:rsidR="008762C0" w:rsidRPr="008762C0">
          <w:rPr>
            <w:rFonts w:ascii="Arial" w:hAnsi="Arial" w:cs="Arial"/>
            <w:noProof/>
            <w:webHidden/>
          </w:rPr>
          <w:instrText xml:space="preserve"> PAGEREF _Toc536610788 \h </w:instrText>
        </w:r>
        <w:r w:rsidR="008762C0" w:rsidRPr="008762C0">
          <w:rPr>
            <w:rFonts w:ascii="Arial" w:hAnsi="Arial" w:cs="Arial"/>
            <w:noProof/>
            <w:webHidden/>
          </w:rPr>
        </w:r>
        <w:r w:rsidR="008762C0" w:rsidRPr="008762C0">
          <w:rPr>
            <w:rFonts w:ascii="Arial" w:hAnsi="Arial" w:cs="Arial"/>
            <w:noProof/>
            <w:webHidden/>
          </w:rPr>
          <w:fldChar w:fldCharType="separate"/>
        </w:r>
        <w:r w:rsidR="008762C0" w:rsidRPr="008762C0">
          <w:rPr>
            <w:rFonts w:ascii="Arial" w:hAnsi="Arial" w:cs="Arial"/>
            <w:noProof/>
            <w:webHidden/>
          </w:rPr>
          <w:t>5</w:t>
        </w:r>
        <w:r w:rsidR="008762C0" w:rsidRPr="008762C0">
          <w:rPr>
            <w:rFonts w:ascii="Arial" w:hAnsi="Arial" w:cs="Arial"/>
            <w:noProof/>
            <w:webHidden/>
          </w:rPr>
          <w:fldChar w:fldCharType="end"/>
        </w:r>
      </w:hyperlink>
    </w:p>
    <w:p w14:paraId="076A080A" w14:textId="69FA56B4" w:rsidR="008762C0" w:rsidRPr="008762C0" w:rsidRDefault="009346AC">
      <w:pPr>
        <w:pStyle w:val="TDC1"/>
        <w:tabs>
          <w:tab w:val="left" w:pos="440"/>
          <w:tab w:val="right" w:leader="dot" w:pos="9594"/>
        </w:tabs>
        <w:rPr>
          <w:rFonts w:ascii="Arial" w:eastAsiaTheme="minorEastAsia" w:hAnsi="Arial" w:cs="Arial"/>
          <w:noProof/>
          <w:lang w:eastAsia="es-CO"/>
        </w:rPr>
      </w:pPr>
      <w:hyperlink w:anchor="_Toc536610789" w:history="1">
        <w:r w:rsidR="008762C0" w:rsidRPr="008762C0">
          <w:rPr>
            <w:rStyle w:val="Hipervnculo"/>
            <w:rFonts w:ascii="Arial" w:hAnsi="Arial" w:cs="Arial"/>
            <w:noProof/>
            <w:spacing w:val="2"/>
          </w:rPr>
          <w:t>3.</w:t>
        </w:r>
        <w:r w:rsidR="008762C0" w:rsidRPr="008762C0">
          <w:rPr>
            <w:rFonts w:ascii="Arial" w:eastAsiaTheme="minorEastAsia" w:hAnsi="Arial" w:cs="Arial"/>
            <w:noProof/>
            <w:lang w:eastAsia="es-CO"/>
          </w:rPr>
          <w:tab/>
        </w:r>
        <w:r w:rsidR="008762C0" w:rsidRPr="008762C0">
          <w:rPr>
            <w:rStyle w:val="Hipervnculo"/>
            <w:rFonts w:ascii="Arial" w:hAnsi="Arial" w:cs="Arial"/>
            <w:noProof/>
            <w:spacing w:val="2"/>
          </w:rPr>
          <w:t>ALCANCE</w:t>
        </w:r>
        <w:r w:rsidR="008762C0" w:rsidRPr="008762C0">
          <w:rPr>
            <w:rFonts w:ascii="Arial" w:hAnsi="Arial" w:cs="Arial"/>
            <w:noProof/>
            <w:webHidden/>
          </w:rPr>
          <w:tab/>
        </w:r>
        <w:r w:rsidR="008762C0" w:rsidRPr="008762C0">
          <w:rPr>
            <w:rFonts w:ascii="Arial" w:hAnsi="Arial" w:cs="Arial"/>
            <w:noProof/>
            <w:webHidden/>
          </w:rPr>
          <w:fldChar w:fldCharType="begin"/>
        </w:r>
        <w:r w:rsidR="008762C0" w:rsidRPr="008762C0">
          <w:rPr>
            <w:rFonts w:ascii="Arial" w:hAnsi="Arial" w:cs="Arial"/>
            <w:noProof/>
            <w:webHidden/>
          </w:rPr>
          <w:instrText xml:space="preserve"> PAGEREF _Toc536610789 \h </w:instrText>
        </w:r>
        <w:r w:rsidR="008762C0" w:rsidRPr="008762C0">
          <w:rPr>
            <w:rFonts w:ascii="Arial" w:hAnsi="Arial" w:cs="Arial"/>
            <w:noProof/>
            <w:webHidden/>
          </w:rPr>
        </w:r>
        <w:r w:rsidR="008762C0" w:rsidRPr="008762C0">
          <w:rPr>
            <w:rFonts w:ascii="Arial" w:hAnsi="Arial" w:cs="Arial"/>
            <w:noProof/>
            <w:webHidden/>
          </w:rPr>
          <w:fldChar w:fldCharType="separate"/>
        </w:r>
        <w:r w:rsidR="008762C0" w:rsidRPr="008762C0">
          <w:rPr>
            <w:rFonts w:ascii="Arial" w:hAnsi="Arial" w:cs="Arial"/>
            <w:noProof/>
            <w:webHidden/>
          </w:rPr>
          <w:t>5</w:t>
        </w:r>
        <w:r w:rsidR="008762C0" w:rsidRPr="008762C0">
          <w:rPr>
            <w:rFonts w:ascii="Arial" w:hAnsi="Arial" w:cs="Arial"/>
            <w:noProof/>
            <w:webHidden/>
          </w:rPr>
          <w:fldChar w:fldCharType="end"/>
        </w:r>
      </w:hyperlink>
    </w:p>
    <w:p w14:paraId="09C32F6B" w14:textId="7E25A735" w:rsidR="008762C0" w:rsidRPr="008762C0" w:rsidRDefault="009346AC">
      <w:pPr>
        <w:pStyle w:val="TDC1"/>
        <w:tabs>
          <w:tab w:val="left" w:pos="440"/>
          <w:tab w:val="right" w:leader="dot" w:pos="9594"/>
        </w:tabs>
        <w:rPr>
          <w:rFonts w:ascii="Arial" w:eastAsiaTheme="minorEastAsia" w:hAnsi="Arial" w:cs="Arial"/>
          <w:noProof/>
          <w:lang w:eastAsia="es-CO"/>
        </w:rPr>
      </w:pPr>
      <w:hyperlink w:anchor="_Toc536610790" w:history="1">
        <w:r w:rsidR="008762C0" w:rsidRPr="008762C0">
          <w:rPr>
            <w:rStyle w:val="Hipervnculo"/>
            <w:rFonts w:ascii="Arial" w:hAnsi="Arial" w:cs="Arial"/>
            <w:noProof/>
            <w:spacing w:val="2"/>
          </w:rPr>
          <w:t>4.</w:t>
        </w:r>
        <w:r w:rsidR="008762C0" w:rsidRPr="008762C0">
          <w:rPr>
            <w:rFonts w:ascii="Arial" w:eastAsiaTheme="minorEastAsia" w:hAnsi="Arial" w:cs="Arial"/>
            <w:noProof/>
            <w:lang w:eastAsia="es-CO"/>
          </w:rPr>
          <w:tab/>
        </w:r>
        <w:r w:rsidR="008762C0" w:rsidRPr="008762C0">
          <w:rPr>
            <w:rStyle w:val="Hipervnculo"/>
            <w:rFonts w:ascii="Arial" w:hAnsi="Arial" w:cs="Arial"/>
            <w:noProof/>
            <w:spacing w:val="2"/>
          </w:rPr>
          <w:t>CONTEXTO NORMATIVO</w:t>
        </w:r>
        <w:r w:rsidR="008762C0" w:rsidRPr="008762C0">
          <w:rPr>
            <w:rFonts w:ascii="Arial" w:hAnsi="Arial" w:cs="Arial"/>
            <w:noProof/>
            <w:webHidden/>
          </w:rPr>
          <w:tab/>
        </w:r>
        <w:r w:rsidR="008762C0" w:rsidRPr="008762C0">
          <w:rPr>
            <w:rFonts w:ascii="Arial" w:hAnsi="Arial" w:cs="Arial"/>
            <w:noProof/>
            <w:webHidden/>
          </w:rPr>
          <w:fldChar w:fldCharType="begin"/>
        </w:r>
        <w:r w:rsidR="008762C0" w:rsidRPr="008762C0">
          <w:rPr>
            <w:rFonts w:ascii="Arial" w:hAnsi="Arial" w:cs="Arial"/>
            <w:noProof/>
            <w:webHidden/>
          </w:rPr>
          <w:instrText xml:space="preserve"> PAGEREF _Toc536610790 \h </w:instrText>
        </w:r>
        <w:r w:rsidR="008762C0" w:rsidRPr="008762C0">
          <w:rPr>
            <w:rFonts w:ascii="Arial" w:hAnsi="Arial" w:cs="Arial"/>
            <w:noProof/>
            <w:webHidden/>
          </w:rPr>
        </w:r>
        <w:r w:rsidR="008762C0" w:rsidRPr="008762C0">
          <w:rPr>
            <w:rFonts w:ascii="Arial" w:hAnsi="Arial" w:cs="Arial"/>
            <w:noProof/>
            <w:webHidden/>
          </w:rPr>
          <w:fldChar w:fldCharType="separate"/>
        </w:r>
        <w:r w:rsidR="008762C0" w:rsidRPr="008762C0">
          <w:rPr>
            <w:rFonts w:ascii="Arial" w:hAnsi="Arial" w:cs="Arial"/>
            <w:noProof/>
            <w:webHidden/>
          </w:rPr>
          <w:t>6</w:t>
        </w:r>
        <w:r w:rsidR="008762C0" w:rsidRPr="008762C0">
          <w:rPr>
            <w:rFonts w:ascii="Arial" w:hAnsi="Arial" w:cs="Arial"/>
            <w:noProof/>
            <w:webHidden/>
          </w:rPr>
          <w:fldChar w:fldCharType="end"/>
        </w:r>
      </w:hyperlink>
    </w:p>
    <w:p w14:paraId="1FFECFCC" w14:textId="06020F84" w:rsidR="008762C0" w:rsidRPr="008762C0" w:rsidRDefault="009346AC">
      <w:pPr>
        <w:pStyle w:val="TDC1"/>
        <w:tabs>
          <w:tab w:val="left" w:pos="440"/>
          <w:tab w:val="right" w:leader="dot" w:pos="9594"/>
        </w:tabs>
        <w:rPr>
          <w:rFonts w:ascii="Arial" w:eastAsiaTheme="minorEastAsia" w:hAnsi="Arial" w:cs="Arial"/>
          <w:noProof/>
          <w:lang w:eastAsia="es-CO"/>
        </w:rPr>
      </w:pPr>
      <w:hyperlink w:anchor="_Toc536610791" w:history="1">
        <w:r w:rsidR="008762C0" w:rsidRPr="008762C0">
          <w:rPr>
            <w:rStyle w:val="Hipervnculo"/>
            <w:rFonts w:ascii="Arial" w:hAnsi="Arial" w:cs="Arial"/>
            <w:noProof/>
          </w:rPr>
          <w:t>5.</w:t>
        </w:r>
        <w:r w:rsidR="008762C0" w:rsidRPr="008762C0">
          <w:rPr>
            <w:rFonts w:ascii="Arial" w:eastAsiaTheme="minorEastAsia" w:hAnsi="Arial" w:cs="Arial"/>
            <w:noProof/>
            <w:lang w:eastAsia="es-CO"/>
          </w:rPr>
          <w:tab/>
        </w:r>
        <w:r w:rsidR="008762C0" w:rsidRPr="008762C0">
          <w:rPr>
            <w:rStyle w:val="Hipervnculo"/>
            <w:rFonts w:ascii="Arial" w:hAnsi="Arial" w:cs="Arial"/>
            <w:noProof/>
          </w:rPr>
          <w:t>CONTEXTO ESTRATÉGICO</w:t>
        </w:r>
        <w:r w:rsidR="008762C0" w:rsidRPr="008762C0">
          <w:rPr>
            <w:rFonts w:ascii="Arial" w:hAnsi="Arial" w:cs="Arial"/>
            <w:noProof/>
            <w:webHidden/>
          </w:rPr>
          <w:tab/>
        </w:r>
        <w:r w:rsidR="008762C0" w:rsidRPr="008762C0">
          <w:rPr>
            <w:rFonts w:ascii="Arial" w:hAnsi="Arial" w:cs="Arial"/>
            <w:noProof/>
            <w:webHidden/>
          </w:rPr>
          <w:fldChar w:fldCharType="begin"/>
        </w:r>
        <w:r w:rsidR="008762C0" w:rsidRPr="008762C0">
          <w:rPr>
            <w:rFonts w:ascii="Arial" w:hAnsi="Arial" w:cs="Arial"/>
            <w:noProof/>
            <w:webHidden/>
          </w:rPr>
          <w:instrText xml:space="preserve"> PAGEREF _Toc536610791 \h </w:instrText>
        </w:r>
        <w:r w:rsidR="008762C0" w:rsidRPr="008762C0">
          <w:rPr>
            <w:rFonts w:ascii="Arial" w:hAnsi="Arial" w:cs="Arial"/>
            <w:noProof/>
            <w:webHidden/>
          </w:rPr>
        </w:r>
        <w:r w:rsidR="008762C0" w:rsidRPr="008762C0">
          <w:rPr>
            <w:rFonts w:ascii="Arial" w:hAnsi="Arial" w:cs="Arial"/>
            <w:noProof/>
            <w:webHidden/>
          </w:rPr>
          <w:fldChar w:fldCharType="separate"/>
        </w:r>
        <w:r w:rsidR="008762C0" w:rsidRPr="008762C0">
          <w:rPr>
            <w:rFonts w:ascii="Arial" w:hAnsi="Arial" w:cs="Arial"/>
            <w:noProof/>
            <w:webHidden/>
          </w:rPr>
          <w:t>7</w:t>
        </w:r>
        <w:r w:rsidR="008762C0" w:rsidRPr="008762C0">
          <w:rPr>
            <w:rFonts w:ascii="Arial" w:hAnsi="Arial" w:cs="Arial"/>
            <w:noProof/>
            <w:webHidden/>
          </w:rPr>
          <w:fldChar w:fldCharType="end"/>
        </w:r>
      </w:hyperlink>
    </w:p>
    <w:p w14:paraId="0D769A3B" w14:textId="6887957C" w:rsidR="008762C0" w:rsidRPr="008762C0" w:rsidRDefault="009346AC">
      <w:pPr>
        <w:pStyle w:val="TDC2"/>
        <w:tabs>
          <w:tab w:val="left" w:pos="880"/>
          <w:tab w:val="right" w:leader="dot" w:pos="9594"/>
        </w:tabs>
        <w:rPr>
          <w:rFonts w:ascii="Arial" w:eastAsiaTheme="minorEastAsia" w:hAnsi="Arial" w:cs="Arial"/>
          <w:noProof/>
          <w:lang w:eastAsia="es-CO"/>
        </w:rPr>
      </w:pPr>
      <w:hyperlink w:anchor="_Toc536610792" w:history="1">
        <w:r w:rsidR="008762C0" w:rsidRPr="008762C0">
          <w:rPr>
            <w:rStyle w:val="Hipervnculo"/>
            <w:rFonts w:ascii="Arial" w:hAnsi="Arial" w:cs="Arial"/>
            <w:noProof/>
          </w:rPr>
          <w:t>5.1</w:t>
        </w:r>
        <w:r w:rsidR="008762C0" w:rsidRPr="008762C0">
          <w:rPr>
            <w:rFonts w:ascii="Arial" w:eastAsiaTheme="minorEastAsia" w:hAnsi="Arial" w:cs="Arial"/>
            <w:noProof/>
            <w:lang w:eastAsia="es-CO"/>
          </w:rPr>
          <w:tab/>
        </w:r>
        <w:r w:rsidR="008762C0" w:rsidRPr="008762C0">
          <w:rPr>
            <w:rStyle w:val="Hipervnculo"/>
            <w:rFonts w:ascii="Arial" w:hAnsi="Arial" w:cs="Arial"/>
            <w:noProof/>
          </w:rPr>
          <w:t>OBJETO DE LA UAERMV:</w:t>
        </w:r>
        <w:r w:rsidR="008762C0" w:rsidRPr="008762C0">
          <w:rPr>
            <w:rFonts w:ascii="Arial" w:hAnsi="Arial" w:cs="Arial"/>
            <w:noProof/>
            <w:webHidden/>
          </w:rPr>
          <w:tab/>
        </w:r>
        <w:r w:rsidR="008762C0" w:rsidRPr="008762C0">
          <w:rPr>
            <w:rFonts w:ascii="Arial" w:hAnsi="Arial" w:cs="Arial"/>
            <w:noProof/>
            <w:webHidden/>
          </w:rPr>
          <w:fldChar w:fldCharType="begin"/>
        </w:r>
        <w:r w:rsidR="008762C0" w:rsidRPr="008762C0">
          <w:rPr>
            <w:rFonts w:ascii="Arial" w:hAnsi="Arial" w:cs="Arial"/>
            <w:noProof/>
            <w:webHidden/>
          </w:rPr>
          <w:instrText xml:space="preserve"> PAGEREF _Toc536610792 \h </w:instrText>
        </w:r>
        <w:r w:rsidR="008762C0" w:rsidRPr="008762C0">
          <w:rPr>
            <w:rFonts w:ascii="Arial" w:hAnsi="Arial" w:cs="Arial"/>
            <w:noProof/>
            <w:webHidden/>
          </w:rPr>
        </w:r>
        <w:r w:rsidR="008762C0" w:rsidRPr="008762C0">
          <w:rPr>
            <w:rFonts w:ascii="Arial" w:hAnsi="Arial" w:cs="Arial"/>
            <w:noProof/>
            <w:webHidden/>
          </w:rPr>
          <w:fldChar w:fldCharType="separate"/>
        </w:r>
        <w:r w:rsidR="008762C0" w:rsidRPr="008762C0">
          <w:rPr>
            <w:rFonts w:ascii="Arial" w:hAnsi="Arial" w:cs="Arial"/>
            <w:noProof/>
            <w:webHidden/>
          </w:rPr>
          <w:t>7</w:t>
        </w:r>
        <w:r w:rsidR="008762C0" w:rsidRPr="008762C0">
          <w:rPr>
            <w:rFonts w:ascii="Arial" w:hAnsi="Arial" w:cs="Arial"/>
            <w:noProof/>
            <w:webHidden/>
          </w:rPr>
          <w:fldChar w:fldCharType="end"/>
        </w:r>
      </w:hyperlink>
    </w:p>
    <w:p w14:paraId="1A078A19" w14:textId="50D95E21" w:rsidR="008762C0" w:rsidRPr="008762C0" w:rsidRDefault="009346AC">
      <w:pPr>
        <w:pStyle w:val="TDC2"/>
        <w:tabs>
          <w:tab w:val="left" w:pos="880"/>
          <w:tab w:val="right" w:leader="dot" w:pos="9594"/>
        </w:tabs>
        <w:rPr>
          <w:rFonts w:ascii="Arial" w:eastAsiaTheme="minorEastAsia" w:hAnsi="Arial" w:cs="Arial"/>
          <w:noProof/>
          <w:lang w:eastAsia="es-CO"/>
        </w:rPr>
      </w:pPr>
      <w:hyperlink w:anchor="_Toc536610793" w:history="1">
        <w:r w:rsidR="008762C0" w:rsidRPr="008762C0">
          <w:rPr>
            <w:rStyle w:val="Hipervnculo"/>
            <w:rFonts w:ascii="Arial" w:hAnsi="Arial" w:cs="Arial"/>
            <w:noProof/>
          </w:rPr>
          <w:t>5.2</w:t>
        </w:r>
        <w:r w:rsidR="008762C0" w:rsidRPr="008762C0">
          <w:rPr>
            <w:rFonts w:ascii="Arial" w:eastAsiaTheme="minorEastAsia" w:hAnsi="Arial" w:cs="Arial"/>
            <w:noProof/>
            <w:lang w:eastAsia="es-CO"/>
          </w:rPr>
          <w:tab/>
        </w:r>
        <w:r w:rsidR="008762C0" w:rsidRPr="008762C0">
          <w:rPr>
            <w:rStyle w:val="Hipervnculo"/>
            <w:rFonts w:ascii="Arial" w:hAnsi="Arial" w:cs="Arial"/>
            <w:noProof/>
          </w:rPr>
          <w:t>FUNCIONES INSTITUCIONALES:</w:t>
        </w:r>
        <w:r w:rsidR="008762C0" w:rsidRPr="008762C0">
          <w:rPr>
            <w:rFonts w:ascii="Arial" w:hAnsi="Arial" w:cs="Arial"/>
            <w:noProof/>
            <w:webHidden/>
          </w:rPr>
          <w:tab/>
        </w:r>
        <w:r w:rsidR="008762C0" w:rsidRPr="008762C0">
          <w:rPr>
            <w:rFonts w:ascii="Arial" w:hAnsi="Arial" w:cs="Arial"/>
            <w:noProof/>
            <w:webHidden/>
          </w:rPr>
          <w:fldChar w:fldCharType="begin"/>
        </w:r>
        <w:r w:rsidR="008762C0" w:rsidRPr="008762C0">
          <w:rPr>
            <w:rFonts w:ascii="Arial" w:hAnsi="Arial" w:cs="Arial"/>
            <w:noProof/>
            <w:webHidden/>
          </w:rPr>
          <w:instrText xml:space="preserve"> PAGEREF _Toc536610793 \h </w:instrText>
        </w:r>
        <w:r w:rsidR="008762C0" w:rsidRPr="008762C0">
          <w:rPr>
            <w:rFonts w:ascii="Arial" w:hAnsi="Arial" w:cs="Arial"/>
            <w:noProof/>
            <w:webHidden/>
          </w:rPr>
        </w:r>
        <w:r w:rsidR="008762C0" w:rsidRPr="008762C0">
          <w:rPr>
            <w:rFonts w:ascii="Arial" w:hAnsi="Arial" w:cs="Arial"/>
            <w:noProof/>
            <w:webHidden/>
          </w:rPr>
          <w:fldChar w:fldCharType="separate"/>
        </w:r>
        <w:r w:rsidR="008762C0" w:rsidRPr="008762C0">
          <w:rPr>
            <w:rFonts w:ascii="Arial" w:hAnsi="Arial" w:cs="Arial"/>
            <w:noProof/>
            <w:webHidden/>
          </w:rPr>
          <w:t>7</w:t>
        </w:r>
        <w:r w:rsidR="008762C0" w:rsidRPr="008762C0">
          <w:rPr>
            <w:rFonts w:ascii="Arial" w:hAnsi="Arial" w:cs="Arial"/>
            <w:noProof/>
            <w:webHidden/>
          </w:rPr>
          <w:fldChar w:fldCharType="end"/>
        </w:r>
      </w:hyperlink>
    </w:p>
    <w:p w14:paraId="2E49B18E" w14:textId="777EC362" w:rsidR="008762C0" w:rsidRPr="008762C0" w:rsidRDefault="009346AC">
      <w:pPr>
        <w:pStyle w:val="TDC2"/>
        <w:tabs>
          <w:tab w:val="left" w:pos="880"/>
          <w:tab w:val="right" w:leader="dot" w:pos="9594"/>
        </w:tabs>
        <w:rPr>
          <w:rFonts w:ascii="Arial" w:eastAsiaTheme="minorEastAsia" w:hAnsi="Arial" w:cs="Arial"/>
          <w:noProof/>
          <w:lang w:eastAsia="es-CO"/>
        </w:rPr>
      </w:pPr>
      <w:hyperlink w:anchor="_Toc536610794" w:history="1">
        <w:r w:rsidR="008762C0" w:rsidRPr="008762C0">
          <w:rPr>
            <w:rStyle w:val="Hipervnculo"/>
            <w:rFonts w:ascii="Arial" w:hAnsi="Arial" w:cs="Arial"/>
            <w:bCs/>
            <w:noProof/>
          </w:rPr>
          <w:t>5.3</w:t>
        </w:r>
        <w:r w:rsidR="008762C0" w:rsidRPr="008762C0">
          <w:rPr>
            <w:rFonts w:ascii="Arial" w:eastAsiaTheme="minorEastAsia" w:hAnsi="Arial" w:cs="Arial"/>
            <w:noProof/>
            <w:lang w:eastAsia="es-CO"/>
          </w:rPr>
          <w:tab/>
        </w:r>
        <w:r w:rsidR="008762C0" w:rsidRPr="008762C0">
          <w:rPr>
            <w:rStyle w:val="Hipervnculo"/>
            <w:rFonts w:ascii="Arial" w:hAnsi="Arial" w:cs="Arial"/>
            <w:bCs/>
            <w:noProof/>
          </w:rPr>
          <w:t>MISIÓN:</w:t>
        </w:r>
        <w:r w:rsidR="008762C0" w:rsidRPr="008762C0">
          <w:rPr>
            <w:rFonts w:ascii="Arial" w:hAnsi="Arial" w:cs="Arial"/>
            <w:noProof/>
            <w:webHidden/>
          </w:rPr>
          <w:tab/>
        </w:r>
        <w:r w:rsidR="008762C0" w:rsidRPr="008762C0">
          <w:rPr>
            <w:rFonts w:ascii="Arial" w:hAnsi="Arial" w:cs="Arial"/>
            <w:noProof/>
            <w:webHidden/>
          </w:rPr>
          <w:fldChar w:fldCharType="begin"/>
        </w:r>
        <w:r w:rsidR="008762C0" w:rsidRPr="008762C0">
          <w:rPr>
            <w:rFonts w:ascii="Arial" w:hAnsi="Arial" w:cs="Arial"/>
            <w:noProof/>
            <w:webHidden/>
          </w:rPr>
          <w:instrText xml:space="preserve"> PAGEREF _Toc536610794 \h </w:instrText>
        </w:r>
        <w:r w:rsidR="008762C0" w:rsidRPr="008762C0">
          <w:rPr>
            <w:rFonts w:ascii="Arial" w:hAnsi="Arial" w:cs="Arial"/>
            <w:noProof/>
            <w:webHidden/>
          </w:rPr>
        </w:r>
        <w:r w:rsidR="008762C0" w:rsidRPr="008762C0">
          <w:rPr>
            <w:rFonts w:ascii="Arial" w:hAnsi="Arial" w:cs="Arial"/>
            <w:noProof/>
            <w:webHidden/>
          </w:rPr>
          <w:fldChar w:fldCharType="separate"/>
        </w:r>
        <w:r w:rsidR="008762C0" w:rsidRPr="008762C0">
          <w:rPr>
            <w:rFonts w:ascii="Arial" w:hAnsi="Arial" w:cs="Arial"/>
            <w:noProof/>
            <w:webHidden/>
          </w:rPr>
          <w:t>7</w:t>
        </w:r>
        <w:r w:rsidR="008762C0" w:rsidRPr="008762C0">
          <w:rPr>
            <w:rFonts w:ascii="Arial" w:hAnsi="Arial" w:cs="Arial"/>
            <w:noProof/>
            <w:webHidden/>
          </w:rPr>
          <w:fldChar w:fldCharType="end"/>
        </w:r>
      </w:hyperlink>
    </w:p>
    <w:p w14:paraId="5C2D7192" w14:textId="296CEF0E" w:rsidR="008762C0" w:rsidRPr="008762C0" w:rsidRDefault="009346AC">
      <w:pPr>
        <w:pStyle w:val="TDC2"/>
        <w:tabs>
          <w:tab w:val="left" w:pos="880"/>
          <w:tab w:val="right" w:leader="dot" w:pos="9594"/>
        </w:tabs>
        <w:rPr>
          <w:rFonts w:ascii="Arial" w:eastAsiaTheme="minorEastAsia" w:hAnsi="Arial" w:cs="Arial"/>
          <w:noProof/>
          <w:lang w:eastAsia="es-CO"/>
        </w:rPr>
      </w:pPr>
      <w:hyperlink w:anchor="_Toc536610795" w:history="1">
        <w:r w:rsidR="008762C0" w:rsidRPr="008762C0">
          <w:rPr>
            <w:rStyle w:val="Hipervnculo"/>
            <w:rFonts w:ascii="Arial" w:hAnsi="Arial" w:cs="Arial"/>
            <w:bCs/>
            <w:noProof/>
          </w:rPr>
          <w:t>5.4</w:t>
        </w:r>
        <w:r w:rsidR="008762C0" w:rsidRPr="008762C0">
          <w:rPr>
            <w:rFonts w:ascii="Arial" w:eastAsiaTheme="minorEastAsia" w:hAnsi="Arial" w:cs="Arial"/>
            <w:noProof/>
            <w:lang w:eastAsia="es-CO"/>
          </w:rPr>
          <w:tab/>
        </w:r>
        <w:r w:rsidR="008762C0" w:rsidRPr="008762C0">
          <w:rPr>
            <w:rStyle w:val="Hipervnculo"/>
            <w:rFonts w:ascii="Arial" w:hAnsi="Arial" w:cs="Arial"/>
            <w:bCs/>
            <w:noProof/>
          </w:rPr>
          <w:t>VISIÓN:</w:t>
        </w:r>
        <w:r w:rsidR="008762C0" w:rsidRPr="008762C0">
          <w:rPr>
            <w:rFonts w:ascii="Arial" w:hAnsi="Arial" w:cs="Arial"/>
            <w:noProof/>
            <w:webHidden/>
          </w:rPr>
          <w:tab/>
        </w:r>
        <w:r w:rsidR="008762C0" w:rsidRPr="008762C0">
          <w:rPr>
            <w:rFonts w:ascii="Arial" w:hAnsi="Arial" w:cs="Arial"/>
            <w:noProof/>
            <w:webHidden/>
          </w:rPr>
          <w:fldChar w:fldCharType="begin"/>
        </w:r>
        <w:r w:rsidR="008762C0" w:rsidRPr="008762C0">
          <w:rPr>
            <w:rFonts w:ascii="Arial" w:hAnsi="Arial" w:cs="Arial"/>
            <w:noProof/>
            <w:webHidden/>
          </w:rPr>
          <w:instrText xml:space="preserve"> PAGEREF _Toc536610795 \h </w:instrText>
        </w:r>
        <w:r w:rsidR="008762C0" w:rsidRPr="008762C0">
          <w:rPr>
            <w:rFonts w:ascii="Arial" w:hAnsi="Arial" w:cs="Arial"/>
            <w:noProof/>
            <w:webHidden/>
          </w:rPr>
        </w:r>
        <w:r w:rsidR="008762C0" w:rsidRPr="008762C0">
          <w:rPr>
            <w:rFonts w:ascii="Arial" w:hAnsi="Arial" w:cs="Arial"/>
            <w:noProof/>
            <w:webHidden/>
          </w:rPr>
          <w:fldChar w:fldCharType="separate"/>
        </w:r>
        <w:r w:rsidR="008762C0" w:rsidRPr="008762C0">
          <w:rPr>
            <w:rFonts w:ascii="Arial" w:hAnsi="Arial" w:cs="Arial"/>
            <w:noProof/>
            <w:webHidden/>
          </w:rPr>
          <w:t>7</w:t>
        </w:r>
        <w:r w:rsidR="008762C0" w:rsidRPr="008762C0">
          <w:rPr>
            <w:rFonts w:ascii="Arial" w:hAnsi="Arial" w:cs="Arial"/>
            <w:noProof/>
            <w:webHidden/>
          </w:rPr>
          <w:fldChar w:fldCharType="end"/>
        </w:r>
      </w:hyperlink>
    </w:p>
    <w:p w14:paraId="566AD7D6" w14:textId="7F2D909C" w:rsidR="008762C0" w:rsidRPr="008762C0" w:rsidRDefault="009346AC">
      <w:pPr>
        <w:pStyle w:val="TDC2"/>
        <w:tabs>
          <w:tab w:val="left" w:pos="880"/>
          <w:tab w:val="right" w:leader="dot" w:pos="9594"/>
        </w:tabs>
        <w:rPr>
          <w:rFonts w:ascii="Arial" w:eastAsiaTheme="minorEastAsia" w:hAnsi="Arial" w:cs="Arial"/>
          <w:noProof/>
          <w:lang w:eastAsia="es-CO"/>
        </w:rPr>
      </w:pPr>
      <w:hyperlink w:anchor="_Toc536610796" w:history="1">
        <w:r w:rsidR="008762C0" w:rsidRPr="008762C0">
          <w:rPr>
            <w:rStyle w:val="Hipervnculo"/>
            <w:rFonts w:ascii="Arial" w:hAnsi="Arial" w:cs="Arial"/>
            <w:noProof/>
          </w:rPr>
          <w:t>5.5</w:t>
        </w:r>
        <w:r w:rsidR="008762C0" w:rsidRPr="008762C0">
          <w:rPr>
            <w:rFonts w:ascii="Arial" w:eastAsiaTheme="minorEastAsia" w:hAnsi="Arial" w:cs="Arial"/>
            <w:noProof/>
            <w:lang w:eastAsia="es-CO"/>
          </w:rPr>
          <w:tab/>
        </w:r>
        <w:r w:rsidR="008762C0" w:rsidRPr="008762C0">
          <w:rPr>
            <w:rStyle w:val="Hipervnculo"/>
            <w:rFonts w:ascii="Arial" w:hAnsi="Arial" w:cs="Arial"/>
            <w:noProof/>
          </w:rPr>
          <w:t>MAPA DE PROCESOS</w:t>
        </w:r>
        <w:r w:rsidR="008762C0" w:rsidRPr="008762C0">
          <w:rPr>
            <w:rFonts w:ascii="Arial" w:hAnsi="Arial" w:cs="Arial"/>
            <w:noProof/>
            <w:webHidden/>
          </w:rPr>
          <w:tab/>
        </w:r>
        <w:r w:rsidR="008762C0" w:rsidRPr="008762C0">
          <w:rPr>
            <w:rFonts w:ascii="Arial" w:hAnsi="Arial" w:cs="Arial"/>
            <w:noProof/>
            <w:webHidden/>
          </w:rPr>
          <w:fldChar w:fldCharType="begin"/>
        </w:r>
        <w:r w:rsidR="008762C0" w:rsidRPr="008762C0">
          <w:rPr>
            <w:rFonts w:ascii="Arial" w:hAnsi="Arial" w:cs="Arial"/>
            <w:noProof/>
            <w:webHidden/>
          </w:rPr>
          <w:instrText xml:space="preserve"> PAGEREF _Toc536610796 \h </w:instrText>
        </w:r>
        <w:r w:rsidR="008762C0" w:rsidRPr="008762C0">
          <w:rPr>
            <w:rFonts w:ascii="Arial" w:hAnsi="Arial" w:cs="Arial"/>
            <w:noProof/>
            <w:webHidden/>
          </w:rPr>
        </w:r>
        <w:r w:rsidR="008762C0" w:rsidRPr="008762C0">
          <w:rPr>
            <w:rFonts w:ascii="Arial" w:hAnsi="Arial" w:cs="Arial"/>
            <w:noProof/>
            <w:webHidden/>
          </w:rPr>
          <w:fldChar w:fldCharType="separate"/>
        </w:r>
        <w:r w:rsidR="008762C0" w:rsidRPr="008762C0">
          <w:rPr>
            <w:rFonts w:ascii="Arial" w:hAnsi="Arial" w:cs="Arial"/>
            <w:noProof/>
            <w:webHidden/>
          </w:rPr>
          <w:t>7</w:t>
        </w:r>
        <w:r w:rsidR="008762C0" w:rsidRPr="008762C0">
          <w:rPr>
            <w:rFonts w:ascii="Arial" w:hAnsi="Arial" w:cs="Arial"/>
            <w:noProof/>
            <w:webHidden/>
          </w:rPr>
          <w:fldChar w:fldCharType="end"/>
        </w:r>
      </w:hyperlink>
    </w:p>
    <w:p w14:paraId="5BE718DD" w14:textId="7B71F6DC" w:rsidR="008762C0" w:rsidRPr="008762C0" w:rsidRDefault="009346AC">
      <w:pPr>
        <w:pStyle w:val="TDC1"/>
        <w:tabs>
          <w:tab w:val="left" w:pos="440"/>
          <w:tab w:val="right" w:leader="dot" w:pos="9594"/>
        </w:tabs>
        <w:rPr>
          <w:rFonts w:ascii="Arial" w:eastAsiaTheme="minorEastAsia" w:hAnsi="Arial" w:cs="Arial"/>
          <w:noProof/>
          <w:lang w:eastAsia="es-CO"/>
        </w:rPr>
      </w:pPr>
      <w:hyperlink w:anchor="_Toc536610797" w:history="1">
        <w:r w:rsidR="008762C0" w:rsidRPr="008762C0">
          <w:rPr>
            <w:rStyle w:val="Hipervnculo"/>
            <w:rFonts w:ascii="Arial" w:hAnsi="Arial" w:cs="Arial"/>
            <w:noProof/>
            <w:lang w:val="es-ES" w:eastAsia="es-CO"/>
          </w:rPr>
          <w:t>6.</w:t>
        </w:r>
        <w:r w:rsidR="008762C0" w:rsidRPr="008762C0">
          <w:rPr>
            <w:rFonts w:ascii="Arial" w:eastAsiaTheme="minorEastAsia" w:hAnsi="Arial" w:cs="Arial"/>
            <w:noProof/>
            <w:lang w:eastAsia="es-CO"/>
          </w:rPr>
          <w:tab/>
        </w:r>
        <w:r w:rsidR="008762C0" w:rsidRPr="008762C0">
          <w:rPr>
            <w:rStyle w:val="Hipervnculo"/>
            <w:rFonts w:ascii="Arial" w:hAnsi="Arial" w:cs="Arial"/>
            <w:noProof/>
            <w:spacing w:val="2"/>
          </w:rPr>
          <w:t>POLITICA INSTITUCIONAL DE TRANSPARENCIA Y LUCHA CONTRA LA CORRUPCIÓN</w:t>
        </w:r>
        <w:r w:rsidR="008762C0" w:rsidRPr="008762C0">
          <w:rPr>
            <w:rFonts w:ascii="Arial" w:hAnsi="Arial" w:cs="Arial"/>
            <w:noProof/>
            <w:webHidden/>
          </w:rPr>
          <w:tab/>
        </w:r>
        <w:r w:rsidR="008762C0" w:rsidRPr="008762C0">
          <w:rPr>
            <w:rFonts w:ascii="Arial" w:hAnsi="Arial" w:cs="Arial"/>
            <w:noProof/>
            <w:webHidden/>
          </w:rPr>
          <w:fldChar w:fldCharType="begin"/>
        </w:r>
        <w:r w:rsidR="008762C0" w:rsidRPr="008762C0">
          <w:rPr>
            <w:rFonts w:ascii="Arial" w:hAnsi="Arial" w:cs="Arial"/>
            <w:noProof/>
            <w:webHidden/>
          </w:rPr>
          <w:instrText xml:space="preserve"> PAGEREF _Toc536610797 \h </w:instrText>
        </w:r>
        <w:r w:rsidR="008762C0" w:rsidRPr="008762C0">
          <w:rPr>
            <w:rFonts w:ascii="Arial" w:hAnsi="Arial" w:cs="Arial"/>
            <w:noProof/>
            <w:webHidden/>
          </w:rPr>
        </w:r>
        <w:r w:rsidR="008762C0" w:rsidRPr="008762C0">
          <w:rPr>
            <w:rFonts w:ascii="Arial" w:hAnsi="Arial" w:cs="Arial"/>
            <w:noProof/>
            <w:webHidden/>
          </w:rPr>
          <w:fldChar w:fldCharType="separate"/>
        </w:r>
        <w:r w:rsidR="008762C0" w:rsidRPr="008762C0">
          <w:rPr>
            <w:rFonts w:ascii="Arial" w:hAnsi="Arial" w:cs="Arial"/>
            <w:noProof/>
            <w:webHidden/>
          </w:rPr>
          <w:t>11</w:t>
        </w:r>
        <w:r w:rsidR="008762C0" w:rsidRPr="008762C0">
          <w:rPr>
            <w:rFonts w:ascii="Arial" w:hAnsi="Arial" w:cs="Arial"/>
            <w:noProof/>
            <w:webHidden/>
          </w:rPr>
          <w:fldChar w:fldCharType="end"/>
        </w:r>
      </w:hyperlink>
    </w:p>
    <w:p w14:paraId="4BB1B43F" w14:textId="4CDBC68E" w:rsidR="008762C0" w:rsidRPr="008762C0" w:rsidRDefault="009346AC">
      <w:pPr>
        <w:pStyle w:val="TDC1"/>
        <w:tabs>
          <w:tab w:val="left" w:pos="440"/>
          <w:tab w:val="right" w:leader="dot" w:pos="9594"/>
        </w:tabs>
        <w:rPr>
          <w:rFonts w:ascii="Arial" w:eastAsiaTheme="minorEastAsia" w:hAnsi="Arial" w:cs="Arial"/>
          <w:noProof/>
          <w:lang w:eastAsia="es-CO"/>
        </w:rPr>
      </w:pPr>
      <w:hyperlink w:anchor="_Toc536610798" w:history="1">
        <w:r w:rsidR="008762C0" w:rsidRPr="008762C0">
          <w:rPr>
            <w:rStyle w:val="Hipervnculo"/>
            <w:rFonts w:ascii="Arial" w:hAnsi="Arial" w:cs="Arial"/>
            <w:noProof/>
          </w:rPr>
          <w:t>7.</w:t>
        </w:r>
        <w:r w:rsidR="008762C0" w:rsidRPr="008762C0">
          <w:rPr>
            <w:rFonts w:ascii="Arial" w:eastAsiaTheme="minorEastAsia" w:hAnsi="Arial" w:cs="Arial"/>
            <w:noProof/>
            <w:lang w:eastAsia="es-CO"/>
          </w:rPr>
          <w:tab/>
        </w:r>
        <w:r w:rsidR="008762C0" w:rsidRPr="008762C0">
          <w:rPr>
            <w:rStyle w:val="Hipervnculo"/>
            <w:rFonts w:ascii="Arial" w:hAnsi="Arial" w:cs="Arial"/>
            <w:noProof/>
          </w:rPr>
          <w:t>PARTES INTERESADAS (GRUPOS DE VALOR):</w:t>
        </w:r>
        <w:r w:rsidR="008762C0" w:rsidRPr="008762C0">
          <w:rPr>
            <w:rFonts w:ascii="Arial" w:hAnsi="Arial" w:cs="Arial"/>
            <w:noProof/>
            <w:webHidden/>
          </w:rPr>
          <w:tab/>
        </w:r>
        <w:r w:rsidR="008762C0" w:rsidRPr="008762C0">
          <w:rPr>
            <w:rFonts w:ascii="Arial" w:hAnsi="Arial" w:cs="Arial"/>
            <w:noProof/>
            <w:webHidden/>
          </w:rPr>
          <w:fldChar w:fldCharType="begin"/>
        </w:r>
        <w:r w:rsidR="008762C0" w:rsidRPr="008762C0">
          <w:rPr>
            <w:rFonts w:ascii="Arial" w:hAnsi="Arial" w:cs="Arial"/>
            <w:noProof/>
            <w:webHidden/>
          </w:rPr>
          <w:instrText xml:space="preserve"> PAGEREF _Toc536610798 \h </w:instrText>
        </w:r>
        <w:r w:rsidR="008762C0" w:rsidRPr="008762C0">
          <w:rPr>
            <w:rFonts w:ascii="Arial" w:hAnsi="Arial" w:cs="Arial"/>
            <w:noProof/>
            <w:webHidden/>
          </w:rPr>
        </w:r>
        <w:r w:rsidR="008762C0" w:rsidRPr="008762C0">
          <w:rPr>
            <w:rFonts w:ascii="Arial" w:hAnsi="Arial" w:cs="Arial"/>
            <w:noProof/>
            <w:webHidden/>
          </w:rPr>
          <w:fldChar w:fldCharType="separate"/>
        </w:r>
        <w:r w:rsidR="008762C0" w:rsidRPr="008762C0">
          <w:rPr>
            <w:rFonts w:ascii="Arial" w:hAnsi="Arial" w:cs="Arial"/>
            <w:noProof/>
            <w:webHidden/>
          </w:rPr>
          <w:t>12</w:t>
        </w:r>
        <w:r w:rsidR="008762C0" w:rsidRPr="008762C0">
          <w:rPr>
            <w:rFonts w:ascii="Arial" w:hAnsi="Arial" w:cs="Arial"/>
            <w:noProof/>
            <w:webHidden/>
          </w:rPr>
          <w:fldChar w:fldCharType="end"/>
        </w:r>
      </w:hyperlink>
    </w:p>
    <w:p w14:paraId="7B5CA62E" w14:textId="4351FE43" w:rsidR="008762C0" w:rsidRPr="008762C0" w:rsidRDefault="009346AC">
      <w:pPr>
        <w:pStyle w:val="TDC1"/>
        <w:tabs>
          <w:tab w:val="left" w:pos="440"/>
          <w:tab w:val="right" w:leader="dot" w:pos="9594"/>
        </w:tabs>
        <w:rPr>
          <w:rFonts w:ascii="Arial" w:eastAsiaTheme="minorEastAsia" w:hAnsi="Arial" w:cs="Arial"/>
          <w:noProof/>
          <w:lang w:eastAsia="es-CO"/>
        </w:rPr>
      </w:pPr>
      <w:hyperlink w:anchor="_Toc536610799" w:history="1">
        <w:r w:rsidR="008762C0" w:rsidRPr="008762C0">
          <w:rPr>
            <w:rStyle w:val="Hipervnculo"/>
            <w:rFonts w:ascii="Arial" w:hAnsi="Arial" w:cs="Arial"/>
            <w:noProof/>
            <w:spacing w:val="2"/>
          </w:rPr>
          <w:t>8.</w:t>
        </w:r>
        <w:r w:rsidR="008762C0" w:rsidRPr="008762C0">
          <w:rPr>
            <w:rFonts w:ascii="Arial" w:eastAsiaTheme="minorEastAsia" w:hAnsi="Arial" w:cs="Arial"/>
            <w:noProof/>
            <w:lang w:eastAsia="es-CO"/>
          </w:rPr>
          <w:tab/>
        </w:r>
        <w:r w:rsidR="008762C0" w:rsidRPr="008762C0">
          <w:rPr>
            <w:rStyle w:val="Hipervnculo"/>
            <w:rFonts w:ascii="Arial" w:hAnsi="Arial" w:cs="Arial"/>
            <w:noProof/>
            <w:spacing w:val="2"/>
          </w:rPr>
          <w:t>DESARROLLO DE LOS COMPONENTES DEL PLAN ANTICORRUPCIÓN</w:t>
        </w:r>
        <w:r w:rsidR="008762C0" w:rsidRPr="008762C0">
          <w:rPr>
            <w:rFonts w:ascii="Arial" w:hAnsi="Arial" w:cs="Arial"/>
            <w:noProof/>
            <w:webHidden/>
          </w:rPr>
          <w:tab/>
        </w:r>
        <w:r w:rsidR="008762C0" w:rsidRPr="008762C0">
          <w:rPr>
            <w:rFonts w:ascii="Arial" w:hAnsi="Arial" w:cs="Arial"/>
            <w:noProof/>
            <w:webHidden/>
          </w:rPr>
          <w:fldChar w:fldCharType="begin"/>
        </w:r>
        <w:r w:rsidR="008762C0" w:rsidRPr="008762C0">
          <w:rPr>
            <w:rFonts w:ascii="Arial" w:hAnsi="Arial" w:cs="Arial"/>
            <w:noProof/>
            <w:webHidden/>
          </w:rPr>
          <w:instrText xml:space="preserve"> PAGEREF _Toc536610799 \h </w:instrText>
        </w:r>
        <w:r w:rsidR="008762C0" w:rsidRPr="008762C0">
          <w:rPr>
            <w:rFonts w:ascii="Arial" w:hAnsi="Arial" w:cs="Arial"/>
            <w:noProof/>
            <w:webHidden/>
          </w:rPr>
        </w:r>
        <w:r w:rsidR="008762C0" w:rsidRPr="008762C0">
          <w:rPr>
            <w:rFonts w:ascii="Arial" w:hAnsi="Arial" w:cs="Arial"/>
            <w:noProof/>
            <w:webHidden/>
          </w:rPr>
          <w:fldChar w:fldCharType="separate"/>
        </w:r>
        <w:r w:rsidR="008762C0" w:rsidRPr="008762C0">
          <w:rPr>
            <w:rFonts w:ascii="Arial" w:hAnsi="Arial" w:cs="Arial"/>
            <w:noProof/>
            <w:webHidden/>
          </w:rPr>
          <w:t>14</w:t>
        </w:r>
        <w:r w:rsidR="008762C0" w:rsidRPr="008762C0">
          <w:rPr>
            <w:rFonts w:ascii="Arial" w:hAnsi="Arial" w:cs="Arial"/>
            <w:noProof/>
            <w:webHidden/>
          </w:rPr>
          <w:fldChar w:fldCharType="end"/>
        </w:r>
      </w:hyperlink>
    </w:p>
    <w:p w14:paraId="2C6035FD" w14:textId="38B9E743" w:rsidR="008762C0" w:rsidRPr="008762C0" w:rsidRDefault="009346AC">
      <w:pPr>
        <w:pStyle w:val="TDC2"/>
        <w:tabs>
          <w:tab w:val="right" w:leader="dot" w:pos="9594"/>
        </w:tabs>
        <w:rPr>
          <w:rFonts w:ascii="Arial" w:eastAsiaTheme="minorEastAsia" w:hAnsi="Arial" w:cs="Arial"/>
          <w:noProof/>
          <w:lang w:eastAsia="es-CO"/>
        </w:rPr>
      </w:pPr>
      <w:hyperlink w:anchor="_Toc536610800" w:history="1">
        <w:r w:rsidR="008762C0" w:rsidRPr="008762C0">
          <w:rPr>
            <w:rStyle w:val="Hipervnculo"/>
            <w:rFonts w:ascii="Arial" w:hAnsi="Arial" w:cs="Arial"/>
            <w:noProof/>
            <w:lang w:val="es-ES" w:eastAsia="es-CO"/>
          </w:rPr>
          <w:t>8.1 Gestión del Riesgo de Corrupción – Mapa de Riesgos de Corrupción y medidas para mitigar los riesgos</w:t>
        </w:r>
        <w:r w:rsidR="008762C0" w:rsidRPr="008762C0">
          <w:rPr>
            <w:rFonts w:ascii="Arial" w:hAnsi="Arial" w:cs="Arial"/>
            <w:noProof/>
            <w:webHidden/>
          </w:rPr>
          <w:tab/>
        </w:r>
        <w:r w:rsidR="008762C0" w:rsidRPr="008762C0">
          <w:rPr>
            <w:rFonts w:ascii="Arial" w:hAnsi="Arial" w:cs="Arial"/>
            <w:noProof/>
            <w:webHidden/>
          </w:rPr>
          <w:fldChar w:fldCharType="begin"/>
        </w:r>
        <w:r w:rsidR="008762C0" w:rsidRPr="008762C0">
          <w:rPr>
            <w:rFonts w:ascii="Arial" w:hAnsi="Arial" w:cs="Arial"/>
            <w:noProof/>
            <w:webHidden/>
          </w:rPr>
          <w:instrText xml:space="preserve"> PAGEREF _Toc536610800 \h </w:instrText>
        </w:r>
        <w:r w:rsidR="008762C0" w:rsidRPr="008762C0">
          <w:rPr>
            <w:rFonts w:ascii="Arial" w:hAnsi="Arial" w:cs="Arial"/>
            <w:noProof/>
            <w:webHidden/>
          </w:rPr>
        </w:r>
        <w:r w:rsidR="008762C0" w:rsidRPr="008762C0">
          <w:rPr>
            <w:rFonts w:ascii="Arial" w:hAnsi="Arial" w:cs="Arial"/>
            <w:noProof/>
            <w:webHidden/>
          </w:rPr>
          <w:fldChar w:fldCharType="separate"/>
        </w:r>
        <w:r w:rsidR="008762C0" w:rsidRPr="008762C0">
          <w:rPr>
            <w:rFonts w:ascii="Arial" w:hAnsi="Arial" w:cs="Arial"/>
            <w:noProof/>
            <w:webHidden/>
          </w:rPr>
          <w:t>14</w:t>
        </w:r>
        <w:r w:rsidR="008762C0" w:rsidRPr="008762C0">
          <w:rPr>
            <w:rFonts w:ascii="Arial" w:hAnsi="Arial" w:cs="Arial"/>
            <w:noProof/>
            <w:webHidden/>
          </w:rPr>
          <w:fldChar w:fldCharType="end"/>
        </w:r>
      </w:hyperlink>
    </w:p>
    <w:p w14:paraId="0203E762" w14:textId="55077120" w:rsidR="008762C0" w:rsidRPr="008762C0" w:rsidRDefault="009346AC">
      <w:pPr>
        <w:pStyle w:val="TDC2"/>
        <w:tabs>
          <w:tab w:val="right" w:leader="dot" w:pos="9594"/>
        </w:tabs>
        <w:rPr>
          <w:rFonts w:ascii="Arial" w:eastAsiaTheme="minorEastAsia" w:hAnsi="Arial" w:cs="Arial"/>
          <w:noProof/>
          <w:lang w:eastAsia="es-CO"/>
        </w:rPr>
      </w:pPr>
      <w:hyperlink w:anchor="_Toc536610801" w:history="1">
        <w:r w:rsidR="008762C0" w:rsidRPr="008762C0">
          <w:rPr>
            <w:rStyle w:val="Hipervnculo"/>
            <w:rFonts w:ascii="Arial" w:hAnsi="Arial" w:cs="Arial"/>
            <w:noProof/>
            <w:spacing w:val="2"/>
          </w:rPr>
          <w:t>8.2 Componente Racionalización de Trámites</w:t>
        </w:r>
        <w:r w:rsidR="008762C0" w:rsidRPr="008762C0">
          <w:rPr>
            <w:rFonts w:ascii="Arial" w:hAnsi="Arial" w:cs="Arial"/>
            <w:noProof/>
            <w:webHidden/>
          </w:rPr>
          <w:tab/>
        </w:r>
        <w:r w:rsidR="008762C0" w:rsidRPr="008762C0">
          <w:rPr>
            <w:rFonts w:ascii="Arial" w:hAnsi="Arial" w:cs="Arial"/>
            <w:noProof/>
            <w:webHidden/>
          </w:rPr>
          <w:fldChar w:fldCharType="begin"/>
        </w:r>
        <w:r w:rsidR="008762C0" w:rsidRPr="008762C0">
          <w:rPr>
            <w:rFonts w:ascii="Arial" w:hAnsi="Arial" w:cs="Arial"/>
            <w:noProof/>
            <w:webHidden/>
          </w:rPr>
          <w:instrText xml:space="preserve"> PAGEREF _Toc536610801 \h </w:instrText>
        </w:r>
        <w:r w:rsidR="008762C0" w:rsidRPr="008762C0">
          <w:rPr>
            <w:rFonts w:ascii="Arial" w:hAnsi="Arial" w:cs="Arial"/>
            <w:noProof/>
            <w:webHidden/>
          </w:rPr>
        </w:r>
        <w:r w:rsidR="008762C0" w:rsidRPr="008762C0">
          <w:rPr>
            <w:rFonts w:ascii="Arial" w:hAnsi="Arial" w:cs="Arial"/>
            <w:noProof/>
            <w:webHidden/>
          </w:rPr>
          <w:fldChar w:fldCharType="separate"/>
        </w:r>
        <w:r w:rsidR="008762C0" w:rsidRPr="008762C0">
          <w:rPr>
            <w:rFonts w:ascii="Arial" w:hAnsi="Arial" w:cs="Arial"/>
            <w:noProof/>
            <w:webHidden/>
          </w:rPr>
          <w:t>17</w:t>
        </w:r>
        <w:r w:rsidR="008762C0" w:rsidRPr="008762C0">
          <w:rPr>
            <w:rFonts w:ascii="Arial" w:hAnsi="Arial" w:cs="Arial"/>
            <w:noProof/>
            <w:webHidden/>
          </w:rPr>
          <w:fldChar w:fldCharType="end"/>
        </w:r>
      </w:hyperlink>
    </w:p>
    <w:p w14:paraId="6AD03E1E" w14:textId="19C996D0" w:rsidR="008762C0" w:rsidRPr="008762C0" w:rsidRDefault="009346AC">
      <w:pPr>
        <w:pStyle w:val="TDC2"/>
        <w:tabs>
          <w:tab w:val="right" w:leader="dot" w:pos="9594"/>
        </w:tabs>
        <w:rPr>
          <w:rFonts w:ascii="Arial" w:eastAsiaTheme="minorEastAsia" w:hAnsi="Arial" w:cs="Arial"/>
          <w:noProof/>
          <w:lang w:eastAsia="es-CO"/>
        </w:rPr>
      </w:pPr>
      <w:hyperlink w:anchor="_Toc536610802" w:history="1">
        <w:r w:rsidR="008762C0" w:rsidRPr="008762C0">
          <w:rPr>
            <w:rStyle w:val="Hipervnculo"/>
            <w:rFonts w:ascii="Arial" w:hAnsi="Arial" w:cs="Arial"/>
            <w:noProof/>
            <w:spacing w:val="2"/>
          </w:rPr>
          <w:t xml:space="preserve">8.3 </w:t>
        </w:r>
        <w:r w:rsidR="008762C0" w:rsidRPr="008762C0">
          <w:rPr>
            <w:rStyle w:val="Hipervnculo"/>
            <w:rFonts w:ascii="Arial" w:hAnsi="Arial" w:cs="Arial"/>
            <w:noProof/>
            <w:lang w:val="es-ES" w:eastAsia="es-CO"/>
          </w:rPr>
          <w:t>Componente Rendición de Cuentas</w:t>
        </w:r>
        <w:r w:rsidR="008762C0" w:rsidRPr="008762C0">
          <w:rPr>
            <w:rFonts w:ascii="Arial" w:hAnsi="Arial" w:cs="Arial"/>
            <w:noProof/>
            <w:webHidden/>
          </w:rPr>
          <w:tab/>
        </w:r>
        <w:r w:rsidR="008762C0" w:rsidRPr="008762C0">
          <w:rPr>
            <w:rFonts w:ascii="Arial" w:hAnsi="Arial" w:cs="Arial"/>
            <w:noProof/>
            <w:webHidden/>
          </w:rPr>
          <w:fldChar w:fldCharType="begin"/>
        </w:r>
        <w:r w:rsidR="008762C0" w:rsidRPr="008762C0">
          <w:rPr>
            <w:rFonts w:ascii="Arial" w:hAnsi="Arial" w:cs="Arial"/>
            <w:noProof/>
            <w:webHidden/>
          </w:rPr>
          <w:instrText xml:space="preserve"> PAGEREF _Toc536610802 \h </w:instrText>
        </w:r>
        <w:r w:rsidR="008762C0" w:rsidRPr="008762C0">
          <w:rPr>
            <w:rFonts w:ascii="Arial" w:hAnsi="Arial" w:cs="Arial"/>
            <w:noProof/>
            <w:webHidden/>
          </w:rPr>
        </w:r>
        <w:r w:rsidR="008762C0" w:rsidRPr="008762C0">
          <w:rPr>
            <w:rFonts w:ascii="Arial" w:hAnsi="Arial" w:cs="Arial"/>
            <w:noProof/>
            <w:webHidden/>
          </w:rPr>
          <w:fldChar w:fldCharType="separate"/>
        </w:r>
        <w:r w:rsidR="008762C0" w:rsidRPr="008762C0">
          <w:rPr>
            <w:rFonts w:ascii="Arial" w:hAnsi="Arial" w:cs="Arial"/>
            <w:noProof/>
            <w:webHidden/>
          </w:rPr>
          <w:t>18</w:t>
        </w:r>
        <w:r w:rsidR="008762C0" w:rsidRPr="008762C0">
          <w:rPr>
            <w:rFonts w:ascii="Arial" w:hAnsi="Arial" w:cs="Arial"/>
            <w:noProof/>
            <w:webHidden/>
          </w:rPr>
          <w:fldChar w:fldCharType="end"/>
        </w:r>
      </w:hyperlink>
    </w:p>
    <w:p w14:paraId="51EBE27C" w14:textId="6127DDB1" w:rsidR="008762C0" w:rsidRPr="008762C0" w:rsidRDefault="009346AC">
      <w:pPr>
        <w:pStyle w:val="TDC2"/>
        <w:tabs>
          <w:tab w:val="right" w:leader="dot" w:pos="9594"/>
        </w:tabs>
        <w:rPr>
          <w:rFonts w:ascii="Arial" w:eastAsiaTheme="minorEastAsia" w:hAnsi="Arial" w:cs="Arial"/>
          <w:noProof/>
          <w:lang w:eastAsia="es-CO"/>
        </w:rPr>
      </w:pPr>
      <w:hyperlink w:anchor="_Toc536610803" w:history="1">
        <w:r w:rsidR="008762C0" w:rsidRPr="008762C0">
          <w:rPr>
            <w:rStyle w:val="Hipervnculo"/>
            <w:rFonts w:ascii="Arial" w:hAnsi="Arial" w:cs="Arial"/>
            <w:noProof/>
            <w:lang w:val="es-ES" w:eastAsia="es-CO"/>
          </w:rPr>
          <w:t>8.4 Componente Mecanismos para mejorar la Atención a la Ciudadanía</w:t>
        </w:r>
        <w:r w:rsidR="008762C0" w:rsidRPr="008762C0">
          <w:rPr>
            <w:rFonts w:ascii="Arial" w:hAnsi="Arial" w:cs="Arial"/>
            <w:noProof/>
            <w:webHidden/>
          </w:rPr>
          <w:tab/>
        </w:r>
        <w:r w:rsidR="008762C0" w:rsidRPr="008762C0">
          <w:rPr>
            <w:rFonts w:ascii="Arial" w:hAnsi="Arial" w:cs="Arial"/>
            <w:noProof/>
            <w:webHidden/>
          </w:rPr>
          <w:fldChar w:fldCharType="begin"/>
        </w:r>
        <w:r w:rsidR="008762C0" w:rsidRPr="008762C0">
          <w:rPr>
            <w:rFonts w:ascii="Arial" w:hAnsi="Arial" w:cs="Arial"/>
            <w:noProof/>
            <w:webHidden/>
          </w:rPr>
          <w:instrText xml:space="preserve"> PAGEREF _Toc536610803 \h </w:instrText>
        </w:r>
        <w:r w:rsidR="008762C0" w:rsidRPr="008762C0">
          <w:rPr>
            <w:rFonts w:ascii="Arial" w:hAnsi="Arial" w:cs="Arial"/>
            <w:noProof/>
            <w:webHidden/>
          </w:rPr>
        </w:r>
        <w:r w:rsidR="008762C0" w:rsidRPr="008762C0">
          <w:rPr>
            <w:rFonts w:ascii="Arial" w:hAnsi="Arial" w:cs="Arial"/>
            <w:noProof/>
            <w:webHidden/>
          </w:rPr>
          <w:fldChar w:fldCharType="separate"/>
        </w:r>
        <w:r w:rsidR="008762C0" w:rsidRPr="008762C0">
          <w:rPr>
            <w:rFonts w:ascii="Arial" w:hAnsi="Arial" w:cs="Arial"/>
            <w:noProof/>
            <w:webHidden/>
          </w:rPr>
          <w:t>22</w:t>
        </w:r>
        <w:r w:rsidR="008762C0" w:rsidRPr="008762C0">
          <w:rPr>
            <w:rFonts w:ascii="Arial" w:hAnsi="Arial" w:cs="Arial"/>
            <w:noProof/>
            <w:webHidden/>
          </w:rPr>
          <w:fldChar w:fldCharType="end"/>
        </w:r>
      </w:hyperlink>
    </w:p>
    <w:p w14:paraId="615C9ADE" w14:textId="4BEA5841" w:rsidR="008762C0" w:rsidRPr="008762C0" w:rsidRDefault="009346AC">
      <w:pPr>
        <w:pStyle w:val="TDC2"/>
        <w:tabs>
          <w:tab w:val="right" w:leader="dot" w:pos="9594"/>
        </w:tabs>
        <w:rPr>
          <w:rFonts w:ascii="Arial" w:eastAsiaTheme="minorEastAsia" w:hAnsi="Arial" w:cs="Arial"/>
          <w:noProof/>
          <w:lang w:eastAsia="es-CO"/>
        </w:rPr>
      </w:pPr>
      <w:hyperlink w:anchor="_Toc536610804" w:history="1">
        <w:r w:rsidR="008762C0" w:rsidRPr="008762C0">
          <w:rPr>
            <w:rStyle w:val="Hipervnculo"/>
            <w:rFonts w:ascii="Arial" w:hAnsi="Arial" w:cs="Arial"/>
            <w:noProof/>
            <w:lang w:val="es-ES" w:eastAsia="es-CO"/>
          </w:rPr>
          <w:t>8.5 Componente Mecanismos para la Transparencia y Acceso a la Información</w:t>
        </w:r>
        <w:r w:rsidR="008762C0" w:rsidRPr="008762C0">
          <w:rPr>
            <w:rFonts w:ascii="Arial" w:hAnsi="Arial" w:cs="Arial"/>
            <w:noProof/>
            <w:webHidden/>
          </w:rPr>
          <w:tab/>
        </w:r>
        <w:r w:rsidR="008762C0" w:rsidRPr="008762C0">
          <w:rPr>
            <w:rFonts w:ascii="Arial" w:hAnsi="Arial" w:cs="Arial"/>
            <w:noProof/>
            <w:webHidden/>
          </w:rPr>
          <w:fldChar w:fldCharType="begin"/>
        </w:r>
        <w:r w:rsidR="008762C0" w:rsidRPr="008762C0">
          <w:rPr>
            <w:rFonts w:ascii="Arial" w:hAnsi="Arial" w:cs="Arial"/>
            <w:noProof/>
            <w:webHidden/>
          </w:rPr>
          <w:instrText xml:space="preserve"> PAGEREF _Toc536610804 \h </w:instrText>
        </w:r>
        <w:r w:rsidR="008762C0" w:rsidRPr="008762C0">
          <w:rPr>
            <w:rFonts w:ascii="Arial" w:hAnsi="Arial" w:cs="Arial"/>
            <w:noProof/>
            <w:webHidden/>
          </w:rPr>
        </w:r>
        <w:r w:rsidR="008762C0" w:rsidRPr="008762C0">
          <w:rPr>
            <w:rFonts w:ascii="Arial" w:hAnsi="Arial" w:cs="Arial"/>
            <w:noProof/>
            <w:webHidden/>
          </w:rPr>
          <w:fldChar w:fldCharType="separate"/>
        </w:r>
        <w:r w:rsidR="008762C0" w:rsidRPr="008762C0">
          <w:rPr>
            <w:rFonts w:ascii="Arial" w:hAnsi="Arial" w:cs="Arial"/>
            <w:noProof/>
            <w:webHidden/>
          </w:rPr>
          <w:t>24</w:t>
        </w:r>
        <w:r w:rsidR="008762C0" w:rsidRPr="008762C0">
          <w:rPr>
            <w:rFonts w:ascii="Arial" w:hAnsi="Arial" w:cs="Arial"/>
            <w:noProof/>
            <w:webHidden/>
          </w:rPr>
          <w:fldChar w:fldCharType="end"/>
        </w:r>
      </w:hyperlink>
    </w:p>
    <w:p w14:paraId="38AE1F19" w14:textId="5AF65675" w:rsidR="008762C0" w:rsidRPr="008762C0" w:rsidRDefault="009346AC">
      <w:pPr>
        <w:pStyle w:val="TDC2"/>
        <w:tabs>
          <w:tab w:val="right" w:leader="dot" w:pos="9594"/>
        </w:tabs>
        <w:rPr>
          <w:rFonts w:ascii="Arial" w:eastAsiaTheme="minorEastAsia" w:hAnsi="Arial" w:cs="Arial"/>
          <w:noProof/>
          <w:lang w:eastAsia="es-CO"/>
        </w:rPr>
      </w:pPr>
      <w:hyperlink w:anchor="_Toc536610805" w:history="1">
        <w:r w:rsidR="008762C0" w:rsidRPr="008762C0">
          <w:rPr>
            <w:rStyle w:val="Hipervnculo"/>
            <w:rFonts w:ascii="Arial" w:hAnsi="Arial" w:cs="Arial"/>
            <w:noProof/>
            <w:lang w:val="es-ES" w:eastAsia="es-CO"/>
          </w:rPr>
          <w:t>8.6 Componente Adicional: Participación Ciudadana.</w:t>
        </w:r>
        <w:r w:rsidR="008762C0" w:rsidRPr="008762C0">
          <w:rPr>
            <w:rFonts w:ascii="Arial" w:hAnsi="Arial" w:cs="Arial"/>
            <w:noProof/>
            <w:webHidden/>
          </w:rPr>
          <w:tab/>
        </w:r>
        <w:r w:rsidR="008762C0" w:rsidRPr="008762C0">
          <w:rPr>
            <w:rFonts w:ascii="Arial" w:hAnsi="Arial" w:cs="Arial"/>
            <w:noProof/>
            <w:webHidden/>
          </w:rPr>
          <w:fldChar w:fldCharType="begin"/>
        </w:r>
        <w:r w:rsidR="008762C0" w:rsidRPr="008762C0">
          <w:rPr>
            <w:rFonts w:ascii="Arial" w:hAnsi="Arial" w:cs="Arial"/>
            <w:noProof/>
            <w:webHidden/>
          </w:rPr>
          <w:instrText xml:space="preserve"> PAGEREF _Toc536610805 \h </w:instrText>
        </w:r>
        <w:r w:rsidR="008762C0" w:rsidRPr="008762C0">
          <w:rPr>
            <w:rFonts w:ascii="Arial" w:hAnsi="Arial" w:cs="Arial"/>
            <w:noProof/>
            <w:webHidden/>
          </w:rPr>
        </w:r>
        <w:r w:rsidR="008762C0" w:rsidRPr="008762C0">
          <w:rPr>
            <w:rFonts w:ascii="Arial" w:hAnsi="Arial" w:cs="Arial"/>
            <w:noProof/>
            <w:webHidden/>
          </w:rPr>
          <w:fldChar w:fldCharType="separate"/>
        </w:r>
        <w:r w:rsidR="008762C0" w:rsidRPr="008762C0">
          <w:rPr>
            <w:rFonts w:ascii="Arial" w:hAnsi="Arial" w:cs="Arial"/>
            <w:noProof/>
            <w:webHidden/>
          </w:rPr>
          <w:t>27</w:t>
        </w:r>
        <w:r w:rsidR="008762C0" w:rsidRPr="008762C0">
          <w:rPr>
            <w:rFonts w:ascii="Arial" w:hAnsi="Arial" w:cs="Arial"/>
            <w:noProof/>
            <w:webHidden/>
          </w:rPr>
          <w:fldChar w:fldCharType="end"/>
        </w:r>
      </w:hyperlink>
    </w:p>
    <w:p w14:paraId="0AEBE3DE" w14:textId="13DA3E20" w:rsidR="008762C0" w:rsidRPr="008762C0" w:rsidRDefault="009346AC">
      <w:pPr>
        <w:pStyle w:val="TDC1"/>
        <w:tabs>
          <w:tab w:val="left" w:pos="440"/>
          <w:tab w:val="right" w:leader="dot" w:pos="9594"/>
        </w:tabs>
        <w:rPr>
          <w:rFonts w:ascii="Arial" w:eastAsiaTheme="minorEastAsia" w:hAnsi="Arial" w:cs="Arial"/>
          <w:noProof/>
          <w:lang w:eastAsia="es-CO"/>
        </w:rPr>
      </w:pPr>
      <w:hyperlink w:anchor="_Toc536610806" w:history="1">
        <w:r w:rsidR="008762C0" w:rsidRPr="008762C0">
          <w:rPr>
            <w:rStyle w:val="Hipervnculo"/>
            <w:rFonts w:ascii="Arial" w:hAnsi="Arial" w:cs="Arial"/>
            <w:noProof/>
            <w:spacing w:val="2"/>
          </w:rPr>
          <w:t>9.</w:t>
        </w:r>
        <w:r w:rsidR="008762C0" w:rsidRPr="008762C0">
          <w:rPr>
            <w:rFonts w:ascii="Arial" w:eastAsiaTheme="minorEastAsia" w:hAnsi="Arial" w:cs="Arial"/>
            <w:noProof/>
            <w:lang w:eastAsia="es-CO"/>
          </w:rPr>
          <w:tab/>
        </w:r>
        <w:r w:rsidR="008762C0" w:rsidRPr="008762C0">
          <w:rPr>
            <w:rStyle w:val="Hipervnculo"/>
            <w:rFonts w:ascii="Arial" w:hAnsi="Arial" w:cs="Arial"/>
            <w:noProof/>
            <w:spacing w:val="2"/>
          </w:rPr>
          <w:t>SEGUIMIENTO DEL PLAN ANTICORRUPCIÓN</w:t>
        </w:r>
        <w:r w:rsidR="008762C0" w:rsidRPr="008762C0">
          <w:rPr>
            <w:rFonts w:ascii="Arial" w:hAnsi="Arial" w:cs="Arial"/>
            <w:noProof/>
            <w:webHidden/>
          </w:rPr>
          <w:tab/>
        </w:r>
        <w:r w:rsidR="008762C0" w:rsidRPr="008762C0">
          <w:rPr>
            <w:rFonts w:ascii="Arial" w:hAnsi="Arial" w:cs="Arial"/>
            <w:noProof/>
            <w:webHidden/>
          </w:rPr>
          <w:fldChar w:fldCharType="begin"/>
        </w:r>
        <w:r w:rsidR="008762C0" w:rsidRPr="008762C0">
          <w:rPr>
            <w:rFonts w:ascii="Arial" w:hAnsi="Arial" w:cs="Arial"/>
            <w:noProof/>
            <w:webHidden/>
          </w:rPr>
          <w:instrText xml:space="preserve"> PAGEREF _Toc536610806 \h </w:instrText>
        </w:r>
        <w:r w:rsidR="008762C0" w:rsidRPr="008762C0">
          <w:rPr>
            <w:rFonts w:ascii="Arial" w:hAnsi="Arial" w:cs="Arial"/>
            <w:noProof/>
            <w:webHidden/>
          </w:rPr>
        </w:r>
        <w:r w:rsidR="008762C0" w:rsidRPr="008762C0">
          <w:rPr>
            <w:rFonts w:ascii="Arial" w:hAnsi="Arial" w:cs="Arial"/>
            <w:noProof/>
            <w:webHidden/>
          </w:rPr>
          <w:fldChar w:fldCharType="separate"/>
        </w:r>
        <w:r w:rsidR="008762C0" w:rsidRPr="008762C0">
          <w:rPr>
            <w:rFonts w:ascii="Arial" w:hAnsi="Arial" w:cs="Arial"/>
            <w:noProof/>
            <w:webHidden/>
          </w:rPr>
          <w:t>29</w:t>
        </w:r>
        <w:r w:rsidR="008762C0" w:rsidRPr="008762C0">
          <w:rPr>
            <w:rFonts w:ascii="Arial" w:hAnsi="Arial" w:cs="Arial"/>
            <w:noProof/>
            <w:webHidden/>
          </w:rPr>
          <w:fldChar w:fldCharType="end"/>
        </w:r>
      </w:hyperlink>
    </w:p>
    <w:p w14:paraId="169170B3" w14:textId="2A5F7644" w:rsidR="008762C0" w:rsidRPr="008762C0" w:rsidRDefault="009346AC">
      <w:pPr>
        <w:pStyle w:val="TDC2"/>
        <w:tabs>
          <w:tab w:val="left" w:pos="880"/>
          <w:tab w:val="right" w:leader="dot" w:pos="9594"/>
        </w:tabs>
        <w:rPr>
          <w:rFonts w:ascii="Arial" w:eastAsiaTheme="minorEastAsia" w:hAnsi="Arial" w:cs="Arial"/>
          <w:noProof/>
          <w:lang w:eastAsia="es-CO"/>
        </w:rPr>
      </w:pPr>
      <w:hyperlink w:anchor="_Toc536610807" w:history="1">
        <w:r w:rsidR="008762C0" w:rsidRPr="008762C0">
          <w:rPr>
            <w:rStyle w:val="Hipervnculo"/>
            <w:rFonts w:ascii="Arial" w:hAnsi="Arial" w:cs="Arial"/>
            <w:noProof/>
            <w:spacing w:val="2"/>
          </w:rPr>
          <w:t>9.1</w:t>
        </w:r>
        <w:r w:rsidR="008762C0" w:rsidRPr="008762C0">
          <w:rPr>
            <w:rFonts w:ascii="Arial" w:eastAsiaTheme="minorEastAsia" w:hAnsi="Arial" w:cs="Arial"/>
            <w:noProof/>
            <w:lang w:eastAsia="es-CO"/>
          </w:rPr>
          <w:tab/>
        </w:r>
        <w:r w:rsidR="008762C0" w:rsidRPr="008762C0">
          <w:rPr>
            <w:rStyle w:val="Hipervnculo"/>
            <w:rFonts w:ascii="Arial" w:hAnsi="Arial" w:cs="Arial"/>
            <w:noProof/>
            <w:spacing w:val="2"/>
          </w:rPr>
          <w:t>Fechas de Seguimiento</w:t>
        </w:r>
        <w:r w:rsidR="008762C0" w:rsidRPr="008762C0">
          <w:rPr>
            <w:rFonts w:ascii="Arial" w:hAnsi="Arial" w:cs="Arial"/>
            <w:noProof/>
            <w:webHidden/>
          </w:rPr>
          <w:tab/>
        </w:r>
        <w:r w:rsidR="008762C0" w:rsidRPr="008762C0">
          <w:rPr>
            <w:rFonts w:ascii="Arial" w:hAnsi="Arial" w:cs="Arial"/>
            <w:noProof/>
            <w:webHidden/>
          </w:rPr>
          <w:fldChar w:fldCharType="begin"/>
        </w:r>
        <w:r w:rsidR="008762C0" w:rsidRPr="008762C0">
          <w:rPr>
            <w:rFonts w:ascii="Arial" w:hAnsi="Arial" w:cs="Arial"/>
            <w:noProof/>
            <w:webHidden/>
          </w:rPr>
          <w:instrText xml:space="preserve"> PAGEREF _Toc536610807 \h </w:instrText>
        </w:r>
        <w:r w:rsidR="008762C0" w:rsidRPr="008762C0">
          <w:rPr>
            <w:rFonts w:ascii="Arial" w:hAnsi="Arial" w:cs="Arial"/>
            <w:noProof/>
            <w:webHidden/>
          </w:rPr>
        </w:r>
        <w:r w:rsidR="008762C0" w:rsidRPr="008762C0">
          <w:rPr>
            <w:rFonts w:ascii="Arial" w:hAnsi="Arial" w:cs="Arial"/>
            <w:noProof/>
            <w:webHidden/>
          </w:rPr>
          <w:fldChar w:fldCharType="separate"/>
        </w:r>
        <w:r w:rsidR="008762C0" w:rsidRPr="008762C0">
          <w:rPr>
            <w:rFonts w:ascii="Arial" w:hAnsi="Arial" w:cs="Arial"/>
            <w:noProof/>
            <w:webHidden/>
          </w:rPr>
          <w:t>29</w:t>
        </w:r>
        <w:r w:rsidR="008762C0" w:rsidRPr="008762C0">
          <w:rPr>
            <w:rFonts w:ascii="Arial" w:hAnsi="Arial" w:cs="Arial"/>
            <w:noProof/>
            <w:webHidden/>
          </w:rPr>
          <w:fldChar w:fldCharType="end"/>
        </w:r>
      </w:hyperlink>
    </w:p>
    <w:p w14:paraId="649D4D94" w14:textId="0524418E" w:rsidR="008762C0" w:rsidRPr="008762C0" w:rsidRDefault="009346AC">
      <w:pPr>
        <w:pStyle w:val="TDC2"/>
        <w:tabs>
          <w:tab w:val="left" w:pos="880"/>
          <w:tab w:val="right" w:leader="dot" w:pos="9594"/>
        </w:tabs>
        <w:rPr>
          <w:rFonts w:ascii="Arial" w:eastAsiaTheme="minorEastAsia" w:hAnsi="Arial" w:cs="Arial"/>
          <w:noProof/>
          <w:lang w:eastAsia="es-CO"/>
        </w:rPr>
      </w:pPr>
      <w:hyperlink w:anchor="_Toc536610808" w:history="1">
        <w:r w:rsidR="008762C0" w:rsidRPr="008762C0">
          <w:rPr>
            <w:rStyle w:val="Hipervnculo"/>
            <w:rFonts w:ascii="Arial" w:hAnsi="Arial" w:cs="Arial"/>
            <w:noProof/>
            <w:spacing w:val="2"/>
          </w:rPr>
          <w:t>9.2</w:t>
        </w:r>
        <w:r w:rsidR="008762C0" w:rsidRPr="008762C0">
          <w:rPr>
            <w:rFonts w:ascii="Arial" w:eastAsiaTheme="minorEastAsia" w:hAnsi="Arial" w:cs="Arial"/>
            <w:noProof/>
            <w:lang w:eastAsia="es-CO"/>
          </w:rPr>
          <w:tab/>
        </w:r>
        <w:r w:rsidR="008762C0" w:rsidRPr="008762C0">
          <w:rPr>
            <w:rStyle w:val="Hipervnculo"/>
            <w:rFonts w:ascii="Arial" w:hAnsi="Arial" w:cs="Arial"/>
            <w:noProof/>
            <w:spacing w:val="2"/>
          </w:rPr>
          <w:t>Modelo de Seguimiento</w:t>
        </w:r>
        <w:r w:rsidR="008762C0" w:rsidRPr="008762C0">
          <w:rPr>
            <w:rFonts w:ascii="Arial" w:hAnsi="Arial" w:cs="Arial"/>
            <w:noProof/>
            <w:webHidden/>
          </w:rPr>
          <w:tab/>
        </w:r>
        <w:r w:rsidR="008762C0" w:rsidRPr="008762C0">
          <w:rPr>
            <w:rFonts w:ascii="Arial" w:hAnsi="Arial" w:cs="Arial"/>
            <w:noProof/>
            <w:webHidden/>
          </w:rPr>
          <w:fldChar w:fldCharType="begin"/>
        </w:r>
        <w:r w:rsidR="008762C0" w:rsidRPr="008762C0">
          <w:rPr>
            <w:rFonts w:ascii="Arial" w:hAnsi="Arial" w:cs="Arial"/>
            <w:noProof/>
            <w:webHidden/>
          </w:rPr>
          <w:instrText xml:space="preserve"> PAGEREF _Toc536610808 \h </w:instrText>
        </w:r>
        <w:r w:rsidR="008762C0" w:rsidRPr="008762C0">
          <w:rPr>
            <w:rFonts w:ascii="Arial" w:hAnsi="Arial" w:cs="Arial"/>
            <w:noProof/>
            <w:webHidden/>
          </w:rPr>
        </w:r>
        <w:r w:rsidR="008762C0" w:rsidRPr="008762C0">
          <w:rPr>
            <w:rFonts w:ascii="Arial" w:hAnsi="Arial" w:cs="Arial"/>
            <w:noProof/>
            <w:webHidden/>
          </w:rPr>
          <w:fldChar w:fldCharType="separate"/>
        </w:r>
        <w:r w:rsidR="008762C0" w:rsidRPr="008762C0">
          <w:rPr>
            <w:rFonts w:ascii="Arial" w:hAnsi="Arial" w:cs="Arial"/>
            <w:noProof/>
            <w:webHidden/>
          </w:rPr>
          <w:t>29</w:t>
        </w:r>
        <w:r w:rsidR="008762C0" w:rsidRPr="008762C0">
          <w:rPr>
            <w:rFonts w:ascii="Arial" w:hAnsi="Arial" w:cs="Arial"/>
            <w:noProof/>
            <w:webHidden/>
          </w:rPr>
          <w:fldChar w:fldCharType="end"/>
        </w:r>
      </w:hyperlink>
    </w:p>
    <w:p w14:paraId="01B61CB5" w14:textId="53C01D16" w:rsidR="008762C0" w:rsidRPr="008762C0" w:rsidRDefault="009346AC">
      <w:pPr>
        <w:pStyle w:val="TDC1"/>
        <w:tabs>
          <w:tab w:val="left" w:pos="660"/>
          <w:tab w:val="right" w:leader="dot" w:pos="9594"/>
        </w:tabs>
        <w:rPr>
          <w:rFonts w:ascii="Arial" w:eastAsiaTheme="minorEastAsia" w:hAnsi="Arial" w:cs="Arial"/>
          <w:noProof/>
          <w:lang w:eastAsia="es-CO"/>
        </w:rPr>
      </w:pPr>
      <w:hyperlink w:anchor="_Toc536610809" w:history="1">
        <w:r w:rsidR="008762C0" w:rsidRPr="008762C0">
          <w:rPr>
            <w:rStyle w:val="Hipervnculo"/>
            <w:rFonts w:ascii="Arial" w:hAnsi="Arial" w:cs="Arial"/>
            <w:noProof/>
            <w:spacing w:val="2"/>
          </w:rPr>
          <w:t>10.</w:t>
        </w:r>
        <w:r w:rsidR="008762C0" w:rsidRPr="008762C0">
          <w:rPr>
            <w:rFonts w:ascii="Arial" w:eastAsiaTheme="minorEastAsia" w:hAnsi="Arial" w:cs="Arial"/>
            <w:noProof/>
            <w:lang w:eastAsia="es-CO"/>
          </w:rPr>
          <w:tab/>
        </w:r>
        <w:r w:rsidR="008762C0" w:rsidRPr="008762C0">
          <w:rPr>
            <w:rStyle w:val="Hipervnculo"/>
            <w:rFonts w:ascii="Arial" w:hAnsi="Arial" w:cs="Arial"/>
            <w:noProof/>
            <w:spacing w:val="2"/>
          </w:rPr>
          <w:t>PARTICIPACIÓN CIUDADANA EN LA FORMULACIÓN DEL PLAN ANTICORRUPCIÓN Y DE ATENCIÓN AL CIUDADANO 2019</w:t>
        </w:r>
        <w:r w:rsidR="008762C0" w:rsidRPr="008762C0">
          <w:rPr>
            <w:rFonts w:ascii="Arial" w:hAnsi="Arial" w:cs="Arial"/>
            <w:noProof/>
            <w:webHidden/>
          </w:rPr>
          <w:tab/>
        </w:r>
        <w:r w:rsidR="008762C0" w:rsidRPr="008762C0">
          <w:rPr>
            <w:rFonts w:ascii="Arial" w:hAnsi="Arial" w:cs="Arial"/>
            <w:noProof/>
            <w:webHidden/>
          </w:rPr>
          <w:fldChar w:fldCharType="begin"/>
        </w:r>
        <w:r w:rsidR="008762C0" w:rsidRPr="008762C0">
          <w:rPr>
            <w:rFonts w:ascii="Arial" w:hAnsi="Arial" w:cs="Arial"/>
            <w:noProof/>
            <w:webHidden/>
          </w:rPr>
          <w:instrText xml:space="preserve"> PAGEREF _Toc536610809 \h </w:instrText>
        </w:r>
        <w:r w:rsidR="008762C0" w:rsidRPr="008762C0">
          <w:rPr>
            <w:rFonts w:ascii="Arial" w:hAnsi="Arial" w:cs="Arial"/>
            <w:noProof/>
            <w:webHidden/>
          </w:rPr>
        </w:r>
        <w:r w:rsidR="008762C0" w:rsidRPr="008762C0">
          <w:rPr>
            <w:rFonts w:ascii="Arial" w:hAnsi="Arial" w:cs="Arial"/>
            <w:noProof/>
            <w:webHidden/>
          </w:rPr>
          <w:fldChar w:fldCharType="separate"/>
        </w:r>
        <w:r w:rsidR="008762C0" w:rsidRPr="008762C0">
          <w:rPr>
            <w:rFonts w:ascii="Arial" w:hAnsi="Arial" w:cs="Arial"/>
            <w:noProof/>
            <w:webHidden/>
          </w:rPr>
          <w:t>30</w:t>
        </w:r>
        <w:r w:rsidR="008762C0" w:rsidRPr="008762C0">
          <w:rPr>
            <w:rFonts w:ascii="Arial" w:hAnsi="Arial" w:cs="Arial"/>
            <w:noProof/>
            <w:webHidden/>
          </w:rPr>
          <w:fldChar w:fldCharType="end"/>
        </w:r>
      </w:hyperlink>
    </w:p>
    <w:p w14:paraId="4277FB7C" w14:textId="14D3611B" w:rsidR="008762C0" w:rsidRPr="008762C0" w:rsidRDefault="009346AC">
      <w:pPr>
        <w:pStyle w:val="TDC1"/>
        <w:tabs>
          <w:tab w:val="left" w:pos="660"/>
          <w:tab w:val="right" w:leader="dot" w:pos="9594"/>
        </w:tabs>
        <w:rPr>
          <w:rFonts w:ascii="Arial" w:eastAsiaTheme="minorEastAsia" w:hAnsi="Arial" w:cs="Arial"/>
          <w:noProof/>
          <w:lang w:eastAsia="es-CO"/>
        </w:rPr>
      </w:pPr>
      <w:hyperlink w:anchor="_Toc536610810" w:history="1">
        <w:r w:rsidR="008762C0" w:rsidRPr="008762C0">
          <w:rPr>
            <w:rStyle w:val="Hipervnculo"/>
            <w:rFonts w:ascii="Arial" w:hAnsi="Arial" w:cs="Arial"/>
            <w:noProof/>
            <w:spacing w:val="2"/>
          </w:rPr>
          <w:t>11.</w:t>
        </w:r>
        <w:r w:rsidR="008762C0" w:rsidRPr="008762C0">
          <w:rPr>
            <w:rFonts w:ascii="Arial" w:eastAsiaTheme="minorEastAsia" w:hAnsi="Arial" w:cs="Arial"/>
            <w:noProof/>
            <w:lang w:eastAsia="es-CO"/>
          </w:rPr>
          <w:tab/>
        </w:r>
        <w:r w:rsidR="008762C0" w:rsidRPr="008762C0">
          <w:rPr>
            <w:rStyle w:val="Hipervnculo"/>
            <w:rFonts w:ascii="Arial" w:hAnsi="Arial" w:cs="Arial"/>
            <w:noProof/>
            <w:spacing w:val="2"/>
          </w:rPr>
          <w:t>GLOSARIO</w:t>
        </w:r>
        <w:r w:rsidR="008762C0" w:rsidRPr="008762C0">
          <w:rPr>
            <w:rFonts w:ascii="Arial" w:hAnsi="Arial" w:cs="Arial"/>
            <w:noProof/>
            <w:webHidden/>
          </w:rPr>
          <w:tab/>
        </w:r>
        <w:r w:rsidR="008762C0" w:rsidRPr="008762C0">
          <w:rPr>
            <w:rFonts w:ascii="Arial" w:hAnsi="Arial" w:cs="Arial"/>
            <w:noProof/>
            <w:webHidden/>
          </w:rPr>
          <w:fldChar w:fldCharType="begin"/>
        </w:r>
        <w:r w:rsidR="008762C0" w:rsidRPr="008762C0">
          <w:rPr>
            <w:rFonts w:ascii="Arial" w:hAnsi="Arial" w:cs="Arial"/>
            <w:noProof/>
            <w:webHidden/>
          </w:rPr>
          <w:instrText xml:space="preserve"> PAGEREF _Toc536610810 \h </w:instrText>
        </w:r>
        <w:r w:rsidR="008762C0" w:rsidRPr="008762C0">
          <w:rPr>
            <w:rFonts w:ascii="Arial" w:hAnsi="Arial" w:cs="Arial"/>
            <w:noProof/>
            <w:webHidden/>
          </w:rPr>
        </w:r>
        <w:r w:rsidR="008762C0" w:rsidRPr="008762C0">
          <w:rPr>
            <w:rFonts w:ascii="Arial" w:hAnsi="Arial" w:cs="Arial"/>
            <w:noProof/>
            <w:webHidden/>
          </w:rPr>
          <w:fldChar w:fldCharType="separate"/>
        </w:r>
        <w:r w:rsidR="008762C0" w:rsidRPr="008762C0">
          <w:rPr>
            <w:rFonts w:ascii="Arial" w:hAnsi="Arial" w:cs="Arial"/>
            <w:noProof/>
            <w:webHidden/>
          </w:rPr>
          <w:t>31</w:t>
        </w:r>
        <w:r w:rsidR="008762C0" w:rsidRPr="008762C0">
          <w:rPr>
            <w:rFonts w:ascii="Arial" w:hAnsi="Arial" w:cs="Arial"/>
            <w:noProof/>
            <w:webHidden/>
          </w:rPr>
          <w:fldChar w:fldCharType="end"/>
        </w:r>
      </w:hyperlink>
    </w:p>
    <w:p w14:paraId="1CA651C7" w14:textId="07C668F8" w:rsidR="004D7579" w:rsidRPr="003262A0" w:rsidRDefault="00BC069B" w:rsidP="00A46AC1">
      <w:pPr>
        <w:spacing w:line="276" w:lineRule="auto"/>
        <w:jc w:val="both"/>
        <w:rPr>
          <w:rFonts w:ascii="Arial" w:hAnsi="Arial" w:cs="Arial"/>
        </w:rPr>
      </w:pPr>
      <w:r w:rsidRPr="008762C0">
        <w:rPr>
          <w:rFonts w:ascii="Arial" w:hAnsi="Arial" w:cs="Arial"/>
        </w:rPr>
        <w:fldChar w:fldCharType="end"/>
      </w:r>
    </w:p>
    <w:p w14:paraId="339BFB9D" w14:textId="77777777" w:rsidR="00DA0912" w:rsidRPr="003262A0" w:rsidRDefault="00DA0912" w:rsidP="00A46AC1">
      <w:pPr>
        <w:widowControl/>
        <w:rPr>
          <w:rFonts w:ascii="Arial" w:hAnsi="Arial" w:cs="Arial"/>
        </w:rPr>
      </w:pPr>
      <w:r w:rsidRPr="003262A0">
        <w:rPr>
          <w:rFonts w:ascii="Arial" w:hAnsi="Arial" w:cs="Arial"/>
        </w:rPr>
        <w:br w:type="page"/>
      </w:r>
    </w:p>
    <w:p w14:paraId="021071FB" w14:textId="77777777" w:rsidR="00DA0912" w:rsidRPr="003262A0" w:rsidRDefault="00DA0912" w:rsidP="00A46AC1">
      <w:pPr>
        <w:spacing w:line="276" w:lineRule="auto"/>
        <w:jc w:val="both"/>
        <w:rPr>
          <w:rFonts w:ascii="Arial" w:hAnsi="Arial" w:cs="Arial"/>
        </w:rPr>
      </w:pPr>
    </w:p>
    <w:p w14:paraId="4BF169A6" w14:textId="77777777" w:rsidR="00DA0912" w:rsidRPr="003262A0" w:rsidRDefault="00DA0912" w:rsidP="00A46AC1">
      <w:pPr>
        <w:spacing w:line="276" w:lineRule="auto"/>
        <w:jc w:val="center"/>
        <w:rPr>
          <w:rFonts w:ascii="Arial" w:hAnsi="Arial" w:cs="Arial"/>
          <w:b/>
        </w:rPr>
      </w:pPr>
      <w:r w:rsidRPr="003262A0">
        <w:rPr>
          <w:rFonts w:ascii="Arial" w:hAnsi="Arial" w:cs="Arial"/>
          <w:b/>
        </w:rPr>
        <w:t xml:space="preserve">LISTA DE TABLAS </w:t>
      </w:r>
    </w:p>
    <w:p w14:paraId="076ED961" w14:textId="77777777" w:rsidR="00DA0912" w:rsidRPr="003262A0" w:rsidRDefault="00DA0912" w:rsidP="00A46AC1">
      <w:pPr>
        <w:spacing w:line="276" w:lineRule="auto"/>
        <w:jc w:val="center"/>
        <w:rPr>
          <w:rFonts w:ascii="Arial" w:hAnsi="Arial" w:cs="Arial"/>
        </w:rPr>
      </w:pPr>
    </w:p>
    <w:p w14:paraId="34972274" w14:textId="3D1AFA48" w:rsidR="00E22331" w:rsidRPr="00E22331" w:rsidRDefault="00DA0912">
      <w:pPr>
        <w:pStyle w:val="Tabladeilustraciones"/>
        <w:tabs>
          <w:tab w:val="right" w:leader="dot" w:pos="9594"/>
        </w:tabs>
        <w:rPr>
          <w:rFonts w:ascii="Arial" w:eastAsiaTheme="minorEastAsia" w:hAnsi="Arial" w:cs="Arial"/>
          <w:noProof/>
          <w:lang w:eastAsia="es-CO"/>
        </w:rPr>
      </w:pPr>
      <w:r w:rsidRPr="003262A0">
        <w:rPr>
          <w:rFonts w:ascii="Arial" w:hAnsi="Arial" w:cs="Arial"/>
        </w:rPr>
        <w:fldChar w:fldCharType="begin"/>
      </w:r>
      <w:r w:rsidRPr="003262A0">
        <w:rPr>
          <w:rFonts w:ascii="Arial" w:hAnsi="Arial" w:cs="Arial"/>
        </w:rPr>
        <w:instrText xml:space="preserve"> TOC \h \z \c "Tabla" </w:instrText>
      </w:r>
      <w:r w:rsidRPr="003262A0">
        <w:rPr>
          <w:rFonts w:ascii="Arial" w:hAnsi="Arial" w:cs="Arial"/>
        </w:rPr>
        <w:fldChar w:fldCharType="separate"/>
      </w:r>
      <w:hyperlink w:anchor="_Toc536625366" w:history="1">
        <w:r w:rsidR="00E22331" w:rsidRPr="00E22331">
          <w:rPr>
            <w:rStyle w:val="Hipervnculo"/>
            <w:rFonts w:ascii="Arial" w:hAnsi="Arial" w:cs="Arial"/>
            <w:b/>
            <w:noProof/>
          </w:rPr>
          <w:t>Tabla No 1</w:t>
        </w:r>
        <w:r w:rsidR="00E22331" w:rsidRPr="00E22331">
          <w:rPr>
            <w:rStyle w:val="Hipervnculo"/>
            <w:rFonts w:ascii="Arial" w:hAnsi="Arial" w:cs="Arial"/>
            <w:noProof/>
          </w:rPr>
          <w:t xml:space="preserve"> Contexto Estratégico Unidad de Mantenimiento Vial</w:t>
        </w:r>
        <w:r w:rsidR="00E22331" w:rsidRPr="00E22331">
          <w:rPr>
            <w:rFonts w:ascii="Arial" w:hAnsi="Arial" w:cs="Arial"/>
            <w:noProof/>
            <w:webHidden/>
          </w:rPr>
          <w:tab/>
        </w:r>
        <w:r w:rsidR="00E22331" w:rsidRPr="00E22331">
          <w:rPr>
            <w:rFonts w:ascii="Arial" w:hAnsi="Arial" w:cs="Arial"/>
            <w:noProof/>
            <w:webHidden/>
          </w:rPr>
          <w:fldChar w:fldCharType="begin"/>
        </w:r>
        <w:r w:rsidR="00E22331" w:rsidRPr="00E22331">
          <w:rPr>
            <w:rFonts w:ascii="Arial" w:hAnsi="Arial" w:cs="Arial"/>
            <w:noProof/>
            <w:webHidden/>
          </w:rPr>
          <w:instrText xml:space="preserve"> PAGEREF _Toc536625366 \h </w:instrText>
        </w:r>
        <w:r w:rsidR="00E22331" w:rsidRPr="00E22331">
          <w:rPr>
            <w:rFonts w:ascii="Arial" w:hAnsi="Arial" w:cs="Arial"/>
            <w:noProof/>
            <w:webHidden/>
          </w:rPr>
        </w:r>
        <w:r w:rsidR="00E22331" w:rsidRPr="00E22331">
          <w:rPr>
            <w:rFonts w:ascii="Arial" w:hAnsi="Arial" w:cs="Arial"/>
            <w:noProof/>
            <w:webHidden/>
          </w:rPr>
          <w:fldChar w:fldCharType="separate"/>
        </w:r>
        <w:r w:rsidR="00E22331" w:rsidRPr="00E22331">
          <w:rPr>
            <w:rFonts w:ascii="Arial" w:hAnsi="Arial" w:cs="Arial"/>
            <w:noProof/>
            <w:webHidden/>
          </w:rPr>
          <w:t>8</w:t>
        </w:r>
        <w:r w:rsidR="00E22331" w:rsidRPr="00E22331">
          <w:rPr>
            <w:rFonts w:ascii="Arial" w:hAnsi="Arial" w:cs="Arial"/>
            <w:noProof/>
            <w:webHidden/>
          </w:rPr>
          <w:fldChar w:fldCharType="end"/>
        </w:r>
      </w:hyperlink>
    </w:p>
    <w:p w14:paraId="251182F3" w14:textId="652C862A" w:rsidR="00E22331" w:rsidRPr="00E22331" w:rsidRDefault="009346AC">
      <w:pPr>
        <w:pStyle w:val="Tabladeilustraciones"/>
        <w:tabs>
          <w:tab w:val="right" w:leader="dot" w:pos="9594"/>
        </w:tabs>
        <w:rPr>
          <w:rFonts w:ascii="Arial" w:eastAsiaTheme="minorEastAsia" w:hAnsi="Arial" w:cs="Arial"/>
          <w:noProof/>
          <w:lang w:eastAsia="es-CO"/>
        </w:rPr>
      </w:pPr>
      <w:hyperlink w:anchor="_Toc536625367" w:history="1">
        <w:r w:rsidR="00E22331" w:rsidRPr="00E22331">
          <w:rPr>
            <w:rStyle w:val="Hipervnculo"/>
            <w:rFonts w:ascii="Arial" w:hAnsi="Arial" w:cs="Arial"/>
            <w:b/>
            <w:noProof/>
          </w:rPr>
          <w:t>Tabla No 2</w:t>
        </w:r>
        <w:r w:rsidR="00E22331" w:rsidRPr="00E22331">
          <w:rPr>
            <w:rStyle w:val="Hipervnculo"/>
            <w:rFonts w:ascii="Arial" w:hAnsi="Arial" w:cs="Arial"/>
            <w:noProof/>
          </w:rPr>
          <w:t xml:space="preserve"> Partes Interesadas de la UAERMV</w:t>
        </w:r>
        <w:r w:rsidR="00E22331" w:rsidRPr="00E22331">
          <w:rPr>
            <w:rFonts w:ascii="Arial" w:hAnsi="Arial" w:cs="Arial"/>
            <w:noProof/>
            <w:webHidden/>
          </w:rPr>
          <w:tab/>
        </w:r>
        <w:r w:rsidR="00E22331" w:rsidRPr="00E22331">
          <w:rPr>
            <w:rFonts w:ascii="Arial" w:hAnsi="Arial" w:cs="Arial"/>
            <w:noProof/>
            <w:webHidden/>
          </w:rPr>
          <w:fldChar w:fldCharType="begin"/>
        </w:r>
        <w:r w:rsidR="00E22331" w:rsidRPr="00E22331">
          <w:rPr>
            <w:rFonts w:ascii="Arial" w:hAnsi="Arial" w:cs="Arial"/>
            <w:noProof/>
            <w:webHidden/>
          </w:rPr>
          <w:instrText xml:space="preserve"> PAGEREF _Toc536625367 \h </w:instrText>
        </w:r>
        <w:r w:rsidR="00E22331" w:rsidRPr="00E22331">
          <w:rPr>
            <w:rFonts w:ascii="Arial" w:hAnsi="Arial" w:cs="Arial"/>
            <w:noProof/>
            <w:webHidden/>
          </w:rPr>
        </w:r>
        <w:r w:rsidR="00E22331" w:rsidRPr="00E22331">
          <w:rPr>
            <w:rFonts w:ascii="Arial" w:hAnsi="Arial" w:cs="Arial"/>
            <w:noProof/>
            <w:webHidden/>
          </w:rPr>
          <w:fldChar w:fldCharType="separate"/>
        </w:r>
        <w:r w:rsidR="00E22331" w:rsidRPr="00E22331">
          <w:rPr>
            <w:rFonts w:ascii="Arial" w:hAnsi="Arial" w:cs="Arial"/>
            <w:noProof/>
            <w:webHidden/>
          </w:rPr>
          <w:t>12</w:t>
        </w:r>
        <w:r w:rsidR="00E22331" w:rsidRPr="00E22331">
          <w:rPr>
            <w:rFonts w:ascii="Arial" w:hAnsi="Arial" w:cs="Arial"/>
            <w:noProof/>
            <w:webHidden/>
          </w:rPr>
          <w:fldChar w:fldCharType="end"/>
        </w:r>
      </w:hyperlink>
    </w:p>
    <w:p w14:paraId="2BD970B5" w14:textId="58CB8531" w:rsidR="00E22331" w:rsidRPr="00E22331" w:rsidRDefault="009346AC">
      <w:pPr>
        <w:pStyle w:val="Tabladeilustraciones"/>
        <w:tabs>
          <w:tab w:val="right" w:leader="dot" w:pos="9594"/>
        </w:tabs>
        <w:rPr>
          <w:rFonts w:ascii="Arial" w:eastAsiaTheme="minorEastAsia" w:hAnsi="Arial" w:cs="Arial"/>
          <w:noProof/>
          <w:lang w:eastAsia="es-CO"/>
        </w:rPr>
      </w:pPr>
      <w:hyperlink w:anchor="_Toc536625368" w:history="1">
        <w:r w:rsidR="00E22331" w:rsidRPr="00E22331">
          <w:rPr>
            <w:rStyle w:val="Hipervnculo"/>
            <w:rFonts w:ascii="Arial" w:hAnsi="Arial" w:cs="Arial"/>
            <w:b/>
            <w:noProof/>
          </w:rPr>
          <w:t xml:space="preserve">Tabla No 3 </w:t>
        </w:r>
        <w:r w:rsidR="00E22331" w:rsidRPr="00E22331">
          <w:rPr>
            <w:rStyle w:val="Hipervnculo"/>
            <w:rFonts w:ascii="Arial" w:hAnsi="Arial" w:cs="Arial"/>
            <w:noProof/>
          </w:rPr>
          <w:t>Componente Uno - Gestión del Riesgo de Corrupción</w:t>
        </w:r>
        <w:r w:rsidR="00E22331" w:rsidRPr="00E22331">
          <w:rPr>
            <w:rFonts w:ascii="Arial" w:hAnsi="Arial" w:cs="Arial"/>
            <w:noProof/>
            <w:webHidden/>
          </w:rPr>
          <w:tab/>
        </w:r>
        <w:r w:rsidR="00E22331" w:rsidRPr="00E22331">
          <w:rPr>
            <w:rFonts w:ascii="Arial" w:hAnsi="Arial" w:cs="Arial"/>
            <w:noProof/>
            <w:webHidden/>
          </w:rPr>
          <w:fldChar w:fldCharType="begin"/>
        </w:r>
        <w:r w:rsidR="00E22331" w:rsidRPr="00E22331">
          <w:rPr>
            <w:rFonts w:ascii="Arial" w:hAnsi="Arial" w:cs="Arial"/>
            <w:noProof/>
            <w:webHidden/>
          </w:rPr>
          <w:instrText xml:space="preserve"> PAGEREF _Toc536625368 \h </w:instrText>
        </w:r>
        <w:r w:rsidR="00E22331" w:rsidRPr="00E22331">
          <w:rPr>
            <w:rFonts w:ascii="Arial" w:hAnsi="Arial" w:cs="Arial"/>
            <w:noProof/>
            <w:webHidden/>
          </w:rPr>
        </w:r>
        <w:r w:rsidR="00E22331" w:rsidRPr="00E22331">
          <w:rPr>
            <w:rFonts w:ascii="Arial" w:hAnsi="Arial" w:cs="Arial"/>
            <w:noProof/>
            <w:webHidden/>
          </w:rPr>
          <w:fldChar w:fldCharType="separate"/>
        </w:r>
        <w:r w:rsidR="00E22331" w:rsidRPr="00E22331">
          <w:rPr>
            <w:rFonts w:ascii="Arial" w:hAnsi="Arial" w:cs="Arial"/>
            <w:noProof/>
            <w:webHidden/>
          </w:rPr>
          <w:t>14</w:t>
        </w:r>
        <w:r w:rsidR="00E22331" w:rsidRPr="00E22331">
          <w:rPr>
            <w:rFonts w:ascii="Arial" w:hAnsi="Arial" w:cs="Arial"/>
            <w:noProof/>
            <w:webHidden/>
          </w:rPr>
          <w:fldChar w:fldCharType="end"/>
        </w:r>
      </w:hyperlink>
    </w:p>
    <w:p w14:paraId="4FC58DB8" w14:textId="13EABA7F" w:rsidR="00E22331" w:rsidRPr="00E22331" w:rsidRDefault="009346AC">
      <w:pPr>
        <w:pStyle w:val="Tabladeilustraciones"/>
        <w:tabs>
          <w:tab w:val="right" w:leader="dot" w:pos="9594"/>
        </w:tabs>
        <w:rPr>
          <w:rFonts w:ascii="Arial" w:eastAsiaTheme="minorEastAsia" w:hAnsi="Arial" w:cs="Arial"/>
          <w:noProof/>
          <w:lang w:eastAsia="es-CO"/>
        </w:rPr>
      </w:pPr>
      <w:hyperlink w:anchor="_Toc536625369" w:history="1">
        <w:r w:rsidR="00E22331" w:rsidRPr="00E22331">
          <w:rPr>
            <w:rStyle w:val="Hipervnculo"/>
            <w:rFonts w:ascii="Arial" w:hAnsi="Arial" w:cs="Arial"/>
            <w:b/>
            <w:noProof/>
          </w:rPr>
          <w:t>Tabla No 4</w:t>
        </w:r>
        <w:r w:rsidR="00E22331" w:rsidRPr="00E22331">
          <w:rPr>
            <w:rStyle w:val="Hipervnculo"/>
            <w:rFonts w:ascii="Arial" w:hAnsi="Arial" w:cs="Arial"/>
            <w:noProof/>
          </w:rPr>
          <w:t xml:space="preserve"> Componente Dos - Racionalización de Trámites</w:t>
        </w:r>
        <w:r w:rsidR="00E22331" w:rsidRPr="00E22331">
          <w:rPr>
            <w:rFonts w:ascii="Arial" w:hAnsi="Arial" w:cs="Arial"/>
            <w:noProof/>
            <w:webHidden/>
          </w:rPr>
          <w:tab/>
        </w:r>
        <w:r w:rsidR="00E22331" w:rsidRPr="00E22331">
          <w:rPr>
            <w:rFonts w:ascii="Arial" w:hAnsi="Arial" w:cs="Arial"/>
            <w:noProof/>
            <w:webHidden/>
          </w:rPr>
          <w:fldChar w:fldCharType="begin"/>
        </w:r>
        <w:r w:rsidR="00E22331" w:rsidRPr="00E22331">
          <w:rPr>
            <w:rFonts w:ascii="Arial" w:hAnsi="Arial" w:cs="Arial"/>
            <w:noProof/>
            <w:webHidden/>
          </w:rPr>
          <w:instrText xml:space="preserve"> PAGEREF _Toc536625369 \h </w:instrText>
        </w:r>
        <w:r w:rsidR="00E22331" w:rsidRPr="00E22331">
          <w:rPr>
            <w:rFonts w:ascii="Arial" w:hAnsi="Arial" w:cs="Arial"/>
            <w:noProof/>
            <w:webHidden/>
          </w:rPr>
        </w:r>
        <w:r w:rsidR="00E22331" w:rsidRPr="00E22331">
          <w:rPr>
            <w:rFonts w:ascii="Arial" w:hAnsi="Arial" w:cs="Arial"/>
            <w:noProof/>
            <w:webHidden/>
          </w:rPr>
          <w:fldChar w:fldCharType="separate"/>
        </w:r>
        <w:r w:rsidR="00E22331" w:rsidRPr="00E22331">
          <w:rPr>
            <w:rFonts w:ascii="Arial" w:hAnsi="Arial" w:cs="Arial"/>
            <w:noProof/>
            <w:webHidden/>
          </w:rPr>
          <w:t>17</w:t>
        </w:r>
        <w:r w:rsidR="00E22331" w:rsidRPr="00E22331">
          <w:rPr>
            <w:rFonts w:ascii="Arial" w:hAnsi="Arial" w:cs="Arial"/>
            <w:noProof/>
            <w:webHidden/>
          </w:rPr>
          <w:fldChar w:fldCharType="end"/>
        </w:r>
      </w:hyperlink>
    </w:p>
    <w:p w14:paraId="68DAADFF" w14:textId="4783A343" w:rsidR="00E22331" w:rsidRPr="00E22331" w:rsidRDefault="009346AC">
      <w:pPr>
        <w:pStyle w:val="Tabladeilustraciones"/>
        <w:tabs>
          <w:tab w:val="right" w:leader="dot" w:pos="9594"/>
        </w:tabs>
        <w:rPr>
          <w:rFonts w:ascii="Arial" w:eastAsiaTheme="minorEastAsia" w:hAnsi="Arial" w:cs="Arial"/>
          <w:noProof/>
          <w:lang w:eastAsia="es-CO"/>
        </w:rPr>
      </w:pPr>
      <w:hyperlink w:anchor="_Toc536625370" w:history="1">
        <w:r w:rsidR="00E22331" w:rsidRPr="00E22331">
          <w:rPr>
            <w:rStyle w:val="Hipervnculo"/>
            <w:rFonts w:ascii="Arial" w:hAnsi="Arial" w:cs="Arial"/>
            <w:b/>
            <w:noProof/>
          </w:rPr>
          <w:t>Tabla No 5</w:t>
        </w:r>
        <w:r w:rsidR="00E22331" w:rsidRPr="00E22331">
          <w:rPr>
            <w:rStyle w:val="Hipervnculo"/>
            <w:rFonts w:ascii="Arial" w:hAnsi="Arial" w:cs="Arial"/>
            <w:noProof/>
          </w:rPr>
          <w:t xml:space="preserve"> Componente tres - Rendición de Cuentas</w:t>
        </w:r>
        <w:r w:rsidR="00E22331" w:rsidRPr="00E22331">
          <w:rPr>
            <w:rFonts w:ascii="Arial" w:hAnsi="Arial" w:cs="Arial"/>
            <w:noProof/>
            <w:webHidden/>
          </w:rPr>
          <w:tab/>
        </w:r>
        <w:r w:rsidR="00E22331" w:rsidRPr="00E22331">
          <w:rPr>
            <w:rFonts w:ascii="Arial" w:hAnsi="Arial" w:cs="Arial"/>
            <w:noProof/>
            <w:webHidden/>
          </w:rPr>
          <w:fldChar w:fldCharType="begin"/>
        </w:r>
        <w:r w:rsidR="00E22331" w:rsidRPr="00E22331">
          <w:rPr>
            <w:rFonts w:ascii="Arial" w:hAnsi="Arial" w:cs="Arial"/>
            <w:noProof/>
            <w:webHidden/>
          </w:rPr>
          <w:instrText xml:space="preserve"> PAGEREF _Toc536625370 \h </w:instrText>
        </w:r>
        <w:r w:rsidR="00E22331" w:rsidRPr="00E22331">
          <w:rPr>
            <w:rFonts w:ascii="Arial" w:hAnsi="Arial" w:cs="Arial"/>
            <w:noProof/>
            <w:webHidden/>
          </w:rPr>
        </w:r>
        <w:r w:rsidR="00E22331" w:rsidRPr="00E22331">
          <w:rPr>
            <w:rFonts w:ascii="Arial" w:hAnsi="Arial" w:cs="Arial"/>
            <w:noProof/>
            <w:webHidden/>
          </w:rPr>
          <w:fldChar w:fldCharType="separate"/>
        </w:r>
        <w:r w:rsidR="00E22331" w:rsidRPr="00E22331">
          <w:rPr>
            <w:rFonts w:ascii="Arial" w:hAnsi="Arial" w:cs="Arial"/>
            <w:noProof/>
            <w:webHidden/>
          </w:rPr>
          <w:t>18</w:t>
        </w:r>
        <w:r w:rsidR="00E22331" w:rsidRPr="00E22331">
          <w:rPr>
            <w:rFonts w:ascii="Arial" w:hAnsi="Arial" w:cs="Arial"/>
            <w:noProof/>
            <w:webHidden/>
          </w:rPr>
          <w:fldChar w:fldCharType="end"/>
        </w:r>
      </w:hyperlink>
    </w:p>
    <w:p w14:paraId="28520DE5" w14:textId="547F0DCA" w:rsidR="00E22331" w:rsidRPr="00E22331" w:rsidRDefault="009346AC">
      <w:pPr>
        <w:pStyle w:val="Tabladeilustraciones"/>
        <w:tabs>
          <w:tab w:val="right" w:leader="dot" w:pos="9594"/>
        </w:tabs>
        <w:rPr>
          <w:rFonts w:ascii="Arial" w:eastAsiaTheme="minorEastAsia" w:hAnsi="Arial" w:cs="Arial"/>
          <w:noProof/>
          <w:lang w:eastAsia="es-CO"/>
        </w:rPr>
      </w:pPr>
      <w:hyperlink w:anchor="_Toc536625371" w:history="1">
        <w:r w:rsidR="00E22331" w:rsidRPr="00E22331">
          <w:rPr>
            <w:rStyle w:val="Hipervnculo"/>
            <w:rFonts w:ascii="Arial" w:hAnsi="Arial" w:cs="Arial"/>
            <w:b/>
            <w:noProof/>
          </w:rPr>
          <w:t>Tabla No 6</w:t>
        </w:r>
        <w:r w:rsidR="00E22331" w:rsidRPr="00E22331">
          <w:rPr>
            <w:rStyle w:val="Hipervnculo"/>
            <w:rFonts w:ascii="Arial" w:hAnsi="Arial" w:cs="Arial"/>
            <w:noProof/>
          </w:rPr>
          <w:t xml:space="preserve"> Componente Cuatro - Atención al Ciudadano</w:t>
        </w:r>
        <w:r w:rsidR="00E22331" w:rsidRPr="00E22331">
          <w:rPr>
            <w:rFonts w:ascii="Arial" w:hAnsi="Arial" w:cs="Arial"/>
            <w:noProof/>
            <w:webHidden/>
          </w:rPr>
          <w:tab/>
        </w:r>
        <w:r w:rsidR="00E22331" w:rsidRPr="00E22331">
          <w:rPr>
            <w:rFonts w:ascii="Arial" w:hAnsi="Arial" w:cs="Arial"/>
            <w:noProof/>
            <w:webHidden/>
          </w:rPr>
          <w:fldChar w:fldCharType="begin"/>
        </w:r>
        <w:r w:rsidR="00E22331" w:rsidRPr="00E22331">
          <w:rPr>
            <w:rFonts w:ascii="Arial" w:hAnsi="Arial" w:cs="Arial"/>
            <w:noProof/>
            <w:webHidden/>
          </w:rPr>
          <w:instrText xml:space="preserve"> PAGEREF _Toc536625371 \h </w:instrText>
        </w:r>
        <w:r w:rsidR="00E22331" w:rsidRPr="00E22331">
          <w:rPr>
            <w:rFonts w:ascii="Arial" w:hAnsi="Arial" w:cs="Arial"/>
            <w:noProof/>
            <w:webHidden/>
          </w:rPr>
        </w:r>
        <w:r w:rsidR="00E22331" w:rsidRPr="00E22331">
          <w:rPr>
            <w:rFonts w:ascii="Arial" w:hAnsi="Arial" w:cs="Arial"/>
            <w:noProof/>
            <w:webHidden/>
          </w:rPr>
          <w:fldChar w:fldCharType="separate"/>
        </w:r>
        <w:r w:rsidR="00E22331" w:rsidRPr="00E22331">
          <w:rPr>
            <w:rFonts w:ascii="Arial" w:hAnsi="Arial" w:cs="Arial"/>
            <w:noProof/>
            <w:webHidden/>
          </w:rPr>
          <w:t>22</w:t>
        </w:r>
        <w:r w:rsidR="00E22331" w:rsidRPr="00E22331">
          <w:rPr>
            <w:rFonts w:ascii="Arial" w:hAnsi="Arial" w:cs="Arial"/>
            <w:noProof/>
            <w:webHidden/>
          </w:rPr>
          <w:fldChar w:fldCharType="end"/>
        </w:r>
      </w:hyperlink>
    </w:p>
    <w:p w14:paraId="6EEBC023" w14:textId="319C49D9" w:rsidR="00E22331" w:rsidRPr="00E22331" w:rsidRDefault="009346AC">
      <w:pPr>
        <w:pStyle w:val="Tabladeilustraciones"/>
        <w:tabs>
          <w:tab w:val="right" w:leader="dot" w:pos="9594"/>
        </w:tabs>
        <w:rPr>
          <w:rFonts w:ascii="Arial" w:eastAsiaTheme="minorEastAsia" w:hAnsi="Arial" w:cs="Arial"/>
          <w:noProof/>
          <w:lang w:eastAsia="es-CO"/>
        </w:rPr>
      </w:pPr>
      <w:hyperlink w:anchor="_Toc536625372" w:history="1">
        <w:r w:rsidR="00E22331" w:rsidRPr="00E22331">
          <w:rPr>
            <w:rStyle w:val="Hipervnculo"/>
            <w:rFonts w:ascii="Arial" w:hAnsi="Arial" w:cs="Arial"/>
            <w:b/>
            <w:noProof/>
          </w:rPr>
          <w:t>Tabla No 7</w:t>
        </w:r>
        <w:r w:rsidR="00E22331" w:rsidRPr="00E22331">
          <w:rPr>
            <w:rStyle w:val="Hipervnculo"/>
            <w:rFonts w:ascii="Arial" w:hAnsi="Arial" w:cs="Arial"/>
            <w:noProof/>
          </w:rPr>
          <w:t xml:space="preserve"> Componente Cinco - Transparencia y Acceso a la Información Pública</w:t>
        </w:r>
        <w:r w:rsidR="00E22331" w:rsidRPr="00E22331">
          <w:rPr>
            <w:rFonts w:ascii="Arial" w:hAnsi="Arial" w:cs="Arial"/>
            <w:noProof/>
            <w:webHidden/>
          </w:rPr>
          <w:tab/>
        </w:r>
        <w:r w:rsidR="00E22331" w:rsidRPr="00E22331">
          <w:rPr>
            <w:rFonts w:ascii="Arial" w:hAnsi="Arial" w:cs="Arial"/>
            <w:noProof/>
            <w:webHidden/>
          </w:rPr>
          <w:fldChar w:fldCharType="begin"/>
        </w:r>
        <w:r w:rsidR="00E22331" w:rsidRPr="00E22331">
          <w:rPr>
            <w:rFonts w:ascii="Arial" w:hAnsi="Arial" w:cs="Arial"/>
            <w:noProof/>
            <w:webHidden/>
          </w:rPr>
          <w:instrText xml:space="preserve"> PAGEREF _Toc536625372 \h </w:instrText>
        </w:r>
        <w:r w:rsidR="00E22331" w:rsidRPr="00E22331">
          <w:rPr>
            <w:rFonts w:ascii="Arial" w:hAnsi="Arial" w:cs="Arial"/>
            <w:noProof/>
            <w:webHidden/>
          </w:rPr>
        </w:r>
        <w:r w:rsidR="00E22331" w:rsidRPr="00E22331">
          <w:rPr>
            <w:rFonts w:ascii="Arial" w:hAnsi="Arial" w:cs="Arial"/>
            <w:noProof/>
            <w:webHidden/>
          </w:rPr>
          <w:fldChar w:fldCharType="separate"/>
        </w:r>
        <w:r w:rsidR="00E22331" w:rsidRPr="00E22331">
          <w:rPr>
            <w:rFonts w:ascii="Arial" w:hAnsi="Arial" w:cs="Arial"/>
            <w:noProof/>
            <w:webHidden/>
          </w:rPr>
          <w:t>24</w:t>
        </w:r>
        <w:r w:rsidR="00E22331" w:rsidRPr="00E22331">
          <w:rPr>
            <w:rFonts w:ascii="Arial" w:hAnsi="Arial" w:cs="Arial"/>
            <w:noProof/>
            <w:webHidden/>
          </w:rPr>
          <w:fldChar w:fldCharType="end"/>
        </w:r>
      </w:hyperlink>
    </w:p>
    <w:p w14:paraId="6536F686" w14:textId="3EC18D92" w:rsidR="00E22331" w:rsidRPr="00E22331" w:rsidRDefault="009346AC">
      <w:pPr>
        <w:pStyle w:val="Tabladeilustraciones"/>
        <w:tabs>
          <w:tab w:val="right" w:leader="dot" w:pos="9594"/>
        </w:tabs>
        <w:rPr>
          <w:rFonts w:ascii="Arial" w:eastAsiaTheme="minorEastAsia" w:hAnsi="Arial" w:cs="Arial"/>
          <w:noProof/>
          <w:lang w:eastAsia="es-CO"/>
        </w:rPr>
      </w:pPr>
      <w:hyperlink w:anchor="_Toc536625373" w:history="1">
        <w:r w:rsidR="00E22331" w:rsidRPr="00E22331">
          <w:rPr>
            <w:rStyle w:val="Hipervnculo"/>
            <w:rFonts w:ascii="Arial" w:hAnsi="Arial" w:cs="Arial"/>
            <w:b/>
            <w:noProof/>
          </w:rPr>
          <w:t>Tabla No 8</w:t>
        </w:r>
        <w:r w:rsidR="00E22331" w:rsidRPr="00E22331">
          <w:rPr>
            <w:rStyle w:val="Hipervnculo"/>
            <w:rFonts w:ascii="Arial" w:hAnsi="Arial" w:cs="Arial"/>
            <w:noProof/>
          </w:rPr>
          <w:t xml:space="preserve"> Componente Adicional - Participación Ciudadana</w:t>
        </w:r>
        <w:r w:rsidR="00E22331" w:rsidRPr="00E22331">
          <w:rPr>
            <w:rFonts w:ascii="Arial" w:hAnsi="Arial" w:cs="Arial"/>
            <w:noProof/>
            <w:webHidden/>
          </w:rPr>
          <w:tab/>
        </w:r>
        <w:r w:rsidR="00E22331" w:rsidRPr="00E22331">
          <w:rPr>
            <w:rFonts w:ascii="Arial" w:hAnsi="Arial" w:cs="Arial"/>
            <w:noProof/>
            <w:webHidden/>
          </w:rPr>
          <w:fldChar w:fldCharType="begin"/>
        </w:r>
        <w:r w:rsidR="00E22331" w:rsidRPr="00E22331">
          <w:rPr>
            <w:rFonts w:ascii="Arial" w:hAnsi="Arial" w:cs="Arial"/>
            <w:noProof/>
            <w:webHidden/>
          </w:rPr>
          <w:instrText xml:space="preserve"> PAGEREF _Toc536625373 \h </w:instrText>
        </w:r>
        <w:r w:rsidR="00E22331" w:rsidRPr="00E22331">
          <w:rPr>
            <w:rFonts w:ascii="Arial" w:hAnsi="Arial" w:cs="Arial"/>
            <w:noProof/>
            <w:webHidden/>
          </w:rPr>
        </w:r>
        <w:r w:rsidR="00E22331" w:rsidRPr="00E22331">
          <w:rPr>
            <w:rFonts w:ascii="Arial" w:hAnsi="Arial" w:cs="Arial"/>
            <w:noProof/>
            <w:webHidden/>
          </w:rPr>
          <w:fldChar w:fldCharType="separate"/>
        </w:r>
        <w:r w:rsidR="00E22331" w:rsidRPr="00E22331">
          <w:rPr>
            <w:rFonts w:ascii="Arial" w:hAnsi="Arial" w:cs="Arial"/>
            <w:noProof/>
            <w:webHidden/>
          </w:rPr>
          <w:t>27</w:t>
        </w:r>
        <w:r w:rsidR="00E22331" w:rsidRPr="00E22331">
          <w:rPr>
            <w:rFonts w:ascii="Arial" w:hAnsi="Arial" w:cs="Arial"/>
            <w:noProof/>
            <w:webHidden/>
          </w:rPr>
          <w:fldChar w:fldCharType="end"/>
        </w:r>
      </w:hyperlink>
    </w:p>
    <w:p w14:paraId="04FE81CF" w14:textId="7D189EF5" w:rsidR="00DA0912" w:rsidRPr="003262A0" w:rsidRDefault="00DA0912" w:rsidP="00A46AC1">
      <w:pPr>
        <w:spacing w:line="276" w:lineRule="auto"/>
        <w:jc w:val="center"/>
        <w:rPr>
          <w:rFonts w:ascii="Arial" w:hAnsi="Arial" w:cs="Arial"/>
        </w:rPr>
      </w:pPr>
      <w:r w:rsidRPr="003262A0">
        <w:rPr>
          <w:rFonts w:ascii="Arial" w:hAnsi="Arial" w:cs="Arial"/>
        </w:rPr>
        <w:fldChar w:fldCharType="end"/>
      </w:r>
    </w:p>
    <w:p w14:paraId="32C6A124" w14:textId="5F79B49F" w:rsidR="00DA0912" w:rsidRDefault="00DA0912" w:rsidP="00A46AC1">
      <w:pPr>
        <w:spacing w:line="276" w:lineRule="auto"/>
        <w:jc w:val="center"/>
        <w:rPr>
          <w:rFonts w:ascii="Arial" w:hAnsi="Arial" w:cs="Arial"/>
        </w:rPr>
      </w:pPr>
    </w:p>
    <w:p w14:paraId="5B13193E" w14:textId="7D820630" w:rsidR="00272146" w:rsidRDefault="00272146" w:rsidP="00A46AC1">
      <w:pPr>
        <w:spacing w:line="276" w:lineRule="auto"/>
        <w:jc w:val="center"/>
        <w:rPr>
          <w:rFonts w:ascii="Arial" w:hAnsi="Arial" w:cs="Arial"/>
          <w:b/>
        </w:rPr>
      </w:pPr>
      <w:r w:rsidRPr="00272146">
        <w:rPr>
          <w:rFonts w:ascii="Arial" w:hAnsi="Arial" w:cs="Arial"/>
          <w:b/>
        </w:rPr>
        <w:t xml:space="preserve">LISTA DE ILUSTRACIONES </w:t>
      </w:r>
    </w:p>
    <w:p w14:paraId="00344A97" w14:textId="711E2CBD" w:rsidR="00272146" w:rsidRPr="00E22331" w:rsidRDefault="00272146" w:rsidP="00A46AC1">
      <w:pPr>
        <w:spacing w:line="276" w:lineRule="auto"/>
        <w:jc w:val="center"/>
        <w:rPr>
          <w:rFonts w:ascii="Arial" w:hAnsi="Arial" w:cs="Arial"/>
          <w:b/>
        </w:rPr>
      </w:pPr>
    </w:p>
    <w:p w14:paraId="6E1B708F" w14:textId="384076D3" w:rsidR="00E22331" w:rsidRPr="00E22331" w:rsidRDefault="00272146">
      <w:pPr>
        <w:pStyle w:val="Tabladeilustraciones"/>
        <w:tabs>
          <w:tab w:val="right" w:leader="dot" w:pos="9594"/>
        </w:tabs>
        <w:rPr>
          <w:rFonts w:ascii="Arial" w:eastAsiaTheme="minorEastAsia" w:hAnsi="Arial" w:cs="Arial"/>
          <w:noProof/>
          <w:lang w:eastAsia="es-CO"/>
        </w:rPr>
      </w:pPr>
      <w:r w:rsidRPr="00E22331">
        <w:rPr>
          <w:rFonts w:ascii="Arial" w:hAnsi="Arial" w:cs="Arial"/>
          <w:b/>
        </w:rPr>
        <w:fldChar w:fldCharType="begin"/>
      </w:r>
      <w:r w:rsidRPr="00E22331">
        <w:rPr>
          <w:rFonts w:ascii="Arial" w:hAnsi="Arial" w:cs="Arial"/>
          <w:b/>
        </w:rPr>
        <w:instrText xml:space="preserve"> TOC \h \z \c "Ilustración" </w:instrText>
      </w:r>
      <w:r w:rsidRPr="00E22331">
        <w:rPr>
          <w:rFonts w:ascii="Arial" w:hAnsi="Arial" w:cs="Arial"/>
          <w:b/>
        </w:rPr>
        <w:fldChar w:fldCharType="separate"/>
      </w:r>
      <w:hyperlink w:anchor="_Toc536625374" w:history="1">
        <w:r w:rsidR="00E22331" w:rsidRPr="00E22331">
          <w:rPr>
            <w:rStyle w:val="Hipervnculo"/>
            <w:rFonts w:ascii="Arial" w:hAnsi="Arial" w:cs="Arial"/>
            <w:b/>
            <w:noProof/>
          </w:rPr>
          <w:t>Ilustración No 1</w:t>
        </w:r>
        <w:r w:rsidR="00E22331" w:rsidRPr="00E22331">
          <w:rPr>
            <w:rStyle w:val="Hipervnculo"/>
            <w:rFonts w:ascii="Arial" w:hAnsi="Arial" w:cs="Arial"/>
            <w:noProof/>
          </w:rPr>
          <w:t xml:space="preserve"> Evidencia Publicación Plan Anticorrupción 2019-Borrador</w:t>
        </w:r>
        <w:r w:rsidR="00E22331" w:rsidRPr="00E22331">
          <w:rPr>
            <w:rFonts w:ascii="Arial" w:hAnsi="Arial" w:cs="Arial"/>
            <w:noProof/>
            <w:webHidden/>
          </w:rPr>
          <w:tab/>
        </w:r>
        <w:r w:rsidR="00E22331" w:rsidRPr="00E22331">
          <w:rPr>
            <w:rFonts w:ascii="Arial" w:hAnsi="Arial" w:cs="Arial"/>
            <w:noProof/>
            <w:webHidden/>
          </w:rPr>
          <w:fldChar w:fldCharType="begin"/>
        </w:r>
        <w:r w:rsidR="00E22331" w:rsidRPr="00E22331">
          <w:rPr>
            <w:rFonts w:ascii="Arial" w:hAnsi="Arial" w:cs="Arial"/>
            <w:noProof/>
            <w:webHidden/>
          </w:rPr>
          <w:instrText xml:space="preserve"> PAGEREF _Toc536625374 \h </w:instrText>
        </w:r>
        <w:r w:rsidR="00E22331" w:rsidRPr="00E22331">
          <w:rPr>
            <w:rFonts w:ascii="Arial" w:hAnsi="Arial" w:cs="Arial"/>
            <w:noProof/>
            <w:webHidden/>
          </w:rPr>
        </w:r>
        <w:r w:rsidR="00E22331" w:rsidRPr="00E22331">
          <w:rPr>
            <w:rFonts w:ascii="Arial" w:hAnsi="Arial" w:cs="Arial"/>
            <w:noProof/>
            <w:webHidden/>
          </w:rPr>
          <w:fldChar w:fldCharType="separate"/>
        </w:r>
        <w:r w:rsidR="00E22331" w:rsidRPr="00E22331">
          <w:rPr>
            <w:rFonts w:ascii="Arial" w:hAnsi="Arial" w:cs="Arial"/>
            <w:noProof/>
            <w:webHidden/>
          </w:rPr>
          <w:t>30</w:t>
        </w:r>
        <w:r w:rsidR="00E22331" w:rsidRPr="00E22331">
          <w:rPr>
            <w:rFonts w:ascii="Arial" w:hAnsi="Arial" w:cs="Arial"/>
            <w:noProof/>
            <w:webHidden/>
          </w:rPr>
          <w:fldChar w:fldCharType="end"/>
        </w:r>
      </w:hyperlink>
    </w:p>
    <w:p w14:paraId="2DBA0700" w14:textId="31DBCEAB" w:rsidR="00E22331" w:rsidRPr="00E22331" w:rsidRDefault="009346AC">
      <w:pPr>
        <w:pStyle w:val="Tabladeilustraciones"/>
        <w:tabs>
          <w:tab w:val="right" w:leader="dot" w:pos="9594"/>
        </w:tabs>
        <w:rPr>
          <w:rFonts w:ascii="Arial" w:eastAsiaTheme="minorEastAsia" w:hAnsi="Arial" w:cs="Arial"/>
          <w:noProof/>
          <w:lang w:eastAsia="es-CO"/>
        </w:rPr>
      </w:pPr>
      <w:hyperlink w:anchor="_Toc536625375" w:history="1">
        <w:r w:rsidR="00E22331" w:rsidRPr="00E22331">
          <w:rPr>
            <w:rStyle w:val="Hipervnculo"/>
            <w:rFonts w:ascii="Arial" w:hAnsi="Arial" w:cs="Arial"/>
            <w:b/>
            <w:noProof/>
          </w:rPr>
          <w:t xml:space="preserve">Ilustración No 2 </w:t>
        </w:r>
        <w:r w:rsidR="00E22331" w:rsidRPr="00E22331">
          <w:rPr>
            <w:rStyle w:val="Hipervnculo"/>
            <w:rFonts w:ascii="Arial" w:hAnsi="Arial" w:cs="Arial"/>
            <w:noProof/>
          </w:rPr>
          <w:t>Evidencia Participación de Ciudadanos</w:t>
        </w:r>
        <w:r w:rsidR="00E22331" w:rsidRPr="00E22331">
          <w:rPr>
            <w:rFonts w:ascii="Arial" w:hAnsi="Arial" w:cs="Arial"/>
            <w:noProof/>
            <w:webHidden/>
          </w:rPr>
          <w:tab/>
        </w:r>
        <w:r w:rsidR="00E22331" w:rsidRPr="00E22331">
          <w:rPr>
            <w:rFonts w:ascii="Arial" w:hAnsi="Arial" w:cs="Arial"/>
            <w:noProof/>
            <w:webHidden/>
          </w:rPr>
          <w:fldChar w:fldCharType="begin"/>
        </w:r>
        <w:r w:rsidR="00E22331" w:rsidRPr="00E22331">
          <w:rPr>
            <w:rFonts w:ascii="Arial" w:hAnsi="Arial" w:cs="Arial"/>
            <w:noProof/>
            <w:webHidden/>
          </w:rPr>
          <w:instrText xml:space="preserve"> PAGEREF _Toc536625375 \h </w:instrText>
        </w:r>
        <w:r w:rsidR="00E22331" w:rsidRPr="00E22331">
          <w:rPr>
            <w:rFonts w:ascii="Arial" w:hAnsi="Arial" w:cs="Arial"/>
            <w:noProof/>
            <w:webHidden/>
          </w:rPr>
        </w:r>
        <w:r w:rsidR="00E22331" w:rsidRPr="00E22331">
          <w:rPr>
            <w:rFonts w:ascii="Arial" w:hAnsi="Arial" w:cs="Arial"/>
            <w:noProof/>
            <w:webHidden/>
          </w:rPr>
          <w:fldChar w:fldCharType="separate"/>
        </w:r>
        <w:r w:rsidR="00E22331" w:rsidRPr="00E22331">
          <w:rPr>
            <w:rFonts w:ascii="Arial" w:hAnsi="Arial" w:cs="Arial"/>
            <w:noProof/>
            <w:webHidden/>
          </w:rPr>
          <w:t>30</w:t>
        </w:r>
        <w:r w:rsidR="00E22331" w:rsidRPr="00E22331">
          <w:rPr>
            <w:rFonts w:ascii="Arial" w:hAnsi="Arial" w:cs="Arial"/>
            <w:noProof/>
            <w:webHidden/>
          </w:rPr>
          <w:fldChar w:fldCharType="end"/>
        </w:r>
      </w:hyperlink>
    </w:p>
    <w:p w14:paraId="54AB57F3" w14:textId="766EDD8F" w:rsidR="00E22331" w:rsidRPr="00E22331" w:rsidRDefault="009346AC">
      <w:pPr>
        <w:pStyle w:val="Tabladeilustraciones"/>
        <w:tabs>
          <w:tab w:val="right" w:leader="dot" w:pos="9594"/>
        </w:tabs>
        <w:rPr>
          <w:rFonts w:ascii="Arial" w:eastAsiaTheme="minorEastAsia" w:hAnsi="Arial" w:cs="Arial"/>
          <w:noProof/>
          <w:lang w:eastAsia="es-CO"/>
        </w:rPr>
      </w:pPr>
      <w:hyperlink w:anchor="_Toc536625376" w:history="1">
        <w:r w:rsidR="00E22331" w:rsidRPr="00E22331">
          <w:rPr>
            <w:rStyle w:val="Hipervnculo"/>
            <w:rFonts w:ascii="Arial" w:hAnsi="Arial" w:cs="Arial"/>
            <w:b/>
            <w:noProof/>
          </w:rPr>
          <w:t>Ilustración No 3</w:t>
        </w:r>
        <w:r w:rsidR="00E22331" w:rsidRPr="00E22331">
          <w:rPr>
            <w:rStyle w:val="Hipervnculo"/>
            <w:rFonts w:ascii="Arial" w:hAnsi="Arial" w:cs="Arial"/>
            <w:noProof/>
          </w:rPr>
          <w:t xml:space="preserve"> Evidencia Publicación del Plan en Redes Sociales</w:t>
        </w:r>
        <w:r w:rsidR="00E22331" w:rsidRPr="00E22331">
          <w:rPr>
            <w:rFonts w:ascii="Arial" w:hAnsi="Arial" w:cs="Arial"/>
            <w:noProof/>
            <w:webHidden/>
          </w:rPr>
          <w:tab/>
        </w:r>
        <w:r w:rsidR="00E22331" w:rsidRPr="00E22331">
          <w:rPr>
            <w:rFonts w:ascii="Arial" w:hAnsi="Arial" w:cs="Arial"/>
            <w:noProof/>
            <w:webHidden/>
          </w:rPr>
          <w:fldChar w:fldCharType="begin"/>
        </w:r>
        <w:r w:rsidR="00E22331" w:rsidRPr="00E22331">
          <w:rPr>
            <w:rFonts w:ascii="Arial" w:hAnsi="Arial" w:cs="Arial"/>
            <w:noProof/>
            <w:webHidden/>
          </w:rPr>
          <w:instrText xml:space="preserve"> PAGEREF _Toc536625376 \h </w:instrText>
        </w:r>
        <w:r w:rsidR="00E22331" w:rsidRPr="00E22331">
          <w:rPr>
            <w:rFonts w:ascii="Arial" w:hAnsi="Arial" w:cs="Arial"/>
            <w:noProof/>
            <w:webHidden/>
          </w:rPr>
        </w:r>
        <w:r w:rsidR="00E22331" w:rsidRPr="00E22331">
          <w:rPr>
            <w:rFonts w:ascii="Arial" w:hAnsi="Arial" w:cs="Arial"/>
            <w:noProof/>
            <w:webHidden/>
          </w:rPr>
          <w:fldChar w:fldCharType="separate"/>
        </w:r>
        <w:r w:rsidR="00E22331" w:rsidRPr="00E22331">
          <w:rPr>
            <w:rFonts w:ascii="Arial" w:hAnsi="Arial" w:cs="Arial"/>
            <w:noProof/>
            <w:webHidden/>
          </w:rPr>
          <w:t>31</w:t>
        </w:r>
        <w:r w:rsidR="00E22331" w:rsidRPr="00E22331">
          <w:rPr>
            <w:rFonts w:ascii="Arial" w:hAnsi="Arial" w:cs="Arial"/>
            <w:noProof/>
            <w:webHidden/>
          </w:rPr>
          <w:fldChar w:fldCharType="end"/>
        </w:r>
      </w:hyperlink>
    </w:p>
    <w:p w14:paraId="4C59F405" w14:textId="3A96B1ED" w:rsidR="00E22331" w:rsidRPr="00E22331" w:rsidRDefault="009346AC">
      <w:pPr>
        <w:pStyle w:val="Tabladeilustraciones"/>
        <w:tabs>
          <w:tab w:val="right" w:leader="dot" w:pos="9594"/>
        </w:tabs>
        <w:rPr>
          <w:rFonts w:ascii="Arial" w:eastAsiaTheme="minorEastAsia" w:hAnsi="Arial" w:cs="Arial"/>
          <w:noProof/>
          <w:lang w:eastAsia="es-CO"/>
        </w:rPr>
      </w:pPr>
      <w:hyperlink w:anchor="_Toc536625377" w:history="1">
        <w:r w:rsidR="00E22331" w:rsidRPr="00E22331">
          <w:rPr>
            <w:rStyle w:val="Hipervnculo"/>
            <w:rFonts w:ascii="Arial" w:hAnsi="Arial" w:cs="Arial"/>
            <w:b/>
            <w:noProof/>
          </w:rPr>
          <w:t>Ilustración No 4</w:t>
        </w:r>
        <w:r w:rsidR="00E22331" w:rsidRPr="00E22331">
          <w:rPr>
            <w:rStyle w:val="Hipervnculo"/>
            <w:rFonts w:ascii="Arial" w:hAnsi="Arial" w:cs="Arial"/>
            <w:noProof/>
          </w:rPr>
          <w:t xml:space="preserve"> Actividad en Twitter del Plan Anticorrupción y de Atención al Ciudadano</w:t>
        </w:r>
        <w:r w:rsidR="00E22331" w:rsidRPr="00E22331">
          <w:rPr>
            <w:rFonts w:ascii="Arial" w:hAnsi="Arial" w:cs="Arial"/>
            <w:noProof/>
            <w:webHidden/>
          </w:rPr>
          <w:tab/>
        </w:r>
        <w:r w:rsidR="00E22331" w:rsidRPr="00E22331">
          <w:rPr>
            <w:rFonts w:ascii="Arial" w:hAnsi="Arial" w:cs="Arial"/>
            <w:noProof/>
            <w:webHidden/>
          </w:rPr>
          <w:fldChar w:fldCharType="begin"/>
        </w:r>
        <w:r w:rsidR="00E22331" w:rsidRPr="00E22331">
          <w:rPr>
            <w:rFonts w:ascii="Arial" w:hAnsi="Arial" w:cs="Arial"/>
            <w:noProof/>
            <w:webHidden/>
          </w:rPr>
          <w:instrText xml:space="preserve"> PAGEREF _Toc536625377 \h </w:instrText>
        </w:r>
        <w:r w:rsidR="00E22331" w:rsidRPr="00E22331">
          <w:rPr>
            <w:rFonts w:ascii="Arial" w:hAnsi="Arial" w:cs="Arial"/>
            <w:noProof/>
            <w:webHidden/>
          </w:rPr>
        </w:r>
        <w:r w:rsidR="00E22331" w:rsidRPr="00E22331">
          <w:rPr>
            <w:rFonts w:ascii="Arial" w:hAnsi="Arial" w:cs="Arial"/>
            <w:noProof/>
            <w:webHidden/>
          </w:rPr>
          <w:fldChar w:fldCharType="separate"/>
        </w:r>
        <w:r w:rsidR="00E22331" w:rsidRPr="00E22331">
          <w:rPr>
            <w:rFonts w:ascii="Arial" w:hAnsi="Arial" w:cs="Arial"/>
            <w:noProof/>
            <w:webHidden/>
          </w:rPr>
          <w:t>31</w:t>
        </w:r>
        <w:r w:rsidR="00E22331" w:rsidRPr="00E22331">
          <w:rPr>
            <w:rFonts w:ascii="Arial" w:hAnsi="Arial" w:cs="Arial"/>
            <w:noProof/>
            <w:webHidden/>
          </w:rPr>
          <w:fldChar w:fldCharType="end"/>
        </w:r>
      </w:hyperlink>
    </w:p>
    <w:p w14:paraId="2DA73D1B" w14:textId="0FE8B95A" w:rsidR="00272146" w:rsidRPr="00272146" w:rsidRDefault="00272146" w:rsidP="00A46AC1">
      <w:pPr>
        <w:spacing w:line="276" w:lineRule="auto"/>
        <w:jc w:val="center"/>
        <w:rPr>
          <w:rFonts w:ascii="Arial" w:hAnsi="Arial" w:cs="Arial"/>
          <w:b/>
        </w:rPr>
      </w:pPr>
      <w:r w:rsidRPr="00E22331">
        <w:rPr>
          <w:rFonts w:ascii="Arial" w:hAnsi="Arial" w:cs="Arial"/>
          <w:b/>
        </w:rPr>
        <w:fldChar w:fldCharType="end"/>
      </w:r>
    </w:p>
    <w:p w14:paraId="0920ABBC" w14:textId="77777777" w:rsidR="00DA0912" w:rsidRPr="003262A0" w:rsidRDefault="00DA0912" w:rsidP="00A46AC1">
      <w:pPr>
        <w:spacing w:line="276" w:lineRule="auto"/>
        <w:jc w:val="center"/>
        <w:rPr>
          <w:rFonts w:ascii="Arial" w:hAnsi="Arial" w:cs="Arial"/>
        </w:rPr>
      </w:pPr>
    </w:p>
    <w:p w14:paraId="456913FA" w14:textId="77777777" w:rsidR="00DA0912" w:rsidRPr="003262A0" w:rsidRDefault="00DA0912" w:rsidP="00A46AC1">
      <w:pPr>
        <w:spacing w:line="276" w:lineRule="auto"/>
        <w:jc w:val="center"/>
        <w:rPr>
          <w:rFonts w:ascii="Arial" w:hAnsi="Arial" w:cs="Arial"/>
        </w:rPr>
      </w:pPr>
    </w:p>
    <w:p w14:paraId="6B303F00" w14:textId="77777777" w:rsidR="00DA0912" w:rsidRPr="003262A0" w:rsidRDefault="00DA0912" w:rsidP="00A46AC1">
      <w:pPr>
        <w:spacing w:line="276" w:lineRule="auto"/>
        <w:jc w:val="both"/>
        <w:rPr>
          <w:rFonts w:ascii="Arial" w:hAnsi="Arial" w:cs="Arial"/>
        </w:rPr>
      </w:pPr>
    </w:p>
    <w:p w14:paraId="34EDD365" w14:textId="77777777" w:rsidR="00DA0912" w:rsidRPr="003262A0" w:rsidRDefault="00DA0912" w:rsidP="00A46AC1">
      <w:pPr>
        <w:spacing w:line="276" w:lineRule="auto"/>
        <w:jc w:val="both"/>
        <w:rPr>
          <w:rFonts w:ascii="Arial" w:hAnsi="Arial" w:cs="Arial"/>
        </w:rPr>
      </w:pPr>
    </w:p>
    <w:p w14:paraId="22D38EDA" w14:textId="77777777" w:rsidR="00DA0912" w:rsidRPr="003262A0" w:rsidRDefault="00DA0912" w:rsidP="00A46AC1">
      <w:pPr>
        <w:spacing w:line="276" w:lineRule="auto"/>
        <w:jc w:val="both"/>
        <w:rPr>
          <w:rFonts w:ascii="Arial" w:hAnsi="Arial" w:cs="Arial"/>
        </w:rPr>
      </w:pPr>
    </w:p>
    <w:p w14:paraId="291C0DC6" w14:textId="77777777" w:rsidR="00DA0912" w:rsidRPr="003262A0" w:rsidRDefault="00DA0912" w:rsidP="00A46AC1">
      <w:pPr>
        <w:spacing w:line="276" w:lineRule="auto"/>
        <w:jc w:val="both"/>
        <w:rPr>
          <w:rFonts w:ascii="Arial" w:hAnsi="Arial" w:cs="Arial"/>
        </w:rPr>
      </w:pPr>
    </w:p>
    <w:p w14:paraId="344930D5" w14:textId="77777777" w:rsidR="00DA0912" w:rsidRPr="003262A0" w:rsidRDefault="00DA0912" w:rsidP="00A46AC1">
      <w:pPr>
        <w:spacing w:line="276" w:lineRule="auto"/>
        <w:jc w:val="both"/>
        <w:rPr>
          <w:rFonts w:ascii="Arial" w:hAnsi="Arial" w:cs="Arial"/>
        </w:rPr>
      </w:pPr>
    </w:p>
    <w:p w14:paraId="76E3354A" w14:textId="77777777" w:rsidR="00DA0912" w:rsidRPr="003262A0" w:rsidRDefault="00DA0912" w:rsidP="00A46AC1">
      <w:pPr>
        <w:spacing w:line="276" w:lineRule="auto"/>
        <w:jc w:val="both"/>
        <w:rPr>
          <w:rFonts w:ascii="Arial" w:hAnsi="Arial" w:cs="Arial"/>
        </w:rPr>
      </w:pPr>
    </w:p>
    <w:p w14:paraId="058056E4" w14:textId="77777777" w:rsidR="00DA0912" w:rsidRPr="003262A0" w:rsidRDefault="00DA0912" w:rsidP="00A46AC1">
      <w:pPr>
        <w:spacing w:line="276" w:lineRule="auto"/>
        <w:jc w:val="both"/>
        <w:rPr>
          <w:rFonts w:ascii="Arial" w:hAnsi="Arial" w:cs="Arial"/>
        </w:rPr>
      </w:pPr>
    </w:p>
    <w:p w14:paraId="279217CF" w14:textId="77777777" w:rsidR="00DA0912" w:rsidRPr="003262A0" w:rsidRDefault="00DA0912" w:rsidP="00A46AC1">
      <w:pPr>
        <w:spacing w:line="276" w:lineRule="auto"/>
        <w:jc w:val="both"/>
        <w:rPr>
          <w:rFonts w:ascii="Arial" w:hAnsi="Arial" w:cs="Arial"/>
        </w:rPr>
      </w:pPr>
    </w:p>
    <w:p w14:paraId="2AA835C5" w14:textId="77777777" w:rsidR="00DA0912" w:rsidRPr="003262A0" w:rsidRDefault="00DA0912" w:rsidP="00A46AC1">
      <w:pPr>
        <w:spacing w:line="276" w:lineRule="auto"/>
        <w:jc w:val="both"/>
        <w:rPr>
          <w:rFonts w:ascii="Arial" w:hAnsi="Arial" w:cs="Arial"/>
        </w:rPr>
      </w:pPr>
    </w:p>
    <w:p w14:paraId="12238AAE" w14:textId="77777777" w:rsidR="00DA0912" w:rsidRPr="003262A0" w:rsidRDefault="00DA0912" w:rsidP="00A46AC1">
      <w:pPr>
        <w:spacing w:line="276" w:lineRule="auto"/>
        <w:jc w:val="both"/>
        <w:rPr>
          <w:rFonts w:ascii="Arial" w:hAnsi="Arial" w:cs="Arial"/>
        </w:rPr>
      </w:pPr>
    </w:p>
    <w:p w14:paraId="788BECF4" w14:textId="77777777" w:rsidR="00DA0912" w:rsidRPr="003262A0" w:rsidRDefault="00DA0912" w:rsidP="00A46AC1">
      <w:pPr>
        <w:spacing w:line="276" w:lineRule="auto"/>
        <w:jc w:val="both"/>
        <w:rPr>
          <w:rFonts w:ascii="Arial" w:hAnsi="Arial" w:cs="Arial"/>
        </w:rPr>
      </w:pPr>
    </w:p>
    <w:p w14:paraId="2B0E523D" w14:textId="77777777" w:rsidR="00DA0912" w:rsidRPr="003262A0" w:rsidRDefault="00DA0912" w:rsidP="00A46AC1">
      <w:pPr>
        <w:spacing w:line="276" w:lineRule="auto"/>
        <w:jc w:val="both"/>
        <w:rPr>
          <w:rFonts w:ascii="Arial" w:hAnsi="Arial" w:cs="Arial"/>
        </w:rPr>
      </w:pPr>
    </w:p>
    <w:p w14:paraId="5F75C2E7" w14:textId="77777777" w:rsidR="00DA0912" w:rsidRPr="003262A0" w:rsidRDefault="00DA0912" w:rsidP="00A46AC1">
      <w:pPr>
        <w:spacing w:line="276" w:lineRule="auto"/>
        <w:jc w:val="both"/>
        <w:rPr>
          <w:rFonts w:ascii="Arial" w:hAnsi="Arial" w:cs="Arial"/>
        </w:rPr>
      </w:pPr>
    </w:p>
    <w:p w14:paraId="43C30277" w14:textId="77777777" w:rsidR="00DA0912" w:rsidRPr="003262A0" w:rsidRDefault="00DA0912" w:rsidP="00A46AC1">
      <w:pPr>
        <w:spacing w:line="276" w:lineRule="auto"/>
        <w:jc w:val="both"/>
        <w:rPr>
          <w:rFonts w:ascii="Arial" w:eastAsia="Arial" w:hAnsi="Arial" w:cs="Arial"/>
          <w:b/>
          <w:bCs/>
        </w:rPr>
      </w:pPr>
    </w:p>
    <w:p w14:paraId="2B42744F" w14:textId="77777777" w:rsidR="00937DD0" w:rsidRPr="003262A0" w:rsidRDefault="004D7579" w:rsidP="00A46AC1">
      <w:pPr>
        <w:pStyle w:val="Ttulo1"/>
        <w:numPr>
          <w:ilvl w:val="0"/>
          <w:numId w:val="1"/>
        </w:numPr>
        <w:ind w:left="0" w:firstLine="0"/>
        <w:rPr>
          <w:rFonts w:cs="Arial"/>
          <w:sz w:val="22"/>
          <w:szCs w:val="22"/>
        </w:rPr>
      </w:pPr>
      <w:r w:rsidRPr="003262A0">
        <w:rPr>
          <w:rFonts w:cs="Arial"/>
          <w:sz w:val="22"/>
          <w:szCs w:val="22"/>
        </w:rPr>
        <w:br w:type="page"/>
      </w:r>
      <w:bookmarkStart w:id="0" w:name="_Toc536610785"/>
      <w:r w:rsidR="0081353B" w:rsidRPr="003262A0">
        <w:rPr>
          <w:rFonts w:cs="Arial"/>
          <w:sz w:val="22"/>
          <w:szCs w:val="22"/>
        </w:rPr>
        <w:lastRenderedPageBreak/>
        <w:t>INTRODUCCIÓ</w:t>
      </w:r>
      <w:r w:rsidR="00F93EE3" w:rsidRPr="003262A0">
        <w:rPr>
          <w:rFonts w:cs="Arial"/>
          <w:sz w:val="22"/>
          <w:szCs w:val="22"/>
        </w:rPr>
        <w:t>N</w:t>
      </w:r>
      <w:r w:rsidR="00A23C4A" w:rsidRPr="003262A0">
        <w:rPr>
          <w:rFonts w:cs="Arial"/>
          <w:sz w:val="22"/>
          <w:szCs w:val="22"/>
        </w:rPr>
        <w:t>.</w:t>
      </w:r>
      <w:bookmarkEnd w:id="0"/>
    </w:p>
    <w:p w14:paraId="2F74D5D0" w14:textId="77777777" w:rsidR="00937DD0" w:rsidRPr="003262A0" w:rsidRDefault="00937DD0" w:rsidP="00A46AC1">
      <w:pPr>
        <w:jc w:val="both"/>
        <w:rPr>
          <w:rFonts w:ascii="Arial" w:eastAsia="Arial" w:hAnsi="Arial" w:cs="Arial"/>
          <w:b/>
          <w:bCs/>
        </w:rPr>
      </w:pPr>
    </w:p>
    <w:p w14:paraId="303B619B" w14:textId="78CC7DEB" w:rsidR="00CF1CD0" w:rsidRPr="003262A0" w:rsidRDefault="00964B4F" w:rsidP="00A46AC1">
      <w:pPr>
        <w:widowControl/>
        <w:autoSpaceDE w:val="0"/>
        <w:autoSpaceDN w:val="0"/>
        <w:adjustRightInd w:val="0"/>
        <w:jc w:val="both"/>
        <w:rPr>
          <w:rFonts w:ascii="Arial" w:hAnsi="Arial" w:cs="Arial"/>
          <w:lang w:val="es-ES" w:eastAsia="es-CO"/>
        </w:rPr>
      </w:pPr>
      <w:r w:rsidRPr="003262A0">
        <w:rPr>
          <w:rFonts w:ascii="Arial" w:hAnsi="Arial" w:cs="Arial"/>
          <w:lang w:val="es-ES" w:eastAsia="es-CO"/>
        </w:rPr>
        <w:t>Conforme a</w:t>
      </w:r>
      <w:r w:rsidR="00CF1CD0" w:rsidRPr="003262A0">
        <w:rPr>
          <w:rFonts w:ascii="Arial" w:hAnsi="Arial" w:cs="Arial"/>
          <w:lang w:val="es-ES" w:eastAsia="es-CO"/>
        </w:rPr>
        <w:t xml:space="preserve"> lo establecido en el artículo 73 de la Ley 1474 de 2011</w:t>
      </w:r>
      <w:r w:rsidR="00A46AC1" w:rsidRPr="003262A0">
        <w:rPr>
          <w:rFonts w:ascii="Arial" w:hAnsi="Arial" w:cs="Arial"/>
          <w:lang w:val="es-ES" w:eastAsia="es-CO"/>
        </w:rPr>
        <w:t xml:space="preserve"> que</w:t>
      </w:r>
      <w:r w:rsidR="00CF1CD0" w:rsidRPr="003262A0">
        <w:rPr>
          <w:rFonts w:ascii="Arial" w:hAnsi="Arial" w:cs="Arial"/>
          <w:lang w:val="es-ES" w:eastAsia="es-CO"/>
        </w:rPr>
        <w:t xml:space="preserve"> “</w:t>
      </w:r>
      <w:r w:rsidR="00CF1CD0" w:rsidRPr="003262A0">
        <w:rPr>
          <w:rFonts w:ascii="Arial" w:hAnsi="Arial" w:cs="Arial"/>
          <w:i/>
          <w:iCs/>
          <w:lang w:val="es-ES" w:eastAsia="es-CO"/>
        </w:rPr>
        <w:t>define que cada entidad del orden nacional, departamental y municipal deberá elaborar anualmente una estrategia de lucha contra la corrupción y de atención al ciudadano”</w:t>
      </w:r>
      <w:r w:rsidR="00CF1CD0" w:rsidRPr="003262A0">
        <w:rPr>
          <w:rFonts w:ascii="Arial" w:hAnsi="Arial" w:cs="Arial"/>
          <w:lang w:val="es-ES" w:eastAsia="es-CO"/>
        </w:rPr>
        <w:t>, y de acuerdo con los lineamientos establecidos para la formulación de la planeación de la vigencia 201</w:t>
      </w:r>
      <w:r w:rsidR="0020763C" w:rsidRPr="003262A0">
        <w:rPr>
          <w:rFonts w:ascii="Arial" w:hAnsi="Arial" w:cs="Arial"/>
          <w:lang w:val="es-ES" w:eastAsia="es-CO"/>
        </w:rPr>
        <w:t>9</w:t>
      </w:r>
      <w:r w:rsidR="00CF1CD0" w:rsidRPr="003262A0">
        <w:rPr>
          <w:rFonts w:ascii="Arial" w:hAnsi="Arial" w:cs="Arial"/>
          <w:lang w:val="es-ES" w:eastAsia="es-CO"/>
        </w:rPr>
        <w:t>, las dependencias que conforman la Unidad Administrativa Especial de Rehabilitación y Mantenimiento Vial-UAERMV junto con sus procesos identificar</w:t>
      </w:r>
      <w:r w:rsidRPr="003262A0">
        <w:rPr>
          <w:rFonts w:ascii="Arial" w:hAnsi="Arial" w:cs="Arial"/>
          <w:lang w:val="es-ES" w:eastAsia="es-CO"/>
        </w:rPr>
        <w:t>on</w:t>
      </w:r>
      <w:r w:rsidR="00CF1CD0" w:rsidRPr="003262A0">
        <w:rPr>
          <w:rFonts w:ascii="Arial" w:hAnsi="Arial" w:cs="Arial"/>
          <w:lang w:val="es-ES" w:eastAsia="es-CO"/>
        </w:rPr>
        <w:t xml:space="preserve"> el contexto estratégico de la entidad, insumo esencial </w:t>
      </w:r>
      <w:r w:rsidRPr="003262A0">
        <w:rPr>
          <w:rFonts w:ascii="Arial" w:hAnsi="Arial" w:cs="Arial"/>
          <w:lang w:val="es-ES" w:eastAsia="es-CO"/>
        </w:rPr>
        <w:t xml:space="preserve">para </w:t>
      </w:r>
      <w:r w:rsidR="00CF1CD0" w:rsidRPr="003262A0">
        <w:rPr>
          <w:rFonts w:ascii="Arial" w:hAnsi="Arial" w:cs="Arial"/>
          <w:lang w:val="es-ES" w:eastAsia="es-CO"/>
        </w:rPr>
        <w:t xml:space="preserve">proponer las actividades </w:t>
      </w:r>
      <w:r w:rsidRPr="003262A0">
        <w:rPr>
          <w:rFonts w:ascii="Arial" w:hAnsi="Arial" w:cs="Arial"/>
          <w:lang w:val="es-ES" w:eastAsia="es-CO"/>
        </w:rPr>
        <w:t xml:space="preserve">en </w:t>
      </w:r>
      <w:r w:rsidR="00CF1CD0" w:rsidRPr="003262A0">
        <w:rPr>
          <w:rFonts w:ascii="Arial" w:hAnsi="Arial" w:cs="Arial"/>
          <w:lang w:val="es-ES" w:eastAsia="es-CO"/>
        </w:rPr>
        <w:t>cada uno de los componentes del plan, con el objetivo de fortalecer la transparencia, la participación</w:t>
      </w:r>
      <w:r w:rsidR="00CF1CD0" w:rsidRPr="003262A0">
        <w:rPr>
          <w:rFonts w:ascii="Arial" w:hAnsi="Arial" w:cs="Arial"/>
          <w:i/>
          <w:iCs/>
          <w:lang w:val="es-ES" w:eastAsia="es-CO"/>
        </w:rPr>
        <w:t xml:space="preserve"> </w:t>
      </w:r>
      <w:r w:rsidR="00CF1CD0" w:rsidRPr="003262A0">
        <w:rPr>
          <w:rFonts w:ascii="Arial" w:hAnsi="Arial" w:cs="Arial"/>
          <w:lang w:val="es-ES" w:eastAsia="es-CO"/>
        </w:rPr>
        <w:t>y la inclusión de la ciudadanía y las partes interesadas en la gestión de la entidad.</w:t>
      </w:r>
    </w:p>
    <w:p w14:paraId="711C575D" w14:textId="77777777" w:rsidR="00CF1CD0" w:rsidRPr="003262A0" w:rsidRDefault="00CF1CD0" w:rsidP="00A46AC1">
      <w:pPr>
        <w:widowControl/>
        <w:autoSpaceDE w:val="0"/>
        <w:autoSpaceDN w:val="0"/>
        <w:adjustRightInd w:val="0"/>
        <w:jc w:val="both"/>
        <w:rPr>
          <w:rFonts w:ascii="Arial" w:hAnsi="Arial" w:cs="Arial"/>
          <w:lang w:val="es-ES" w:eastAsia="es-CO"/>
        </w:rPr>
      </w:pPr>
    </w:p>
    <w:p w14:paraId="675085BE" w14:textId="35003568" w:rsidR="004A618A" w:rsidRPr="003262A0" w:rsidRDefault="00CF1CD0" w:rsidP="00A46AC1">
      <w:pPr>
        <w:widowControl/>
        <w:autoSpaceDE w:val="0"/>
        <w:autoSpaceDN w:val="0"/>
        <w:adjustRightInd w:val="0"/>
        <w:jc w:val="both"/>
        <w:rPr>
          <w:rFonts w:ascii="Arial" w:hAnsi="Arial" w:cs="Arial"/>
          <w:lang w:val="es-ES" w:eastAsia="es-CO"/>
        </w:rPr>
      </w:pPr>
      <w:r w:rsidRPr="003262A0">
        <w:rPr>
          <w:rFonts w:ascii="Arial" w:hAnsi="Arial" w:cs="Arial"/>
          <w:lang w:val="es-ES" w:eastAsia="es-CO"/>
        </w:rPr>
        <w:t xml:space="preserve">La Oficina </w:t>
      </w:r>
      <w:r w:rsidR="00E041B4" w:rsidRPr="003262A0">
        <w:rPr>
          <w:rFonts w:ascii="Arial" w:hAnsi="Arial" w:cs="Arial"/>
          <w:lang w:val="es-ES" w:eastAsia="es-CO"/>
        </w:rPr>
        <w:t xml:space="preserve">Asesora </w:t>
      </w:r>
      <w:r w:rsidRPr="003262A0">
        <w:rPr>
          <w:rFonts w:ascii="Arial" w:hAnsi="Arial" w:cs="Arial"/>
          <w:lang w:val="es-ES" w:eastAsia="es-CO"/>
        </w:rPr>
        <w:t xml:space="preserve">de Planeación como responsable de la elaboración del </w:t>
      </w:r>
      <w:r w:rsidR="00E041B4" w:rsidRPr="003262A0">
        <w:rPr>
          <w:rFonts w:ascii="Arial" w:hAnsi="Arial" w:cs="Arial"/>
          <w:lang w:val="es-ES" w:eastAsia="es-CO"/>
        </w:rPr>
        <w:t>Plan Anticorrupción y Atención a</w:t>
      </w:r>
      <w:r w:rsidR="004A618A" w:rsidRPr="003262A0">
        <w:rPr>
          <w:rFonts w:ascii="Arial" w:hAnsi="Arial" w:cs="Arial"/>
          <w:lang w:val="es-ES" w:eastAsia="es-CO"/>
        </w:rPr>
        <w:t>l Ciudadano</w:t>
      </w:r>
      <w:r w:rsidR="00E041B4" w:rsidRPr="003262A0">
        <w:rPr>
          <w:rFonts w:ascii="Arial" w:hAnsi="Arial" w:cs="Arial"/>
          <w:lang w:val="es-ES" w:eastAsia="es-CO"/>
        </w:rPr>
        <w:t>, para la vigencia 201</w:t>
      </w:r>
      <w:r w:rsidR="0020763C" w:rsidRPr="003262A0">
        <w:rPr>
          <w:rFonts w:ascii="Arial" w:hAnsi="Arial" w:cs="Arial"/>
          <w:lang w:val="es-ES" w:eastAsia="es-CO"/>
        </w:rPr>
        <w:t>9</w:t>
      </w:r>
      <w:r w:rsidR="00E041B4" w:rsidRPr="003262A0">
        <w:rPr>
          <w:rFonts w:ascii="Arial" w:hAnsi="Arial" w:cs="Arial"/>
          <w:lang w:val="es-ES" w:eastAsia="es-CO"/>
        </w:rPr>
        <w:t xml:space="preserve"> </w:t>
      </w:r>
      <w:r w:rsidRPr="003262A0">
        <w:rPr>
          <w:rFonts w:ascii="Arial" w:hAnsi="Arial" w:cs="Arial"/>
          <w:lang w:val="es-ES" w:eastAsia="es-CO"/>
        </w:rPr>
        <w:t xml:space="preserve">incluyó dentro del </w:t>
      </w:r>
      <w:r w:rsidR="00E041B4" w:rsidRPr="003262A0">
        <w:rPr>
          <w:rFonts w:ascii="Arial" w:hAnsi="Arial" w:cs="Arial"/>
          <w:lang w:val="es-ES" w:eastAsia="es-CO"/>
        </w:rPr>
        <w:t>Plan de Acción</w:t>
      </w:r>
      <w:r w:rsidR="004A618A" w:rsidRPr="003262A0">
        <w:rPr>
          <w:rFonts w:ascii="Arial" w:hAnsi="Arial" w:cs="Arial"/>
          <w:lang w:val="es-ES" w:eastAsia="es-CO"/>
        </w:rPr>
        <w:t xml:space="preserve"> mecanismos de interacción con la ciudadanía, </w:t>
      </w:r>
      <w:r w:rsidR="00964B4F" w:rsidRPr="003262A0">
        <w:rPr>
          <w:rFonts w:ascii="Arial" w:hAnsi="Arial" w:cs="Arial"/>
          <w:lang w:val="es-ES" w:eastAsia="es-CO"/>
        </w:rPr>
        <w:t>que</w:t>
      </w:r>
      <w:r w:rsidR="004A618A" w:rsidRPr="003262A0">
        <w:rPr>
          <w:rFonts w:ascii="Arial" w:hAnsi="Arial" w:cs="Arial"/>
          <w:lang w:val="es-ES" w:eastAsia="es-CO"/>
        </w:rPr>
        <w:t xml:space="preserve"> fortale</w:t>
      </w:r>
      <w:r w:rsidR="002261B0" w:rsidRPr="003262A0">
        <w:rPr>
          <w:rFonts w:ascii="Arial" w:hAnsi="Arial" w:cs="Arial"/>
          <w:lang w:val="es-ES" w:eastAsia="es-CO"/>
        </w:rPr>
        <w:t>zcan los</w:t>
      </w:r>
      <w:r w:rsidR="004A618A" w:rsidRPr="003262A0">
        <w:rPr>
          <w:rFonts w:ascii="Arial" w:hAnsi="Arial" w:cs="Arial"/>
          <w:lang w:val="es-ES" w:eastAsia="es-CO"/>
        </w:rPr>
        <w:t xml:space="preserve"> lazos</w:t>
      </w:r>
      <w:r w:rsidR="002261B0" w:rsidRPr="003262A0">
        <w:rPr>
          <w:rFonts w:ascii="Arial" w:hAnsi="Arial" w:cs="Arial"/>
          <w:lang w:val="es-ES" w:eastAsia="es-CO"/>
        </w:rPr>
        <w:t xml:space="preserve"> con los habitantes de la ciudad</w:t>
      </w:r>
      <w:r w:rsidR="004A618A" w:rsidRPr="003262A0">
        <w:rPr>
          <w:rFonts w:ascii="Arial" w:hAnsi="Arial" w:cs="Arial"/>
          <w:lang w:val="es-ES" w:eastAsia="es-CO"/>
        </w:rPr>
        <w:t xml:space="preserve"> y permitiera</w:t>
      </w:r>
      <w:r w:rsidR="00964B4F" w:rsidRPr="003262A0">
        <w:rPr>
          <w:rFonts w:ascii="Arial" w:hAnsi="Arial" w:cs="Arial"/>
          <w:lang w:val="es-ES" w:eastAsia="es-CO"/>
        </w:rPr>
        <w:t>n</w:t>
      </w:r>
      <w:r w:rsidR="004A618A" w:rsidRPr="003262A0">
        <w:rPr>
          <w:rFonts w:ascii="Arial" w:hAnsi="Arial" w:cs="Arial"/>
          <w:lang w:val="es-ES" w:eastAsia="es-CO"/>
        </w:rPr>
        <w:t xml:space="preserve"> una </w:t>
      </w:r>
      <w:r w:rsidR="00E0703E" w:rsidRPr="003262A0">
        <w:rPr>
          <w:rFonts w:ascii="Arial" w:hAnsi="Arial" w:cs="Arial"/>
          <w:lang w:val="es-ES" w:eastAsia="es-CO"/>
        </w:rPr>
        <w:t>interrelación</w:t>
      </w:r>
      <w:r w:rsidR="004A618A" w:rsidRPr="003262A0">
        <w:rPr>
          <w:rFonts w:ascii="Arial" w:hAnsi="Arial" w:cs="Arial"/>
          <w:lang w:val="es-ES" w:eastAsia="es-CO"/>
        </w:rPr>
        <w:t xml:space="preserve"> tran</w:t>
      </w:r>
      <w:r w:rsidR="00E0703E" w:rsidRPr="003262A0">
        <w:rPr>
          <w:rFonts w:ascii="Arial" w:hAnsi="Arial" w:cs="Arial"/>
          <w:lang w:val="es-ES" w:eastAsia="es-CO"/>
        </w:rPr>
        <w:t xml:space="preserve">sparente </w:t>
      </w:r>
      <w:r w:rsidR="004A618A" w:rsidRPr="003262A0">
        <w:rPr>
          <w:rFonts w:ascii="Arial" w:hAnsi="Arial" w:cs="Arial"/>
          <w:lang w:val="es-ES" w:eastAsia="es-CO"/>
        </w:rPr>
        <w:t xml:space="preserve">y </w:t>
      </w:r>
      <w:r w:rsidR="00E0703E" w:rsidRPr="003262A0">
        <w:rPr>
          <w:rFonts w:ascii="Arial" w:hAnsi="Arial" w:cs="Arial"/>
          <w:lang w:val="es-ES" w:eastAsia="es-CO"/>
        </w:rPr>
        <w:t>productiva en pro de la mejora institucional.</w:t>
      </w:r>
      <w:r w:rsidR="004A618A" w:rsidRPr="003262A0">
        <w:rPr>
          <w:rFonts w:ascii="Arial" w:hAnsi="Arial" w:cs="Arial"/>
          <w:lang w:val="es-ES" w:eastAsia="es-CO"/>
        </w:rPr>
        <w:t xml:space="preserve"> Lo anterior, </w:t>
      </w:r>
      <w:r w:rsidRPr="003262A0">
        <w:rPr>
          <w:rFonts w:ascii="Arial" w:hAnsi="Arial" w:cs="Arial"/>
          <w:lang w:val="es-ES" w:eastAsia="es-CO"/>
        </w:rPr>
        <w:t xml:space="preserve">en armonía con el </w:t>
      </w:r>
      <w:proofErr w:type="spellStart"/>
      <w:r w:rsidRPr="003262A0">
        <w:rPr>
          <w:rFonts w:ascii="Arial" w:hAnsi="Arial" w:cs="Arial"/>
          <w:lang w:val="es-ES" w:eastAsia="es-CO"/>
        </w:rPr>
        <w:t>Conpes</w:t>
      </w:r>
      <w:proofErr w:type="spellEnd"/>
      <w:r w:rsidRPr="003262A0">
        <w:rPr>
          <w:rFonts w:ascii="Arial" w:hAnsi="Arial" w:cs="Arial"/>
          <w:lang w:val="es-ES" w:eastAsia="es-CO"/>
        </w:rPr>
        <w:t xml:space="preserve"> 3654 de 2010, la Ley 1474 </w:t>
      </w:r>
      <w:r w:rsidR="00E041B4" w:rsidRPr="003262A0">
        <w:rPr>
          <w:rFonts w:ascii="Arial" w:hAnsi="Arial" w:cs="Arial"/>
          <w:lang w:val="es-ES" w:eastAsia="es-CO"/>
        </w:rPr>
        <w:t xml:space="preserve">de 2011 artículo 73, el Decreto </w:t>
      </w:r>
      <w:r w:rsidRPr="003262A0">
        <w:rPr>
          <w:rFonts w:ascii="Arial" w:hAnsi="Arial" w:cs="Arial"/>
          <w:lang w:val="es-ES" w:eastAsia="es-CO"/>
        </w:rPr>
        <w:t>2641 de 2012, el Manual</w:t>
      </w:r>
      <w:r w:rsidR="004A618A" w:rsidRPr="003262A0">
        <w:rPr>
          <w:rFonts w:ascii="Arial" w:hAnsi="Arial" w:cs="Arial"/>
          <w:lang w:val="es-ES" w:eastAsia="es-CO"/>
        </w:rPr>
        <w:t xml:space="preserve"> Único de Rendición de Cuentas,</w:t>
      </w:r>
      <w:r w:rsidRPr="003262A0">
        <w:rPr>
          <w:rFonts w:ascii="Arial" w:hAnsi="Arial" w:cs="Arial"/>
          <w:lang w:val="es-ES" w:eastAsia="es-CO"/>
        </w:rPr>
        <w:t xml:space="preserve"> el Decre</w:t>
      </w:r>
      <w:r w:rsidR="00E041B4" w:rsidRPr="003262A0">
        <w:rPr>
          <w:rFonts w:ascii="Arial" w:hAnsi="Arial" w:cs="Arial"/>
          <w:lang w:val="es-ES" w:eastAsia="es-CO"/>
        </w:rPr>
        <w:t xml:space="preserve">to 124 de 2016 y </w:t>
      </w:r>
      <w:r w:rsidR="004A618A" w:rsidRPr="003262A0">
        <w:rPr>
          <w:rFonts w:ascii="Arial" w:hAnsi="Arial" w:cs="Arial"/>
          <w:lang w:val="es-ES" w:eastAsia="es-CO"/>
        </w:rPr>
        <w:t>la ley 1712 de 2014</w:t>
      </w:r>
      <w:r w:rsidR="002261B0" w:rsidRPr="003262A0">
        <w:rPr>
          <w:rFonts w:ascii="Arial" w:hAnsi="Arial" w:cs="Arial"/>
          <w:lang w:val="es-ES" w:eastAsia="es-CO"/>
        </w:rPr>
        <w:t xml:space="preserve"> sobre</w:t>
      </w:r>
      <w:r w:rsidR="004A618A" w:rsidRPr="003262A0">
        <w:rPr>
          <w:rFonts w:ascii="Arial" w:hAnsi="Arial" w:cs="Arial"/>
          <w:lang w:val="es-ES" w:eastAsia="es-CO"/>
        </w:rPr>
        <w:t xml:space="preserve"> Transparencia y Acceso a la Información Pública. </w:t>
      </w:r>
    </w:p>
    <w:p w14:paraId="1727A6B6" w14:textId="77777777" w:rsidR="004A618A" w:rsidRPr="003262A0" w:rsidRDefault="004A618A" w:rsidP="00A46AC1">
      <w:pPr>
        <w:widowControl/>
        <w:autoSpaceDE w:val="0"/>
        <w:autoSpaceDN w:val="0"/>
        <w:adjustRightInd w:val="0"/>
        <w:jc w:val="both"/>
        <w:rPr>
          <w:rFonts w:ascii="Arial" w:hAnsi="Arial" w:cs="Arial"/>
          <w:lang w:val="es-ES" w:eastAsia="es-CO"/>
        </w:rPr>
      </w:pPr>
    </w:p>
    <w:p w14:paraId="6733620A" w14:textId="5FA1401E" w:rsidR="00DB3B80" w:rsidRPr="003262A0" w:rsidRDefault="00B1718C" w:rsidP="00A46AC1">
      <w:pPr>
        <w:widowControl/>
        <w:autoSpaceDE w:val="0"/>
        <w:autoSpaceDN w:val="0"/>
        <w:adjustRightInd w:val="0"/>
        <w:jc w:val="both"/>
        <w:rPr>
          <w:rFonts w:ascii="Arial" w:hAnsi="Arial" w:cs="Arial"/>
          <w:color w:val="000000" w:themeColor="text1"/>
          <w:lang w:val="es-ES" w:eastAsia="es-CO"/>
        </w:rPr>
      </w:pPr>
      <w:r w:rsidRPr="003262A0">
        <w:rPr>
          <w:rFonts w:ascii="Arial" w:hAnsi="Arial" w:cs="Arial"/>
          <w:color w:val="000000"/>
          <w:lang w:val="es-ES" w:eastAsia="es-CO"/>
        </w:rPr>
        <w:t xml:space="preserve">El Plan incluye cinco componentes: </w:t>
      </w:r>
      <w:r w:rsidR="006507AA" w:rsidRPr="003262A0">
        <w:rPr>
          <w:rFonts w:ascii="Arial" w:hAnsi="Arial" w:cs="Arial"/>
          <w:b/>
          <w:bCs/>
          <w:color w:val="002060"/>
          <w:lang w:val="es-ES" w:eastAsia="es-CO"/>
        </w:rPr>
        <w:t>Mapa de Riesgos de C</w:t>
      </w:r>
      <w:r w:rsidRPr="003262A0">
        <w:rPr>
          <w:rFonts w:ascii="Arial" w:hAnsi="Arial" w:cs="Arial"/>
          <w:b/>
          <w:bCs/>
          <w:color w:val="002060"/>
          <w:lang w:val="es-ES" w:eastAsia="es-CO"/>
        </w:rPr>
        <w:t>orrupción y las</w:t>
      </w:r>
      <w:r w:rsidRPr="003262A0">
        <w:rPr>
          <w:rFonts w:ascii="Arial" w:hAnsi="Arial" w:cs="Arial"/>
          <w:color w:val="000000"/>
          <w:lang w:val="es-ES" w:eastAsia="es-CO"/>
        </w:rPr>
        <w:t xml:space="preserve"> </w:t>
      </w:r>
      <w:r w:rsidRPr="003262A0">
        <w:rPr>
          <w:rFonts w:ascii="Arial" w:hAnsi="Arial" w:cs="Arial"/>
          <w:b/>
          <w:bCs/>
          <w:color w:val="002060"/>
          <w:lang w:val="es-ES" w:eastAsia="es-CO"/>
        </w:rPr>
        <w:t>medidas para mitigarlos,</w:t>
      </w:r>
      <w:r w:rsidR="006507AA" w:rsidRPr="003262A0">
        <w:rPr>
          <w:rFonts w:ascii="Arial" w:hAnsi="Arial" w:cs="Arial"/>
          <w:b/>
          <w:bCs/>
          <w:color w:val="002060"/>
          <w:lang w:val="es-ES" w:eastAsia="es-CO"/>
        </w:rPr>
        <w:t xml:space="preserve"> S</w:t>
      </w:r>
      <w:r w:rsidRPr="003262A0">
        <w:rPr>
          <w:rFonts w:ascii="Arial" w:hAnsi="Arial" w:cs="Arial"/>
          <w:b/>
          <w:bCs/>
          <w:color w:val="002060"/>
          <w:lang w:val="es-ES" w:eastAsia="es-CO"/>
        </w:rPr>
        <w:t>ervici</w:t>
      </w:r>
      <w:r w:rsidR="006507AA" w:rsidRPr="003262A0">
        <w:rPr>
          <w:rFonts w:ascii="Arial" w:hAnsi="Arial" w:cs="Arial"/>
          <w:b/>
          <w:bCs/>
          <w:color w:val="002060"/>
          <w:lang w:val="es-ES" w:eastAsia="es-CO"/>
        </w:rPr>
        <w:t>o al Ciudadano, T</w:t>
      </w:r>
      <w:r w:rsidRPr="003262A0">
        <w:rPr>
          <w:rFonts w:ascii="Arial" w:hAnsi="Arial" w:cs="Arial"/>
          <w:b/>
          <w:bCs/>
          <w:color w:val="002060"/>
          <w:lang w:val="es-ES" w:eastAsia="es-CO"/>
        </w:rPr>
        <w:t>ransparencia, Rendición de Cuentas</w:t>
      </w:r>
      <w:r w:rsidR="006507AA" w:rsidRPr="003262A0">
        <w:rPr>
          <w:rFonts w:ascii="Arial" w:hAnsi="Arial" w:cs="Arial"/>
          <w:b/>
          <w:bCs/>
          <w:color w:val="002060"/>
          <w:lang w:val="es-ES" w:eastAsia="es-CO"/>
        </w:rPr>
        <w:t xml:space="preserve"> </w:t>
      </w:r>
      <w:r w:rsidRPr="003262A0">
        <w:rPr>
          <w:rFonts w:ascii="Arial" w:hAnsi="Arial" w:cs="Arial"/>
          <w:b/>
          <w:bCs/>
          <w:color w:val="002060"/>
          <w:lang w:val="es-ES" w:eastAsia="es-CO"/>
        </w:rPr>
        <w:t>y Componente Adicional (</w:t>
      </w:r>
      <w:r w:rsidR="00F811F0" w:rsidRPr="003262A0">
        <w:rPr>
          <w:rFonts w:ascii="Arial" w:hAnsi="Arial" w:cs="Arial"/>
          <w:b/>
          <w:bCs/>
          <w:color w:val="002060"/>
          <w:lang w:val="es-ES" w:eastAsia="es-CO"/>
        </w:rPr>
        <w:t>Partici</w:t>
      </w:r>
      <w:r w:rsidR="000B0041" w:rsidRPr="003262A0">
        <w:rPr>
          <w:rFonts w:ascii="Arial" w:hAnsi="Arial" w:cs="Arial"/>
          <w:b/>
          <w:bCs/>
          <w:color w:val="002060"/>
          <w:lang w:val="es-ES" w:eastAsia="es-CO"/>
        </w:rPr>
        <w:t>pación Ciudadana</w:t>
      </w:r>
      <w:r w:rsidRPr="003262A0">
        <w:rPr>
          <w:rFonts w:ascii="Arial" w:hAnsi="Arial" w:cs="Arial"/>
          <w:b/>
          <w:bCs/>
          <w:color w:val="002060"/>
          <w:lang w:val="es-ES" w:eastAsia="es-CO"/>
        </w:rPr>
        <w:t>)</w:t>
      </w:r>
      <w:r w:rsidR="002261B0" w:rsidRPr="003262A0">
        <w:rPr>
          <w:rFonts w:ascii="Arial" w:hAnsi="Arial" w:cs="Arial"/>
          <w:b/>
          <w:bCs/>
          <w:color w:val="002060"/>
          <w:lang w:val="es-ES" w:eastAsia="es-CO"/>
        </w:rPr>
        <w:t xml:space="preserve">. </w:t>
      </w:r>
      <w:r w:rsidR="002261B0" w:rsidRPr="003262A0">
        <w:rPr>
          <w:rFonts w:ascii="Arial" w:hAnsi="Arial" w:cs="Arial"/>
          <w:bCs/>
          <w:lang w:val="es-ES" w:eastAsia="es-CO"/>
        </w:rPr>
        <w:t>Estos componentes fueron</w:t>
      </w:r>
      <w:r w:rsidRPr="003262A0">
        <w:rPr>
          <w:rFonts w:ascii="Arial" w:hAnsi="Arial" w:cs="Arial"/>
          <w:bCs/>
          <w:color w:val="002060"/>
          <w:lang w:val="es-ES" w:eastAsia="es-CO"/>
        </w:rPr>
        <w:t xml:space="preserve"> </w:t>
      </w:r>
      <w:r w:rsidR="007F7251" w:rsidRPr="003262A0">
        <w:rPr>
          <w:rFonts w:ascii="Arial" w:hAnsi="Arial" w:cs="Arial"/>
          <w:lang w:val="es-ES" w:eastAsia="es-CO"/>
        </w:rPr>
        <w:t xml:space="preserve">formulados considerando </w:t>
      </w:r>
      <w:r w:rsidRPr="003262A0">
        <w:rPr>
          <w:rFonts w:ascii="Arial" w:hAnsi="Arial" w:cs="Arial"/>
          <w:lang w:val="es-ES" w:eastAsia="es-CO"/>
        </w:rPr>
        <w:t xml:space="preserve">los lineamientos </w:t>
      </w:r>
      <w:r w:rsidR="002261B0" w:rsidRPr="003262A0">
        <w:rPr>
          <w:rFonts w:ascii="Arial" w:hAnsi="Arial" w:cs="Arial"/>
          <w:lang w:val="es-ES" w:eastAsia="es-CO"/>
        </w:rPr>
        <w:t>emitidos</w:t>
      </w:r>
      <w:r w:rsidRPr="003262A0">
        <w:rPr>
          <w:rFonts w:ascii="Arial" w:hAnsi="Arial" w:cs="Arial"/>
          <w:lang w:val="es-ES" w:eastAsia="es-CO"/>
        </w:rPr>
        <w:t xml:space="preserve"> por la Secretaría de Transparencia de Presidencia</w:t>
      </w:r>
      <w:r w:rsidR="007F7251" w:rsidRPr="003262A0">
        <w:rPr>
          <w:rFonts w:ascii="Arial" w:hAnsi="Arial" w:cs="Arial"/>
          <w:color w:val="000000"/>
          <w:lang w:val="es-ES" w:eastAsia="es-CO"/>
        </w:rPr>
        <w:t xml:space="preserve"> </w:t>
      </w:r>
      <w:r w:rsidRPr="003262A0">
        <w:rPr>
          <w:rFonts w:ascii="Arial" w:hAnsi="Arial" w:cs="Arial"/>
          <w:lang w:val="es-ES" w:eastAsia="es-CO"/>
        </w:rPr>
        <w:t>de la Re</w:t>
      </w:r>
      <w:r w:rsidR="007F7251" w:rsidRPr="003262A0">
        <w:rPr>
          <w:rFonts w:ascii="Arial" w:hAnsi="Arial" w:cs="Arial"/>
          <w:lang w:val="es-ES" w:eastAsia="es-CO"/>
        </w:rPr>
        <w:t xml:space="preserve">pública, </w:t>
      </w:r>
      <w:r w:rsidRPr="003262A0">
        <w:rPr>
          <w:rFonts w:ascii="Arial" w:hAnsi="Arial" w:cs="Arial"/>
          <w:lang w:val="es-ES" w:eastAsia="es-CO"/>
        </w:rPr>
        <w:t>el documento de Estrategia</w:t>
      </w:r>
      <w:r w:rsidR="007F7251" w:rsidRPr="003262A0">
        <w:rPr>
          <w:rFonts w:ascii="Arial" w:hAnsi="Arial" w:cs="Arial"/>
          <w:lang w:val="es-ES" w:eastAsia="es-CO"/>
        </w:rPr>
        <w:t xml:space="preserve">s para la Construcción del Plan </w:t>
      </w:r>
      <w:r w:rsidRPr="003262A0">
        <w:rPr>
          <w:rFonts w:ascii="Arial" w:hAnsi="Arial" w:cs="Arial"/>
          <w:lang w:val="es-ES" w:eastAsia="es-CO"/>
        </w:rPr>
        <w:t xml:space="preserve">Anticorrupción y de </w:t>
      </w:r>
      <w:r w:rsidR="007F7251" w:rsidRPr="003262A0">
        <w:rPr>
          <w:rFonts w:ascii="Arial" w:hAnsi="Arial" w:cs="Arial"/>
          <w:lang w:val="es-ES" w:eastAsia="es-CO"/>
        </w:rPr>
        <w:t xml:space="preserve">Atención al Ciudadano-Versión 2 y la Guía para la Administración del Riesgo de la Función Pública. </w:t>
      </w:r>
      <w:r w:rsidR="003B3790" w:rsidRPr="003262A0">
        <w:rPr>
          <w:rFonts w:ascii="Arial" w:hAnsi="Arial" w:cs="Arial"/>
          <w:lang w:val="es-ES" w:eastAsia="es-CO"/>
        </w:rPr>
        <w:t>En esta vigencia</w:t>
      </w:r>
      <w:r w:rsidR="002261B0" w:rsidRPr="003262A0">
        <w:rPr>
          <w:rFonts w:ascii="Arial" w:hAnsi="Arial" w:cs="Arial"/>
          <w:lang w:val="es-ES" w:eastAsia="es-CO"/>
        </w:rPr>
        <w:t>,</w:t>
      </w:r>
      <w:r w:rsidR="003B3790" w:rsidRPr="003262A0">
        <w:rPr>
          <w:rFonts w:ascii="Arial" w:hAnsi="Arial" w:cs="Arial"/>
          <w:lang w:val="es-ES" w:eastAsia="es-CO"/>
        </w:rPr>
        <w:t xml:space="preserve"> como parte del compromiso que la UAERMV tiene con la ciudadanía y</w:t>
      </w:r>
      <w:r w:rsidR="002261B0" w:rsidRPr="003262A0">
        <w:rPr>
          <w:rFonts w:ascii="Arial" w:hAnsi="Arial" w:cs="Arial"/>
          <w:lang w:val="es-ES" w:eastAsia="es-CO"/>
        </w:rPr>
        <w:t xml:space="preserve"> las</w:t>
      </w:r>
      <w:r w:rsidR="003B3790" w:rsidRPr="003262A0">
        <w:rPr>
          <w:rFonts w:ascii="Arial" w:hAnsi="Arial" w:cs="Arial"/>
          <w:lang w:val="es-ES" w:eastAsia="es-CO"/>
        </w:rPr>
        <w:t xml:space="preserve"> partes interesadas</w:t>
      </w:r>
      <w:r w:rsidR="00852BC4" w:rsidRPr="003262A0">
        <w:rPr>
          <w:rFonts w:ascii="Arial" w:hAnsi="Arial" w:cs="Arial"/>
          <w:lang w:val="es-ES" w:eastAsia="es-CO"/>
        </w:rPr>
        <w:t>,</w:t>
      </w:r>
      <w:r w:rsidR="003B3790" w:rsidRPr="003262A0">
        <w:rPr>
          <w:rFonts w:ascii="Arial" w:hAnsi="Arial" w:cs="Arial"/>
          <w:lang w:val="es-ES" w:eastAsia="es-CO"/>
        </w:rPr>
        <w:t xml:space="preserve"> se propuso </w:t>
      </w:r>
      <w:r w:rsidR="00D11D04" w:rsidRPr="003262A0">
        <w:rPr>
          <w:rFonts w:ascii="Arial" w:hAnsi="Arial" w:cs="Arial"/>
          <w:lang w:val="es-ES" w:eastAsia="es-CO"/>
        </w:rPr>
        <w:t xml:space="preserve">el componente de </w:t>
      </w:r>
      <w:r w:rsidR="003B3790" w:rsidRPr="003262A0">
        <w:rPr>
          <w:rFonts w:ascii="Arial" w:hAnsi="Arial" w:cs="Arial"/>
          <w:b/>
          <w:bCs/>
          <w:color w:val="002060"/>
          <w:lang w:val="es-ES" w:eastAsia="es-CO"/>
        </w:rPr>
        <w:t>Participación Ciudadana</w:t>
      </w:r>
      <w:r w:rsidR="003B3790" w:rsidRPr="003262A0">
        <w:rPr>
          <w:rFonts w:ascii="Arial" w:hAnsi="Arial" w:cs="Arial"/>
          <w:bCs/>
          <w:color w:val="000000" w:themeColor="text1"/>
          <w:lang w:val="es-ES" w:eastAsia="es-CO"/>
        </w:rPr>
        <w:t xml:space="preserve">, primordial en el desarrollo de la gestión institucional, la contribución a un desarrollo misional transparente, eficaz y oportuno, permitiendo el acercamiento entre la ciudadanía y la entidad. </w:t>
      </w:r>
    </w:p>
    <w:p w14:paraId="3945163D" w14:textId="39D86730" w:rsidR="00DB3B80" w:rsidRDefault="00DB3B80" w:rsidP="00A46AC1">
      <w:pPr>
        <w:jc w:val="both"/>
        <w:rPr>
          <w:rFonts w:ascii="Arial" w:hAnsi="Arial" w:cs="Arial"/>
          <w:b/>
          <w:spacing w:val="2"/>
          <w:lang w:val="es-ES"/>
        </w:rPr>
      </w:pPr>
    </w:p>
    <w:p w14:paraId="3DFB7348" w14:textId="74B02200" w:rsidR="00472431" w:rsidRPr="00DB2EBC" w:rsidRDefault="0026246B" w:rsidP="00A46AC1">
      <w:pPr>
        <w:jc w:val="both"/>
        <w:rPr>
          <w:rFonts w:ascii="Arial" w:hAnsi="Arial" w:cs="Arial"/>
          <w:spacing w:val="2"/>
          <w:lang w:val="es-ES"/>
        </w:rPr>
      </w:pPr>
      <w:r w:rsidRPr="00DB2EBC">
        <w:rPr>
          <w:rFonts w:ascii="Arial" w:hAnsi="Arial" w:cs="Arial"/>
          <w:spacing w:val="2"/>
          <w:lang w:val="es-ES"/>
        </w:rPr>
        <w:t xml:space="preserve">Este documento hace parte a la segunda versión luego de recibir retroalimentaciones </w:t>
      </w:r>
      <w:r w:rsidR="00FE67F5">
        <w:rPr>
          <w:rFonts w:ascii="Arial" w:hAnsi="Arial" w:cs="Arial"/>
          <w:spacing w:val="2"/>
          <w:lang w:val="es-ES"/>
        </w:rPr>
        <w:t xml:space="preserve">por parte </w:t>
      </w:r>
      <w:r w:rsidR="008B0B71">
        <w:rPr>
          <w:rFonts w:ascii="Arial" w:hAnsi="Arial" w:cs="Arial"/>
          <w:spacing w:val="2"/>
          <w:lang w:val="es-ES"/>
        </w:rPr>
        <w:t xml:space="preserve">de </w:t>
      </w:r>
      <w:r w:rsidR="000B10EC">
        <w:rPr>
          <w:rFonts w:ascii="Arial" w:hAnsi="Arial" w:cs="Arial"/>
          <w:spacing w:val="2"/>
          <w:lang w:val="es-ES"/>
        </w:rPr>
        <w:t>las dependencias y cliente interno de la entidad</w:t>
      </w:r>
      <w:r w:rsidR="00FB4BA4">
        <w:rPr>
          <w:rFonts w:ascii="Arial" w:hAnsi="Arial" w:cs="Arial"/>
          <w:spacing w:val="2"/>
          <w:lang w:val="es-ES"/>
        </w:rPr>
        <w:t xml:space="preserve">, en donde </w:t>
      </w:r>
      <w:r w:rsidR="00C44D75">
        <w:rPr>
          <w:rFonts w:ascii="Arial" w:hAnsi="Arial" w:cs="Arial"/>
          <w:spacing w:val="2"/>
          <w:lang w:val="es-ES"/>
        </w:rPr>
        <w:t>sus mayores cambios</w:t>
      </w:r>
      <w:r w:rsidR="00FB4BA4">
        <w:rPr>
          <w:rFonts w:ascii="Arial" w:hAnsi="Arial" w:cs="Arial"/>
          <w:spacing w:val="2"/>
          <w:lang w:val="es-ES"/>
        </w:rPr>
        <w:t xml:space="preserve"> se concentran </w:t>
      </w:r>
      <w:r w:rsidR="004B4EB8">
        <w:rPr>
          <w:rFonts w:ascii="Arial" w:hAnsi="Arial" w:cs="Arial"/>
          <w:spacing w:val="2"/>
          <w:lang w:val="es-ES"/>
        </w:rPr>
        <w:t xml:space="preserve">en la normatividad aplicable, </w:t>
      </w:r>
      <w:r w:rsidR="00B53ACD">
        <w:rPr>
          <w:rFonts w:ascii="Arial" w:hAnsi="Arial" w:cs="Arial"/>
          <w:spacing w:val="2"/>
          <w:lang w:val="es-ES"/>
        </w:rPr>
        <w:t>las actividades de los componentes: rendición de cuentas, atención al ciudadano y la inclusión del componente de integridad.</w:t>
      </w:r>
    </w:p>
    <w:p w14:paraId="0D8F49FF" w14:textId="77777777" w:rsidR="00472431" w:rsidRPr="003262A0" w:rsidRDefault="00472431" w:rsidP="00A46AC1">
      <w:pPr>
        <w:jc w:val="both"/>
        <w:rPr>
          <w:rFonts w:ascii="Arial" w:hAnsi="Arial" w:cs="Arial"/>
          <w:b/>
          <w:spacing w:val="2"/>
          <w:lang w:val="es-ES"/>
        </w:rPr>
      </w:pPr>
    </w:p>
    <w:p w14:paraId="2A72FEA0" w14:textId="77777777" w:rsidR="005935C4" w:rsidRPr="003262A0" w:rsidRDefault="005935C4" w:rsidP="00A46AC1">
      <w:pPr>
        <w:widowControl/>
        <w:rPr>
          <w:rFonts w:ascii="Arial" w:hAnsi="Arial" w:cs="Arial"/>
          <w:b/>
          <w:spacing w:val="2"/>
        </w:rPr>
      </w:pPr>
      <w:r w:rsidRPr="003262A0">
        <w:rPr>
          <w:rFonts w:ascii="Arial" w:hAnsi="Arial" w:cs="Arial"/>
          <w:b/>
          <w:spacing w:val="2"/>
        </w:rPr>
        <w:br w:type="page"/>
      </w:r>
    </w:p>
    <w:p w14:paraId="189EF926" w14:textId="77777777" w:rsidR="00DB3B80" w:rsidRPr="003262A0" w:rsidRDefault="006054D0" w:rsidP="00A46AC1">
      <w:pPr>
        <w:pStyle w:val="Prrafodelista"/>
        <w:numPr>
          <w:ilvl w:val="0"/>
          <w:numId w:val="1"/>
        </w:numPr>
        <w:ind w:left="0" w:firstLine="0"/>
        <w:jc w:val="both"/>
        <w:outlineLvl w:val="0"/>
        <w:rPr>
          <w:rFonts w:ascii="Arial" w:hAnsi="Arial" w:cs="Arial"/>
          <w:b/>
          <w:spacing w:val="2"/>
        </w:rPr>
      </w:pPr>
      <w:bookmarkStart w:id="1" w:name="_Toc536610786"/>
      <w:r w:rsidRPr="003262A0">
        <w:rPr>
          <w:rFonts w:ascii="Arial" w:hAnsi="Arial" w:cs="Arial"/>
          <w:b/>
          <w:spacing w:val="2"/>
        </w:rPr>
        <w:lastRenderedPageBreak/>
        <w:t>OBJETIVOS</w:t>
      </w:r>
      <w:bookmarkEnd w:id="1"/>
      <w:r w:rsidRPr="003262A0">
        <w:rPr>
          <w:rFonts w:ascii="Arial" w:hAnsi="Arial" w:cs="Arial"/>
          <w:b/>
          <w:spacing w:val="2"/>
        </w:rPr>
        <w:t xml:space="preserve"> </w:t>
      </w:r>
    </w:p>
    <w:p w14:paraId="25C8E30D" w14:textId="77777777" w:rsidR="005D66CF" w:rsidRPr="003262A0" w:rsidRDefault="005D66CF" w:rsidP="00A46AC1">
      <w:pPr>
        <w:pStyle w:val="Prrafodelista"/>
        <w:jc w:val="both"/>
        <w:outlineLvl w:val="0"/>
        <w:rPr>
          <w:rFonts w:ascii="Arial" w:hAnsi="Arial" w:cs="Arial"/>
          <w:b/>
          <w:spacing w:val="2"/>
        </w:rPr>
      </w:pPr>
    </w:p>
    <w:p w14:paraId="26BB1EB3" w14:textId="77777777" w:rsidR="00655A89" w:rsidRPr="003262A0" w:rsidRDefault="00655A89" w:rsidP="00A46AC1">
      <w:pPr>
        <w:pStyle w:val="Prrafodelista"/>
        <w:numPr>
          <w:ilvl w:val="1"/>
          <w:numId w:val="1"/>
        </w:numPr>
        <w:ind w:left="0" w:firstLine="0"/>
        <w:jc w:val="both"/>
        <w:outlineLvl w:val="0"/>
        <w:rPr>
          <w:rFonts w:ascii="Arial" w:hAnsi="Arial" w:cs="Arial"/>
          <w:b/>
          <w:spacing w:val="2"/>
        </w:rPr>
      </w:pPr>
      <w:bookmarkStart w:id="2" w:name="_Toc536610787"/>
      <w:r w:rsidRPr="003262A0">
        <w:rPr>
          <w:rFonts w:ascii="Arial" w:hAnsi="Arial" w:cs="Arial"/>
          <w:b/>
          <w:spacing w:val="2"/>
        </w:rPr>
        <w:t>Objetivo General</w:t>
      </w:r>
      <w:bookmarkEnd w:id="2"/>
      <w:r w:rsidRPr="003262A0">
        <w:rPr>
          <w:rFonts w:ascii="Arial" w:hAnsi="Arial" w:cs="Arial"/>
          <w:b/>
          <w:spacing w:val="2"/>
        </w:rPr>
        <w:t xml:space="preserve"> </w:t>
      </w:r>
    </w:p>
    <w:p w14:paraId="73957C9C" w14:textId="77777777" w:rsidR="00DF5678" w:rsidRPr="003262A0" w:rsidRDefault="00DF5678" w:rsidP="00A46AC1">
      <w:pPr>
        <w:jc w:val="both"/>
        <w:outlineLvl w:val="0"/>
        <w:rPr>
          <w:rFonts w:ascii="Arial" w:hAnsi="Arial" w:cs="Arial"/>
          <w:b/>
          <w:spacing w:val="2"/>
        </w:rPr>
      </w:pPr>
    </w:p>
    <w:p w14:paraId="48DA66BB" w14:textId="1B2F82F3" w:rsidR="00655A89" w:rsidRPr="003262A0" w:rsidRDefault="00655A89" w:rsidP="00A46AC1">
      <w:pPr>
        <w:pStyle w:val="Prrafodelista"/>
        <w:widowControl/>
        <w:autoSpaceDE w:val="0"/>
        <w:autoSpaceDN w:val="0"/>
        <w:adjustRightInd w:val="0"/>
        <w:jc w:val="both"/>
        <w:rPr>
          <w:rFonts w:ascii="Arial" w:hAnsi="Arial" w:cs="Arial"/>
          <w:lang w:val="es-ES" w:eastAsia="es-CO"/>
        </w:rPr>
      </w:pPr>
      <w:r w:rsidRPr="003262A0">
        <w:rPr>
          <w:rFonts w:ascii="Arial" w:hAnsi="Arial" w:cs="Arial"/>
          <w:lang w:val="es-ES" w:eastAsia="es-CO"/>
        </w:rPr>
        <w:t xml:space="preserve">Promover estrategias institucionales encaminadas a la lucha contra la corrupción y el acceso a la información pública y transparente, que permitan prevenir y mitigar </w:t>
      </w:r>
      <w:r w:rsidR="00AC1326" w:rsidRPr="003262A0">
        <w:rPr>
          <w:rFonts w:ascii="Arial" w:hAnsi="Arial" w:cs="Arial"/>
          <w:lang w:val="es-ES" w:eastAsia="es-CO"/>
        </w:rPr>
        <w:t>los riegos</w:t>
      </w:r>
      <w:r w:rsidRPr="003262A0">
        <w:rPr>
          <w:rFonts w:ascii="Arial" w:hAnsi="Arial" w:cs="Arial"/>
          <w:lang w:val="es-ES" w:eastAsia="es-CO"/>
        </w:rPr>
        <w:t xml:space="preserve"> de corrupción</w:t>
      </w:r>
      <w:r w:rsidR="002261B0" w:rsidRPr="003262A0">
        <w:rPr>
          <w:rFonts w:ascii="Arial" w:hAnsi="Arial" w:cs="Arial"/>
          <w:lang w:val="es-ES" w:eastAsia="es-CO"/>
        </w:rPr>
        <w:t xml:space="preserve"> y</w:t>
      </w:r>
      <w:r w:rsidRPr="003262A0">
        <w:rPr>
          <w:rFonts w:ascii="Arial" w:hAnsi="Arial" w:cs="Arial"/>
          <w:lang w:val="es-ES" w:eastAsia="es-CO"/>
        </w:rPr>
        <w:t xml:space="preserve"> </w:t>
      </w:r>
      <w:r w:rsidR="00AC1326" w:rsidRPr="003262A0">
        <w:rPr>
          <w:rFonts w:ascii="Arial" w:hAnsi="Arial" w:cs="Arial"/>
          <w:lang w:val="es-ES" w:eastAsia="es-CO"/>
        </w:rPr>
        <w:t>mejorar la plataforma que soporta el servicio al ciudadano</w:t>
      </w:r>
      <w:r w:rsidR="002261B0" w:rsidRPr="003262A0">
        <w:rPr>
          <w:rFonts w:ascii="Arial" w:hAnsi="Arial" w:cs="Arial"/>
          <w:lang w:val="es-ES" w:eastAsia="es-CO"/>
        </w:rPr>
        <w:t xml:space="preserve"> al generar e</w:t>
      </w:r>
      <w:r w:rsidRPr="003262A0">
        <w:rPr>
          <w:rFonts w:ascii="Arial" w:hAnsi="Arial" w:cs="Arial"/>
          <w:lang w:val="es-ES" w:eastAsia="es-CO"/>
        </w:rPr>
        <w:t xml:space="preserve">spacios de participación y diálogo </w:t>
      </w:r>
      <w:r w:rsidR="00AC1326" w:rsidRPr="003262A0">
        <w:rPr>
          <w:rFonts w:ascii="Arial" w:hAnsi="Arial" w:cs="Arial"/>
          <w:lang w:val="es-ES" w:eastAsia="es-CO"/>
        </w:rPr>
        <w:t>con</w:t>
      </w:r>
      <w:r w:rsidRPr="003262A0">
        <w:rPr>
          <w:rFonts w:ascii="Arial" w:hAnsi="Arial" w:cs="Arial"/>
          <w:lang w:val="es-ES" w:eastAsia="es-CO"/>
        </w:rPr>
        <w:t xml:space="preserve"> la ciudadanía</w:t>
      </w:r>
      <w:r w:rsidR="00AC1326" w:rsidRPr="003262A0">
        <w:rPr>
          <w:rFonts w:ascii="Arial" w:hAnsi="Arial" w:cs="Arial"/>
          <w:lang w:val="es-ES" w:eastAsia="es-CO"/>
        </w:rPr>
        <w:t xml:space="preserve">. </w:t>
      </w:r>
    </w:p>
    <w:p w14:paraId="7DA3E9B9" w14:textId="77777777" w:rsidR="00655A89" w:rsidRPr="003262A0" w:rsidRDefault="00655A89" w:rsidP="00A46AC1">
      <w:pPr>
        <w:pStyle w:val="Prrafodelista"/>
        <w:widowControl/>
        <w:autoSpaceDE w:val="0"/>
        <w:autoSpaceDN w:val="0"/>
        <w:adjustRightInd w:val="0"/>
        <w:jc w:val="both"/>
        <w:rPr>
          <w:rFonts w:ascii="Arial" w:hAnsi="Arial" w:cs="Arial"/>
          <w:lang w:val="es-ES" w:eastAsia="es-CO"/>
        </w:rPr>
      </w:pPr>
    </w:p>
    <w:p w14:paraId="144A5D97" w14:textId="77777777" w:rsidR="00655A89" w:rsidRPr="003262A0" w:rsidRDefault="00655A89" w:rsidP="00A46AC1">
      <w:pPr>
        <w:pStyle w:val="Prrafodelista"/>
        <w:numPr>
          <w:ilvl w:val="1"/>
          <w:numId w:val="1"/>
        </w:numPr>
        <w:ind w:left="0" w:firstLine="0"/>
        <w:jc w:val="both"/>
        <w:outlineLvl w:val="0"/>
        <w:rPr>
          <w:rFonts w:ascii="Arial" w:hAnsi="Arial" w:cs="Arial"/>
          <w:b/>
          <w:spacing w:val="2"/>
        </w:rPr>
      </w:pPr>
      <w:bookmarkStart w:id="3" w:name="_Toc536610788"/>
      <w:r w:rsidRPr="003262A0">
        <w:rPr>
          <w:rFonts w:ascii="Arial" w:hAnsi="Arial" w:cs="Arial"/>
          <w:b/>
          <w:spacing w:val="2"/>
        </w:rPr>
        <w:t>Objetivos Específicos</w:t>
      </w:r>
      <w:bookmarkEnd w:id="3"/>
      <w:r w:rsidRPr="003262A0">
        <w:rPr>
          <w:rFonts w:ascii="Arial" w:hAnsi="Arial" w:cs="Arial"/>
          <w:b/>
          <w:spacing w:val="2"/>
        </w:rPr>
        <w:t xml:space="preserve"> </w:t>
      </w:r>
    </w:p>
    <w:p w14:paraId="03F5153E" w14:textId="77777777" w:rsidR="00655A89" w:rsidRPr="003262A0" w:rsidRDefault="00655A89" w:rsidP="00A46AC1">
      <w:pPr>
        <w:pStyle w:val="Prrafodelista"/>
        <w:jc w:val="both"/>
        <w:outlineLvl w:val="0"/>
        <w:rPr>
          <w:rFonts w:ascii="Arial" w:hAnsi="Arial" w:cs="Arial"/>
          <w:b/>
          <w:spacing w:val="2"/>
        </w:rPr>
      </w:pPr>
    </w:p>
    <w:p w14:paraId="6C3CA584" w14:textId="08BF77C0" w:rsidR="00AC56B9" w:rsidRPr="003262A0" w:rsidRDefault="00AC56B9" w:rsidP="00A46AC1">
      <w:pPr>
        <w:pStyle w:val="Prrafodelista"/>
        <w:widowControl/>
        <w:numPr>
          <w:ilvl w:val="0"/>
          <w:numId w:val="2"/>
        </w:numPr>
        <w:autoSpaceDE w:val="0"/>
        <w:autoSpaceDN w:val="0"/>
        <w:adjustRightInd w:val="0"/>
        <w:ind w:left="0" w:firstLine="0"/>
        <w:jc w:val="both"/>
        <w:rPr>
          <w:rFonts w:ascii="Arial" w:hAnsi="Arial" w:cs="Arial"/>
          <w:lang w:val="es-ES" w:eastAsia="es-CO"/>
        </w:rPr>
      </w:pPr>
      <w:r w:rsidRPr="003262A0">
        <w:rPr>
          <w:rFonts w:ascii="Arial" w:hAnsi="Arial" w:cs="Arial"/>
          <w:lang w:val="es-ES" w:eastAsia="es-CO"/>
        </w:rPr>
        <w:t>Desarrollar herramientas efectivas que faciliten la participación ciudadana para la toma de decisiones de la entidad y la satisfacción de necesidades y/o requisitos de la comunidad.</w:t>
      </w:r>
    </w:p>
    <w:p w14:paraId="6DA6A96B" w14:textId="77777777" w:rsidR="00655A89" w:rsidRPr="003262A0" w:rsidRDefault="00A27ADB" w:rsidP="00A46AC1">
      <w:pPr>
        <w:pStyle w:val="Prrafodelista"/>
        <w:widowControl/>
        <w:numPr>
          <w:ilvl w:val="0"/>
          <w:numId w:val="2"/>
        </w:numPr>
        <w:autoSpaceDE w:val="0"/>
        <w:autoSpaceDN w:val="0"/>
        <w:adjustRightInd w:val="0"/>
        <w:ind w:left="0" w:firstLine="0"/>
        <w:jc w:val="both"/>
        <w:rPr>
          <w:rFonts w:ascii="Arial" w:hAnsi="Arial" w:cs="Arial"/>
          <w:lang w:val="es-ES" w:eastAsia="es-CO"/>
        </w:rPr>
      </w:pPr>
      <w:r w:rsidRPr="003262A0">
        <w:rPr>
          <w:rFonts w:ascii="Arial" w:hAnsi="Arial" w:cs="Arial"/>
          <w:lang w:val="es-ES" w:eastAsia="es-CO"/>
        </w:rPr>
        <w:t>F</w:t>
      </w:r>
      <w:r w:rsidR="00655A89" w:rsidRPr="003262A0">
        <w:rPr>
          <w:rFonts w:ascii="Arial" w:hAnsi="Arial" w:cs="Arial"/>
          <w:lang w:val="es-ES" w:eastAsia="es-CO"/>
        </w:rPr>
        <w:t>ortalecer el derecho de acceso a la información pública por parte de la ciudadanía, en aplicación</w:t>
      </w:r>
      <w:r w:rsidR="00DF5678" w:rsidRPr="003262A0">
        <w:rPr>
          <w:rFonts w:ascii="Arial" w:hAnsi="Arial" w:cs="Arial"/>
          <w:lang w:val="es-ES" w:eastAsia="es-CO"/>
        </w:rPr>
        <w:t xml:space="preserve"> </w:t>
      </w:r>
      <w:r w:rsidR="00655A89" w:rsidRPr="003262A0">
        <w:rPr>
          <w:rFonts w:ascii="Arial" w:hAnsi="Arial" w:cs="Arial"/>
          <w:lang w:val="es-ES" w:eastAsia="es-CO"/>
        </w:rPr>
        <w:t xml:space="preserve">de los principios de transparencia, eficiencia administrativa y </w:t>
      </w:r>
      <w:r w:rsidRPr="003262A0">
        <w:rPr>
          <w:rFonts w:ascii="Arial" w:hAnsi="Arial" w:cs="Arial"/>
          <w:lang w:val="es-ES" w:eastAsia="es-CO"/>
        </w:rPr>
        <w:t>lucha</w:t>
      </w:r>
      <w:r w:rsidR="00655A89" w:rsidRPr="003262A0">
        <w:rPr>
          <w:rFonts w:ascii="Arial" w:hAnsi="Arial" w:cs="Arial"/>
          <w:lang w:val="es-ES" w:eastAsia="es-CO"/>
        </w:rPr>
        <w:t xml:space="preserve"> con</w:t>
      </w:r>
      <w:r w:rsidRPr="003262A0">
        <w:rPr>
          <w:rFonts w:ascii="Arial" w:hAnsi="Arial" w:cs="Arial"/>
          <w:lang w:val="es-ES" w:eastAsia="es-CO"/>
        </w:rPr>
        <w:t>tra</w:t>
      </w:r>
      <w:r w:rsidR="00655A89" w:rsidRPr="003262A0">
        <w:rPr>
          <w:rFonts w:ascii="Arial" w:hAnsi="Arial" w:cs="Arial"/>
          <w:lang w:val="es-ES" w:eastAsia="es-CO"/>
        </w:rPr>
        <w:t xml:space="preserve"> la corrupción, en</w:t>
      </w:r>
      <w:r w:rsidR="00DF5678" w:rsidRPr="003262A0">
        <w:rPr>
          <w:rFonts w:ascii="Arial" w:hAnsi="Arial" w:cs="Arial"/>
          <w:lang w:val="es-ES" w:eastAsia="es-CO"/>
        </w:rPr>
        <w:t xml:space="preserve"> </w:t>
      </w:r>
      <w:r w:rsidR="00655A89" w:rsidRPr="003262A0">
        <w:rPr>
          <w:rFonts w:ascii="Arial" w:hAnsi="Arial" w:cs="Arial"/>
          <w:lang w:val="es-ES" w:eastAsia="es-CO"/>
        </w:rPr>
        <w:t xml:space="preserve">el marco de </w:t>
      </w:r>
      <w:r w:rsidR="00AC1326" w:rsidRPr="003262A0">
        <w:rPr>
          <w:rFonts w:ascii="Arial" w:hAnsi="Arial" w:cs="Arial"/>
          <w:lang w:val="es-ES" w:eastAsia="es-CO"/>
        </w:rPr>
        <w:t xml:space="preserve">una </w:t>
      </w:r>
      <w:r w:rsidR="00655A89" w:rsidRPr="003262A0">
        <w:rPr>
          <w:rFonts w:ascii="Arial" w:hAnsi="Arial" w:cs="Arial"/>
          <w:lang w:val="es-ES" w:eastAsia="es-CO"/>
        </w:rPr>
        <w:t>política del buen gobierno.</w:t>
      </w:r>
    </w:p>
    <w:p w14:paraId="2DBE6070" w14:textId="77777777" w:rsidR="00DF5678" w:rsidRPr="003262A0" w:rsidRDefault="00702563" w:rsidP="00A46AC1">
      <w:pPr>
        <w:pStyle w:val="Prrafodelista"/>
        <w:widowControl/>
        <w:numPr>
          <w:ilvl w:val="0"/>
          <w:numId w:val="2"/>
        </w:numPr>
        <w:autoSpaceDE w:val="0"/>
        <w:autoSpaceDN w:val="0"/>
        <w:adjustRightInd w:val="0"/>
        <w:ind w:left="0" w:firstLine="0"/>
        <w:jc w:val="both"/>
        <w:rPr>
          <w:rFonts w:ascii="Arial" w:hAnsi="Arial" w:cs="Arial"/>
          <w:lang w:val="es-ES" w:eastAsia="es-CO"/>
        </w:rPr>
      </w:pPr>
      <w:r w:rsidRPr="003262A0">
        <w:rPr>
          <w:rFonts w:ascii="Arial" w:hAnsi="Arial" w:cs="Arial"/>
          <w:lang w:val="es-ES" w:eastAsia="es-CO"/>
        </w:rPr>
        <w:t xml:space="preserve">Hacer seguimiento a acciones concretas encaminadas a fortalecer la imagen, credibilidad, confianza y transparencia de la gestión adelantada por la Unidad Administrativa Especial de Rehabilitación y Mantenimiento Vial-UAERMV ante sus partes interesadas. </w:t>
      </w:r>
    </w:p>
    <w:p w14:paraId="7B86782F" w14:textId="77777777" w:rsidR="00702563" w:rsidRPr="003262A0" w:rsidRDefault="00702563" w:rsidP="00A46AC1">
      <w:pPr>
        <w:pStyle w:val="Prrafodelista"/>
        <w:widowControl/>
        <w:autoSpaceDE w:val="0"/>
        <w:autoSpaceDN w:val="0"/>
        <w:adjustRightInd w:val="0"/>
        <w:jc w:val="both"/>
        <w:rPr>
          <w:rFonts w:ascii="Arial" w:hAnsi="Arial" w:cs="Arial"/>
          <w:lang w:val="es-ES" w:eastAsia="es-CO"/>
        </w:rPr>
      </w:pPr>
    </w:p>
    <w:p w14:paraId="70BD988F" w14:textId="77777777" w:rsidR="006054D0" w:rsidRPr="003262A0" w:rsidRDefault="006054D0" w:rsidP="00A46AC1">
      <w:pPr>
        <w:pStyle w:val="Prrafodelista"/>
        <w:numPr>
          <w:ilvl w:val="0"/>
          <w:numId w:val="1"/>
        </w:numPr>
        <w:ind w:left="0" w:firstLine="0"/>
        <w:jc w:val="both"/>
        <w:outlineLvl w:val="0"/>
        <w:rPr>
          <w:rFonts w:ascii="Arial" w:hAnsi="Arial" w:cs="Arial"/>
          <w:b/>
          <w:spacing w:val="2"/>
        </w:rPr>
      </w:pPr>
      <w:bookmarkStart w:id="4" w:name="_Toc536610789"/>
      <w:r w:rsidRPr="003262A0">
        <w:rPr>
          <w:rFonts w:ascii="Arial" w:hAnsi="Arial" w:cs="Arial"/>
          <w:b/>
          <w:spacing w:val="2"/>
        </w:rPr>
        <w:t>ALCANCE</w:t>
      </w:r>
      <w:bookmarkEnd w:id="4"/>
      <w:r w:rsidRPr="003262A0">
        <w:rPr>
          <w:rFonts w:ascii="Arial" w:hAnsi="Arial" w:cs="Arial"/>
          <w:b/>
          <w:spacing w:val="2"/>
        </w:rPr>
        <w:t xml:space="preserve"> </w:t>
      </w:r>
    </w:p>
    <w:p w14:paraId="34929EF6" w14:textId="77777777" w:rsidR="00A27ADB" w:rsidRPr="003262A0" w:rsidRDefault="00A27ADB" w:rsidP="00A46AC1">
      <w:pPr>
        <w:pStyle w:val="Prrafodelista"/>
        <w:jc w:val="both"/>
        <w:outlineLvl w:val="0"/>
        <w:rPr>
          <w:rFonts w:ascii="Arial" w:hAnsi="Arial" w:cs="Arial"/>
          <w:b/>
          <w:spacing w:val="2"/>
        </w:rPr>
      </w:pPr>
    </w:p>
    <w:p w14:paraId="77E90454" w14:textId="77777777" w:rsidR="00A27ADB" w:rsidRPr="003262A0" w:rsidRDefault="00A27ADB" w:rsidP="00A46AC1">
      <w:pPr>
        <w:widowControl/>
        <w:autoSpaceDE w:val="0"/>
        <w:autoSpaceDN w:val="0"/>
        <w:adjustRightInd w:val="0"/>
        <w:jc w:val="both"/>
        <w:rPr>
          <w:rFonts w:ascii="Arial" w:hAnsi="Arial" w:cs="Arial"/>
          <w:iCs/>
          <w:lang w:val="es-ES" w:eastAsia="es-CO"/>
        </w:rPr>
      </w:pPr>
      <w:r w:rsidRPr="003262A0">
        <w:rPr>
          <w:rFonts w:ascii="Arial" w:hAnsi="Arial" w:cs="Arial"/>
          <w:iCs/>
          <w:lang w:val="es-ES" w:eastAsia="es-CO"/>
        </w:rPr>
        <w:t>El Plan Anticorrupción y de Atención al Ciudadano aplica para todos los procesos</w:t>
      </w:r>
      <w:r w:rsidR="00AC56B9" w:rsidRPr="003262A0">
        <w:rPr>
          <w:rFonts w:ascii="Arial" w:hAnsi="Arial" w:cs="Arial"/>
          <w:iCs/>
          <w:lang w:val="es-ES" w:eastAsia="es-CO"/>
        </w:rPr>
        <w:t xml:space="preserve"> de la entidad</w:t>
      </w:r>
      <w:r w:rsidRPr="003262A0">
        <w:rPr>
          <w:rFonts w:ascii="Arial" w:hAnsi="Arial" w:cs="Arial"/>
          <w:iCs/>
          <w:lang w:val="es-ES" w:eastAsia="es-CO"/>
        </w:rPr>
        <w:t xml:space="preserve">, </w:t>
      </w:r>
      <w:r w:rsidR="00702563" w:rsidRPr="003262A0">
        <w:rPr>
          <w:rFonts w:ascii="Arial" w:hAnsi="Arial" w:cs="Arial"/>
          <w:iCs/>
          <w:lang w:val="es-ES" w:eastAsia="es-CO"/>
        </w:rPr>
        <w:t>así</w:t>
      </w:r>
      <w:r w:rsidRPr="003262A0">
        <w:rPr>
          <w:rFonts w:ascii="Arial" w:hAnsi="Arial" w:cs="Arial"/>
          <w:iCs/>
          <w:lang w:val="es-ES" w:eastAsia="es-CO"/>
        </w:rPr>
        <w:t xml:space="preserve"> como también para todos los servidores públicos </w:t>
      </w:r>
      <w:r w:rsidR="00AC56B9" w:rsidRPr="003262A0">
        <w:rPr>
          <w:rFonts w:ascii="Arial" w:hAnsi="Arial" w:cs="Arial"/>
          <w:iCs/>
          <w:lang w:val="es-ES" w:eastAsia="es-CO"/>
        </w:rPr>
        <w:t xml:space="preserve">y contratistas </w:t>
      </w:r>
      <w:r w:rsidRPr="003262A0">
        <w:rPr>
          <w:rFonts w:ascii="Arial" w:hAnsi="Arial" w:cs="Arial"/>
          <w:iCs/>
          <w:lang w:val="es-ES" w:eastAsia="es-CO"/>
        </w:rPr>
        <w:t>de la Unidad Administrativa Especial de Rehabilitaci</w:t>
      </w:r>
      <w:r w:rsidR="00702563" w:rsidRPr="003262A0">
        <w:rPr>
          <w:rFonts w:ascii="Arial" w:hAnsi="Arial" w:cs="Arial"/>
          <w:iCs/>
          <w:lang w:val="es-ES" w:eastAsia="es-CO"/>
        </w:rPr>
        <w:t>ón y Mantenimiento Vial.</w:t>
      </w:r>
    </w:p>
    <w:p w14:paraId="4157F6DD" w14:textId="411528A2" w:rsidR="002E505F" w:rsidRDefault="002E505F">
      <w:pPr>
        <w:widowControl/>
        <w:rPr>
          <w:rFonts w:ascii="Arial" w:hAnsi="Arial" w:cs="Arial"/>
          <w:b/>
          <w:spacing w:val="2"/>
          <w:lang w:val="es-ES"/>
        </w:rPr>
      </w:pPr>
      <w:r>
        <w:rPr>
          <w:rFonts w:ascii="Arial" w:hAnsi="Arial" w:cs="Arial"/>
          <w:b/>
          <w:spacing w:val="2"/>
          <w:lang w:val="es-ES"/>
        </w:rPr>
        <w:br w:type="page"/>
      </w:r>
    </w:p>
    <w:p w14:paraId="63C4A2B2" w14:textId="77777777" w:rsidR="00A27ADB" w:rsidRPr="003262A0" w:rsidRDefault="00A27ADB" w:rsidP="00A46AC1">
      <w:pPr>
        <w:pStyle w:val="Prrafodelista"/>
        <w:jc w:val="both"/>
        <w:outlineLvl w:val="0"/>
        <w:rPr>
          <w:rFonts w:ascii="Arial" w:hAnsi="Arial" w:cs="Arial"/>
          <w:b/>
          <w:spacing w:val="2"/>
          <w:lang w:val="es-ES"/>
        </w:rPr>
      </w:pPr>
    </w:p>
    <w:p w14:paraId="05BB68D7" w14:textId="7D8F3049" w:rsidR="009A0EC1" w:rsidRPr="009A0EC1" w:rsidRDefault="006054D0" w:rsidP="00A46AC1">
      <w:pPr>
        <w:pStyle w:val="Prrafodelista"/>
        <w:numPr>
          <w:ilvl w:val="0"/>
          <w:numId w:val="1"/>
        </w:numPr>
        <w:ind w:left="0" w:firstLine="0"/>
        <w:jc w:val="both"/>
        <w:outlineLvl w:val="0"/>
        <w:rPr>
          <w:rFonts w:ascii="Arial" w:hAnsi="Arial" w:cs="Arial"/>
          <w:b/>
          <w:spacing w:val="2"/>
        </w:rPr>
      </w:pPr>
      <w:bookmarkStart w:id="5" w:name="_Toc536610790"/>
      <w:r w:rsidRPr="003262A0">
        <w:rPr>
          <w:rFonts w:ascii="Arial" w:hAnsi="Arial" w:cs="Arial"/>
          <w:b/>
          <w:spacing w:val="2"/>
        </w:rPr>
        <w:t>CONTEXTO NORMATIVO</w:t>
      </w:r>
      <w:bookmarkEnd w:id="5"/>
      <w:r w:rsidRPr="003262A0">
        <w:rPr>
          <w:rFonts w:ascii="Arial" w:hAnsi="Arial" w:cs="Arial"/>
          <w:b/>
          <w:spacing w:val="2"/>
        </w:rPr>
        <w:t xml:space="preserve"> </w:t>
      </w:r>
    </w:p>
    <w:p w14:paraId="195ACD5B" w14:textId="77777777" w:rsidR="009A0EC1" w:rsidRDefault="009A0EC1" w:rsidP="00DD3D3A">
      <w:pPr>
        <w:pStyle w:val="Prrafodelista"/>
        <w:widowControl/>
        <w:autoSpaceDE w:val="0"/>
        <w:autoSpaceDN w:val="0"/>
        <w:adjustRightInd w:val="0"/>
        <w:jc w:val="both"/>
        <w:rPr>
          <w:rFonts w:ascii="Arial" w:hAnsi="Arial" w:cs="Arial"/>
          <w:lang w:val="es-ES" w:eastAsia="es-CO"/>
        </w:rPr>
      </w:pPr>
    </w:p>
    <w:p w14:paraId="39A27889" w14:textId="77777777" w:rsidR="00DD3D3A" w:rsidRPr="00DD3D3A" w:rsidRDefault="00DD3D3A" w:rsidP="00DD3D3A">
      <w:pPr>
        <w:pStyle w:val="Prrafodelista"/>
        <w:widowControl/>
        <w:numPr>
          <w:ilvl w:val="0"/>
          <w:numId w:val="12"/>
        </w:numPr>
        <w:autoSpaceDE w:val="0"/>
        <w:autoSpaceDN w:val="0"/>
        <w:adjustRightInd w:val="0"/>
        <w:jc w:val="both"/>
        <w:rPr>
          <w:rFonts w:ascii="Arial" w:hAnsi="Arial" w:cs="Arial"/>
          <w:lang w:val="es-ES" w:eastAsia="es-CO"/>
        </w:rPr>
      </w:pPr>
      <w:r w:rsidRPr="00DD3D3A">
        <w:rPr>
          <w:rFonts w:ascii="Arial" w:hAnsi="Arial" w:cs="Arial"/>
          <w:lang w:val="es-ES" w:eastAsia="es-CO"/>
        </w:rPr>
        <w:t xml:space="preserve">Ley 962 de 2005 - Ley </w:t>
      </w:r>
      <w:proofErr w:type="spellStart"/>
      <w:r w:rsidRPr="00DD3D3A">
        <w:rPr>
          <w:rFonts w:ascii="Arial" w:hAnsi="Arial" w:cs="Arial"/>
          <w:lang w:val="es-ES" w:eastAsia="es-CO"/>
        </w:rPr>
        <w:t>Antitrámites</w:t>
      </w:r>
      <w:proofErr w:type="spellEnd"/>
      <w:r w:rsidRPr="00DD3D3A">
        <w:rPr>
          <w:rFonts w:ascii="Arial" w:hAnsi="Arial" w:cs="Arial"/>
          <w:lang w:val="es-ES" w:eastAsia="es-CO"/>
        </w:rPr>
        <w:t>, “Por la cual se dictan disposiciones sobre racionalización de trámites y procedimientos administrativos de los organismos y entidades del Estado y de los particulares que ejercen funciones públicas o prestan servicios públicos”.</w:t>
      </w:r>
    </w:p>
    <w:p w14:paraId="28F6FD22" w14:textId="77777777" w:rsidR="00DD3D3A" w:rsidRPr="00DD3D3A" w:rsidRDefault="00DD3D3A" w:rsidP="00DD3D3A">
      <w:pPr>
        <w:pStyle w:val="Prrafodelista"/>
        <w:widowControl/>
        <w:autoSpaceDE w:val="0"/>
        <w:autoSpaceDN w:val="0"/>
        <w:adjustRightInd w:val="0"/>
        <w:jc w:val="both"/>
        <w:rPr>
          <w:rFonts w:ascii="Arial" w:hAnsi="Arial" w:cs="Arial"/>
          <w:lang w:val="es-ES" w:eastAsia="es-CO"/>
        </w:rPr>
      </w:pPr>
      <w:r w:rsidRPr="00DD3D3A">
        <w:rPr>
          <w:rFonts w:ascii="Arial" w:hAnsi="Arial" w:cs="Arial"/>
          <w:lang w:val="es-ES" w:eastAsia="es-CO"/>
        </w:rPr>
        <w:t xml:space="preserve"> </w:t>
      </w:r>
    </w:p>
    <w:p w14:paraId="2659C144" w14:textId="77777777" w:rsidR="00DD3D3A" w:rsidRPr="00DD3D3A" w:rsidRDefault="00DD3D3A" w:rsidP="00DD3D3A">
      <w:pPr>
        <w:pStyle w:val="Prrafodelista"/>
        <w:widowControl/>
        <w:numPr>
          <w:ilvl w:val="0"/>
          <w:numId w:val="12"/>
        </w:numPr>
        <w:autoSpaceDE w:val="0"/>
        <w:autoSpaceDN w:val="0"/>
        <w:adjustRightInd w:val="0"/>
        <w:jc w:val="both"/>
        <w:rPr>
          <w:rFonts w:ascii="Arial" w:hAnsi="Arial" w:cs="Arial"/>
          <w:lang w:val="es-ES" w:eastAsia="es-CO"/>
        </w:rPr>
      </w:pPr>
      <w:r w:rsidRPr="00DD3D3A">
        <w:rPr>
          <w:rFonts w:ascii="Arial" w:hAnsi="Arial" w:cs="Arial"/>
          <w:lang w:val="es-ES" w:eastAsia="es-CO"/>
        </w:rPr>
        <w:t>Ley 1474 de julio 12 de 2011 – Estatuto Anticorrupción, “Por la cual se dictan normas orientadas a fortalecer los mecanismos de prevención, investigación y sanción de actos de corrupción y la efectividad del control de la gestión pública”.</w:t>
      </w:r>
    </w:p>
    <w:p w14:paraId="5C582538" w14:textId="77777777" w:rsidR="00DD3D3A" w:rsidRPr="00DD3D3A" w:rsidRDefault="00DD3D3A" w:rsidP="00DD3D3A">
      <w:pPr>
        <w:pStyle w:val="Prrafodelista"/>
        <w:widowControl/>
        <w:autoSpaceDE w:val="0"/>
        <w:autoSpaceDN w:val="0"/>
        <w:adjustRightInd w:val="0"/>
        <w:jc w:val="both"/>
        <w:rPr>
          <w:rFonts w:ascii="Arial" w:hAnsi="Arial" w:cs="Arial"/>
          <w:lang w:val="es-ES" w:eastAsia="es-CO"/>
        </w:rPr>
      </w:pPr>
      <w:r w:rsidRPr="00DD3D3A">
        <w:rPr>
          <w:rFonts w:ascii="Arial" w:hAnsi="Arial" w:cs="Arial"/>
          <w:lang w:val="es-ES" w:eastAsia="es-CO"/>
        </w:rPr>
        <w:t xml:space="preserve"> </w:t>
      </w:r>
    </w:p>
    <w:p w14:paraId="3C98B52D" w14:textId="77777777" w:rsidR="00DD3D3A" w:rsidRPr="00DD3D3A" w:rsidRDefault="00DD3D3A" w:rsidP="00DD3D3A">
      <w:pPr>
        <w:pStyle w:val="Prrafodelista"/>
        <w:widowControl/>
        <w:numPr>
          <w:ilvl w:val="0"/>
          <w:numId w:val="12"/>
        </w:numPr>
        <w:autoSpaceDE w:val="0"/>
        <w:autoSpaceDN w:val="0"/>
        <w:adjustRightInd w:val="0"/>
        <w:jc w:val="both"/>
        <w:rPr>
          <w:rFonts w:ascii="Arial" w:hAnsi="Arial" w:cs="Arial"/>
          <w:lang w:val="es-ES" w:eastAsia="es-CO"/>
        </w:rPr>
      </w:pPr>
      <w:r w:rsidRPr="00DD3D3A">
        <w:rPr>
          <w:rFonts w:ascii="Arial" w:hAnsi="Arial" w:cs="Arial"/>
          <w:lang w:val="es-ES" w:eastAsia="es-CO"/>
        </w:rPr>
        <w:t>Ley 1712 de 2014. “Por medio de la cual se crea la Ley de Transparencia y del Derecho de Acceso a la Información Pública Nacional y se dictan otras disposiciones”.</w:t>
      </w:r>
    </w:p>
    <w:p w14:paraId="496B6566" w14:textId="77777777" w:rsidR="00DD3D3A" w:rsidRPr="00DD3D3A" w:rsidRDefault="00DD3D3A" w:rsidP="00DD3D3A">
      <w:pPr>
        <w:pStyle w:val="Prrafodelista"/>
        <w:widowControl/>
        <w:autoSpaceDE w:val="0"/>
        <w:autoSpaceDN w:val="0"/>
        <w:adjustRightInd w:val="0"/>
        <w:jc w:val="both"/>
        <w:rPr>
          <w:rFonts w:ascii="Arial" w:hAnsi="Arial" w:cs="Arial"/>
          <w:lang w:val="es-ES" w:eastAsia="es-CO"/>
        </w:rPr>
      </w:pPr>
      <w:r w:rsidRPr="00DD3D3A">
        <w:rPr>
          <w:rFonts w:ascii="Arial" w:hAnsi="Arial" w:cs="Arial"/>
          <w:lang w:val="es-ES" w:eastAsia="es-CO"/>
        </w:rPr>
        <w:t xml:space="preserve"> </w:t>
      </w:r>
    </w:p>
    <w:p w14:paraId="381DE308" w14:textId="77777777" w:rsidR="00DD3D3A" w:rsidRPr="00DD3D3A" w:rsidRDefault="00DD3D3A" w:rsidP="00DD3D3A">
      <w:pPr>
        <w:pStyle w:val="Prrafodelista"/>
        <w:widowControl/>
        <w:numPr>
          <w:ilvl w:val="0"/>
          <w:numId w:val="12"/>
        </w:numPr>
        <w:autoSpaceDE w:val="0"/>
        <w:autoSpaceDN w:val="0"/>
        <w:adjustRightInd w:val="0"/>
        <w:jc w:val="both"/>
        <w:rPr>
          <w:rFonts w:ascii="Arial" w:hAnsi="Arial" w:cs="Arial"/>
          <w:lang w:val="es-ES" w:eastAsia="es-CO"/>
        </w:rPr>
      </w:pPr>
      <w:r w:rsidRPr="00DD3D3A">
        <w:rPr>
          <w:rFonts w:ascii="Arial" w:hAnsi="Arial" w:cs="Arial"/>
          <w:lang w:val="es-ES" w:eastAsia="es-CO"/>
        </w:rPr>
        <w:t>Decreto 019 de enero 1 de 2012, “Por el cual se dictan normas para suprimir o reformar regulaciones, procedimientos y trámites innecesarios existentes en la Administración Pública”</w:t>
      </w:r>
    </w:p>
    <w:p w14:paraId="6D9B6FBD" w14:textId="77777777" w:rsidR="00DD3D3A" w:rsidRPr="00DD3D3A" w:rsidRDefault="00DD3D3A" w:rsidP="00DD3D3A">
      <w:pPr>
        <w:pStyle w:val="Prrafodelista"/>
        <w:widowControl/>
        <w:autoSpaceDE w:val="0"/>
        <w:autoSpaceDN w:val="0"/>
        <w:adjustRightInd w:val="0"/>
        <w:jc w:val="both"/>
        <w:rPr>
          <w:rFonts w:ascii="Arial" w:hAnsi="Arial" w:cs="Arial"/>
          <w:lang w:val="es-ES" w:eastAsia="es-CO"/>
        </w:rPr>
      </w:pPr>
      <w:r w:rsidRPr="00DD3D3A">
        <w:rPr>
          <w:rFonts w:ascii="Arial" w:hAnsi="Arial" w:cs="Arial"/>
          <w:lang w:val="es-ES" w:eastAsia="es-CO"/>
        </w:rPr>
        <w:t xml:space="preserve"> </w:t>
      </w:r>
    </w:p>
    <w:p w14:paraId="7F1A8A96" w14:textId="77777777" w:rsidR="00DD3D3A" w:rsidRPr="00DD3D3A" w:rsidRDefault="00DD3D3A" w:rsidP="009F7DC3">
      <w:pPr>
        <w:pStyle w:val="Prrafodelista"/>
        <w:widowControl/>
        <w:numPr>
          <w:ilvl w:val="0"/>
          <w:numId w:val="12"/>
        </w:numPr>
        <w:autoSpaceDE w:val="0"/>
        <w:autoSpaceDN w:val="0"/>
        <w:adjustRightInd w:val="0"/>
        <w:jc w:val="both"/>
        <w:rPr>
          <w:rFonts w:ascii="Arial" w:hAnsi="Arial" w:cs="Arial"/>
          <w:lang w:val="es-ES" w:eastAsia="es-CO"/>
        </w:rPr>
      </w:pPr>
      <w:r w:rsidRPr="00DD3D3A">
        <w:rPr>
          <w:rFonts w:ascii="Arial" w:hAnsi="Arial" w:cs="Arial"/>
          <w:lang w:val="es-ES" w:eastAsia="es-CO"/>
        </w:rPr>
        <w:t>Decreto 2641 de diciembre 17 de 2012, “Por el cual se reglamentan los artículos 73 y 76 de la Ley 1474 de 2011”. El artículo 1 menciona “Señálese como metodología para diseñar y hacer seguimiento a la estrategia de lucha contra la corrupción y de atención al ciudadano de que trata el artículo 73 de la Ley 1474 de 2011, la establecida en el Plan Anticorrupción y de Atención al Ciudadano contenida en el documento "Estrategias para la Construcción del Plan Anticorrupción y de Atención al Ciudadano"”.</w:t>
      </w:r>
    </w:p>
    <w:p w14:paraId="3843901B" w14:textId="77777777" w:rsidR="00DD3D3A" w:rsidRPr="00DD3D3A" w:rsidRDefault="00DD3D3A" w:rsidP="00DD3D3A">
      <w:pPr>
        <w:pStyle w:val="Prrafodelista"/>
        <w:widowControl/>
        <w:autoSpaceDE w:val="0"/>
        <w:autoSpaceDN w:val="0"/>
        <w:adjustRightInd w:val="0"/>
        <w:jc w:val="both"/>
        <w:rPr>
          <w:rFonts w:ascii="Arial" w:hAnsi="Arial" w:cs="Arial"/>
          <w:lang w:val="es-ES" w:eastAsia="es-CO"/>
        </w:rPr>
      </w:pPr>
      <w:r w:rsidRPr="00DD3D3A">
        <w:rPr>
          <w:rFonts w:ascii="Arial" w:hAnsi="Arial" w:cs="Arial"/>
          <w:lang w:val="es-ES" w:eastAsia="es-CO"/>
        </w:rPr>
        <w:t xml:space="preserve"> </w:t>
      </w:r>
    </w:p>
    <w:p w14:paraId="12FC4024" w14:textId="77777777" w:rsidR="00DD3D3A" w:rsidRPr="00DD3D3A" w:rsidRDefault="00DD3D3A" w:rsidP="009F7DC3">
      <w:pPr>
        <w:pStyle w:val="Prrafodelista"/>
        <w:widowControl/>
        <w:numPr>
          <w:ilvl w:val="0"/>
          <w:numId w:val="12"/>
        </w:numPr>
        <w:autoSpaceDE w:val="0"/>
        <w:autoSpaceDN w:val="0"/>
        <w:adjustRightInd w:val="0"/>
        <w:jc w:val="both"/>
        <w:rPr>
          <w:rFonts w:ascii="Arial" w:hAnsi="Arial" w:cs="Arial"/>
          <w:lang w:val="es-ES" w:eastAsia="es-CO"/>
        </w:rPr>
      </w:pPr>
      <w:r w:rsidRPr="00DD3D3A">
        <w:rPr>
          <w:rFonts w:ascii="Arial" w:hAnsi="Arial" w:cs="Arial"/>
          <w:lang w:val="es-ES" w:eastAsia="es-CO"/>
        </w:rPr>
        <w:t>Decreto 124 de enero de 26 de 2016, “Por el cual se sustituye el título 4 de la parte 1 del libro 2 del decreto 1081 de 2015 relativo al “Plan Anticorrupción y de Atención al Ciudadano””.</w:t>
      </w:r>
    </w:p>
    <w:p w14:paraId="723560DE" w14:textId="77777777" w:rsidR="00DD3D3A" w:rsidRPr="00DD3D3A" w:rsidRDefault="00DD3D3A" w:rsidP="00DD3D3A">
      <w:pPr>
        <w:pStyle w:val="Prrafodelista"/>
        <w:widowControl/>
        <w:autoSpaceDE w:val="0"/>
        <w:autoSpaceDN w:val="0"/>
        <w:adjustRightInd w:val="0"/>
        <w:jc w:val="both"/>
        <w:rPr>
          <w:rFonts w:ascii="Arial" w:hAnsi="Arial" w:cs="Arial"/>
          <w:lang w:val="es-ES" w:eastAsia="es-CO"/>
        </w:rPr>
      </w:pPr>
      <w:r w:rsidRPr="00DD3D3A">
        <w:rPr>
          <w:rFonts w:ascii="Arial" w:hAnsi="Arial" w:cs="Arial"/>
          <w:lang w:val="es-ES" w:eastAsia="es-CO"/>
        </w:rPr>
        <w:t xml:space="preserve"> </w:t>
      </w:r>
    </w:p>
    <w:p w14:paraId="04D222E8" w14:textId="63D7E07E" w:rsidR="00DD3D3A" w:rsidRDefault="00DD3D3A" w:rsidP="009F7DC3">
      <w:pPr>
        <w:pStyle w:val="Prrafodelista"/>
        <w:widowControl/>
        <w:numPr>
          <w:ilvl w:val="0"/>
          <w:numId w:val="12"/>
        </w:numPr>
        <w:autoSpaceDE w:val="0"/>
        <w:autoSpaceDN w:val="0"/>
        <w:adjustRightInd w:val="0"/>
        <w:jc w:val="both"/>
        <w:rPr>
          <w:rFonts w:ascii="Arial" w:hAnsi="Arial" w:cs="Arial"/>
          <w:lang w:val="es-ES" w:eastAsia="es-CO"/>
        </w:rPr>
      </w:pPr>
      <w:r w:rsidRPr="00DD3D3A">
        <w:rPr>
          <w:rFonts w:ascii="Arial" w:hAnsi="Arial" w:cs="Arial"/>
          <w:lang w:val="es-ES" w:eastAsia="es-CO"/>
        </w:rPr>
        <w:t>Decreto1499 de septiembre 11 de 2017 “Por medio del cual se modifica el Decreto 1083 de 2015, Decreto Único Reglamentario del Sector Función Pública, en lo relacionado con el Sistema de Gestión establecido en el artículo 133 de la Ley 1753 de 2015”. El decreto actualiza el Modelo Integrado de Planeación y Gestión (MIPG), el cual articula las diferentes estrategias del Plan Anticorrupción.</w:t>
      </w:r>
    </w:p>
    <w:p w14:paraId="10CD81E4" w14:textId="77777777" w:rsidR="009F7DC3" w:rsidRPr="009F7DC3" w:rsidRDefault="009F7DC3" w:rsidP="009F7DC3">
      <w:pPr>
        <w:pStyle w:val="Prrafodelista"/>
        <w:rPr>
          <w:rFonts w:ascii="Arial" w:hAnsi="Arial" w:cs="Arial"/>
          <w:lang w:val="es-ES" w:eastAsia="es-CO"/>
        </w:rPr>
      </w:pPr>
    </w:p>
    <w:p w14:paraId="6BCC1EFB" w14:textId="6047C5BF" w:rsidR="009F7DC3" w:rsidRPr="00806595" w:rsidRDefault="00225BE5" w:rsidP="00806595">
      <w:pPr>
        <w:pStyle w:val="Prrafodelista"/>
        <w:widowControl/>
        <w:numPr>
          <w:ilvl w:val="0"/>
          <w:numId w:val="12"/>
        </w:numPr>
        <w:autoSpaceDE w:val="0"/>
        <w:autoSpaceDN w:val="0"/>
        <w:adjustRightInd w:val="0"/>
        <w:jc w:val="both"/>
        <w:rPr>
          <w:rFonts w:ascii="Arial" w:hAnsi="Arial" w:cs="Arial"/>
          <w:lang w:val="es-ES" w:eastAsia="es-CO"/>
        </w:rPr>
      </w:pPr>
      <w:r w:rsidRPr="00225BE5">
        <w:rPr>
          <w:rFonts w:ascii="Arial" w:hAnsi="Arial" w:cs="Arial"/>
          <w:lang w:val="es-ES" w:eastAsia="es-CO"/>
        </w:rPr>
        <w:t xml:space="preserve">Decreto 118 de 2018 </w:t>
      </w:r>
      <w:r w:rsidR="00806595" w:rsidRPr="00806595">
        <w:rPr>
          <w:rFonts w:ascii="Arial" w:hAnsi="Arial" w:cs="Arial"/>
          <w:lang w:val="es-ES" w:eastAsia="es-CO"/>
        </w:rPr>
        <w:t>Por el cual se adopta el Código de Integridad del Servicio Público, se modifica el Capítulo II</w:t>
      </w:r>
      <w:r w:rsidR="00806595">
        <w:rPr>
          <w:rFonts w:ascii="Arial" w:hAnsi="Arial" w:cs="Arial"/>
          <w:lang w:val="es-ES" w:eastAsia="es-CO"/>
        </w:rPr>
        <w:t xml:space="preserve"> </w:t>
      </w:r>
      <w:r w:rsidR="00806595" w:rsidRPr="00806595">
        <w:rPr>
          <w:rFonts w:ascii="Arial" w:hAnsi="Arial" w:cs="Arial"/>
          <w:lang w:val="es-ES" w:eastAsia="es-CO"/>
        </w:rPr>
        <w:t>del Decreto Distrital 489 de 2009, "por el cual se crea la Comisión Intersectorial de Gestión</w:t>
      </w:r>
      <w:r w:rsidR="00806595">
        <w:rPr>
          <w:rFonts w:ascii="Arial" w:hAnsi="Arial" w:cs="Arial"/>
          <w:lang w:val="es-ES" w:eastAsia="es-CO"/>
        </w:rPr>
        <w:t xml:space="preserve"> </w:t>
      </w:r>
      <w:r w:rsidR="00806595" w:rsidRPr="00806595">
        <w:rPr>
          <w:rFonts w:ascii="Arial" w:hAnsi="Arial" w:cs="Arial"/>
          <w:lang w:val="es-ES" w:eastAsia="es-CO"/>
        </w:rPr>
        <w:t>Ética del Distrito Capital", y se dictan otras disposiciones de conformidad con lo establecido</w:t>
      </w:r>
      <w:r w:rsidR="00806595">
        <w:rPr>
          <w:rFonts w:ascii="Arial" w:hAnsi="Arial" w:cs="Arial"/>
          <w:lang w:val="es-ES" w:eastAsia="es-CO"/>
        </w:rPr>
        <w:t xml:space="preserve"> </w:t>
      </w:r>
      <w:r w:rsidR="00806595" w:rsidRPr="00806595">
        <w:rPr>
          <w:rFonts w:ascii="Arial" w:hAnsi="Arial" w:cs="Arial"/>
          <w:lang w:val="es-ES" w:eastAsia="es-CO"/>
        </w:rPr>
        <w:t>en el Decreto Nacional 1499 de 2017"</w:t>
      </w:r>
      <w:r w:rsidR="00806595">
        <w:rPr>
          <w:rFonts w:ascii="Arial" w:hAnsi="Arial" w:cs="Arial"/>
          <w:lang w:val="es-ES" w:eastAsia="es-CO"/>
        </w:rPr>
        <w:t>.</w:t>
      </w:r>
    </w:p>
    <w:p w14:paraId="0C91D44F" w14:textId="3C7A1A30" w:rsidR="00DD3D3A" w:rsidRPr="00DD3D3A" w:rsidRDefault="00DD3D3A" w:rsidP="00DD3D3A">
      <w:pPr>
        <w:pStyle w:val="Prrafodelista"/>
        <w:widowControl/>
        <w:autoSpaceDE w:val="0"/>
        <w:autoSpaceDN w:val="0"/>
        <w:adjustRightInd w:val="0"/>
        <w:jc w:val="both"/>
        <w:rPr>
          <w:rFonts w:ascii="Arial" w:hAnsi="Arial" w:cs="Arial"/>
          <w:lang w:val="es-ES" w:eastAsia="es-CO"/>
        </w:rPr>
      </w:pPr>
    </w:p>
    <w:p w14:paraId="518A8CC0" w14:textId="77777777" w:rsidR="00DD3D3A" w:rsidRPr="00DD3D3A" w:rsidRDefault="00DD3D3A" w:rsidP="009F7DC3">
      <w:pPr>
        <w:pStyle w:val="Prrafodelista"/>
        <w:widowControl/>
        <w:numPr>
          <w:ilvl w:val="0"/>
          <w:numId w:val="12"/>
        </w:numPr>
        <w:autoSpaceDE w:val="0"/>
        <w:autoSpaceDN w:val="0"/>
        <w:adjustRightInd w:val="0"/>
        <w:jc w:val="both"/>
        <w:rPr>
          <w:rFonts w:ascii="Arial" w:hAnsi="Arial" w:cs="Arial"/>
          <w:lang w:val="es-ES" w:eastAsia="es-CO"/>
        </w:rPr>
      </w:pPr>
      <w:r w:rsidRPr="00DD3D3A">
        <w:rPr>
          <w:rFonts w:ascii="Arial" w:hAnsi="Arial" w:cs="Arial"/>
          <w:lang w:val="es-ES" w:eastAsia="es-CO"/>
        </w:rPr>
        <w:t>Decreto 612 del 4 de abril de 2018, “Por el cual se fijan directrices para la integración de los planes institucionales y estratégicos al plan de acción por parte de las entidades del Estado.</w:t>
      </w:r>
    </w:p>
    <w:p w14:paraId="68624A9D" w14:textId="334B6932" w:rsidR="00B563A6" w:rsidRDefault="00B563A6" w:rsidP="00A46AC1">
      <w:pPr>
        <w:pStyle w:val="Prrafodelista"/>
        <w:widowControl/>
        <w:autoSpaceDE w:val="0"/>
        <w:autoSpaceDN w:val="0"/>
        <w:adjustRightInd w:val="0"/>
        <w:jc w:val="both"/>
        <w:rPr>
          <w:rFonts w:ascii="Arial" w:hAnsi="Arial" w:cs="Arial"/>
          <w:lang w:val="es-ES" w:eastAsia="es-CO"/>
        </w:rPr>
      </w:pPr>
    </w:p>
    <w:p w14:paraId="6F0F811F" w14:textId="0C0945C1" w:rsidR="009903D7" w:rsidRDefault="009903D7">
      <w:pPr>
        <w:widowControl/>
        <w:rPr>
          <w:rFonts w:ascii="Arial" w:hAnsi="Arial" w:cs="Arial"/>
          <w:lang w:val="es-ES" w:eastAsia="es-CO"/>
        </w:rPr>
      </w:pPr>
      <w:r>
        <w:rPr>
          <w:rFonts w:ascii="Arial" w:hAnsi="Arial" w:cs="Arial"/>
          <w:lang w:val="es-ES" w:eastAsia="es-CO"/>
        </w:rPr>
        <w:br w:type="page"/>
      </w:r>
    </w:p>
    <w:p w14:paraId="5AC5B5D5" w14:textId="77777777" w:rsidR="00806595" w:rsidRPr="003262A0" w:rsidRDefault="00806595" w:rsidP="00A46AC1">
      <w:pPr>
        <w:pStyle w:val="Prrafodelista"/>
        <w:widowControl/>
        <w:autoSpaceDE w:val="0"/>
        <w:autoSpaceDN w:val="0"/>
        <w:adjustRightInd w:val="0"/>
        <w:jc w:val="both"/>
        <w:rPr>
          <w:rFonts w:ascii="Arial" w:hAnsi="Arial" w:cs="Arial"/>
          <w:lang w:val="es-ES" w:eastAsia="es-CO"/>
        </w:rPr>
      </w:pPr>
    </w:p>
    <w:p w14:paraId="1DD562A5" w14:textId="77777777" w:rsidR="00B563A6" w:rsidRPr="003262A0" w:rsidRDefault="00B563A6" w:rsidP="00A46AC1">
      <w:pPr>
        <w:pStyle w:val="Ttulo1"/>
        <w:keepNext/>
        <w:widowControl/>
        <w:numPr>
          <w:ilvl w:val="0"/>
          <w:numId w:val="1"/>
        </w:numPr>
        <w:ind w:left="0" w:firstLine="0"/>
        <w:jc w:val="both"/>
        <w:rPr>
          <w:rFonts w:cs="Arial"/>
          <w:color w:val="000000" w:themeColor="text1"/>
          <w:sz w:val="22"/>
          <w:szCs w:val="22"/>
        </w:rPr>
      </w:pPr>
      <w:bookmarkStart w:id="6" w:name="_Toc382748232"/>
      <w:bookmarkStart w:id="7" w:name="_Toc438587102"/>
      <w:bookmarkStart w:id="8" w:name="_Toc536610791"/>
      <w:r w:rsidRPr="003262A0">
        <w:rPr>
          <w:rFonts w:cs="Arial"/>
          <w:color w:val="000000" w:themeColor="text1"/>
          <w:sz w:val="22"/>
          <w:szCs w:val="22"/>
        </w:rPr>
        <w:t>CONTEXTO ESTRATÉGICO</w:t>
      </w:r>
      <w:bookmarkStart w:id="9" w:name="_Toc303848115"/>
      <w:bookmarkStart w:id="10" w:name="_Toc303937377"/>
      <w:bookmarkStart w:id="11" w:name="_Toc304195511"/>
      <w:bookmarkStart w:id="12" w:name="_Toc304215469"/>
      <w:bookmarkStart w:id="13" w:name="_Toc304215501"/>
      <w:bookmarkStart w:id="14" w:name="_Toc307819389"/>
      <w:bookmarkStart w:id="15" w:name="_Toc307819440"/>
      <w:bookmarkStart w:id="16" w:name="_Toc307819477"/>
      <w:bookmarkStart w:id="17" w:name="_Toc307820183"/>
      <w:bookmarkStart w:id="18" w:name="_Toc307820317"/>
      <w:bookmarkStart w:id="19" w:name="_Toc307820376"/>
      <w:bookmarkStart w:id="20" w:name="_Toc309199541"/>
      <w:bookmarkStart w:id="21" w:name="_Toc310262307"/>
      <w:bookmarkStart w:id="22" w:name="_Toc310316535"/>
      <w:bookmarkStart w:id="23" w:name="_Toc310348283"/>
      <w:bookmarkStart w:id="24" w:name="_Toc311455217"/>
      <w:bookmarkStart w:id="25" w:name="_Toc311455330"/>
      <w:bookmarkStart w:id="26" w:name="_Toc311455744"/>
      <w:bookmarkStart w:id="27" w:name="_Toc311726479"/>
      <w:bookmarkStart w:id="28" w:name="_Toc320088714"/>
      <w:bookmarkStart w:id="29" w:name="_Toc320089466"/>
      <w:bookmarkStart w:id="30" w:name="_Toc320090333"/>
      <w:bookmarkStart w:id="31" w:name="_Toc320094316"/>
      <w:bookmarkStart w:id="32" w:name="_Toc320094751"/>
      <w:bookmarkStart w:id="33" w:name="_Toc320095724"/>
      <w:bookmarkStart w:id="34" w:name="_Toc320264588"/>
      <w:bookmarkStart w:id="35" w:name="_Toc32304402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1E362637" w14:textId="77777777" w:rsidR="00B563A6" w:rsidRPr="003262A0" w:rsidRDefault="00B563A6" w:rsidP="00A46AC1">
      <w:pPr>
        <w:rPr>
          <w:rFonts w:ascii="Arial" w:hAnsi="Arial" w:cs="Arial"/>
          <w:lang w:val="es-ES"/>
        </w:rPr>
      </w:pPr>
    </w:p>
    <w:p w14:paraId="1E64D064" w14:textId="77777777" w:rsidR="00B563A6" w:rsidRPr="003262A0" w:rsidRDefault="00B563A6" w:rsidP="00A46AC1">
      <w:pPr>
        <w:pStyle w:val="Estilo3"/>
        <w:numPr>
          <w:ilvl w:val="1"/>
          <w:numId w:val="1"/>
        </w:numPr>
        <w:spacing w:line="240" w:lineRule="auto"/>
        <w:ind w:left="0" w:firstLine="0"/>
        <w:outlineLvl w:val="1"/>
        <w:rPr>
          <w:lang w:val="es-CO"/>
        </w:rPr>
      </w:pPr>
      <w:bookmarkStart w:id="36" w:name="_Toc536610792"/>
      <w:r w:rsidRPr="003262A0">
        <w:t>OBJETO</w:t>
      </w:r>
      <w:r w:rsidR="00DB0DC9" w:rsidRPr="003262A0">
        <w:t xml:space="preserve"> DE LA UAERMV</w:t>
      </w:r>
      <w:r w:rsidRPr="003262A0">
        <w:t>:</w:t>
      </w:r>
      <w:bookmarkEnd w:id="36"/>
      <w:r w:rsidRPr="003262A0">
        <w:t xml:space="preserve"> </w:t>
      </w:r>
    </w:p>
    <w:p w14:paraId="1C9B5FF3" w14:textId="77777777" w:rsidR="00B563A6" w:rsidRPr="003262A0" w:rsidRDefault="00B563A6" w:rsidP="00A46AC1">
      <w:pPr>
        <w:jc w:val="both"/>
        <w:rPr>
          <w:rFonts w:ascii="Arial" w:hAnsi="Arial" w:cs="Arial"/>
          <w:bCs/>
        </w:rPr>
      </w:pPr>
    </w:p>
    <w:p w14:paraId="0FBCBC08" w14:textId="77777777" w:rsidR="00B563A6" w:rsidRPr="003262A0" w:rsidRDefault="00B563A6" w:rsidP="00A46AC1">
      <w:pPr>
        <w:jc w:val="both"/>
        <w:rPr>
          <w:rFonts w:ascii="Arial" w:hAnsi="Arial" w:cs="Arial"/>
          <w:b/>
          <w:bCs/>
          <w:lang w:val="es-ES"/>
        </w:rPr>
      </w:pPr>
      <w:r w:rsidRPr="003262A0">
        <w:rPr>
          <w:rFonts w:ascii="Arial" w:hAnsi="Arial" w:cs="Arial"/>
          <w:bCs/>
        </w:rPr>
        <w:t>El Artículo 109 del Acuerdo No.257 de 2006, fija el objeto de la UAERMV: “</w:t>
      </w:r>
      <w:r w:rsidRPr="003262A0">
        <w:rPr>
          <w:rFonts w:ascii="Arial" w:hAnsi="Arial" w:cs="Arial"/>
          <w:bCs/>
          <w:i/>
        </w:rPr>
        <w:t>Programar y ejecutar las obras necesarias para garantizar la rehabilitación y el mantenimiento periódico de la Malla Vial Local construida, así como la atención inmediata de todo el subsistema de la malla vial cuando se presenten situaciones imprevistas que dificulten la movilidad en el Distrito Capital”.</w:t>
      </w:r>
    </w:p>
    <w:p w14:paraId="56862EB6" w14:textId="77777777" w:rsidR="00B563A6" w:rsidRPr="003262A0" w:rsidRDefault="00B563A6" w:rsidP="00A46AC1">
      <w:pPr>
        <w:jc w:val="both"/>
        <w:rPr>
          <w:rFonts w:ascii="Arial" w:hAnsi="Arial" w:cs="Arial"/>
          <w:b/>
          <w:bCs/>
          <w:lang w:val="es-ES"/>
        </w:rPr>
      </w:pPr>
    </w:p>
    <w:p w14:paraId="74BAD19C" w14:textId="77777777" w:rsidR="00B563A6" w:rsidRPr="003262A0" w:rsidRDefault="00B563A6" w:rsidP="00A46AC1">
      <w:pPr>
        <w:pStyle w:val="Estilo3"/>
        <w:numPr>
          <w:ilvl w:val="1"/>
          <w:numId w:val="1"/>
        </w:numPr>
        <w:spacing w:line="240" w:lineRule="auto"/>
        <w:ind w:left="0" w:firstLine="0"/>
        <w:outlineLvl w:val="1"/>
      </w:pPr>
      <w:bookmarkStart w:id="37" w:name="_Toc422929671"/>
      <w:bookmarkStart w:id="38" w:name="_Toc426032860"/>
      <w:bookmarkStart w:id="39" w:name="_Toc536610793"/>
      <w:r w:rsidRPr="003262A0">
        <w:t>FUNCIONES INSTITUCIONALES:</w:t>
      </w:r>
      <w:bookmarkEnd w:id="37"/>
      <w:bookmarkEnd w:id="38"/>
      <w:bookmarkEnd w:id="39"/>
    </w:p>
    <w:p w14:paraId="3E08312D" w14:textId="77777777" w:rsidR="00B563A6" w:rsidRPr="003262A0" w:rsidRDefault="00B563A6" w:rsidP="00A46AC1">
      <w:pPr>
        <w:jc w:val="both"/>
        <w:rPr>
          <w:rFonts w:ascii="Arial" w:hAnsi="Arial" w:cs="Arial"/>
        </w:rPr>
      </w:pPr>
    </w:p>
    <w:p w14:paraId="5B536D94" w14:textId="77777777" w:rsidR="00B563A6" w:rsidRPr="003262A0" w:rsidRDefault="00B563A6" w:rsidP="00A46AC1">
      <w:pPr>
        <w:jc w:val="both"/>
        <w:rPr>
          <w:rFonts w:ascii="Arial" w:hAnsi="Arial" w:cs="Arial"/>
        </w:rPr>
      </w:pPr>
      <w:r w:rsidRPr="003262A0">
        <w:rPr>
          <w:rFonts w:ascii="Arial" w:hAnsi="Arial" w:cs="Arial"/>
        </w:rPr>
        <w:t>La Unidad Administrativa Especial de Rehabilitación y Mantenimiento Vial en desarrollo de su objeto institucional tendrá las siguientes funciones (Acuerdo No.257 de 2006, artículo 109):</w:t>
      </w:r>
    </w:p>
    <w:p w14:paraId="2A9FA5A0" w14:textId="77777777" w:rsidR="00B563A6" w:rsidRPr="003262A0" w:rsidRDefault="00B563A6" w:rsidP="00A46AC1">
      <w:pPr>
        <w:widowControl/>
        <w:numPr>
          <w:ilvl w:val="0"/>
          <w:numId w:val="5"/>
        </w:numPr>
        <w:ind w:left="0" w:firstLine="0"/>
        <w:jc w:val="both"/>
        <w:rPr>
          <w:rFonts w:ascii="Arial" w:hAnsi="Arial" w:cs="Arial"/>
        </w:rPr>
      </w:pPr>
      <w:r w:rsidRPr="003262A0">
        <w:rPr>
          <w:rFonts w:ascii="Arial" w:hAnsi="Arial" w:cs="Arial"/>
        </w:rPr>
        <w:t xml:space="preserve">Programar y ejecutar los planes y proyectos de rehabilitación y mantenimiento de la malla vial local. </w:t>
      </w:r>
    </w:p>
    <w:p w14:paraId="49A1C351" w14:textId="77777777" w:rsidR="00B563A6" w:rsidRPr="003262A0" w:rsidRDefault="00B563A6" w:rsidP="00A46AC1">
      <w:pPr>
        <w:widowControl/>
        <w:numPr>
          <w:ilvl w:val="0"/>
          <w:numId w:val="5"/>
        </w:numPr>
        <w:ind w:left="0" w:firstLine="0"/>
        <w:jc w:val="both"/>
        <w:rPr>
          <w:rFonts w:ascii="Arial" w:hAnsi="Arial" w:cs="Arial"/>
        </w:rPr>
      </w:pPr>
      <w:r w:rsidRPr="003262A0">
        <w:rPr>
          <w:rFonts w:ascii="Arial" w:hAnsi="Arial" w:cs="Arial"/>
        </w:rPr>
        <w:t xml:space="preserve">Suministrar la información para mantener actualizado el Sistema de Gestión de la Malla Vial del Distrito Capital, con toda la información de las acciones que se ejecuten. </w:t>
      </w:r>
    </w:p>
    <w:p w14:paraId="5DCECC3F" w14:textId="77777777" w:rsidR="00B563A6" w:rsidRPr="003262A0" w:rsidRDefault="00B563A6" w:rsidP="00A46AC1">
      <w:pPr>
        <w:widowControl/>
        <w:numPr>
          <w:ilvl w:val="0"/>
          <w:numId w:val="5"/>
        </w:numPr>
        <w:ind w:left="0" w:firstLine="0"/>
        <w:jc w:val="both"/>
        <w:rPr>
          <w:rFonts w:ascii="Arial" w:hAnsi="Arial" w:cs="Arial"/>
        </w:rPr>
      </w:pPr>
      <w:r w:rsidRPr="003262A0">
        <w:rPr>
          <w:rFonts w:ascii="Arial" w:hAnsi="Arial" w:cs="Arial"/>
        </w:rPr>
        <w:t xml:space="preserve">Programar y ejecutar las acciones de mantenimiento y aquellas que sean necesarias para atender las situaciones imprevistas que dificulten la movilidad en la red vial de la ciudad. </w:t>
      </w:r>
    </w:p>
    <w:p w14:paraId="617E7436" w14:textId="77777777" w:rsidR="00B563A6" w:rsidRPr="003262A0" w:rsidRDefault="00B563A6" w:rsidP="00A46AC1">
      <w:pPr>
        <w:widowControl/>
        <w:numPr>
          <w:ilvl w:val="0"/>
          <w:numId w:val="5"/>
        </w:numPr>
        <w:ind w:left="0" w:firstLine="0"/>
        <w:jc w:val="both"/>
        <w:rPr>
          <w:rFonts w:ascii="Arial" w:hAnsi="Arial" w:cs="Arial"/>
        </w:rPr>
      </w:pPr>
      <w:r w:rsidRPr="003262A0">
        <w:rPr>
          <w:rFonts w:ascii="Arial" w:hAnsi="Arial" w:cs="Arial"/>
        </w:rPr>
        <w:t xml:space="preserve">Atender la construcción y desarrollo de obras específicas que se requieran para complementar la acción de otros organismos y entidades como la Secretaría de Ambiente y el Fondo de Prevención y Atención de Emergencias - FOPAE o quienes hagan sus veces. </w:t>
      </w:r>
    </w:p>
    <w:p w14:paraId="4B3D27F7" w14:textId="77777777" w:rsidR="00B563A6" w:rsidRPr="003262A0" w:rsidRDefault="00B563A6" w:rsidP="00A46AC1">
      <w:pPr>
        <w:pStyle w:val="Default"/>
        <w:jc w:val="both"/>
        <w:rPr>
          <w:color w:val="auto"/>
          <w:sz w:val="22"/>
          <w:szCs w:val="22"/>
          <w:lang w:val="es-ES_tradnl" w:eastAsia="es-ES"/>
        </w:rPr>
      </w:pPr>
    </w:p>
    <w:p w14:paraId="0432FB3C" w14:textId="77777777" w:rsidR="00B563A6" w:rsidRPr="003262A0" w:rsidRDefault="000C509D" w:rsidP="00A46AC1">
      <w:pPr>
        <w:pStyle w:val="Default"/>
        <w:jc w:val="both"/>
        <w:rPr>
          <w:color w:val="auto"/>
          <w:sz w:val="22"/>
          <w:szCs w:val="22"/>
          <w:lang w:val="es-ES_tradnl" w:eastAsia="es-ES"/>
        </w:rPr>
      </w:pPr>
      <w:r w:rsidRPr="003262A0">
        <w:rPr>
          <w:color w:val="auto"/>
          <w:sz w:val="22"/>
          <w:szCs w:val="22"/>
          <w:lang w:val="es-ES_tradnl" w:eastAsia="es-ES"/>
        </w:rPr>
        <w:t>Parágrafo.</w:t>
      </w:r>
      <w:r w:rsidR="009F3A7D" w:rsidRPr="003262A0">
        <w:rPr>
          <w:color w:val="auto"/>
          <w:sz w:val="22"/>
          <w:szCs w:val="22"/>
          <w:lang w:val="es-ES_tradnl" w:eastAsia="es-ES"/>
        </w:rPr>
        <w:t xml:space="preserve"> </w:t>
      </w:r>
      <w:r w:rsidR="00B563A6" w:rsidRPr="003262A0">
        <w:rPr>
          <w:color w:val="auto"/>
          <w:sz w:val="22"/>
          <w:szCs w:val="22"/>
          <w:lang w:val="es-ES_tradnl" w:eastAsia="es-ES"/>
        </w:rPr>
        <w:t>Respecto de vías</w:t>
      </w:r>
      <w:r w:rsidR="009F3A7D" w:rsidRPr="003262A0">
        <w:rPr>
          <w:color w:val="auto"/>
          <w:sz w:val="22"/>
          <w:szCs w:val="22"/>
          <w:lang w:val="es-ES_tradnl" w:eastAsia="es-ES"/>
        </w:rPr>
        <w:t xml:space="preserve"> locales que soporten circuitos </w:t>
      </w:r>
      <w:r w:rsidR="00B563A6" w:rsidRPr="003262A0">
        <w:rPr>
          <w:color w:val="auto"/>
          <w:sz w:val="22"/>
          <w:szCs w:val="22"/>
          <w:lang w:val="es-ES_tradnl" w:eastAsia="es-ES"/>
        </w:rPr>
        <w:t>de transporte público colectivo y el resto de la malla vial se aplicará el literal c).</w:t>
      </w:r>
    </w:p>
    <w:p w14:paraId="32DCF1BB" w14:textId="77777777" w:rsidR="00B563A6" w:rsidRPr="003262A0" w:rsidRDefault="00B563A6" w:rsidP="00A46AC1">
      <w:pPr>
        <w:pStyle w:val="Default"/>
        <w:jc w:val="both"/>
        <w:rPr>
          <w:b/>
          <w:color w:val="auto"/>
          <w:sz w:val="22"/>
          <w:szCs w:val="22"/>
        </w:rPr>
      </w:pPr>
    </w:p>
    <w:p w14:paraId="613270F8" w14:textId="77777777" w:rsidR="00B563A6" w:rsidRPr="003262A0" w:rsidRDefault="00B563A6" w:rsidP="00A46AC1">
      <w:pPr>
        <w:pStyle w:val="Prrafodelista"/>
        <w:widowControl/>
        <w:numPr>
          <w:ilvl w:val="1"/>
          <w:numId w:val="1"/>
        </w:numPr>
        <w:ind w:left="0" w:firstLine="0"/>
        <w:contextualSpacing/>
        <w:jc w:val="both"/>
        <w:outlineLvl w:val="1"/>
        <w:rPr>
          <w:rFonts w:ascii="Arial" w:hAnsi="Arial" w:cs="Arial"/>
          <w:b/>
          <w:bCs/>
        </w:rPr>
      </w:pPr>
      <w:bookmarkStart w:id="40" w:name="_Toc536610794"/>
      <w:r w:rsidRPr="003262A0">
        <w:rPr>
          <w:rFonts w:ascii="Arial" w:hAnsi="Arial" w:cs="Arial"/>
          <w:b/>
          <w:bCs/>
        </w:rPr>
        <w:t>MISIÓN:</w:t>
      </w:r>
      <w:bookmarkEnd w:id="40"/>
    </w:p>
    <w:p w14:paraId="6724B25B" w14:textId="77777777" w:rsidR="00B563A6" w:rsidRPr="003262A0" w:rsidRDefault="00B563A6" w:rsidP="00A46AC1">
      <w:pPr>
        <w:jc w:val="both"/>
        <w:rPr>
          <w:rFonts w:ascii="Arial" w:hAnsi="Arial" w:cs="Arial"/>
          <w:bCs/>
        </w:rPr>
      </w:pPr>
    </w:p>
    <w:p w14:paraId="490796D2" w14:textId="0666BD84" w:rsidR="00B563A6" w:rsidRPr="003262A0" w:rsidRDefault="002261B0" w:rsidP="00A46AC1">
      <w:pPr>
        <w:jc w:val="both"/>
        <w:rPr>
          <w:rFonts w:ascii="Arial" w:hAnsi="Arial" w:cs="Arial"/>
          <w:bCs/>
        </w:rPr>
      </w:pPr>
      <w:r w:rsidRPr="003262A0">
        <w:rPr>
          <w:rFonts w:ascii="Arial" w:hAnsi="Arial" w:cs="Arial"/>
          <w:bCs/>
        </w:rPr>
        <w:t>Somos una entidad técnica y descentralizada de Bogotá D.C., que conserva la malla vial local construida, atiende situaciones imprevistas que dificultan la movilidad y brinda apoyo interinstitucional, con el propósito de mejorar la movilidad y disminuir la accidentabilidad en beneficio de una mejor calidad de vida de los ciudadanos.</w:t>
      </w:r>
    </w:p>
    <w:p w14:paraId="2E811B70" w14:textId="77777777" w:rsidR="002261B0" w:rsidRPr="003262A0" w:rsidRDefault="002261B0" w:rsidP="00A46AC1">
      <w:pPr>
        <w:jc w:val="both"/>
        <w:rPr>
          <w:rFonts w:ascii="Arial" w:hAnsi="Arial" w:cs="Arial"/>
          <w:b/>
        </w:rPr>
      </w:pPr>
    </w:p>
    <w:p w14:paraId="4331E303" w14:textId="77777777" w:rsidR="00B563A6" w:rsidRPr="003262A0" w:rsidRDefault="00B563A6" w:rsidP="00A46AC1">
      <w:pPr>
        <w:pStyle w:val="Prrafodelista"/>
        <w:widowControl/>
        <w:numPr>
          <w:ilvl w:val="1"/>
          <w:numId w:val="1"/>
        </w:numPr>
        <w:ind w:left="0" w:firstLine="0"/>
        <w:contextualSpacing/>
        <w:jc w:val="both"/>
        <w:outlineLvl w:val="1"/>
        <w:rPr>
          <w:rFonts w:ascii="Arial" w:hAnsi="Arial" w:cs="Arial"/>
          <w:b/>
          <w:bCs/>
        </w:rPr>
      </w:pPr>
      <w:r w:rsidRPr="003262A0">
        <w:rPr>
          <w:rFonts w:ascii="Arial" w:hAnsi="Arial" w:cs="Arial"/>
          <w:b/>
          <w:bCs/>
        </w:rPr>
        <w:t xml:space="preserve"> </w:t>
      </w:r>
      <w:bookmarkStart w:id="41" w:name="_Toc536610795"/>
      <w:r w:rsidRPr="003262A0">
        <w:rPr>
          <w:rFonts w:ascii="Arial" w:hAnsi="Arial" w:cs="Arial"/>
          <w:b/>
          <w:bCs/>
        </w:rPr>
        <w:t>VISIÓN:</w:t>
      </w:r>
      <w:bookmarkEnd w:id="41"/>
    </w:p>
    <w:p w14:paraId="6BDEB311" w14:textId="77777777" w:rsidR="00B563A6" w:rsidRPr="003262A0" w:rsidRDefault="00B563A6" w:rsidP="00A46AC1">
      <w:pPr>
        <w:jc w:val="both"/>
        <w:rPr>
          <w:rFonts w:ascii="Arial" w:hAnsi="Arial" w:cs="Arial"/>
          <w:bCs/>
        </w:rPr>
      </w:pPr>
    </w:p>
    <w:p w14:paraId="34B1DCDC" w14:textId="77777777" w:rsidR="002261B0" w:rsidRPr="003262A0" w:rsidRDefault="002261B0" w:rsidP="002261B0">
      <w:pPr>
        <w:jc w:val="both"/>
        <w:rPr>
          <w:rFonts w:ascii="Arial" w:hAnsi="Arial" w:cs="Arial"/>
          <w:bCs/>
        </w:rPr>
      </w:pPr>
      <w:r w:rsidRPr="003262A0">
        <w:rPr>
          <w:rFonts w:ascii="Arial" w:hAnsi="Arial" w:cs="Arial"/>
          <w:bCs/>
        </w:rPr>
        <w:t>En el 2023 seremos una entidad referente con la implementación de un modelo adecuado, sostenible y eficiente de conservación de la malla vial, con la aplicación de nuevas tecnologías y contando con talento humano diligente y comprometido con los valores institucionales, contribuyendo al mejoramiento de la movilidad de Bogotá D.C.</w:t>
      </w:r>
    </w:p>
    <w:p w14:paraId="6712076A" w14:textId="77777777" w:rsidR="00B563A6" w:rsidRPr="003262A0" w:rsidRDefault="00B563A6" w:rsidP="00A46AC1">
      <w:pPr>
        <w:jc w:val="both"/>
        <w:rPr>
          <w:rFonts w:ascii="Arial" w:hAnsi="Arial" w:cs="Arial"/>
          <w:bCs/>
        </w:rPr>
      </w:pPr>
    </w:p>
    <w:p w14:paraId="39B3617F" w14:textId="77777777" w:rsidR="00B563A6" w:rsidRPr="003262A0" w:rsidRDefault="00B563A6" w:rsidP="00A46AC1">
      <w:pPr>
        <w:pStyle w:val="Prrafodelista"/>
        <w:widowControl/>
        <w:numPr>
          <w:ilvl w:val="1"/>
          <w:numId w:val="1"/>
        </w:numPr>
        <w:ind w:left="0" w:firstLine="0"/>
        <w:contextualSpacing/>
        <w:jc w:val="both"/>
        <w:outlineLvl w:val="1"/>
        <w:rPr>
          <w:rFonts w:ascii="Arial" w:hAnsi="Arial" w:cs="Arial"/>
          <w:b/>
        </w:rPr>
      </w:pPr>
      <w:bookmarkStart w:id="42" w:name="_Toc536610796"/>
      <w:r w:rsidRPr="003262A0">
        <w:rPr>
          <w:rFonts w:ascii="Arial" w:hAnsi="Arial" w:cs="Arial"/>
          <w:b/>
        </w:rPr>
        <w:t>MAPA DE PROCESOS</w:t>
      </w:r>
      <w:bookmarkEnd w:id="42"/>
      <w:r w:rsidRPr="003262A0">
        <w:rPr>
          <w:rFonts w:ascii="Arial" w:hAnsi="Arial" w:cs="Arial"/>
          <w:b/>
        </w:rPr>
        <w:t xml:space="preserve"> </w:t>
      </w:r>
    </w:p>
    <w:p w14:paraId="31B025DF" w14:textId="77777777" w:rsidR="00B563A6" w:rsidRPr="003262A0" w:rsidRDefault="00B563A6" w:rsidP="00A46AC1">
      <w:pPr>
        <w:pStyle w:val="Default"/>
        <w:jc w:val="both"/>
        <w:rPr>
          <w:sz w:val="22"/>
          <w:szCs w:val="22"/>
        </w:rPr>
      </w:pPr>
    </w:p>
    <w:p w14:paraId="4DA9A298" w14:textId="77777777" w:rsidR="00B563A6" w:rsidRPr="003262A0" w:rsidRDefault="00B563A6" w:rsidP="00A46AC1">
      <w:pPr>
        <w:jc w:val="both"/>
        <w:rPr>
          <w:rFonts w:ascii="Arial" w:hAnsi="Arial" w:cs="Arial"/>
          <w:bCs/>
          <w:color w:val="000000"/>
        </w:rPr>
      </w:pPr>
      <w:r w:rsidRPr="003262A0">
        <w:rPr>
          <w:rFonts w:ascii="Arial" w:hAnsi="Arial" w:cs="Arial"/>
          <w:bCs/>
          <w:color w:val="000000"/>
        </w:rPr>
        <w:t xml:space="preserve">El Mapa de Procesos es la representación gráfica de la estructura de procesos de la UAERMV, el cual contribuye de forma significativa al logro de los resultados institucionales representados en productos y servicios a los ciudadanos conforme al quehacer institucional. </w:t>
      </w:r>
    </w:p>
    <w:p w14:paraId="7FCF7F1A" w14:textId="77777777" w:rsidR="00B563A6" w:rsidRPr="003262A0" w:rsidRDefault="00B563A6" w:rsidP="00A46AC1">
      <w:pPr>
        <w:jc w:val="both"/>
        <w:rPr>
          <w:rFonts w:ascii="Arial" w:hAnsi="Arial" w:cs="Arial"/>
          <w:bCs/>
          <w:color w:val="000000"/>
        </w:rPr>
      </w:pPr>
    </w:p>
    <w:p w14:paraId="564BF923" w14:textId="6633B674" w:rsidR="00B563A6" w:rsidRPr="003262A0" w:rsidRDefault="00B563A6" w:rsidP="00A46AC1">
      <w:pPr>
        <w:jc w:val="both"/>
        <w:rPr>
          <w:rFonts w:ascii="Arial" w:hAnsi="Arial" w:cs="Arial"/>
          <w:bCs/>
          <w:color w:val="000000"/>
        </w:rPr>
      </w:pPr>
      <w:r w:rsidRPr="003262A0">
        <w:rPr>
          <w:rFonts w:ascii="Arial" w:hAnsi="Arial" w:cs="Arial"/>
          <w:bCs/>
          <w:color w:val="000000"/>
        </w:rPr>
        <w:t>Los procesos se dividen en:</w:t>
      </w:r>
    </w:p>
    <w:p w14:paraId="2A883CDF" w14:textId="24B28B03" w:rsidR="00FC6C74" w:rsidRDefault="00FC6C74" w:rsidP="00C06214">
      <w:pPr>
        <w:jc w:val="both"/>
        <w:rPr>
          <w:rFonts w:ascii="Arial" w:hAnsi="Arial" w:cs="Arial"/>
          <w:bCs/>
          <w:color w:val="000000"/>
        </w:rPr>
      </w:pPr>
    </w:p>
    <w:p w14:paraId="708BBC0B" w14:textId="3BB9D68D" w:rsidR="00701B35" w:rsidRDefault="00701B35" w:rsidP="00C06214">
      <w:pPr>
        <w:jc w:val="both"/>
        <w:rPr>
          <w:rFonts w:ascii="Arial" w:hAnsi="Arial" w:cs="Arial"/>
          <w:bCs/>
          <w:color w:val="000000"/>
        </w:rPr>
      </w:pPr>
    </w:p>
    <w:p w14:paraId="6368B012" w14:textId="77777777" w:rsidR="00701B35" w:rsidRPr="003262A0" w:rsidRDefault="00701B35" w:rsidP="00C06214">
      <w:pPr>
        <w:jc w:val="both"/>
        <w:rPr>
          <w:rFonts w:ascii="Arial" w:hAnsi="Arial" w:cs="Arial"/>
          <w:bCs/>
          <w:color w:val="000000"/>
        </w:rPr>
      </w:pPr>
    </w:p>
    <w:p w14:paraId="479402D7" w14:textId="77777777" w:rsidR="00FC6C74" w:rsidRPr="003262A0" w:rsidRDefault="004E7554" w:rsidP="00C06214">
      <w:pPr>
        <w:pStyle w:val="Descripcin"/>
        <w:spacing w:after="0"/>
        <w:jc w:val="center"/>
        <w:rPr>
          <w:rFonts w:ascii="Arial" w:hAnsi="Arial" w:cs="Arial"/>
          <w:bCs/>
          <w:i w:val="0"/>
          <w:color w:val="auto"/>
          <w:sz w:val="22"/>
          <w:szCs w:val="22"/>
        </w:rPr>
      </w:pPr>
      <w:r w:rsidRPr="003262A0">
        <w:rPr>
          <w:rFonts w:ascii="Arial" w:hAnsi="Arial" w:cs="Arial"/>
          <w:b/>
          <w:i w:val="0"/>
          <w:color w:val="auto"/>
          <w:sz w:val="22"/>
          <w:szCs w:val="22"/>
        </w:rPr>
        <w:t xml:space="preserve">Gráfica No </w:t>
      </w:r>
      <w:r w:rsidRPr="003262A0">
        <w:rPr>
          <w:rFonts w:ascii="Arial" w:hAnsi="Arial" w:cs="Arial"/>
          <w:b/>
          <w:i w:val="0"/>
          <w:color w:val="auto"/>
          <w:sz w:val="22"/>
          <w:szCs w:val="22"/>
        </w:rPr>
        <w:fldChar w:fldCharType="begin"/>
      </w:r>
      <w:r w:rsidRPr="003262A0">
        <w:rPr>
          <w:rFonts w:ascii="Arial" w:hAnsi="Arial" w:cs="Arial"/>
          <w:b/>
          <w:i w:val="0"/>
          <w:color w:val="auto"/>
          <w:sz w:val="22"/>
          <w:szCs w:val="22"/>
        </w:rPr>
        <w:instrText xml:space="preserve"> SEQ Gráfica \* ARABIC </w:instrText>
      </w:r>
      <w:r w:rsidRPr="003262A0">
        <w:rPr>
          <w:rFonts w:ascii="Arial" w:hAnsi="Arial" w:cs="Arial"/>
          <w:b/>
          <w:i w:val="0"/>
          <w:color w:val="auto"/>
          <w:sz w:val="22"/>
          <w:szCs w:val="22"/>
        </w:rPr>
        <w:fldChar w:fldCharType="separate"/>
      </w:r>
      <w:r w:rsidR="000E39BB" w:rsidRPr="003262A0">
        <w:rPr>
          <w:rFonts w:ascii="Arial" w:hAnsi="Arial" w:cs="Arial"/>
          <w:b/>
          <w:i w:val="0"/>
          <w:noProof/>
          <w:color w:val="auto"/>
          <w:sz w:val="22"/>
          <w:szCs w:val="22"/>
        </w:rPr>
        <w:t>1</w:t>
      </w:r>
      <w:r w:rsidRPr="003262A0">
        <w:rPr>
          <w:rFonts w:ascii="Arial" w:hAnsi="Arial" w:cs="Arial"/>
          <w:b/>
          <w:i w:val="0"/>
          <w:color w:val="auto"/>
          <w:sz w:val="22"/>
          <w:szCs w:val="22"/>
        </w:rPr>
        <w:fldChar w:fldCharType="end"/>
      </w:r>
      <w:r w:rsidRPr="003262A0">
        <w:rPr>
          <w:rFonts w:ascii="Arial" w:hAnsi="Arial" w:cs="Arial"/>
          <w:i w:val="0"/>
          <w:color w:val="auto"/>
          <w:sz w:val="22"/>
          <w:szCs w:val="22"/>
        </w:rPr>
        <w:t xml:space="preserve"> Mapa de procesos Unidad de Mantenimiento Vial</w:t>
      </w:r>
    </w:p>
    <w:p w14:paraId="143DC50E" w14:textId="5BAF7107" w:rsidR="00DB0DC9" w:rsidRPr="003262A0" w:rsidRDefault="00DE3AF9" w:rsidP="00C06214">
      <w:pPr>
        <w:jc w:val="center"/>
        <w:rPr>
          <w:rFonts w:ascii="Arial" w:hAnsi="Arial" w:cs="Arial"/>
          <w:bCs/>
          <w:color w:val="000000"/>
        </w:rPr>
      </w:pPr>
      <w:r w:rsidRPr="003262A0">
        <w:rPr>
          <w:rFonts w:ascii="Arial" w:hAnsi="Arial" w:cs="Arial"/>
          <w:bCs/>
          <w:noProof/>
          <w:color w:val="000000"/>
          <w:lang w:val="es-ES" w:eastAsia="es-ES"/>
        </w:rPr>
        <w:drawing>
          <wp:inline distT="0" distB="0" distL="0" distR="0" wp14:anchorId="2C4A0361" wp14:editId="12582C7D">
            <wp:extent cx="6096000" cy="342900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14:paraId="20BD607C" w14:textId="0398E338" w:rsidR="00B563A6" w:rsidRPr="00701B35" w:rsidRDefault="00701B35" w:rsidP="00701B35">
      <w:pPr>
        <w:contextualSpacing/>
        <w:jc w:val="center"/>
        <w:rPr>
          <w:rFonts w:ascii="Arial" w:hAnsi="Arial" w:cs="Arial"/>
          <w:bCs/>
          <w:color w:val="000000"/>
          <w:sz w:val="18"/>
          <w:szCs w:val="18"/>
        </w:rPr>
      </w:pPr>
      <w:r w:rsidRPr="00701B35">
        <w:rPr>
          <w:rFonts w:ascii="Arial" w:hAnsi="Arial" w:cs="Arial"/>
          <w:bCs/>
          <w:color w:val="000000"/>
          <w:sz w:val="18"/>
          <w:szCs w:val="18"/>
        </w:rPr>
        <w:t>Fuente: UAERMV</w:t>
      </w:r>
    </w:p>
    <w:p w14:paraId="1B519AF6" w14:textId="77777777" w:rsidR="00701B35" w:rsidRPr="003262A0" w:rsidRDefault="00701B35" w:rsidP="00C06214">
      <w:pPr>
        <w:contextualSpacing/>
        <w:jc w:val="both"/>
        <w:rPr>
          <w:rFonts w:ascii="Arial" w:hAnsi="Arial" w:cs="Arial"/>
          <w:bCs/>
          <w:color w:val="000000"/>
        </w:rPr>
      </w:pPr>
    </w:p>
    <w:p w14:paraId="1C2B49F1" w14:textId="12325AE4" w:rsidR="00B563A6" w:rsidRPr="003262A0" w:rsidRDefault="00B563A6" w:rsidP="00C06214">
      <w:pPr>
        <w:widowControl/>
        <w:numPr>
          <w:ilvl w:val="0"/>
          <w:numId w:val="6"/>
        </w:numPr>
        <w:ind w:left="0" w:firstLine="0"/>
        <w:contextualSpacing/>
        <w:jc w:val="both"/>
        <w:rPr>
          <w:rFonts w:ascii="Arial" w:hAnsi="Arial" w:cs="Arial"/>
          <w:bCs/>
          <w:color w:val="000000"/>
        </w:rPr>
      </w:pPr>
      <w:r w:rsidRPr="003262A0">
        <w:rPr>
          <w:rFonts w:ascii="Arial" w:hAnsi="Arial" w:cs="Arial"/>
          <w:bCs/>
          <w:color w:val="000000"/>
        </w:rPr>
        <w:t>ESTRATÉGICOS:</w:t>
      </w:r>
      <w:r w:rsidRPr="003262A0">
        <w:rPr>
          <w:rFonts w:ascii="Arial" w:hAnsi="Arial" w:cs="Arial"/>
          <w:bCs/>
          <w:color w:val="000000"/>
        </w:rPr>
        <w:tab/>
        <w:t xml:space="preserve">de color </w:t>
      </w:r>
      <w:r w:rsidR="00DE3AF9" w:rsidRPr="003262A0">
        <w:rPr>
          <w:rFonts w:ascii="Arial" w:hAnsi="Arial" w:cs="Arial"/>
          <w:bCs/>
          <w:color w:val="000000"/>
        </w:rPr>
        <w:t>azul</w:t>
      </w:r>
    </w:p>
    <w:p w14:paraId="43C074AC" w14:textId="69510EA1" w:rsidR="00B563A6" w:rsidRPr="003262A0" w:rsidRDefault="00B563A6" w:rsidP="00C06214">
      <w:pPr>
        <w:widowControl/>
        <w:numPr>
          <w:ilvl w:val="0"/>
          <w:numId w:val="6"/>
        </w:numPr>
        <w:ind w:left="0" w:firstLine="0"/>
        <w:contextualSpacing/>
        <w:jc w:val="both"/>
        <w:rPr>
          <w:rFonts w:ascii="Arial" w:hAnsi="Arial" w:cs="Arial"/>
          <w:bCs/>
          <w:color w:val="000000"/>
        </w:rPr>
      </w:pPr>
      <w:r w:rsidRPr="003262A0">
        <w:rPr>
          <w:rFonts w:ascii="Arial" w:hAnsi="Arial" w:cs="Arial"/>
          <w:bCs/>
          <w:color w:val="000000"/>
        </w:rPr>
        <w:t xml:space="preserve">MISIONALES: </w:t>
      </w:r>
      <w:r w:rsidRPr="003262A0">
        <w:rPr>
          <w:rFonts w:ascii="Arial" w:hAnsi="Arial" w:cs="Arial"/>
          <w:bCs/>
          <w:color w:val="000000"/>
        </w:rPr>
        <w:tab/>
        <w:t xml:space="preserve">de color </w:t>
      </w:r>
      <w:r w:rsidR="00DE3AF9" w:rsidRPr="003262A0">
        <w:rPr>
          <w:rFonts w:ascii="Arial" w:hAnsi="Arial" w:cs="Arial"/>
          <w:bCs/>
          <w:color w:val="000000"/>
        </w:rPr>
        <w:t>verde oscuro</w:t>
      </w:r>
    </w:p>
    <w:p w14:paraId="4948C752" w14:textId="54AF388F" w:rsidR="00B563A6" w:rsidRPr="003262A0" w:rsidRDefault="00B563A6" w:rsidP="00C06214">
      <w:pPr>
        <w:widowControl/>
        <w:numPr>
          <w:ilvl w:val="0"/>
          <w:numId w:val="6"/>
        </w:numPr>
        <w:ind w:left="0" w:firstLine="0"/>
        <w:contextualSpacing/>
        <w:jc w:val="both"/>
        <w:rPr>
          <w:rFonts w:ascii="Arial" w:hAnsi="Arial" w:cs="Arial"/>
          <w:bCs/>
          <w:color w:val="000000"/>
        </w:rPr>
      </w:pPr>
      <w:r w:rsidRPr="003262A0">
        <w:rPr>
          <w:rFonts w:ascii="Arial" w:hAnsi="Arial" w:cs="Arial"/>
          <w:bCs/>
          <w:color w:val="000000"/>
        </w:rPr>
        <w:t>DE APOYO:</w:t>
      </w:r>
      <w:r w:rsidRPr="003262A0">
        <w:rPr>
          <w:rFonts w:ascii="Arial" w:hAnsi="Arial" w:cs="Arial"/>
          <w:bCs/>
          <w:color w:val="000000"/>
        </w:rPr>
        <w:tab/>
        <w:t xml:space="preserve">de color </w:t>
      </w:r>
      <w:r w:rsidR="00DE3AF9" w:rsidRPr="003262A0">
        <w:rPr>
          <w:rFonts w:ascii="Arial" w:hAnsi="Arial" w:cs="Arial"/>
          <w:bCs/>
          <w:color w:val="000000"/>
        </w:rPr>
        <w:t>turquesa</w:t>
      </w:r>
    </w:p>
    <w:p w14:paraId="081370A8" w14:textId="079C758E" w:rsidR="00B563A6" w:rsidRPr="003262A0" w:rsidRDefault="00B563A6" w:rsidP="00A46AC1">
      <w:pPr>
        <w:widowControl/>
        <w:numPr>
          <w:ilvl w:val="0"/>
          <w:numId w:val="6"/>
        </w:numPr>
        <w:ind w:left="0" w:firstLine="0"/>
        <w:contextualSpacing/>
        <w:jc w:val="both"/>
        <w:rPr>
          <w:rFonts w:ascii="Arial" w:hAnsi="Arial" w:cs="Arial"/>
          <w:bCs/>
          <w:color w:val="000000"/>
        </w:rPr>
      </w:pPr>
      <w:r w:rsidRPr="003262A0">
        <w:rPr>
          <w:rFonts w:ascii="Arial" w:hAnsi="Arial" w:cs="Arial"/>
          <w:bCs/>
          <w:color w:val="000000"/>
        </w:rPr>
        <w:t xml:space="preserve">DE </w:t>
      </w:r>
      <w:r w:rsidR="009A0EC1">
        <w:rPr>
          <w:rFonts w:ascii="Arial" w:hAnsi="Arial" w:cs="Arial"/>
          <w:bCs/>
          <w:color w:val="000000"/>
        </w:rPr>
        <w:t xml:space="preserve">CONTROL, </w:t>
      </w:r>
      <w:r w:rsidRPr="003262A0">
        <w:rPr>
          <w:rFonts w:ascii="Arial" w:hAnsi="Arial" w:cs="Arial"/>
          <w:bCs/>
          <w:color w:val="000000"/>
        </w:rPr>
        <w:t>EVALUACIÓN</w:t>
      </w:r>
      <w:r w:rsidR="009A0EC1">
        <w:rPr>
          <w:rFonts w:ascii="Arial" w:hAnsi="Arial" w:cs="Arial"/>
          <w:bCs/>
          <w:color w:val="000000"/>
        </w:rPr>
        <w:t xml:space="preserve"> Y MEJORA DE LA GESTIÓN</w:t>
      </w:r>
      <w:r w:rsidRPr="003262A0">
        <w:rPr>
          <w:rFonts w:ascii="Arial" w:hAnsi="Arial" w:cs="Arial"/>
          <w:bCs/>
          <w:color w:val="000000"/>
        </w:rPr>
        <w:t>:</w:t>
      </w:r>
      <w:r w:rsidRPr="003262A0">
        <w:rPr>
          <w:rFonts w:ascii="Arial" w:hAnsi="Arial" w:cs="Arial"/>
          <w:bCs/>
          <w:color w:val="000000"/>
        </w:rPr>
        <w:tab/>
        <w:t xml:space="preserve">de color </w:t>
      </w:r>
      <w:r w:rsidR="00DE3AF9" w:rsidRPr="003262A0">
        <w:rPr>
          <w:rFonts w:ascii="Arial" w:hAnsi="Arial" w:cs="Arial"/>
          <w:bCs/>
          <w:color w:val="000000"/>
        </w:rPr>
        <w:t>verde claro</w:t>
      </w:r>
    </w:p>
    <w:p w14:paraId="564F7155" w14:textId="77777777" w:rsidR="00FC6C74" w:rsidRPr="003262A0" w:rsidRDefault="00FC6C74" w:rsidP="00A46AC1">
      <w:pPr>
        <w:contextualSpacing/>
        <w:jc w:val="both"/>
        <w:rPr>
          <w:rFonts w:ascii="Arial" w:hAnsi="Arial" w:cs="Arial"/>
          <w:bCs/>
          <w:color w:val="000000"/>
        </w:rPr>
      </w:pPr>
    </w:p>
    <w:p w14:paraId="0070EA38" w14:textId="3FEA9EF6" w:rsidR="00FC6C74" w:rsidRPr="003262A0" w:rsidRDefault="000D69DE" w:rsidP="00A46AC1">
      <w:pPr>
        <w:contextualSpacing/>
        <w:jc w:val="both"/>
        <w:rPr>
          <w:rFonts w:ascii="Arial" w:hAnsi="Arial" w:cs="Arial"/>
          <w:bCs/>
          <w:color w:val="000000"/>
        </w:rPr>
      </w:pPr>
      <w:r w:rsidRPr="003262A0">
        <w:rPr>
          <w:rFonts w:ascii="Arial" w:hAnsi="Arial" w:cs="Arial"/>
          <w:bCs/>
          <w:color w:val="000000"/>
        </w:rPr>
        <w:t>Luego de realizar un ejercicio de identificación de las debilidades, oportunidades, fortalezas y amenazas de cada uno de los procesos de la entidad, fue necesario plantear acciones de mejora encaminadas a fortalecer o impulsar la plataforma estratégica</w:t>
      </w:r>
      <w:r w:rsidR="005802F4" w:rsidRPr="003262A0">
        <w:rPr>
          <w:rFonts w:ascii="Arial" w:hAnsi="Arial" w:cs="Arial"/>
          <w:bCs/>
          <w:color w:val="000000"/>
        </w:rPr>
        <w:t xml:space="preserve"> de la misma</w:t>
      </w:r>
      <w:r w:rsidRPr="003262A0">
        <w:rPr>
          <w:rFonts w:ascii="Arial" w:hAnsi="Arial" w:cs="Arial"/>
          <w:bCs/>
          <w:color w:val="000000"/>
        </w:rPr>
        <w:t xml:space="preserve">, </w:t>
      </w:r>
      <w:r w:rsidR="005802F4" w:rsidRPr="003262A0">
        <w:rPr>
          <w:rFonts w:ascii="Arial" w:hAnsi="Arial" w:cs="Arial"/>
          <w:bCs/>
          <w:color w:val="000000"/>
        </w:rPr>
        <w:t xml:space="preserve">los planes que anualmente se formulan y cada uno de los instrumentos que permiten mitigar los riesgos de corrupción en la UAERMV. Dado lo anterior, a </w:t>
      </w:r>
      <w:r w:rsidR="003B17A0" w:rsidRPr="003262A0">
        <w:rPr>
          <w:rFonts w:ascii="Arial" w:hAnsi="Arial" w:cs="Arial"/>
          <w:bCs/>
          <w:color w:val="000000"/>
        </w:rPr>
        <w:t>continuación,</w:t>
      </w:r>
      <w:r w:rsidR="005802F4" w:rsidRPr="003262A0">
        <w:rPr>
          <w:rFonts w:ascii="Arial" w:hAnsi="Arial" w:cs="Arial"/>
          <w:bCs/>
          <w:color w:val="000000"/>
        </w:rPr>
        <w:t xml:space="preserve"> se </w:t>
      </w:r>
      <w:r w:rsidR="003B17A0" w:rsidRPr="003262A0">
        <w:rPr>
          <w:rFonts w:ascii="Arial" w:hAnsi="Arial" w:cs="Arial"/>
          <w:bCs/>
          <w:color w:val="000000"/>
        </w:rPr>
        <w:t>reproduce</w:t>
      </w:r>
      <w:r w:rsidR="005802F4" w:rsidRPr="003262A0">
        <w:rPr>
          <w:rFonts w:ascii="Arial" w:hAnsi="Arial" w:cs="Arial"/>
          <w:bCs/>
          <w:color w:val="000000"/>
        </w:rPr>
        <w:t xml:space="preserve"> el DOFA construido para la entidad: </w:t>
      </w:r>
    </w:p>
    <w:p w14:paraId="06D60C69" w14:textId="278DF37C" w:rsidR="001B2CBB" w:rsidRPr="00C3432D" w:rsidRDefault="001B2CBB" w:rsidP="00A46AC1">
      <w:pPr>
        <w:pStyle w:val="Descripcin"/>
        <w:spacing w:after="0"/>
        <w:jc w:val="center"/>
        <w:rPr>
          <w:rFonts w:ascii="Arial" w:hAnsi="Arial" w:cs="Arial"/>
          <w:bCs/>
          <w:i w:val="0"/>
          <w:color w:val="auto"/>
          <w:sz w:val="20"/>
          <w:szCs w:val="20"/>
        </w:rPr>
      </w:pPr>
      <w:bookmarkStart w:id="43" w:name="_Toc536625366"/>
      <w:r w:rsidRPr="00C3432D">
        <w:rPr>
          <w:rFonts w:ascii="Arial" w:hAnsi="Arial" w:cs="Arial"/>
          <w:b/>
          <w:i w:val="0"/>
          <w:color w:val="auto"/>
          <w:sz w:val="20"/>
          <w:szCs w:val="20"/>
        </w:rPr>
        <w:t xml:space="preserve">Tabla No </w:t>
      </w:r>
      <w:r w:rsidRPr="00C3432D">
        <w:rPr>
          <w:rFonts w:ascii="Arial" w:hAnsi="Arial" w:cs="Arial"/>
          <w:b/>
          <w:i w:val="0"/>
          <w:color w:val="auto"/>
          <w:sz w:val="20"/>
          <w:szCs w:val="20"/>
        </w:rPr>
        <w:fldChar w:fldCharType="begin"/>
      </w:r>
      <w:r w:rsidRPr="00C3432D">
        <w:rPr>
          <w:rFonts w:ascii="Arial" w:hAnsi="Arial" w:cs="Arial"/>
          <w:b/>
          <w:i w:val="0"/>
          <w:color w:val="auto"/>
          <w:sz w:val="20"/>
          <w:szCs w:val="20"/>
        </w:rPr>
        <w:instrText xml:space="preserve"> SEQ Tabla \* ARABIC </w:instrText>
      </w:r>
      <w:r w:rsidRPr="00C3432D">
        <w:rPr>
          <w:rFonts w:ascii="Arial" w:hAnsi="Arial" w:cs="Arial"/>
          <w:b/>
          <w:i w:val="0"/>
          <w:color w:val="auto"/>
          <w:sz w:val="20"/>
          <w:szCs w:val="20"/>
        </w:rPr>
        <w:fldChar w:fldCharType="separate"/>
      </w:r>
      <w:r w:rsidR="001A18FC">
        <w:rPr>
          <w:rFonts w:ascii="Arial" w:hAnsi="Arial" w:cs="Arial"/>
          <w:b/>
          <w:i w:val="0"/>
          <w:noProof/>
          <w:color w:val="auto"/>
          <w:sz w:val="20"/>
          <w:szCs w:val="20"/>
        </w:rPr>
        <w:t>1</w:t>
      </w:r>
      <w:r w:rsidRPr="00C3432D">
        <w:rPr>
          <w:rFonts w:ascii="Arial" w:hAnsi="Arial" w:cs="Arial"/>
          <w:b/>
          <w:i w:val="0"/>
          <w:color w:val="auto"/>
          <w:sz w:val="20"/>
          <w:szCs w:val="20"/>
        </w:rPr>
        <w:fldChar w:fldCharType="end"/>
      </w:r>
      <w:r w:rsidRPr="00C3432D">
        <w:rPr>
          <w:rFonts w:ascii="Arial" w:hAnsi="Arial" w:cs="Arial"/>
          <w:i w:val="0"/>
          <w:color w:val="auto"/>
          <w:sz w:val="20"/>
          <w:szCs w:val="20"/>
        </w:rPr>
        <w:t xml:space="preserve"> Contexto Estratégico Unidad de Mantenimiento Vial</w:t>
      </w:r>
      <w:bookmarkEnd w:id="43"/>
    </w:p>
    <w:tbl>
      <w:tblPr>
        <w:tblStyle w:val="Tablaconcuadrcula"/>
        <w:tblW w:w="9595" w:type="dxa"/>
        <w:tblLayout w:type="fixed"/>
        <w:tblLook w:val="04A0" w:firstRow="1" w:lastRow="0" w:firstColumn="1" w:lastColumn="0" w:noHBand="0" w:noVBand="1"/>
      </w:tblPr>
      <w:tblGrid>
        <w:gridCol w:w="253"/>
        <w:gridCol w:w="1018"/>
        <w:gridCol w:w="3832"/>
        <w:gridCol w:w="4492"/>
      </w:tblGrid>
      <w:tr w:rsidR="003B17A0" w:rsidRPr="00C06214" w14:paraId="2A530998" w14:textId="77777777" w:rsidTr="002E505F">
        <w:trPr>
          <w:trHeight w:val="70"/>
        </w:trPr>
        <w:tc>
          <w:tcPr>
            <w:tcW w:w="9595" w:type="dxa"/>
            <w:gridSpan w:val="4"/>
            <w:hideMark/>
          </w:tcPr>
          <w:p w14:paraId="0FD99C6F" w14:textId="5E4C9C05" w:rsidR="003B17A0" w:rsidRPr="00C06214" w:rsidRDefault="003B17A0" w:rsidP="003B17A0">
            <w:pPr>
              <w:widowControl/>
              <w:jc w:val="center"/>
              <w:rPr>
                <w:rFonts w:ascii="Arial" w:hAnsi="Arial" w:cs="Arial"/>
                <w:b/>
                <w:bCs/>
                <w:sz w:val="18"/>
                <w:szCs w:val="18"/>
              </w:rPr>
            </w:pPr>
            <w:r w:rsidRPr="00C06214">
              <w:rPr>
                <w:rFonts w:ascii="Arial" w:hAnsi="Arial" w:cs="Arial"/>
                <w:b/>
                <w:bCs/>
                <w:sz w:val="18"/>
                <w:szCs w:val="18"/>
              </w:rPr>
              <w:t>CONTEXTO ESTRATEGICO UAERMV</w:t>
            </w:r>
          </w:p>
        </w:tc>
      </w:tr>
      <w:tr w:rsidR="003B17A0" w:rsidRPr="00C06214" w14:paraId="31685A23" w14:textId="77777777" w:rsidTr="002E505F">
        <w:trPr>
          <w:trHeight w:val="70"/>
        </w:trPr>
        <w:tc>
          <w:tcPr>
            <w:tcW w:w="253" w:type="dxa"/>
            <w:vMerge w:val="restart"/>
            <w:noWrap/>
            <w:textDirection w:val="btLr"/>
          </w:tcPr>
          <w:p w14:paraId="4EA3D9B2" w14:textId="57A791BB" w:rsidR="003B17A0" w:rsidRPr="00C06214" w:rsidRDefault="003B17A0">
            <w:pPr>
              <w:jc w:val="center"/>
              <w:rPr>
                <w:rFonts w:ascii="Arial" w:hAnsi="Arial" w:cs="Arial"/>
                <w:b/>
                <w:bCs/>
                <w:sz w:val="18"/>
                <w:szCs w:val="18"/>
              </w:rPr>
            </w:pPr>
          </w:p>
        </w:tc>
        <w:tc>
          <w:tcPr>
            <w:tcW w:w="1018" w:type="dxa"/>
            <w:hideMark/>
          </w:tcPr>
          <w:p w14:paraId="7EE35475" w14:textId="77777777" w:rsidR="003B17A0" w:rsidRPr="00C06214" w:rsidRDefault="003B17A0">
            <w:pPr>
              <w:jc w:val="center"/>
              <w:rPr>
                <w:rFonts w:ascii="Arial" w:hAnsi="Arial" w:cs="Arial"/>
                <w:b/>
                <w:bCs/>
                <w:color w:val="000000"/>
                <w:sz w:val="18"/>
                <w:szCs w:val="18"/>
              </w:rPr>
            </w:pPr>
            <w:r w:rsidRPr="00C06214">
              <w:rPr>
                <w:rFonts w:ascii="Arial" w:hAnsi="Arial" w:cs="Arial"/>
                <w:b/>
                <w:bCs/>
                <w:color w:val="000000"/>
                <w:sz w:val="18"/>
                <w:szCs w:val="18"/>
              </w:rPr>
              <w:t>ORIGEN</w:t>
            </w:r>
          </w:p>
        </w:tc>
        <w:tc>
          <w:tcPr>
            <w:tcW w:w="3832" w:type="dxa"/>
            <w:hideMark/>
          </w:tcPr>
          <w:p w14:paraId="722C01B0" w14:textId="77777777" w:rsidR="003B17A0" w:rsidRPr="00C06214" w:rsidRDefault="003B17A0">
            <w:pPr>
              <w:jc w:val="center"/>
              <w:rPr>
                <w:rFonts w:ascii="Arial" w:hAnsi="Arial" w:cs="Arial"/>
                <w:b/>
                <w:bCs/>
                <w:color w:val="000000"/>
                <w:sz w:val="18"/>
                <w:szCs w:val="18"/>
              </w:rPr>
            </w:pPr>
            <w:r w:rsidRPr="00C06214">
              <w:rPr>
                <w:rFonts w:ascii="Arial" w:hAnsi="Arial" w:cs="Arial"/>
                <w:b/>
                <w:bCs/>
                <w:color w:val="000000"/>
                <w:sz w:val="18"/>
                <w:szCs w:val="18"/>
              </w:rPr>
              <w:t>OPORTUNIDADES</w:t>
            </w:r>
          </w:p>
        </w:tc>
        <w:tc>
          <w:tcPr>
            <w:tcW w:w="4492" w:type="dxa"/>
            <w:hideMark/>
          </w:tcPr>
          <w:p w14:paraId="1D49C070" w14:textId="77777777" w:rsidR="003B17A0" w:rsidRPr="00C06214" w:rsidRDefault="003B17A0">
            <w:pPr>
              <w:jc w:val="center"/>
              <w:rPr>
                <w:rFonts w:ascii="Arial" w:hAnsi="Arial" w:cs="Arial"/>
                <w:b/>
                <w:bCs/>
                <w:color w:val="000000"/>
                <w:sz w:val="18"/>
                <w:szCs w:val="18"/>
              </w:rPr>
            </w:pPr>
            <w:r w:rsidRPr="00C06214">
              <w:rPr>
                <w:rFonts w:ascii="Arial" w:hAnsi="Arial" w:cs="Arial"/>
                <w:b/>
                <w:bCs/>
                <w:color w:val="000000"/>
                <w:sz w:val="18"/>
                <w:szCs w:val="18"/>
              </w:rPr>
              <w:t>AMENAZAS</w:t>
            </w:r>
          </w:p>
        </w:tc>
      </w:tr>
      <w:tr w:rsidR="003B17A0" w:rsidRPr="00C06214" w14:paraId="555F0A8A" w14:textId="77777777" w:rsidTr="002E505F">
        <w:trPr>
          <w:trHeight w:val="546"/>
        </w:trPr>
        <w:tc>
          <w:tcPr>
            <w:tcW w:w="253" w:type="dxa"/>
            <w:vMerge/>
            <w:hideMark/>
          </w:tcPr>
          <w:p w14:paraId="0B56B534" w14:textId="77777777" w:rsidR="003B17A0" w:rsidRPr="00C06214" w:rsidRDefault="003B17A0">
            <w:pPr>
              <w:rPr>
                <w:rFonts w:ascii="Arial" w:hAnsi="Arial" w:cs="Arial"/>
                <w:b/>
                <w:bCs/>
                <w:sz w:val="18"/>
                <w:szCs w:val="18"/>
              </w:rPr>
            </w:pPr>
          </w:p>
        </w:tc>
        <w:tc>
          <w:tcPr>
            <w:tcW w:w="1018" w:type="dxa"/>
            <w:textDirection w:val="btLr"/>
            <w:hideMark/>
          </w:tcPr>
          <w:p w14:paraId="1872401E" w14:textId="77777777" w:rsidR="003B17A0" w:rsidRPr="00C06214" w:rsidRDefault="003B17A0">
            <w:pPr>
              <w:jc w:val="center"/>
              <w:rPr>
                <w:rFonts w:ascii="Arial" w:hAnsi="Arial" w:cs="Arial"/>
                <w:b/>
                <w:bCs/>
                <w:color w:val="000000"/>
                <w:sz w:val="18"/>
                <w:szCs w:val="18"/>
              </w:rPr>
            </w:pPr>
            <w:r w:rsidRPr="00C06214">
              <w:rPr>
                <w:rFonts w:ascii="Arial" w:hAnsi="Arial" w:cs="Arial"/>
                <w:b/>
                <w:bCs/>
                <w:color w:val="000000"/>
                <w:sz w:val="18"/>
                <w:szCs w:val="18"/>
              </w:rPr>
              <w:t>Sociales</w:t>
            </w:r>
          </w:p>
        </w:tc>
        <w:tc>
          <w:tcPr>
            <w:tcW w:w="3832" w:type="dxa"/>
            <w:hideMark/>
          </w:tcPr>
          <w:p w14:paraId="72128986" w14:textId="77777777" w:rsidR="003B17A0" w:rsidRPr="00C06214" w:rsidRDefault="003B17A0">
            <w:pPr>
              <w:rPr>
                <w:rFonts w:ascii="Arial" w:hAnsi="Arial" w:cs="Arial"/>
                <w:color w:val="000000"/>
                <w:sz w:val="18"/>
                <w:szCs w:val="18"/>
              </w:rPr>
            </w:pPr>
            <w:r w:rsidRPr="00C06214">
              <w:rPr>
                <w:rFonts w:ascii="Arial" w:hAnsi="Arial" w:cs="Arial"/>
                <w:color w:val="000000"/>
                <w:sz w:val="18"/>
                <w:szCs w:val="18"/>
              </w:rPr>
              <w:t>1. Reconocimiento de la comunidad y líderes sociales sobre el quehacer de la entidad</w:t>
            </w:r>
            <w:r w:rsidRPr="00C06214">
              <w:rPr>
                <w:rFonts w:ascii="Arial" w:hAnsi="Arial" w:cs="Arial"/>
                <w:color w:val="000000"/>
                <w:sz w:val="18"/>
                <w:szCs w:val="18"/>
              </w:rPr>
              <w:br/>
              <w:t>2. Incremento de la población, el parque automotor y las alternativas de transporte en Bogotá D.C.</w:t>
            </w:r>
          </w:p>
        </w:tc>
        <w:tc>
          <w:tcPr>
            <w:tcW w:w="4492" w:type="dxa"/>
            <w:hideMark/>
          </w:tcPr>
          <w:p w14:paraId="4C32D696" w14:textId="2C8929EC" w:rsidR="003B17A0" w:rsidRPr="00C06214" w:rsidRDefault="003B17A0">
            <w:pPr>
              <w:rPr>
                <w:rFonts w:ascii="Arial" w:hAnsi="Arial" w:cs="Arial"/>
                <w:color w:val="000000"/>
                <w:sz w:val="18"/>
                <w:szCs w:val="18"/>
              </w:rPr>
            </w:pPr>
            <w:r w:rsidRPr="00C06214">
              <w:rPr>
                <w:rFonts w:ascii="Arial" w:hAnsi="Arial" w:cs="Arial"/>
                <w:color w:val="000000"/>
                <w:sz w:val="18"/>
                <w:szCs w:val="18"/>
              </w:rPr>
              <w:t>1. Conflictos sociales o intereses particulares de las comunidades para la selección de vías a intervenir que no pueden ser abordados y resueltos por la entidad.</w:t>
            </w:r>
            <w:r w:rsidRPr="00C06214">
              <w:rPr>
                <w:rFonts w:ascii="Arial" w:hAnsi="Arial" w:cs="Arial"/>
                <w:color w:val="000000"/>
                <w:sz w:val="18"/>
                <w:szCs w:val="18"/>
              </w:rPr>
              <w:br/>
              <w:t>2. Posibles investigaciones por entes de control</w:t>
            </w:r>
          </w:p>
        </w:tc>
      </w:tr>
      <w:tr w:rsidR="00CF0A16" w:rsidRPr="00C06214" w14:paraId="59112B6D" w14:textId="77777777" w:rsidTr="000E4061">
        <w:trPr>
          <w:trHeight w:val="1639"/>
        </w:trPr>
        <w:tc>
          <w:tcPr>
            <w:tcW w:w="253" w:type="dxa"/>
            <w:vMerge w:val="restart"/>
            <w:textDirection w:val="btLr"/>
            <w:hideMark/>
          </w:tcPr>
          <w:p w14:paraId="355E8CFD" w14:textId="304CD9AD" w:rsidR="00CF0A16" w:rsidRPr="00C06214" w:rsidRDefault="00CF0A16" w:rsidP="009E542C">
            <w:pPr>
              <w:ind w:left="113" w:right="113"/>
              <w:jc w:val="center"/>
              <w:rPr>
                <w:rFonts w:ascii="Arial" w:hAnsi="Arial" w:cs="Arial"/>
                <w:b/>
                <w:bCs/>
                <w:sz w:val="18"/>
                <w:szCs w:val="18"/>
              </w:rPr>
            </w:pPr>
            <w:r w:rsidRPr="00C06214">
              <w:rPr>
                <w:rFonts w:ascii="Arial" w:hAnsi="Arial" w:cs="Arial"/>
                <w:b/>
                <w:bCs/>
                <w:sz w:val="18"/>
                <w:szCs w:val="18"/>
              </w:rPr>
              <w:t>FACTORES EXTERNOS</w:t>
            </w:r>
          </w:p>
          <w:p w14:paraId="3A242600" w14:textId="7874D6BA" w:rsidR="00CF0A16" w:rsidRPr="00C06214" w:rsidRDefault="00CF0A16" w:rsidP="009E542C">
            <w:pPr>
              <w:ind w:left="113" w:right="113"/>
              <w:rPr>
                <w:rFonts w:ascii="Arial" w:hAnsi="Arial" w:cs="Arial"/>
                <w:b/>
                <w:bCs/>
                <w:sz w:val="18"/>
                <w:szCs w:val="18"/>
              </w:rPr>
            </w:pPr>
          </w:p>
        </w:tc>
        <w:tc>
          <w:tcPr>
            <w:tcW w:w="1018" w:type="dxa"/>
            <w:textDirection w:val="btLr"/>
            <w:hideMark/>
          </w:tcPr>
          <w:p w14:paraId="17D2ADFC" w14:textId="77777777" w:rsidR="00CF0A16" w:rsidRPr="00C06214" w:rsidRDefault="00CF0A16">
            <w:pPr>
              <w:jc w:val="center"/>
              <w:rPr>
                <w:rFonts w:ascii="Arial" w:hAnsi="Arial" w:cs="Arial"/>
                <w:b/>
                <w:bCs/>
                <w:color w:val="000000"/>
                <w:sz w:val="18"/>
                <w:szCs w:val="18"/>
              </w:rPr>
            </w:pPr>
            <w:r w:rsidRPr="00C06214">
              <w:rPr>
                <w:rFonts w:ascii="Arial" w:hAnsi="Arial" w:cs="Arial"/>
                <w:b/>
                <w:bCs/>
                <w:color w:val="000000"/>
                <w:sz w:val="18"/>
                <w:szCs w:val="18"/>
              </w:rPr>
              <w:t>Cooperación y convenios</w:t>
            </w:r>
          </w:p>
        </w:tc>
        <w:tc>
          <w:tcPr>
            <w:tcW w:w="3832" w:type="dxa"/>
            <w:hideMark/>
          </w:tcPr>
          <w:p w14:paraId="08696A2D" w14:textId="77777777" w:rsidR="00CF0A16" w:rsidRPr="00C06214" w:rsidRDefault="00CF0A16">
            <w:pPr>
              <w:rPr>
                <w:rFonts w:ascii="Arial" w:hAnsi="Arial" w:cs="Arial"/>
                <w:color w:val="000000"/>
                <w:sz w:val="18"/>
                <w:szCs w:val="18"/>
              </w:rPr>
            </w:pPr>
            <w:r w:rsidRPr="00C06214">
              <w:rPr>
                <w:rFonts w:ascii="Arial" w:hAnsi="Arial" w:cs="Arial"/>
                <w:color w:val="000000"/>
                <w:sz w:val="18"/>
                <w:szCs w:val="18"/>
              </w:rPr>
              <w:t xml:space="preserve">3. Generar alianzas con instituciones de educación superior en el marco de la generación de conocimiento y desarrollo de nuevas tecnologías. </w:t>
            </w:r>
            <w:r w:rsidRPr="00C06214">
              <w:rPr>
                <w:rFonts w:ascii="Arial" w:hAnsi="Arial" w:cs="Arial"/>
                <w:color w:val="000000"/>
                <w:sz w:val="18"/>
                <w:szCs w:val="18"/>
              </w:rPr>
              <w:br/>
              <w:t>4. Articulación interinstitucional con el sector movilidad y otras entidades distritales, para la selección de vías en marco de la estrategia "planos transparentes"</w:t>
            </w:r>
            <w:r w:rsidRPr="00C06214">
              <w:rPr>
                <w:rFonts w:ascii="Arial" w:hAnsi="Arial" w:cs="Arial"/>
                <w:color w:val="000000"/>
                <w:sz w:val="18"/>
                <w:szCs w:val="18"/>
              </w:rPr>
              <w:br/>
              <w:t xml:space="preserve">5. Apoyo interinstitucional en el </w:t>
            </w:r>
            <w:r w:rsidRPr="00C06214">
              <w:rPr>
                <w:rFonts w:ascii="Arial" w:hAnsi="Arial" w:cs="Arial"/>
                <w:color w:val="000000"/>
                <w:sz w:val="18"/>
                <w:szCs w:val="18"/>
              </w:rPr>
              <w:lastRenderedPageBreak/>
              <w:t>mantenimiento de vías con el fin de implementar nuevos corredores de ciclo rutas para desestimular el uso del vehículo particular</w:t>
            </w:r>
          </w:p>
        </w:tc>
        <w:tc>
          <w:tcPr>
            <w:tcW w:w="4492" w:type="dxa"/>
            <w:hideMark/>
          </w:tcPr>
          <w:p w14:paraId="4F1AFAB7" w14:textId="77777777" w:rsidR="00CF0A16" w:rsidRPr="00C06214" w:rsidRDefault="00CF0A16">
            <w:pPr>
              <w:rPr>
                <w:rFonts w:ascii="Arial" w:hAnsi="Arial" w:cs="Arial"/>
                <w:color w:val="000000"/>
                <w:sz w:val="18"/>
                <w:szCs w:val="18"/>
              </w:rPr>
            </w:pPr>
            <w:r w:rsidRPr="00C06214">
              <w:rPr>
                <w:rFonts w:ascii="Arial" w:hAnsi="Arial" w:cs="Arial"/>
                <w:color w:val="000000"/>
                <w:sz w:val="18"/>
                <w:szCs w:val="18"/>
              </w:rPr>
              <w:lastRenderedPageBreak/>
              <w:t>3.Potenciales incumplimientos de los partes cooperantes que afecten las metas programadas</w:t>
            </w:r>
          </w:p>
        </w:tc>
      </w:tr>
      <w:tr w:rsidR="00CF0A16" w:rsidRPr="00C06214" w14:paraId="5B16CE5B" w14:textId="77777777" w:rsidTr="002E505F">
        <w:trPr>
          <w:trHeight w:val="756"/>
        </w:trPr>
        <w:tc>
          <w:tcPr>
            <w:tcW w:w="253" w:type="dxa"/>
            <w:vMerge/>
            <w:hideMark/>
          </w:tcPr>
          <w:p w14:paraId="02BBD27D" w14:textId="77777777" w:rsidR="00CF0A16" w:rsidRPr="00C06214" w:rsidRDefault="00CF0A16">
            <w:pPr>
              <w:rPr>
                <w:rFonts w:ascii="Arial" w:hAnsi="Arial" w:cs="Arial"/>
                <w:b/>
                <w:bCs/>
                <w:sz w:val="18"/>
                <w:szCs w:val="18"/>
              </w:rPr>
            </w:pPr>
          </w:p>
        </w:tc>
        <w:tc>
          <w:tcPr>
            <w:tcW w:w="1018" w:type="dxa"/>
            <w:textDirection w:val="btLr"/>
            <w:hideMark/>
          </w:tcPr>
          <w:p w14:paraId="7A86A95F" w14:textId="77777777" w:rsidR="00CF0A16" w:rsidRPr="00C06214" w:rsidRDefault="00CF0A16">
            <w:pPr>
              <w:jc w:val="center"/>
              <w:rPr>
                <w:rFonts w:ascii="Arial" w:hAnsi="Arial" w:cs="Arial"/>
                <w:b/>
                <w:bCs/>
                <w:color w:val="000000"/>
                <w:sz w:val="18"/>
                <w:szCs w:val="18"/>
              </w:rPr>
            </w:pPr>
            <w:r w:rsidRPr="00C06214">
              <w:rPr>
                <w:rFonts w:ascii="Arial" w:hAnsi="Arial" w:cs="Arial"/>
                <w:b/>
                <w:bCs/>
                <w:color w:val="000000"/>
                <w:sz w:val="18"/>
                <w:szCs w:val="18"/>
              </w:rPr>
              <w:t>Económicos</w:t>
            </w:r>
          </w:p>
        </w:tc>
        <w:tc>
          <w:tcPr>
            <w:tcW w:w="3832" w:type="dxa"/>
            <w:hideMark/>
          </w:tcPr>
          <w:p w14:paraId="1B1CA8E9" w14:textId="77777777" w:rsidR="00CF0A16" w:rsidRPr="00C06214" w:rsidRDefault="00CF0A16">
            <w:pPr>
              <w:rPr>
                <w:rFonts w:ascii="Arial" w:hAnsi="Arial" w:cs="Arial"/>
                <w:color w:val="000000"/>
                <w:sz w:val="18"/>
                <w:szCs w:val="18"/>
              </w:rPr>
            </w:pPr>
            <w:r w:rsidRPr="00C06214">
              <w:rPr>
                <w:rFonts w:ascii="Arial" w:hAnsi="Arial" w:cs="Arial"/>
                <w:color w:val="000000"/>
                <w:sz w:val="18"/>
                <w:szCs w:val="18"/>
              </w:rPr>
              <w:t>6. Ingresos por enajenación o arrendamiento de bienes, productos o servicios (Art 110 acuerdo 257)</w:t>
            </w:r>
          </w:p>
        </w:tc>
        <w:tc>
          <w:tcPr>
            <w:tcW w:w="4492" w:type="dxa"/>
            <w:hideMark/>
          </w:tcPr>
          <w:p w14:paraId="3588C5BE" w14:textId="77777777" w:rsidR="00CF0A16" w:rsidRPr="00C06214" w:rsidRDefault="00CF0A16">
            <w:pPr>
              <w:rPr>
                <w:rFonts w:ascii="Arial" w:hAnsi="Arial" w:cs="Arial"/>
                <w:color w:val="000000"/>
                <w:sz w:val="18"/>
                <w:szCs w:val="18"/>
              </w:rPr>
            </w:pPr>
            <w:r w:rsidRPr="00C06214">
              <w:rPr>
                <w:rFonts w:ascii="Arial" w:hAnsi="Arial" w:cs="Arial"/>
                <w:color w:val="000000"/>
                <w:sz w:val="18"/>
                <w:szCs w:val="18"/>
              </w:rPr>
              <w:t xml:space="preserve">4. Dependencia del entorno macroeconómico y fiscal del Distrito para la financiación de los proyectos de inversión y funcionamiento por vigencia </w:t>
            </w:r>
            <w:r w:rsidRPr="00C06214">
              <w:rPr>
                <w:rFonts w:ascii="Arial" w:hAnsi="Arial" w:cs="Arial"/>
                <w:color w:val="000000"/>
                <w:sz w:val="18"/>
                <w:szCs w:val="18"/>
              </w:rPr>
              <w:br/>
              <w:t>5. Cambios en la política fiscal y/o incrementos inesperados que afecten el valor final de los insumos que requiere la Entidad para su funcionamiento.</w:t>
            </w:r>
          </w:p>
        </w:tc>
      </w:tr>
      <w:tr w:rsidR="00CF0A16" w:rsidRPr="00C06214" w14:paraId="53771266" w14:textId="77777777" w:rsidTr="002E505F">
        <w:trPr>
          <w:trHeight w:val="505"/>
        </w:trPr>
        <w:tc>
          <w:tcPr>
            <w:tcW w:w="253" w:type="dxa"/>
            <w:vMerge/>
            <w:hideMark/>
          </w:tcPr>
          <w:p w14:paraId="14F76C14" w14:textId="77777777" w:rsidR="00CF0A16" w:rsidRPr="00C06214" w:rsidRDefault="00CF0A16">
            <w:pPr>
              <w:rPr>
                <w:rFonts w:ascii="Arial" w:hAnsi="Arial" w:cs="Arial"/>
                <w:b/>
                <w:bCs/>
                <w:sz w:val="18"/>
                <w:szCs w:val="18"/>
              </w:rPr>
            </w:pPr>
          </w:p>
        </w:tc>
        <w:tc>
          <w:tcPr>
            <w:tcW w:w="1018" w:type="dxa"/>
            <w:textDirection w:val="btLr"/>
            <w:hideMark/>
          </w:tcPr>
          <w:p w14:paraId="72F9E7C5" w14:textId="77777777" w:rsidR="00CF0A16" w:rsidRPr="00C06214" w:rsidRDefault="00CF0A16">
            <w:pPr>
              <w:jc w:val="center"/>
              <w:rPr>
                <w:rFonts w:ascii="Arial" w:hAnsi="Arial" w:cs="Arial"/>
                <w:b/>
                <w:bCs/>
                <w:color w:val="000000"/>
                <w:sz w:val="18"/>
                <w:szCs w:val="18"/>
              </w:rPr>
            </w:pPr>
            <w:r w:rsidRPr="00C06214">
              <w:rPr>
                <w:rFonts w:ascii="Arial" w:hAnsi="Arial" w:cs="Arial"/>
                <w:b/>
                <w:bCs/>
                <w:color w:val="000000"/>
                <w:sz w:val="18"/>
                <w:szCs w:val="18"/>
              </w:rPr>
              <w:t>Tecnológicos</w:t>
            </w:r>
          </w:p>
        </w:tc>
        <w:tc>
          <w:tcPr>
            <w:tcW w:w="3832" w:type="dxa"/>
            <w:hideMark/>
          </w:tcPr>
          <w:p w14:paraId="783D6CB8" w14:textId="77777777" w:rsidR="00CF0A16" w:rsidRPr="00C06214" w:rsidRDefault="00CF0A16">
            <w:pPr>
              <w:rPr>
                <w:rFonts w:ascii="Arial" w:hAnsi="Arial" w:cs="Arial"/>
                <w:color w:val="000000"/>
                <w:sz w:val="18"/>
                <w:szCs w:val="18"/>
              </w:rPr>
            </w:pPr>
            <w:r w:rsidRPr="00C06214">
              <w:rPr>
                <w:rFonts w:ascii="Arial" w:hAnsi="Arial" w:cs="Arial"/>
                <w:color w:val="000000"/>
                <w:sz w:val="18"/>
                <w:szCs w:val="18"/>
              </w:rPr>
              <w:t>7. Implementación de tecnologías de información geoespacial, que permitirá mejorar la articulación interinstitucional y el desarrollo de sistemas de información y ubicación de las intervenciones</w:t>
            </w:r>
          </w:p>
        </w:tc>
        <w:tc>
          <w:tcPr>
            <w:tcW w:w="4492" w:type="dxa"/>
            <w:hideMark/>
          </w:tcPr>
          <w:p w14:paraId="6780CE4B" w14:textId="77777777" w:rsidR="00CF0A16" w:rsidRPr="00C06214" w:rsidRDefault="00CF0A16">
            <w:pPr>
              <w:rPr>
                <w:rFonts w:ascii="Arial" w:hAnsi="Arial" w:cs="Arial"/>
                <w:color w:val="000000"/>
                <w:sz w:val="18"/>
                <w:szCs w:val="18"/>
              </w:rPr>
            </w:pPr>
            <w:r w:rsidRPr="00C06214">
              <w:rPr>
                <w:rFonts w:ascii="Arial" w:hAnsi="Arial" w:cs="Arial"/>
                <w:color w:val="000000"/>
                <w:sz w:val="18"/>
                <w:szCs w:val="18"/>
              </w:rPr>
              <w:t>6. La incursión de software malicioso o la intromisión en la red de la Entidad para el robo o manipulación de información vital para el funcionamiento o prestigio de la organización.</w:t>
            </w:r>
          </w:p>
        </w:tc>
      </w:tr>
      <w:tr w:rsidR="00CF0A16" w:rsidRPr="00C06214" w14:paraId="0A73CD3F" w14:textId="77777777" w:rsidTr="000E4061">
        <w:trPr>
          <w:trHeight w:val="1102"/>
        </w:trPr>
        <w:tc>
          <w:tcPr>
            <w:tcW w:w="253" w:type="dxa"/>
            <w:vMerge/>
            <w:hideMark/>
          </w:tcPr>
          <w:p w14:paraId="1A09B643" w14:textId="77777777" w:rsidR="00CF0A16" w:rsidRPr="00C06214" w:rsidRDefault="00CF0A16">
            <w:pPr>
              <w:rPr>
                <w:rFonts w:ascii="Arial" w:hAnsi="Arial" w:cs="Arial"/>
                <w:b/>
                <w:bCs/>
                <w:sz w:val="18"/>
                <w:szCs w:val="18"/>
              </w:rPr>
            </w:pPr>
          </w:p>
        </w:tc>
        <w:tc>
          <w:tcPr>
            <w:tcW w:w="1018" w:type="dxa"/>
            <w:textDirection w:val="btLr"/>
            <w:hideMark/>
          </w:tcPr>
          <w:p w14:paraId="01A1EEB4" w14:textId="77777777" w:rsidR="00CF0A16" w:rsidRPr="00C06214" w:rsidRDefault="00CF0A16">
            <w:pPr>
              <w:jc w:val="center"/>
              <w:rPr>
                <w:rFonts w:ascii="Arial" w:hAnsi="Arial" w:cs="Arial"/>
                <w:b/>
                <w:bCs/>
                <w:color w:val="000000"/>
                <w:sz w:val="18"/>
                <w:szCs w:val="18"/>
              </w:rPr>
            </w:pPr>
            <w:r w:rsidRPr="00C06214">
              <w:rPr>
                <w:rFonts w:ascii="Arial" w:hAnsi="Arial" w:cs="Arial"/>
                <w:b/>
                <w:bCs/>
                <w:color w:val="000000"/>
                <w:sz w:val="18"/>
                <w:szCs w:val="18"/>
              </w:rPr>
              <w:t>Políticos</w:t>
            </w:r>
          </w:p>
        </w:tc>
        <w:tc>
          <w:tcPr>
            <w:tcW w:w="3832" w:type="dxa"/>
            <w:hideMark/>
          </w:tcPr>
          <w:p w14:paraId="3C4F1202" w14:textId="77777777" w:rsidR="00CF0A16" w:rsidRPr="00C06214" w:rsidRDefault="00CF0A16">
            <w:pPr>
              <w:rPr>
                <w:rFonts w:ascii="Arial" w:hAnsi="Arial" w:cs="Arial"/>
                <w:color w:val="000000"/>
                <w:sz w:val="18"/>
                <w:szCs w:val="18"/>
              </w:rPr>
            </w:pPr>
            <w:r w:rsidRPr="00C06214">
              <w:rPr>
                <w:rFonts w:ascii="Arial" w:hAnsi="Arial" w:cs="Arial"/>
                <w:color w:val="000000"/>
                <w:sz w:val="18"/>
                <w:szCs w:val="18"/>
              </w:rPr>
              <w:t>8. Normatividad que actualiza sistemas de planeación y gestión, de calidad y de control interno que brindan pautas y puntos de atención para mejorar el desempeño de la entidad</w:t>
            </w:r>
          </w:p>
        </w:tc>
        <w:tc>
          <w:tcPr>
            <w:tcW w:w="4492" w:type="dxa"/>
            <w:hideMark/>
          </w:tcPr>
          <w:p w14:paraId="4072AD6C" w14:textId="77777777" w:rsidR="00CF0A16" w:rsidRPr="00C06214" w:rsidRDefault="00CF0A16">
            <w:pPr>
              <w:rPr>
                <w:rFonts w:ascii="Arial" w:hAnsi="Arial" w:cs="Arial"/>
                <w:color w:val="000000"/>
                <w:sz w:val="18"/>
                <w:szCs w:val="18"/>
              </w:rPr>
            </w:pPr>
            <w:r w:rsidRPr="00C06214">
              <w:rPr>
                <w:rFonts w:ascii="Arial" w:hAnsi="Arial" w:cs="Arial"/>
                <w:color w:val="000000"/>
                <w:sz w:val="18"/>
                <w:szCs w:val="18"/>
              </w:rPr>
              <w:t>7. Falta de continuidad en las políticas y normativas distritales por cambios en ciclos políticos de gobierno o administrativos, que generan desequilibrio en la entidad.</w:t>
            </w:r>
            <w:r w:rsidRPr="00C06214">
              <w:rPr>
                <w:rFonts w:ascii="Arial" w:hAnsi="Arial" w:cs="Arial"/>
                <w:color w:val="000000"/>
                <w:sz w:val="18"/>
                <w:szCs w:val="18"/>
              </w:rPr>
              <w:br/>
              <w:t>8. Falta de actualización del Decreto 166 de 2004 y Concepto 37 de 2007 Secretaría General Alcaldía Mayor de Bogotá D.C. que le otorga la función de demolición de bienes en estado de ruina.</w:t>
            </w:r>
          </w:p>
        </w:tc>
      </w:tr>
      <w:tr w:rsidR="00CF0A16" w:rsidRPr="00C06214" w14:paraId="01878C9C" w14:textId="77777777" w:rsidTr="000E4061">
        <w:trPr>
          <w:trHeight w:val="70"/>
        </w:trPr>
        <w:tc>
          <w:tcPr>
            <w:tcW w:w="253" w:type="dxa"/>
            <w:vMerge/>
            <w:hideMark/>
          </w:tcPr>
          <w:p w14:paraId="1795A888" w14:textId="77777777" w:rsidR="00CF0A16" w:rsidRPr="00C06214" w:rsidRDefault="00CF0A16">
            <w:pPr>
              <w:rPr>
                <w:rFonts w:ascii="Arial" w:hAnsi="Arial" w:cs="Arial"/>
                <w:b/>
                <w:bCs/>
                <w:sz w:val="18"/>
                <w:szCs w:val="18"/>
              </w:rPr>
            </w:pPr>
          </w:p>
        </w:tc>
        <w:tc>
          <w:tcPr>
            <w:tcW w:w="1018" w:type="dxa"/>
            <w:textDirection w:val="btLr"/>
            <w:hideMark/>
          </w:tcPr>
          <w:p w14:paraId="636F1730" w14:textId="77777777" w:rsidR="00CF0A16" w:rsidRPr="00C06214" w:rsidRDefault="00CF0A16">
            <w:pPr>
              <w:jc w:val="center"/>
              <w:rPr>
                <w:rFonts w:ascii="Arial" w:hAnsi="Arial" w:cs="Arial"/>
                <w:b/>
                <w:bCs/>
                <w:color w:val="000000"/>
                <w:sz w:val="18"/>
                <w:szCs w:val="18"/>
              </w:rPr>
            </w:pPr>
            <w:r w:rsidRPr="00C06214">
              <w:rPr>
                <w:rFonts w:ascii="Arial" w:hAnsi="Arial" w:cs="Arial"/>
                <w:b/>
                <w:bCs/>
                <w:color w:val="000000"/>
                <w:sz w:val="18"/>
                <w:szCs w:val="18"/>
              </w:rPr>
              <w:t>Medioambiental</w:t>
            </w:r>
          </w:p>
        </w:tc>
        <w:tc>
          <w:tcPr>
            <w:tcW w:w="3832" w:type="dxa"/>
            <w:hideMark/>
          </w:tcPr>
          <w:p w14:paraId="37D9659A" w14:textId="77777777" w:rsidR="00CF0A16" w:rsidRPr="00C06214" w:rsidRDefault="00CF0A16">
            <w:pPr>
              <w:rPr>
                <w:rFonts w:ascii="Arial" w:hAnsi="Arial" w:cs="Arial"/>
                <w:color w:val="000000"/>
                <w:sz w:val="18"/>
                <w:szCs w:val="18"/>
              </w:rPr>
            </w:pPr>
            <w:r w:rsidRPr="00C06214">
              <w:rPr>
                <w:rFonts w:ascii="Arial" w:hAnsi="Arial" w:cs="Arial"/>
                <w:color w:val="000000"/>
                <w:sz w:val="18"/>
                <w:szCs w:val="18"/>
              </w:rPr>
              <w:t>9. Uso de las llantas desechadas como materia prima para la producción de mezclas asfálticas, disminuyendo el daño ambiental.</w:t>
            </w:r>
            <w:r w:rsidRPr="00C06214">
              <w:rPr>
                <w:rFonts w:ascii="Arial" w:hAnsi="Arial" w:cs="Arial"/>
                <w:color w:val="000000"/>
                <w:sz w:val="18"/>
                <w:szCs w:val="18"/>
              </w:rPr>
              <w:br/>
              <w:t>10. Entrega del material de fresado de pavimento asfáltico generado en el desarrollo de las actividades de conservación a las Alcaldías locales, para uso en las obras que les corresponden</w:t>
            </w:r>
          </w:p>
        </w:tc>
        <w:tc>
          <w:tcPr>
            <w:tcW w:w="4492" w:type="dxa"/>
            <w:hideMark/>
          </w:tcPr>
          <w:p w14:paraId="57BC3302" w14:textId="77777777" w:rsidR="00C06214" w:rsidRDefault="00CF0A16">
            <w:pPr>
              <w:rPr>
                <w:rFonts w:ascii="Arial" w:hAnsi="Arial" w:cs="Arial"/>
                <w:color w:val="000000"/>
                <w:sz w:val="18"/>
                <w:szCs w:val="18"/>
              </w:rPr>
            </w:pPr>
            <w:r w:rsidRPr="00C06214">
              <w:rPr>
                <w:rFonts w:ascii="Arial" w:hAnsi="Arial" w:cs="Arial"/>
                <w:color w:val="000000"/>
                <w:sz w:val="18"/>
                <w:szCs w:val="18"/>
              </w:rPr>
              <w:t>9. Investigaciones por la Secretaría Distrital del Ambiente por superar los estándares de emisión de partículas al aire, huella de carbón verificable en sus medidores.</w:t>
            </w:r>
            <w:r w:rsidRPr="00C06214">
              <w:rPr>
                <w:rFonts w:ascii="Arial" w:hAnsi="Arial" w:cs="Arial"/>
                <w:color w:val="000000"/>
                <w:sz w:val="18"/>
                <w:szCs w:val="18"/>
              </w:rPr>
              <w:br/>
              <w:t>10. Inadecuadas prácticas de mantenimiento de la vía por parte de los usuarios como son colmatación de los sumideros por basuras, talas del arbolado y vertimientos de químicos a las vías lo que propicia su deterioro</w:t>
            </w:r>
          </w:p>
          <w:p w14:paraId="2A1BA4A1" w14:textId="52F3381B" w:rsidR="00CF0A16" w:rsidRPr="00C06214" w:rsidRDefault="00CF0A16">
            <w:pPr>
              <w:rPr>
                <w:rFonts w:ascii="Arial" w:hAnsi="Arial" w:cs="Arial"/>
                <w:color w:val="000000"/>
                <w:sz w:val="18"/>
                <w:szCs w:val="18"/>
              </w:rPr>
            </w:pPr>
            <w:r w:rsidRPr="00C06214">
              <w:rPr>
                <w:rFonts w:ascii="Arial" w:hAnsi="Arial" w:cs="Arial"/>
                <w:color w:val="000000"/>
                <w:sz w:val="18"/>
                <w:szCs w:val="18"/>
              </w:rPr>
              <w:t xml:space="preserve">11. Sanciones legales por el incumplimiento de la legislación ambiental vigente por las actividades que realiza la entidad. </w:t>
            </w:r>
          </w:p>
        </w:tc>
      </w:tr>
      <w:tr w:rsidR="00CF0A16" w:rsidRPr="00C06214" w14:paraId="7DDF6BBF" w14:textId="77777777" w:rsidTr="000E4061">
        <w:trPr>
          <w:trHeight w:val="83"/>
        </w:trPr>
        <w:tc>
          <w:tcPr>
            <w:tcW w:w="253" w:type="dxa"/>
            <w:vMerge/>
            <w:hideMark/>
          </w:tcPr>
          <w:p w14:paraId="07BD0C66" w14:textId="77777777" w:rsidR="00CF0A16" w:rsidRPr="00C06214" w:rsidRDefault="00CF0A16" w:rsidP="00CF0A16">
            <w:pPr>
              <w:rPr>
                <w:rFonts w:ascii="Arial" w:hAnsi="Arial" w:cs="Arial"/>
                <w:b/>
                <w:bCs/>
                <w:sz w:val="18"/>
                <w:szCs w:val="18"/>
              </w:rPr>
            </w:pPr>
          </w:p>
        </w:tc>
        <w:tc>
          <w:tcPr>
            <w:tcW w:w="1018" w:type="dxa"/>
            <w:textDirection w:val="btLr"/>
            <w:hideMark/>
          </w:tcPr>
          <w:p w14:paraId="7A916078" w14:textId="5F2CC70C" w:rsidR="00CF0A16" w:rsidRPr="00C06214" w:rsidRDefault="00CF0A16" w:rsidP="00CF0A16">
            <w:pPr>
              <w:jc w:val="center"/>
              <w:rPr>
                <w:rFonts w:ascii="Arial" w:hAnsi="Arial" w:cs="Arial"/>
                <w:b/>
                <w:bCs/>
                <w:color w:val="000000"/>
                <w:sz w:val="18"/>
                <w:szCs w:val="18"/>
              </w:rPr>
            </w:pPr>
            <w:r w:rsidRPr="00C06214">
              <w:rPr>
                <w:rFonts w:ascii="Arial" w:hAnsi="Arial" w:cs="Arial"/>
                <w:b/>
                <w:bCs/>
                <w:color w:val="000000"/>
                <w:sz w:val="18"/>
                <w:szCs w:val="18"/>
              </w:rPr>
              <w:t>Comunicación externa</w:t>
            </w:r>
          </w:p>
        </w:tc>
        <w:tc>
          <w:tcPr>
            <w:tcW w:w="3832" w:type="dxa"/>
            <w:hideMark/>
          </w:tcPr>
          <w:p w14:paraId="362EDD5F" w14:textId="62459359" w:rsidR="00CF0A16" w:rsidRPr="00C06214" w:rsidRDefault="00CF0A16" w:rsidP="00CF0A16">
            <w:pPr>
              <w:rPr>
                <w:rFonts w:ascii="Arial" w:hAnsi="Arial" w:cs="Arial"/>
                <w:color w:val="000000"/>
                <w:sz w:val="18"/>
                <w:szCs w:val="18"/>
              </w:rPr>
            </w:pPr>
            <w:r w:rsidRPr="00C06214">
              <w:rPr>
                <w:rFonts w:ascii="Arial" w:hAnsi="Arial" w:cs="Arial"/>
                <w:color w:val="000000"/>
                <w:sz w:val="18"/>
                <w:szCs w:val="18"/>
              </w:rPr>
              <w:t>11. Control y participación ciudadana en la rendición de cuentas, encuentros ciudadanos y en los diferentes canales de atención.</w:t>
            </w:r>
            <w:r w:rsidRPr="00C06214">
              <w:rPr>
                <w:rFonts w:ascii="Arial" w:hAnsi="Arial" w:cs="Arial"/>
                <w:color w:val="000000"/>
                <w:sz w:val="18"/>
                <w:szCs w:val="18"/>
              </w:rPr>
              <w:br/>
              <w:t>12. Generación de nuevos espacios de interacción con los usuarios beneficiarios de las obras adelantadas por la entidad.</w:t>
            </w:r>
            <w:r w:rsidRPr="00C06214">
              <w:rPr>
                <w:rFonts w:ascii="Arial" w:hAnsi="Arial" w:cs="Arial"/>
                <w:color w:val="000000"/>
                <w:sz w:val="18"/>
                <w:szCs w:val="18"/>
              </w:rPr>
              <w:br/>
              <w:t>13. Imagen positiva y credibilidad ante la ciudadanía</w:t>
            </w:r>
          </w:p>
        </w:tc>
        <w:tc>
          <w:tcPr>
            <w:tcW w:w="4492" w:type="dxa"/>
            <w:hideMark/>
          </w:tcPr>
          <w:p w14:paraId="3EEF5011" w14:textId="0B42B4A0" w:rsidR="00CF0A16" w:rsidRPr="00C06214" w:rsidRDefault="00CF0A16" w:rsidP="00CF0A16">
            <w:pPr>
              <w:rPr>
                <w:rFonts w:ascii="Arial" w:hAnsi="Arial" w:cs="Arial"/>
                <w:color w:val="000000"/>
                <w:sz w:val="18"/>
                <w:szCs w:val="18"/>
              </w:rPr>
            </w:pPr>
            <w:r w:rsidRPr="00C06214">
              <w:rPr>
                <w:rFonts w:ascii="Arial" w:hAnsi="Arial" w:cs="Arial"/>
                <w:color w:val="000000"/>
                <w:sz w:val="18"/>
                <w:szCs w:val="18"/>
              </w:rPr>
              <w:t>12. Publicación de información inexacta, incompleta o con falta de veracidad por parte de los medios de comunicación sobre la gestión de la entidad.</w:t>
            </w:r>
          </w:p>
        </w:tc>
      </w:tr>
      <w:tr w:rsidR="00CF0A16" w:rsidRPr="00C06214" w14:paraId="6D78129E" w14:textId="77777777" w:rsidTr="002E505F">
        <w:trPr>
          <w:trHeight w:val="70"/>
        </w:trPr>
        <w:tc>
          <w:tcPr>
            <w:tcW w:w="253" w:type="dxa"/>
            <w:vMerge w:val="restart"/>
            <w:textDirection w:val="btLr"/>
            <w:hideMark/>
          </w:tcPr>
          <w:p w14:paraId="7F357AD7" w14:textId="308D673F" w:rsidR="00CF0A16" w:rsidRPr="00C06214" w:rsidRDefault="00CF0A16" w:rsidP="00FD65F6">
            <w:pPr>
              <w:ind w:left="113" w:right="113"/>
              <w:rPr>
                <w:rFonts w:ascii="Arial" w:hAnsi="Arial" w:cs="Arial"/>
                <w:b/>
                <w:bCs/>
                <w:sz w:val="18"/>
                <w:szCs w:val="18"/>
              </w:rPr>
            </w:pPr>
            <w:r w:rsidRPr="00C06214">
              <w:rPr>
                <w:rFonts w:ascii="Arial" w:hAnsi="Arial" w:cs="Arial"/>
                <w:b/>
                <w:bCs/>
                <w:sz w:val="18"/>
                <w:szCs w:val="18"/>
              </w:rPr>
              <w:t>FACTORES INTERNOS</w:t>
            </w:r>
          </w:p>
        </w:tc>
        <w:tc>
          <w:tcPr>
            <w:tcW w:w="1018" w:type="dxa"/>
            <w:hideMark/>
          </w:tcPr>
          <w:p w14:paraId="41B67F12" w14:textId="77777777" w:rsidR="00CF0A16" w:rsidRPr="00C06214" w:rsidRDefault="00CF0A16" w:rsidP="009E542C">
            <w:pPr>
              <w:jc w:val="center"/>
              <w:rPr>
                <w:rFonts w:ascii="Arial" w:hAnsi="Arial" w:cs="Arial"/>
                <w:b/>
                <w:bCs/>
                <w:color w:val="000000"/>
                <w:sz w:val="18"/>
                <w:szCs w:val="18"/>
              </w:rPr>
            </w:pPr>
            <w:r w:rsidRPr="00C06214">
              <w:rPr>
                <w:rFonts w:ascii="Arial" w:hAnsi="Arial" w:cs="Arial"/>
                <w:b/>
                <w:bCs/>
                <w:color w:val="000000"/>
                <w:sz w:val="18"/>
                <w:szCs w:val="18"/>
              </w:rPr>
              <w:t>ORIGEN</w:t>
            </w:r>
          </w:p>
        </w:tc>
        <w:tc>
          <w:tcPr>
            <w:tcW w:w="3832" w:type="dxa"/>
            <w:hideMark/>
          </w:tcPr>
          <w:p w14:paraId="11359DD9" w14:textId="77777777" w:rsidR="00CF0A16" w:rsidRPr="00C06214" w:rsidRDefault="00CF0A16" w:rsidP="00CF0A16">
            <w:pPr>
              <w:jc w:val="center"/>
              <w:rPr>
                <w:rFonts w:ascii="Arial" w:hAnsi="Arial" w:cs="Arial"/>
                <w:b/>
                <w:color w:val="000000"/>
                <w:sz w:val="18"/>
                <w:szCs w:val="18"/>
              </w:rPr>
            </w:pPr>
            <w:r w:rsidRPr="00C06214">
              <w:rPr>
                <w:rFonts w:ascii="Arial" w:hAnsi="Arial" w:cs="Arial"/>
                <w:b/>
                <w:color w:val="000000"/>
                <w:sz w:val="18"/>
                <w:szCs w:val="18"/>
              </w:rPr>
              <w:t>FORTALEZAS</w:t>
            </w:r>
          </w:p>
        </w:tc>
        <w:tc>
          <w:tcPr>
            <w:tcW w:w="4492" w:type="dxa"/>
            <w:hideMark/>
          </w:tcPr>
          <w:p w14:paraId="50F54C2C" w14:textId="77777777" w:rsidR="00CF0A16" w:rsidRPr="00C06214" w:rsidRDefault="00CF0A16" w:rsidP="00CF0A16">
            <w:pPr>
              <w:jc w:val="center"/>
              <w:rPr>
                <w:rFonts w:ascii="Arial" w:hAnsi="Arial" w:cs="Arial"/>
                <w:b/>
                <w:color w:val="000000"/>
                <w:sz w:val="18"/>
                <w:szCs w:val="18"/>
              </w:rPr>
            </w:pPr>
            <w:r w:rsidRPr="00C06214">
              <w:rPr>
                <w:rFonts w:ascii="Arial" w:hAnsi="Arial" w:cs="Arial"/>
                <w:b/>
                <w:color w:val="000000"/>
                <w:sz w:val="18"/>
                <w:szCs w:val="18"/>
              </w:rPr>
              <w:t>DEBILIDADES</w:t>
            </w:r>
          </w:p>
        </w:tc>
      </w:tr>
      <w:tr w:rsidR="00CF0A16" w:rsidRPr="00C06214" w14:paraId="7840CF80" w14:textId="77777777" w:rsidTr="000E4061">
        <w:trPr>
          <w:trHeight w:val="938"/>
        </w:trPr>
        <w:tc>
          <w:tcPr>
            <w:tcW w:w="253" w:type="dxa"/>
            <w:vMerge/>
            <w:hideMark/>
          </w:tcPr>
          <w:p w14:paraId="326F210C" w14:textId="25D2BB5A" w:rsidR="00CF0A16" w:rsidRPr="00C06214" w:rsidRDefault="00CF0A16" w:rsidP="009E542C">
            <w:pPr>
              <w:rPr>
                <w:rFonts w:ascii="Arial" w:hAnsi="Arial" w:cs="Arial"/>
                <w:b/>
                <w:bCs/>
                <w:sz w:val="18"/>
                <w:szCs w:val="18"/>
              </w:rPr>
            </w:pPr>
          </w:p>
        </w:tc>
        <w:tc>
          <w:tcPr>
            <w:tcW w:w="1018" w:type="dxa"/>
            <w:textDirection w:val="btLr"/>
            <w:hideMark/>
          </w:tcPr>
          <w:p w14:paraId="6C53A7B1" w14:textId="77777777" w:rsidR="00CF0A16" w:rsidRPr="00C06214" w:rsidRDefault="00CF0A16" w:rsidP="009E542C">
            <w:pPr>
              <w:jc w:val="center"/>
              <w:rPr>
                <w:rFonts w:ascii="Arial" w:hAnsi="Arial" w:cs="Arial"/>
                <w:b/>
                <w:bCs/>
                <w:color w:val="000000"/>
                <w:sz w:val="18"/>
                <w:szCs w:val="18"/>
              </w:rPr>
            </w:pPr>
            <w:r w:rsidRPr="00C06214">
              <w:rPr>
                <w:rFonts w:ascii="Arial" w:hAnsi="Arial" w:cs="Arial"/>
                <w:b/>
                <w:bCs/>
                <w:color w:val="000000"/>
                <w:sz w:val="18"/>
                <w:szCs w:val="18"/>
              </w:rPr>
              <w:t>Capacidad financiera</w:t>
            </w:r>
          </w:p>
        </w:tc>
        <w:tc>
          <w:tcPr>
            <w:tcW w:w="3832" w:type="dxa"/>
            <w:hideMark/>
          </w:tcPr>
          <w:p w14:paraId="60552570" w14:textId="77777777" w:rsidR="00CF0A16" w:rsidRPr="00C06214" w:rsidRDefault="00CF0A16" w:rsidP="009E542C">
            <w:pPr>
              <w:rPr>
                <w:rFonts w:ascii="Arial" w:hAnsi="Arial" w:cs="Arial"/>
                <w:color w:val="000000"/>
                <w:sz w:val="18"/>
                <w:szCs w:val="18"/>
              </w:rPr>
            </w:pPr>
            <w:r w:rsidRPr="00C06214">
              <w:rPr>
                <w:rFonts w:ascii="Arial" w:hAnsi="Arial" w:cs="Arial"/>
                <w:color w:val="000000"/>
                <w:sz w:val="18"/>
                <w:szCs w:val="18"/>
              </w:rPr>
              <w:t>1. Contar con las Plantas de Asfalto, de concreto y de procesamiento de fresado genera la posibilidad de ofrecer productos y servicios que permitan ser auto sostenibles a la entidad</w:t>
            </w:r>
          </w:p>
        </w:tc>
        <w:tc>
          <w:tcPr>
            <w:tcW w:w="4492" w:type="dxa"/>
            <w:hideMark/>
          </w:tcPr>
          <w:p w14:paraId="3D8A2882" w14:textId="77777777" w:rsidR="00CF0A16" w:rsidRPr="00C06214" w:rsidRDefault="00CF0A16" w:rsidP="009E542C">
            <w:pPr>
              <w:rPr>
                <w:rFonts w:ascii="Arial" w:hAnsi="Arial" w:cs="Arial"/>
                <w:color w:val="000000"/>
                <w:sz w:val="18"/>
                <w:szCs w:val="18"/>
              </w:rPr>
            </w:pPr>
            <w:r w:rsidRPr="00C06214">
              <w:rPr>
                <w:rFonts w:ascii="Arial" w:hAnsi="Arial" w:cs="Arial"/>
                <w:color w:val="000000"/>
                <w:sz w:val="18"/>
                <w:szCs w:val="18"/>
              </w:rPr>
              <w:t>1. Falta de un sistema de costos, que permita establecer el precio unitario de los servicios prestados a la comunidad y de los insumos utilizados.</w:t>
            </w:r>
          </w:p>
        </w:tc>
      </w:tr>
      <w:tr w:rsidR="00CF0A16" w:rsidRPr="00C06214" w14:paraId="394E1BE1" w14:textId="77777777" w:rsidTr="000E4061">
        <w:trPr>
          <w:trHeight w:val="1817"/>
        </w:trPr>
        <w:tc>
          <w:tcPr>
            <w:tcW w:w="253" w:type="dxa"/>
            <w:vMerge/>
            <w:hideMark/>
          </w:tcPr>
          <w:p w14:paraId="69655E41" w14:textId="67702FBB" w:rsidR="00CF0A16" w:rsidRPr="00C06214" w:rsidRDefault="00CF0A16" w:rsidP="009E542C">
            <w:pPr>
              <w:rPr>
                <w:rFonts w:ascii="Arial" w:hAnsi="Arial" w:cs="Arial"/>
                <w:b/>
                <w:bCs/>
                <w:sz w:val="18"/>
                <w:szCs w:val="18"/>
              </w:rPr>
            </w:pPr>
          </w:p>
        </w:tc>
        <w:tc>
          <w:tcPr>
            <w:tcW w:w="1018" w:type="dxa"/>
            <w:textDirection w:val="btLr"/>
            <w:hideMark/>
          </w:tcPr>
          <w:p w14:paraId="70DDCE15" w14:textId="77777777" w:rsidR="00CF0A16" w:rsidRPr="00C06214" w:rsidRDefault="00CF0A16" w:rsidP="009E542C">
            <w:pPr>
              <w:jc w:val="center"/>
              <w:rPr>
                <w:rFonts w:ascii="Arial" w:hAnsi="Arial" w:cs="Arial"/>
                <w:b/>
                <w:bCs/>
                <w:color w:val="000000"/>
                <w:sz w:val="18"/>
                <w:szCs w:val="18"/>
              </w:rPr>
            </w:pPr>
            <w:r w:rsidRPr="00C06214">
              <w:rPr>
                <w:rFonts w:ascii="Arial" w:hAnsi="Arial" w:cs="Arial"/>
                <w:b/>
                <w:bCs/>
                <w:color w:val="000000"/>
                <w:sz w:val="18"/>
                <w:szCs w:val="18"/>
              </w:rPr>
              <w:t>Capacidad Tecnológica y sistemas de Información</w:t>
            </w:r>
          </w:p>
        </w:tc>
        <w:tc>
          <w:tcPr>
            <w:tcW w:w="3832" w:type="dxa"/>
            <w:hideMark/>
          </w:tcPr>
          <w:p w14:paraId="0838001B" w14:textId="77777777" w:rsidR="00CF0A16" w:rsidRPr="00C06214" w:rsidRDefault="00CF0A16" w:rsidP="009E542C">
            <w:pPr>
              <w:rPr>
                <w:rFonts w:ascii="Arial" w:hAnsi="Arial" w:cs="Arial"/>
                <w:color w:val="000000"/>
                <w:sz w:val="18"/>
                <w:szCs w:val="18"/>
              </w:rPr>
            </w:pPr>
            <w:r w:rsidRPr="00C06214">
              <w:rPr>
                <w:rFonts w:ascii="Arial" w:hAnsi="Arial" w:cs="Arial"/>
                <w:color w:val="000000"/>
                <w:sz w:val="18"/>
                <w:szCs w:val="18"/>
              </w:rPr>
              <w:t xml:space="preserve">2. Monitoreo a través de GPS para los vehículos, maquinaria y equipos </w:t>
            </w:r>
            <w:r w:rsidRPr="00C06214">
              <w:rPr>
                <w:rFonts w:ascii="Arial" w:hAnsi="Arial" w:cs="Arial"/>
                <w:color w:val="000000"/>
                <w:sz w:val="18"/>
                <w:szCs w:val="18"/>
              </w:rPr>
              <w:br/>
              <w:t>3. Optimización de procesos mediante la implementación de nuevas tecnologías, tal es el caso del Sistema de Información Geográfica de la Entidad -SIGMA.</w:t>
            </w:r>
            <w:r w:rsidRPr="00C06214">
              <w:rPr>
                <w:rFonts w:ascii="Arial" w:hAnsi="Arial" w:cs="Arial"/>
                <w:color w:val="000000"/>
                <w:sz w:val="18"/>
                <w:szCs w:val="18"/>
              </w:rPr>
              <w:br/>
              <w:t>4. Contar con equipos y maquinaria propia que permiten tener capacidad de reacción inmediata.</w:t>
            </w:r>
            <w:r w:rsidRPr="00C06214">
              <w:rPr>
                <w:rFonts w:ascii="Arial" w:hAnsi="Arial" w:cs="Arial"/>
                <w:color w:val="000000"/>
                <w:sz w:val="18"/>
                <w:szCs w:val="18"/>
              </w:rPr>
              <w:br/>
              <w:t>5. Contar con laboratorio propio de suelos y pavimentos asfalticos y de concreto hidráulico para realizar control de calidad</w:t>
            </w:r>
          </w:p>
        </w:tc>
        <w:tc>
          <w:tcPr>
            <w:tcW w:w="4492" w:type="dxa"/>
            <w:hideMark/>
          </w:tcPr>
          <w:p w14:paraId="6768C4AD" w14:textId="659DCA9E" w:rsidR="00CF0A16" w:rsidRPr="00C06214" w:rsidRDefault="00CF0A16" w:rsidP="009E542C">
            <w:pPr>
              <w:rPr>
                <w:rFonts w:ascii="Arial" w:hAnsi="Arial" w:cs="Arial"/>
                <w:color w:val="000000"/>
                <w:sz w:val="18"/>
                <w:szCs w:val="18"/>
              </w:rPr>
            </w:pPr>
            <w:r w:rsidRPr="00C06214">
              <w:rPr>
                <w:rFonts w:ascii="Arial" w:hAnsi="Arial" w:cs="Arial"/>
                <w:color w:val="000000"/>
                <w:sz w:val="18"/>
                <w:szCs w:val="18"/>
              </w:rPr>
              <w:t>2. Interrupciones y fallos de redes de información en la planta de producción de mezcla asfáltica.</w:t>
            </w:r>
            <w:r w:rsidRPr="00C06214">
              <w:rPr>
                <w:rFonts w:ascii="Arial" w:hAnsi="Arial" w:cs="Arial"/>
                <w:color w:val="000000"/>
                <w:sz w:val="18"/>
                <w:szCs w:val="18"/>
              </w:rPr>
              <w:br/>
              <w:t xml:space="preserve">3. Desarticulación e insuficiencia en las herramientas tecnológicas con las que cuenta la entidad </w:t>
            </w:r>
            <w:r w:rsidRPr="00C06214">
              <w:rPr>
                <w:rFonts w:ascii="Arial" w:hAnsi="Arial" w:cs="Arial"/>
                <w:color w:val="000000"/>
                <w:sz w:val="18"/>
                <w:szCs w:val="18"/>
              </w:rPr>
              <w:br/>
              <w:t>4. Riesgo de pérdida de información debido a que no están apropiadas dentro de la entidad las políticas referentes a seguridad de la información.</w:t>
            </w:r>
            <w:r w:rsidRPr="00C06214">
              <w:rPr>
                <w:rFonts w:ascii="Arial" w:hAnsi="Arial" w:cs="Arial"/>
                <w:color w:val="000000"/>
                <w:sz w:val="18"/>
                <w:szCs w:val="18"/>
              </w:rPr>
              <w:br/>
              <w:t>5. El Plan Estratégico de Tecnologías de Información - PETI de la Entidad se encuentra desactualizado, en tal sentido las acciones del proceso del sistema de información y tecnología no estén alineadas con dicho plan.</w:t>
            </w:r>
          </w:p>
        </w:tc>
      </w:tr>
      <w:tr w:rsidR="00CF0A16" w:rsidRPr="00C06214" w14:paraId="0B3C11A6" w14:textId="77777777" w:rsidTr="000E4061">
        <w:trPr>
          <w:trHeight w:val="1949"/>
        </w:trPr>
        <w:tc>
          <w:tcPr>
            <w:tcW w:w="253" w:type="dxa"/>
            <w:vMerge/>
            <w:hideMark/>
          </w:tcPr>
          <w:p w14:paraId="04906A52" w14:textId="45FBE561" w:rsidR="00CF0A16" w:rsidRPr="00C06214" w:rsidRDefault="00CF0A16" w:rsidP="009E542C">
            <w:pPr>
              <w:rPr>
                <w:rFonts w:ascii="Arial" w:hAnsi="Arial" w:cs="Arial"/>
                <w:b/>
                <w:bCs/>
                <w:sz w:val="18"/>
                <w:szCs w:val="18"/>
              </w:rPr>
            </w:pPr>
          </w:p>
        </w:tc>
        <w:tc>
          <w:tcPr>
            <w:tcW w:w="1018" w:type="dxa"/>
            <w:textDirection w:val="btLr"/>
            <w:hideMark/>
          </w:tcPr>
          <w:p w14:paraId="334B8EA0" w14:textId="77777777" w:rsidR="00CF0A16" w:rsidRPr="00C06214" w:rsidRDefault="00CF0A16" w:rsidP="009E542C">
            <w:pPr>
              <w:jc w:val="center"/>
              <w:rPr>
                <w:rFonts w:ascii="Arial" w:hAnsi="Arial" w:cs="Arial"/>
                <w:b/>
                <w:bCs/>
                <w:color w:val="000000"/>
                <w:sz w:val="18"/>
                <w:szCs w:val="18"/>
              </w:rPr>
            </w:pPr>
            <w:r w:rsidRPr="00C06214">
              <w:rPr>
                <w:rFonts w:ascii="Arial" w:hAnsi="Arial" w:cs="Arial"/>
                <w:b/>
                <w:bCs/>
                <w:color w:val="000000"/>
                <w:sz w:val="18"/>
                <w:szCs w:val="18"/>
              </w:rPr>
              <w:t>Modelo de Operación</w:t>
            </w:r>
          </w:p>
        </w:tc>
        <w:tc>
          <w:tcPr>
            <w:tcW w:w="3832" w:type="dxa"/>
            <w:hideMark/>
          </w:tcPr>
          <w:p w14:paraId="74AB6ADC" w14:textId="77777777" w:rsidR="00CF0A16" w:rsidRPr="00C06214" w:rsidRDefault="00CF0A16" w:rsidP="009E542C">
            <w:pPr>
              <w:rPr>
                <w:rFonts w:ascii="Arial" w:hAnsi="Arial" w:cs="Arial"/>
                <w:color w:val="000000"/>
                <w:sz w:val="18"/>
                <w:szCs w:val="18"/>
              </w:rPr>
            </w:pPr>
            <w:r w:rsidRPr="00C06214">
              <w:rPr>
                <w:rFonts w:ascii="Arial" w:hAnsi="Arial" w:cs="Arial"/>
                <w:color w:val="000000"/>
                <w:sz w:val="18"/>
                <w:szCs w:val="18"/>
              </w:rPr>
              <w:t xml:space="preserve">6. Se generan espacios para retroalimentar la dirección a través del aporte de los diferentes colaboradores. </w:t>
            </w:r>
            <w:r w:rsidRPr="00C06214">
              <w:rPr>
                <w:rFonts w:ascii="Arial" w:hAnsi="Arial" w:cs="Arial"/>
                <w:color w:val="000000"/>
                <w:sz w:val="18"/>
                <w:szCs w:val="18"/>
              </w:rPr>
              <w:br/>
              <w:t>7. Se cuenta con un modelo de priorización consolidado que permite la toma de decisiones sobre la intervención, basada en criterios objetivos.</w:t>
            </w:r>
            <w:r w:rsidRPr="00C06214">
              <w:rPr>
                <w:rFonts w:ascii="Arial" w:hAnsi="Arial" w:cs="Arial"/>
                <w:color w:val="000000"/>
                <w:sz w:val="18"/>
                <w:szCs w:val="18"/>
              </w:rPr>
              <w:br/>
              <w:t>8. Se cuenta con un repositorio de documentos del sistema integrado de gestión, vigente y de fácil acceso para los colaboradores de la Entidad.</w:t>
            </w:r>
          </w:p>
        </w:tc>
        <w:tc>
          <w:tcPr>
            <w:tcW w:w="4492" w:type="dxa"/>
            <w:hideMark/>
          </w:tcPr>
          <w:p w14:paraId="6F2F78D9" w14:textId="18BE4A5D" w:rsidR="00CF0A16" w:rsidRPr="00C06214" w:rsidRDefault="00CF0A16" w:rsidP="009E542C">
            <w:pPr>
              <w:rPr>
                <w:rFonts w:ascii="Arial" w:hAnsi="Arial" w:cs="Arial"/>
                <w:color w:val="000000"/>
                <w:sz w:val="18"/>
                <w:szCs w:val="18"/>
              </w:rPr>
            </w:pPr>
            <w:r w:rsidRPr="00C06214">
              <w:rPr>
                <w:rFonts w:ascii="Arial" w:hAnsi="Arial" w:cs="Arial"/>
                <w:color w:val="000000"/>
                <w:sz w:val="18"/>
                <w:szCs w:val="18"/>
              </w:rPr>
              <w:t xml:space="preserve">6. Falta de apropiación por parte de los colaborares de la Unidad frente a la información documentada y registros generados por los procesos, que generan trazabilidad para la entidad. </w:t>
            </w:r>
            <w:r w:rsidRPr="00C06214">
              <w:rPr>
                <w:rFonts w:ascii="Arial" w:hAnsi="Arial" w:cs="Arial"/>
                <w:color w:val="000000"/>
                <w:sz w:val="18"/>
                <w:szCs w:val="18"/>
              </w:rPr>
              <w:br/>
              <w:t xml:space="preserve">7. Desconocimiento y bajo empoderamiento de los colaboradores de la unidad que genera falta de conciencia frente al Sistema integrado de Gestión </w:t>
            </w:r>
            <w:r w:rsidRPr="00C06214">
              <w:rPr>
                <w:rFonts w:ascii="Arial" w:hAnsi="Arial" w:cs="Arial"/>
                <w:color w:val="000000"/>
                <w:sz w:val="18"/>
                <w:szCs w:val="18"/>
              </w:rPr>
              <w:br/>
              <w:t>8. Procedimientos dispendiosos que impiden hacer ágil la utilización de los recursos.</w:t>
            </w:r>
            <w:r w:rsidRPr="00C06214">
              <w:rPr>
                <w:rFonts w:ascii="Arial" w:hAnsi="Arial" w:cs="Arial"/>
                <w:color w:val="000000"/>
                <w:sz w:val="18"/>
                <w:szCs w:val="18"/>
              </w:rPr>
              <w:br/>
              <w:t>9. Falta de capacidad presupuestal para atender la alta demanda en mantenimiento y prevención del deterioro de la malla vial local, lo que genera que solicitudes de arreglo de vías de la comunidad no sean atendidas o priorizadas.</w:t>
            </w:r>
          </w:p>
        </w:tc>
      </w:tr>
      <w:tr w:rsidR="00CF0A16" w:rsidRPr="00C06214" w14:paraId="785C8FEC" w14:textId="77777777" w:rsidTr="000E4061">
        <w:trPr>
          <w:trHeight w:val="70"/>
        </w:trPr>
        <w:tc>
          <w:tcPr>
            <w:tcW w:w="253" w:type="dxa"/>
            <w:vMerge/>
            <w:hideMark/>
          </w:tcPr>
          <w:p w14:paraId="1A7DC7AD" w14:textId="37300D66" w:rsidR="00CF0A16" w:rsidRPr="00C06214" w:rsidRDefault="00CF0A16" w:rsidP="009E542C">
            <w:pPr>
              <w:rPr>
                <w:rFonts w:ascii="Arial" w:hAnsi="Arial" w:cs="Arial"/>
                <w:b/>
                <w:bCs/>
                <w:sz w:val="18"/>
                <w:szCs w:val="18"/>
              </w:rPr>
            </w:pPr>
          </w:p>
        </w:tc>
        <w:tc>
          <w:tcPr>
            <w:tcW w:w="1018" w:type="dxa"/>
            <w:textDirection w:val="btLr"/>
            <w:hideMark/>
          </w:tcPr>
          <w:p w14:paraId="6661FE6E" w14:textId="77777777" w:rsidR="00CF0A16" w:rsidRPr="00C06214" w:rsidRDefault="00CF0A16" w:rsidP="009E542C">
            <w:pPr>
              <w:jc w:val="center"/>
              <w:rPr>
                <w:rFonts w:ascii="Arial" w:hAnsi="Arial" w:cs="Arial"/>
                <w:b/>
                <w:bCs/>
                <w:color w:val="000000"/>
                <w:sz w:val="18"/>
                <w:szCs w:val="18"/>
              </w:rPr>
            </w:pPr>
            <w:r w:rsidRPr="00C06214">
              <w:rPr>
                <w:rFonts w:ascii="Arial" w:hAnsi="Arial" w:cs="Arial"/>
                <w:b/>
                <w:bCs/>
                <w:color w:val="000000"/>
                <w:sz w:val="18"/>
                <w:szCs w:val="18"/>
              </w:rPr>
              <w:t>Talento Humano</w:t>
            </w:r>
          </w:p>
        </w:tc>
        <w:tc>
          <w:tcPr>
            <w:tcW w:w="3832" w:type="dxa"/>
            <w:hideMark/>
          </w:tcPr>
          <w:p w14:paraId="586A9FD8" w14:textId="5D68C62D" w:rsidR="00CF0A16" w:rsidRPr="00C06214" w:rsidRDefault="00CF0A16" w:rsidP="009E542C">
            <w:pPr>
              <w:rPr>
                <w:rFonts w:ascii="Arial" w:hAnsi="Arial" w:cs="Arial"/>
                <w:color w:val="000000"/>
                <w:sz w:val="18"/>
                <w:szCs w:val="18"/>
              </w:rPr>
            </w:pPr>
            <w:r w:rsidRPr="00C06214">
              <w:rPr>
                <w:rFonts w:ascii="Arial" w:hAnsi="Arial" w:cs="Arial"/>
                <w:color w:val="000000"/>
                <w:sz w:val="18"/>
                <w:szCs w:val="18"/>
              </w:rPr>
              <w:t xml:space="preserve">9. Compromiso de la alta dirección con el desempeño institucional, la modernización institucional y la promoción de proyectos con componente tecnológico. </w:t>
            </w:r>
            <w:r w:rsidRPr="00C06214">
              <w:rPr>
                <w:rFonts w:ascii="Arial" w:hAnsi="Arial" w:cs="Arial"/>
                <w:color w:val="000000"/>
                <w:sz w:val="18"/>
                <w:szCs w:val="18"/>
              </w:rPr>
              <w:br/>
              <w:t xml:space="preserve">10. El equipo humano tiene un extenso conocimiento administrativo, técnico y especializado en la gestión administrativa y en las labores de conservación de la malla vial </w:t>
            </w:r>
          </w:p>
        </w:tc>
        <w:tc>
          <w:tcPr>
            <w:tcW w:w="4492" w:type="dxa"/>
            <w:hideMark/>
          </w:tcPr>
          <w:p w14:paraId="0D83122A" w14:textId="77777777" w:rsidR="00CF0A16" w:rsidRPr="00C06214" w:rsidRDefault="00CF0A16" w:rsidP="009E542C">
            <w:pPr>
              <w:rPr>
                <w:rFonts w:ascii="Arial" w:hAnsi="Arial" w:cs="Arial"/>
                <w:color w:val="000000"/>
                <w:sz w:val="18"/>
                <w:szCs w:val="18"/>
              </w:rPr>
            </w:pPr>
            <w:r w:rsidRPr="00C06214">
              <w:rPr>
                <w:rFonts w:ascii="Arial" w:hAnsi="Arial" w:cs="Arial"/>
                <w:color w:val="000000"/>
                <w:sz w:val="18"/>
                <w:szCs w:val="18"/>
              </w:rPr>
              <w:t>10. La planta de personal de la entidad es insuficiente para cumplir efectivamente con los objetivos y las OPS contratadas tienen un nivel de rotación alto lo que genera continuas curvas de aprendizaje que dificultan la maduración de los procesos y el cumplimiento de los objetivos.</w:t>
            </w:r>
            <w:r w:rsidRPr="00C06214">
              <w:rPr>
                <w:rFonts w:ascii="Arial" w:hAnsi="Arial" w:cs="Arial"/>
                <w:color w:val="000000"/>
                <w:sz w:val="18"/>
                <w:szCs w:val="18"/>
              </w:rPr>
              <w:br/>
              <w:t>11. No se ejecuta el Plan Institucional de Capacitación en los tiempos correspondientes y hay deficiencia en la generación de capacitaciones externas. No se tienen clasificados los grupos de impacto ni el objetivo para cada temática de capacitación, ni se divulgan efectivamente los objetivos institucionales.</w:t>
            </w:r>
            <w:r w:rsidRPr="00C06214">
              <w:rPr>
                <w:rFonts w:ascii="Arial" w:hAnsi="Arial" w:cs="Arial"/>
                <w:color w:val="000000"/>
                <w:sz w:val="18"/>
                <w:szCs w:val="18"/>
              </w:rPr>
              <w:br/>
              <w:t>12. Demora en procesos de vinculación de personal.</w:t>
            </w:r>
            <w:r w:rsidRPr="00C06214">
              <w:rPr>
                <w:rFonts w:ascii="Arial" w:hAnsi="Arial" w:cs="Arial"/>
                <w:color w:val="000000"/>
                <w:sz w:val="18"/>
                <w:szCs w:val="18"/>
              </w:rPr>
              <w:br/>
              <w:t xml:space="preserve">13. Imprecisión en las funciones contenidas en el manual de funciones. </w:t>
            </w:r>
          </w:p>
        </w:tc>
      </w:tr>
      <w:tr w:rsidR="00CF0A16" w:rsidRPr="00C06214" w14:paraId="182A527A" w14:textId="77777777" w:rsidTr="000E4061">
        <w:trPr>
          <w:trHeight w:val="824"/>
        </w:trPr>
        <w:tc>
          <w:tcPr>
            <w:tcW w:w="253" w:type="dxa"/>
            <w:vMerge/>
            <w:hideMark/>
          </w:tcPr>
          <w:p w14:paraId="120A598E" w14:textId="77777777" w:rsidR="00CF0A16" w:rsidRPr="00C06214" w:rsidRDefault="00CF0A16" w:rsidP="009E542C">
            <w:pPr>
              <w:rPr>
                <w:rFonts w:ascii="Arial" w:hAnsi="Arial" w:cs="Arial"/>
                <w:b/>
                <w:bCs/>
                <w:sz w:val="18"/>
                <w:szCs w:val="18"/>
              </w:rPr>
            </w:pPr>
          </w:p>
        </w:tc>
        <w:tc>
          <w:tcPr>
            <w:tcW w:w="1018" w:type="dxa"/>
            <w:textDirection w:val="btLr"/>
            <w:hideMark/>
          </w:tcPr>
          <w:p w14:paraId="321A6A23" w14:textId="77777777" w:rsidR="00CF0A16" w:rsidRPr="00C06214" w:rsidRDefault="00CF0A16" w:rsidP="009E542C">
            <w:pPr>
              <w:jc w:val="center"/>
              <w:rPr>
                <w:rFonts w:ascii="Arial" w:hAnsi="Arial" w:cs="Arial"/>
                <w:b/>
                <w:bCs/>
                <w:color w:val="000000"/>
                <w:sz w:val="18"/>
                <w:szCs w:val="18"/>
              </w:rPr>
            </w:pPr>
            <w:r w:rsidRPr="00C06214">
              <w:rPr>
                <w:rFonts w:ascii="Arial" w:hAnsi="Arial" w:cs="Arial"/>
                <w:b/>
                <w:bCs/>
                <w:color w:val="000000"/>
                <w:sz w:val="18"/>
                <w:szCs w:val="18"/>
              </w:rPr>
              <w:t>Estratégico</w:t>
            </w:r>
          </w:p>
        </w:tc>
        <w:tc>
          <w:tcPr>
            <w:tcW w:w="3832" w:type="dxa"/>
            <w:hideMark/>
          </w:tcPr>
          <w:p w14:paraId="3A669A7B" w14:textId="3098C83C" w:rsidR="00CF0A16" w:rsidRPr="00C06214" w:rsidRDefault="00CF0A16" w:rsidP="009E542C">
            <w:pPr>
              <w:rPr>
                <w:rFonts w:ascii="Arial" w:hAnsi="Arial" w:cs="Arial"/>
                <w:color w:val="000000"/>
                <w:sz w:val="18"/>
                <w:szCs w:val="18"/>
              </w:rPr>
            </w:pPr>
            <w:r w:rsidRPr="00C06214">
              <w:rPr>
                <w:rFonts w:ascii="Arial" w:hAnsi="Arial" w:cs="Arial"/>
                <w:color w:val="000000"/>
                <w:sz w:val="18"/>
                <w:szCs w:val="18"/>
              </w:rPr>
              <w:t>11. Reformulación de la plataforma estratégica para mejorar la gestión con el fin de satisfacer las necesidades a través de la prestación de nuestros servicios</w:t>
            </w:r>
          </w:p>
        </w:tc>
        <w:tc>
          <w:tcPr>
            <w:tcW w:w="4492" w:type="dxa"/>
            <w:hideMark/>
          </w:tcPr>
          <w:p w14:paraId="0D412B64" w14:textId="77777777" w:rsidR="00CF0A16" w:rsidRPr="00C06214" w:rsidRDefault="00CF0A16" w:rsidP="009E542C">
            <w:pPr>
              <w:rPr>
                <w:rFonts w:ascii="Arial" w:hAnsi="Arial" w:cs="Arial"/>
                <w:color w:val="000000"/>
                <w:sz w:val="18"/>
                <w:szCs w:val="18"/>
              </w:rPr>
            </w:pPr>
            <w:r w:rsidRPr="00C06214">
              <w:rPr>
                <w:rFonts w:ascii="Arial" w:hAnsi="Arial" w:cs="Arial"/>
                <w:color w:val="000000"/>
                <w:sz w:val="18"/>
                <w:szCs w:val="18"/>
              </w:rPr>
              <w:t>14. Deficiencia en la planeación que no permite el cumplimiento de los objetivos relacionados con la vigencia, las reservas y los pasivos</w:t>
            </w:r>
            <w:r w:rsidRPr="00C06214">
              <w:rPr>
                <w:rFonts w:ascii="Arial" w:hAnsi="Arial" w:cs="Arial"/>
                <w:color w:val="000000"/>
                <w:sz w:val="18"/>
                <w:szCs w:val="18"/>
              </w:rPr>
              <w:br/>
              <w:t>15. Una visión funcional arraigada en las diferentes áreas de la entidad, que dificulta la interacción entre los diferentes procesos de la entidad</w:t>
            </w:r>
          </w:p>
        </w:tc>
      </w:tr>
      <w:tr w:rsidR="00CF0A16" w:rsidRPr="00C06214" w14:paraId="07FFE001" w14:textId="77777777" w:rsidTr="000E4061">
        <w:trPr>
          <w:trHeight w:val="809"/>
        </w:trPr>
        <w:tc>
          <w:tcPr>
            <w:tcW w:w="253" w:type="dxa"/>
            <w:vMerge/>
            <w:hideMark/>
          </w:tcPr>
          <w:p w14:paraId="2AAAE02C" w14:textId="77777777" w:rsidR="00CF0A16" w:rsidRPr="00C06214" w:rsidRDefault="00CF0A16" w:rsidP="009E542C">
            <w:pPr>
              <w:rPr>
                <w:rFonts w:ascii="Arial" w:hAnsi="Arial" w:cs="Arial"/>
                <w:b/>
                <w:bCs/>
                <w:sz w:val="18"/>
                <w:szCs w:val="18"/>
              </w:rPr>
            </w:pPr>
          </w:p>
        </w:tc>
        <w:tc>
          <w:tcPr>
            <w:tcW w:w="1018" w:type="dxa"/>
            <w:textDirection w:val="btLr"/>
            <w:hideMark/>
          </w:tcPr>
          <w:p w14:paraId="7866C741" w14:textId="77777777" w:rsidR="00CF0A16" w:rsidRPr="00C06214" w:rsidRDefault="00CF0A16" w:rsidP="009E542C">
            <w:pPr>
              <w:jc w:val="center"/>
              <w:rPr>
                <w:rFonts w:ascii="Arial" w:hAnsi="Arial" w:cs="Arial"/>
                <w:b/>
                <w:bCs/>
                <w:color w:val="000000"/>
                <w:sz w:val="18"/>
                <w:szCs w:val="18"/>
              </w:rPr>
            </w:pPr>
            <w:r w:rsidRPr="00C06214">
              <w:rPr>
                <w:rFonts w:ascii="Arial" w:hAnsi="Arial" w:cs="Arial"/>
                <w:b/>
                <w:bCs/>
                <w:color w:val="000000"/>
                <w:sz w:val="18"/>
                <w:szCs w:val="18"/>
              </w:rPr>
              <w:t xml:space="preserve">Comunicación interna </w:t>
            </w:r>
          </w:p>
        </w:tc>
        <w:tc>
          <w:tcPr>
            <w:tcW w:w="3832" w:type="dxa"/>
            <w:hideMark/>
          </w:tcPr>
          <w:p w14:paraId="19F70F90" w14:textId="497F689A" w:rsidR="00CF0A16" w:rsidRPr="00C06214" w:rsidRDefault="00CF0A16" w:rsidP="009E542C">
            <w:pPr>
              <w:rPr>
                <w:rFonts w:ascii="Arial" w:hAnsi="Arial" w:cs="Arial"/>
                <w:color w:val="000000"/>
                <w:sz w:val="18"/>
                <w:szCs w:val="18"/>
              </w:rPr>
            </w:pPr>
            <w:r w:rsidRPr="00C06214">
              <w:rPr>
                <w:rFonts w:ascii="Arial" w:hAnsi="Arial" w:cs="Arial"/>
                <w:color w:val="000000"/>
                <w:sz w:val="18"/>
                <w:szCs w:val="18"/>
              </w:rPr>
              <w:t>12. Conformación de un equipo de trabajo idóneo y multidisciplinario para el manejo de las comunicaciones institucionales.</w:t>
            </w:r>
          </w:p>
        </w:tc>
        <w:tc>
          <w:tcPr>
            <w:tcW w:w="4492" w:type="dxa"/>
            <w:hideMark/>
          </w:tcPr>
          <w:p w14:paraId="361CC009" w14:textId="6BB5E010" w:rsidR="00CF0A16" w:rsidRPr="00C06214" w:rsidRDefault="00CF0A16" w:rsidP="009E542C">
            <w:pPr>
              <w:rPr>
                <w:rFonts w:ascii="Arial" w:hAnsi="Arial" w:cs="Arial"/>
                <w:color w:val="000000"/>
                <w:sz w:val="18"/>
                <w:szCs w:val="18"/>
              </w:rPr>
            </w:pPr>
            <w:r w:rsidRPr="00C06214">
              <w:rPr>
                <w:rFonts w:ascii="Arial" w:hAnsi="Arial" w:cs="Arial"/>
                <w:color w:val="000000"/>
                <w:sz w:val="18"/>
                <w:szCs w:val="18"/>
              </w:rPr>
              <w:t>16. No se tiene un manejo estratégico de la comunicación organizacional, por lo cual no se manejan los mismos términos o datos para la interacción entre diferentes dependencias de las tres sedes</w:t>
            </w:r>
            <w:r w:rsidRPr="00C06214">
              <w:rPr>
                <w:rFonts w:ascii="Arial" w:hAnsi="Arial" w:cs="Arial"/>
                <w:color w:val="000000"/>
                <w:sz w:val="18"/>
                <w:szCs w:val="18"/>
              </w:rPr>
              <w:br/>
              <w:t>17. No se cuenta con una estrategia para la gestión del conocimiento, lo que genera insuficiencias en la transferencia de conocimiento oportuno. Es decir, no hay mecanismos para preservar y recopilar el conocimiento generado al interior de la entidad.</w:t>
            </w:r>
          </w:p>
        </w:tc>
      </w:tr>
    </w:tbl>
    <w:p w14:paraId="3D760553" w14:textId="52A790D9" w:rsidR="001B2CBB" w:rsidRPr="00C06214" w:rsidRDefault="003B17A0" w:rsidP="00A46AC1">
      <w:pPr>
        <w:contextualSpacing/>
        <w:jc w:val="center"/>
        <w:rPr>
          <w:rFonts w:ascii="Arial" w:hAnsi="Arial" w:cs="Arial"/>
          <w:bCs/>
          <w:color w:val="000000"/>
          <w:sz w:val="20"/>
          <w:szCs w:val="20"/>
        </w:rPr>
      </w:pPr>
      <w:r w:rsidRPr="00C06214">
        <w:rPr>
          <w:rFonts w:ascii="Arial" w:hAnsi="Arial" w:cs="Arial"/>
          <w:bCs/>
          <w:color w:val="000000"/>
          <w:sz w:val="20"/>
          <w:szCs w:val="20"/>
        </w:rPr>
        <w:t xml:space="preserve"> </w:t>
      </w:r>
      <w:r w:rsidR="008051E8" w:rsidRPr="00C06214">
        <w:rPr>
          <w:rFonts w:ascii="Arial" w:hAnsi="Arial" w:cs="Arial"/>
          <w:bCs/>
          <w:color w:val="000000"/>
          <w:sz w:val="20"/>
          <w:szCs w:val="20"/>
        </w:rPr>
        <w:t>Fuente: UAERMV</w:t>
      </w:r>
    </w:p>
    <w:p w14:paraId="6B79CDA4" w14:textId="07F56C36" w:rsidR="00701B35" w:rsidRDefault="00701B35">
      <w:pPr>
        <w:widowControl/>
        <w:rPr>
          <w:rFonts w:ascii="Arial" w:hAnsi="Arial" w:cs="Arial"/>
          <w:bCs/>
          <w:color w:val="000000"/>
        </w:rPr>
      </w:pPr>
      <w:r>
        <w:rPr>
          <w:rFonts w:ascii="Arial" w:hAnsi="Arial" w:cs="Arial"/>
          <w:bCs/>
          <w:color w:val="000000"/>
        </w:rPr>
        <w:br w:type="page"/>
      </w:r>
    </w:p>
    <w:p w14:paraId="6D4507EA" w14:textId="77777777" w:rsidR="008051E8" w:rsidRPr="003262A0" w:rsidRDefault="008051E8" w:rsidP="00CF0A16">
      <w:pPr>
        <w:contextualSpacing/>
        <w:rPr>
          <w:rFonts w:ascii="Arial" w:hAnsi="Arial" w:cs="Arial"/>
          <w:bCs/>
          <w:color w:val="000000"/>
        </w:rPr>
      </w:pPr>
    </w:p>
    <w:p w14:paraId="3AD2F9D3" w14:textId="77777777" w:rsidR="006054D0" w:rsidRPr="003262A0" w:rsidRDefault="006054D0" w:rsidP="00A46AC1">
      <w:pPr>
        <w:pStyle w:val="Prrafodelista"/>
        <w:widowControl/>
        <w:numPr>
          <w:ilvl w:val="0"/>
          <w:numId w:val="1"/>
        </w:numPr>
        <w:autoSpaceDE w:val="0"/>
        <w:autoSpaceDN w:val="0"/>
        <w:adjustRightInd w:val="0"/>
        <w:ind w:left="0" w:firstLine="0"/>
        <w:jc w:val="both"/>
        <w:outlineLvl w:val="0"/>
        <w:rPr>
          <w:rFonts w:ascii="Arial" w:hAnsi="Arial" w:cs="Arial"/>
          <w:b/>
          <w:lang w:val="es-ES" w:eastAsia="es-CO"/>
        </w:rPr>
      </w:pPr>
      <w:bookmarkStart w:id="44" w:name="_Toc536610797"/>
      <w:r w:rsidRPr="003262A0">
        <w:rPr>
          <w:rFonts w:ascii="Arial" w:hAnsi="Arial" w:cs="Arial"/>
          <w:b/>
          <w:spacing w:val="2"/>
        </w:rPr>
        <w:t>POLITICA INSTITUCIONAL DE TRANSPARENCIA Y LUCHA CONTRA LA CORRUPCIÓN</w:t>
      </w:r>
      <w:bookmarkEnd w:id="44"/>
    </w:p>
    <w:p w14:paraId="4AC6E732" w14:textId="77777777" w:rsidR="009404DF" w:rsidRPr="003262A0" w:rsidRDefault="009404DF" w:rsidP="00A46AC1">
      <w:pPr>
        <w:pStyle w:val="Prrafodelista"/>
        <w:jc w:val="both"/>
        <w:rPr>
          <w:rFonts w:ascii="Arial" w:hAnsi="Arial" w:cs="Arial"/>
          <w:spacing w:val="2"/>
        </w:rPr>
      </w:pPr>
    </w:p>
    <w:p w14:paraId="4BA0574F" w14:textId="4465B61E" w:rsidR="00D104F3" w:rsidRPr="003262A0" w:rsidRDefault="00D104F3" w:rsidP="00A46AC1">
      <w:pPr>
        <w:pStyle w:val="Prrafodelista"/>
        <w:jc w:val="both"/>
        <w:rPr>
          <w:rFonts w:ascii="Arial" w:hAnsi="Arial" w:cs="Arial"/>
          <w:b/>
          <w:spacing w:val="2"/>
        </w:rPr>
      </w:pPr>
      <w:r w:rsidRPr="003262A0">
        <w:rPr>
          <w:rFonts w:ascii="Arial" w:hAnsi="Arial" w:cs="Arial"/>
          <w:spacing w:val="2"/>
        </w:rPr>
        <w:t xml:space="preserve">La política de transparencia fue construida desde el año 2015, </w:t>
      </w:r>
      <w:r w:rsidR="009A0EC1">
        <w:rPr>
          <w:rFonts w:ascii="Arial" w:hAnsi="Arial" w:cs="Arial"/>
          <w:spacing w:val="2"/>
        </w:rPr>
        <w:t>posterior a la entrada en</w:t>
      </w:r>
      <w:r w:rsidRPr="003262A0">
        <w:rPr>
          <w:rFonts w:ascii="Arial" w:hAnsi="Arial" w:cs="Arial"/>
          <w:spacing w:val="2"/>
        </w:rPr>
        <w:t xml:space="preserve"> vigencia la Ley de Transparencia y Acceso a la Información Pública</w:t>
      </w:r>
      <w:r w:rsidR="009A0EC1">
        <w:rPr>
          <w:rFonts w:ascii="Arial" w:hAnsi="Arial" w:cs="Arial"/>
          <w:spacing w:val="2"/>
        </w:rPr>
        <w:t xml:space="preserve"> (Ley</w:t>
      </w:r>
      <w:r w:rsidRPr="003262A0">
        <w:rPr>
          <w:rFonts w:ascii="Arial" w:hAnsi="Arial" w:cs="Arial"/>
          <w:spacing w:val="2"/>
        </w:rPr>
        <w:t xml:space="preserve"> 1712 de 2014</w:t>
      </w:r>
      <w:r w:rsidR="009A0EC1">
        <w:rPr>
          <w:rFonts w:ascii="Arial" w:hAnsi="Arial" w:cs="Arial"/>
          <w:spacing w:val="2"/>
        </w:rPr>
        <w:t>)</w:t>
      </w:r>
      <w:r w:rsidRPr="003262A0">
        <w:rPr>
          <w:rFonts w:ascii="Arial" w:hAnsi="Arial" w:cs="Arial"/>
          <w:spacing w:val="2"/>
        </w:rPr>
        <w:t>. Esta ha sido avalada a través del manual SIG durante los años,</w:t>
      </w:r>
      <w:r w:rsidR="00B95EC5" w:rsidRPr="003262A0">
        <w:rPr>
          <w:rFonts w:ascii="Arial" w:hAnsi="Arial" w:cs="Arial"/>
          <w:spacing w:val="2"/>
        </w:rPr>
        <w:t xml:space="preserve"> actualizada y ajustada conforme a los planes </w:t>
      </w:r>
      <w:r w:rsidRPr="003262A0">
        <w:rPr>
          <w:rFonts w:ascii="Arial" w:hAnsi="Arial" w:cs="Arial"/>
          <w:spacing w:val="2"/>
        </w:rPr>
        <w:t xml:space="preserve">y proyectos de la entidad que permiten una mayor interiorización de </w:t>
      </w:r>
      <w:r w:rsidR="005876A9" w:rsidRPr="003262A0">
        <w:rPr>
          <w:rFonts w:ascii="Arial" w:hAnsi="Arial" w:cs="Arial"/>
          <w:spacing w:val="2"/>
        </w:rPr>
        <w:t>esta</w:t>
      </w:r>
      <w:r w:rsidRPr="003262A0">
        <w:rPr>
          <w:rFonts w:ascii="Arial" w:hAnsi="Arial" w:cs="Arial"/>
          <w:b/>
          <w:spacing w:val="2"/>
        </w:rPr>
        <w:t>.</w:t>
      </w:r>
      <w:r w:rsidR="00B95EC5" w:rsidRPr="003262A0">
        <w:rPr>
          <w:rFonts w:ascii="Arial" w:hAnsi="Arial" w:cs="Arial"/>
          <w:spacing w:val="2"/>
        </w:rPr>
        <w:t xml:space="preserve"> </w:t>
      </w:r>
    </w:p>
    <w:p w14:paraId="61424BFC" w14:textId="77777777" w:rsidR="00D104F3" w:rsidRPr="003262A0" w:rsidRDefault="00D104F3" w:rsidP="00A46AC1">
      <w:pPr>
        <w:pStyle w:val="Prrafodelista"/>
        <w:jc w:val="both"/>
        <w:rPr>
          <w:rFonts w:ascii="Arial" w:hAnsi="Arial" w:cs="Arial"/>
          <w:b/>
          <w:spacing w:val="2"/>
        </w:rPr>
      </w:pPr>
    </w:p>
    <w:p w14:paraId="2F615814" w14:textId="77777777" w:rsidR="00627CB2" w:rsidRPr="00627CB2" w:rsidRDefault="001B55D8" w:rsidP="00A46AC1">
      <w:pPr>
        <w:pStyle w:val="Prrafodelista"/>
        <w:numPr>
          <w:ilvl w:val="0"/>
          <w:numId w:val="4"/>
        </w:numPr>
        <w:ind w:left="0" w:firstLine="0"/>
        <w:jc w:val="both"/>
        <w:rPr>
          <w:rFonts w:ascii="Arial" w:hAnsi="Arial" w:cs="Arial"/>
          <w:b/>
          <w:color w:val="000000"/>
        </w:rPr>
      </w:pPr>
      <w:r w:rsidRPr="003262A0">
        <w:rPr>
          <w:rFonts w:ascii="Arial" w:hAnsi="Arial" w:cs="Arial"/>
          <w:b/>
          <w:color w:val="000000"/>
        </w:rPr>
        <w:t>Política de TRANSPARENCIA:</w:t>
      </w:r>
      <w:r w:rsidRPr="003262A0">
        <w:rPr>
          <w:rFonts w:ascii="Arial" w:hAnsi="Arial" w:cs="Arial"/>
          <w:color w:val="000000"/>
        </w:rPr>
        <w:t xml:space="preserve"> </w:t>
      </w:r>
    </w:p>
    <w:p w14:paraId="7EAC0150" w14:textId="77777777" w:rsidR="00627CB2" w:rsidRDefault="00627CB2" w:rsidP="00627CB2">
      <w:pPr>
        <w:pStyle w:val="Prrafodelista"/>
        <w:jc w:val="both"/>
        <w:rPr>
          <w:rFonts w:ascii="Arial" w:hAnsi="Arial" w:cs="Arial"/>
          <w:color w:val="000000"/>
        </w:rPr>
      </w:pPr>
    </w:p>
    <w:p w14:paraId="4769FE07" w14:textId="678EAB02" w:rsidR="001B55D8" w:rsidRDefault="001B55D8" w:rsidP="00627CB2">
      <w:pPr>
        <w:pStyle w:val="Prrafodelista"/>
        <w:jc w:val="both"/>
        <w:rPr>
          <w:rFonts w:ascii="Arial" w:hAnsi="Arial" w:cs="Arial"/>
          <w:b/>
          <w:color w:val="000000"/>
        </w:rPr>
      </w:pPr>
      <w:r w:rsidRPr="003262A0">
        <w:rPr>
          <w:rFonts w:ascii="Arial" w:hAnsi="Arial" w:cs="Arial"/>
          <w:color w:val="000000"/>
        </w:rPr>
        <w:t xml:space="preserve">Fortalecer la confianza de las partes interesadas reafirmando el compromiso de transparencia, probidad e integridad en la gestión institucional, fomentando </w:t>
      </w:r>
      <w:r w:rsidR="00C3432D" w:rsidRPr="003262A0">
        <w:rPr>
          <w:rFonts w:ascii="Arial" w:hAnsi="Arial" w:cs="Arial"/>
          <w:color w:val="000000"/>
        </w:rPr>
        <w:t>una buena gobernabilidad</w:t>
      </w:r>
      <w:r w:rsidRPr="003262A0">
        <w:rPr>
          <w:rFonts w:ascii="Arial" w:hAnsi="Arial" w:cs="Arial"/>
          <w:color w:val="000000"/>
        </w:rPr>
        <w:t xml:space="preserve">, que permita el acceso a la información pública de una manera ágil, oportuna, veraz, de calidad, efectiva y actualizada, a través de diferentes canales de comunicación y participación, orientando los recursos requeridos, bajo los principios, lineamientos y demás normas concordantes con la </w:t>
      </w:r>
      <w:r w:rsidRPr="00337CB3">
        <w:rPr>
          <w:rFonts w:ascii="Arial" w:hAnsi="Arial" w:cs="Arial"/>
          <w:b/>
          <w:color w:val="000000"/>
        </w:rPr>
        <w:t>Ley de Transparencia</w:t>
      </w:r>
      <w:r w:rsidRPr="00337CB3">
        <w:rPr>
          <w:rFonts w:ascii="Arial" w:hAnsi="Arial" w:cs="Arial"/>
          <w:color w:val="000000"/>
        </w:rPr>
        <w:t>.</w:t>
      </w:r>
      <w:r w:rsidRPr="003262A0">
        <w:rPr>
          <w:rFonts w:ascii="Arial" w:hAnsi="Arial" w:cs="Arial"/>
          <w:b/>
          <w:color w:val="000000"/>
        </w:rPr>
        <w:t xml:space="preserve"> </w:t>
      </w:r>
    </w:p>
    <w:p w14:paraId="671C4E53" w14:textId="6EBAF88F" w:rsidR="00337CB3" w:rsidRDefault="00337CB3" w:rsidP="00337CB3">
      <w:pPr>
        <w:jc w:val="both"/>
        <w:rPr>
          <w:rFonts w:ascii="Arial" w:hAnsi="Arial" w:cs="Arial"/>
          <w:b/>
          <w:color w:val="000000"/>
        </w:rPr>
      </w:pPr>
    </w:p>
    <w:p w14:paraId="15DE7299" w14:textId="11DF2523" w:rsidR="00627CB2" w:rsidRDefault="00627CB2">
      <w:pPr>
        <w:widowControl/>
        <w:rPr>
          <w:rFonts w:ascii="Arial" w:hAnsi="Arial" w:cs="Arial"/>
          <w:b/>
          <w:color w:val="000000"/>
        </w:rPr>
      </w:pPr>
      <w:r>
        <w:rPr>
          <w:rFonts w:ascii="Arial" w:hAnsi="Arial" w:cs="Arial"/>
          <w:b/>
          <w:color w:val="000000"/>
        </w:rPr>
        <w:br w:type="page"/>
      </w:r>
    </w:p>
    <w:p w14:paraId="38A0631E" w14:textId="77777777" w:rsidR="00627CB2" w:rsidRDefault="00627CB2" w:rsidP="00337CB3">
      <w:pPr>
        <w:jc w:val="both"/>
        <w:rPr>
          <w:rFonts w:ascii="Arial" w:hAnsi="Arial" w:cs="Arial"/>
          <w:b/>
          <w:color w:val="000000"/>
        </w:rPr>
      </w:pPr>
    </w:p>
    <w:p w14:paraId="4FB55CE7" w14:textId="00DB0E29" w:rsidR="00337CB3" w:rsidRDefault="00337CB3" w:rsidP="004A3153">
      <w:pPr>
        <w:pStyle w:val="Prrafodelista"/>
        <w:numPr>
          <w:ilvl w:val="0"/>
          <w:numId w:val="1"/>
        </w:numPr>
        <w:jc w:val="both"/>
        <w:outlineLvl w:val="0"/>
        <w:rPr>
          <w:rFonts w:ascii="Arial" w:hAnsi="Arial" w:cs="Arial"/>
          <w:b/>
          <w:color w:val="000000"/>
        </w:rPr>
      </w:pPr>
      <w:bookmarkStart w:id="45" w:name="_Toc536610798"/>
      <w:r>
        <w:rPr>
          <w:rFonts w:ascii="Arial" w:hAnsi="Arial" w:cs="Arial"/>
          <w:b/>
          <w:color w:val="000000"/>
        </w:rPr>
        <w:t>PARTES INTERESADAS (GRUPO</w:t>
      </w:r>
      <w:r w:rsidR="00627CB2">
        <w:rPr>
          <w:rFonts w:ascii="Arial" w:hAnsi="Arial" w:cs="Arial"/>
          <w:b/>
          <w:color w:val="000000"/>
        </w:rPr>
        <w:t>S</w:t>
      </w:r>
      <w:r>
        <w:rPr>
          <w:rFonts w:ascii="Arial" w:hAnsi="Arial" w:cs="Arial"/>
          <w:b/>
          <w:color w:val="000000"/>
        </w:rPr>
        <w:t xml:space="preserve"> DE VALOR):</w:t>
      </w:r>
      <w:bookmarkEnd w:id="45"/>
    </w:p>
    <w:p w14:paraId="5B52B082" w14:textId="0E4A4645" w:rsidR="00337CB3" w:rsidRDefault="00337CB3" w:rsidP="00337CB3">
      <w:pPr>
        <w:pStyle w:val="Prrafodelista"/>
        <w:ind w:left="461"/>
        <w:jc w:val="both"/>
        <w:rPr>
          <w:rFonts w:ascii="Arial" w:hAnsi="Arial" w:cs="Arial"/>
          <w:b/>
          <w:color w:val="000000"/>
        </w:rPr>
      </w:pPr>
    </w:p>
    <w:p w14:paraId="43E72550" w14:textId="7734FFB2" w:rsidR="00701B35" w:rsidRDefault="00701B35" w:rsidP="00701B35">
      <w:pPr>
        <w:pStyle w:val="Prrafodelista"/>
        <w:jc w:val="both"/>
        <w:rPr>
          <w:rFonts w:ascii="Arial" w:hAnsi="Arial" w:cs="Arial"/>
          <w:color w:val="000000"/>
        </w:rPr>
      </w:pPr>
      <w:r>
        <w:rPr>
          <w:rFonts w:ascii="Arial" w:hAnsi="Arial" w:cs="Arial"/>
          <w:color w:val="000000"/>
        </w:rPr>
        <w:t xml:space="preserve">Con el objetivo de realizar un Plan Anticorrupción y de Atención al Ciudadano </w:t>
      </w:r>
      <w:r w:rsidR="00EB12F5">
        <w:rPr>
          <w:rFonts w:ascii="Arial" w:hAnsi="Arial" w:cs="Arial"/>
          <w:color w:val="000000"/>
        </w:rPr>
        <w:t>que,</w:t>
      </w:r>
      <w:r>
        <w:rPr>
          <w:rFonts w:ascii="Arial" w:hAnsi="Arial" w:cs="Arial"/>
          <w:color w:val="000000"/>
        </w:rPr>
        <w:t xml:space="preserve"> responda a los intereses de las partes interesadas de la entidad, a </w:t>
      </w:r>
      <w:r w:rsidR="00EB12F5">
        <w:rPr>
          <w:rFonts w:ascii="Arial" w:hAnsi="Arial" w:cs="Arial"/>
          <w:color w:val="000000"/>
        </w:rPr>
        <w:t>continuación,</w:t>
      </w:r>
      <w:r>
        <w:rPr>
          <w:rFonts w:ascii="Arial" w:hAnsi="Arial" w:cs="Arial"/>
          <w:color w:val="000000"/>
        </w:rPr>
        <w:t xml:space="preserve"> se realiza </w:t>
      </w:r>
      <w:r w:rsidR="004F5DE9">
        <w:rPr>
          <w:rFonts w:ascii="Arial" w:hAnsi="Arial" w:cs="Arial"/>
          <w:color w:val="000000"/>
        </w:rPr>
        <w:t>un análisis</w:t>
      </w:r>
      <w:r>
        <w:rPr>
          <w:rFonts w:ascii="Arial" w:hAnsi="Arial" w:cs="Arial"/>
          <w:color w:val="000000"/>
        </w:rPr>
        <w:t xml:space="preserve"> de identificación y priorización de </w:t>
      </w:r>
      <w:r w:rsidR="004F5DE9">
        <w:rPr>
          <w:rFonts w:ascii="Arial" w:hAnsi="Arial" w:cs="Arial"/>
          <w:color w:val="000000"/>
        </w:rPr>
        <w:t>estas</w:t>
      </w:r>
      <w:r>
        <w:rPr>
          <w:rFonts w:ascii="Arial" w:hAnsi="Arial" w:cs="Arial"/>
          <w:color w:val="000000"/>
        </w:rPr>
        <w:t xml:space="preserve">. </w:t>
      </w:r>
    </w:p>
    <w:p w14:paraId="56A4F36C" w14:textId="77777777" w:rsidR="00701B35" w:rsidRDefault="00701B35" w:rsidP="00701B35">
      <w:pPr>
        <w:pStyle w:val="Prrafodelista"/>
        <w:jc w:val="both"/>
        <w:rPr>
          <w:rFonts w:ascii="Arial" w:hAnsi="Arial" w:cs="Arial"/>
          <w:color w:val="000000"/>
        </w:rPr>
      </w:pPr>
    </w:p>
    <w:p w14:paraId="5B65030B" w14:textId="1FBB6862" w:rsidR="00701B35" w:rsidRDefault="00701B35" w:rsidP="00701B35">
      <w:pPr>
        <w:pStyle w:val="Prrafodelista"/>
        <w:jc w:val="both"/>
        <w:rPr>
          <w:rFonts w:ascii="Arial" w:hAnsi="Arial" w:cs="Arial"/>
          <w:color w:val="000000"/>
        </w:rPr>
      </w:pPr>
      <w:r>
        <w:rPr>
          <w:rFonts w:ascii="Arial" w:hAnsi="Arial" w:cs="Arial"/>
          <w:color w:val="000000"/>
        </w:rPr>
        <w:t xml:space="preserve">Las partes interesadas se pueden </w:t>
      </w:r>
      <w:r w:rsidR="00EB12F5">
        <w:rPr>
          <w:rFonts w:ascii="Arial" w:hAnsi="Arial" w:cs="Arial"/>
          <w:color w:val="000000"/>
        </w:rPr>
        <w:t>categorizar</w:t>
      </w:r>
      <w:r>
        <w:rPr>
          <w:rFonts w:ascii="Arial" w:hAnsi="Arial" w:cs="Arial"/>
          <w:color w:val="000000"/>
        </w:rPr>
        <w:t xml:space="preserve"> </w:t>
      </w:r>
      <w:r w:rsidR="0006746B">
        <w:rPr>
          <w:rFonts w:ascii="Arial" w:hAnsi="Arial" w:cs="Arial"/>
          <w:color w:val="000000"/>
        </w:rPr>
        <w:t>teniendo en cuenta la siguiente ilustración:</w:t>
      </w:r>
    </w:p>
    <w:p w14:paraId="44234313" w14:textId="3A515B2A" w:rsidR="00701B35" w:rsidRDefault="00701B35" w:rsidP="004F5DE9">
      <w:pPr>
        <w:pStyle w:val="Prrafodelista"/>
        <w:jc w:val="both"/>
        <w:rPr>
          <w:rFonts w:ascii="Arial" w:hAnsi="Arial" w:cs="Arial"/>
          <w:color w:val="000000"/>
        </w:rPr>
      </w:pPr>
    </w:p>
    <w:p w14:paraId="5E231A3F" w14:textId="7A6DA8C2" w:rsidR="004F5DE9" w:rsidRPr="0006746B" w:rsidRDefault="0006746B" w:rsidP="0006746B">
      <w:pPr>
        <w:pStyle w:val="Descripcin"/>
        <w:jc w:val="center"/>
        <w:rPr>
          <w:rFonts w:ascii="Arial" w:hAnsi="Arial" w:cs="Arial"/>
          <w:i w:val="0"/>
          <w:color w:val="000000" w:themeColor="text1"/>
          <w:sz w:val="20"/>
          <w:szCs w:val="20"/>
        </w:rPr>
      </w:pPr>
      <w:bookmarkStart w:id="46" w:name="_Toc536625367"/>
      <w:r w:rsidRPr="0006746B">
        <w:rPr>
          <w:rFonts w:ascii="Arial" w:hAnsi="Arial" w:cs="Arial"/>
          <w:b/>
          <w:i w:val="0"/>
          <w:color w:val="000000" w:themeColor="text1"/>
          <w:sz w:val="20"/>
          <w:szCs w:val="20"/>
        </w:rPr>
        <w:t xml:space="preserve">Ilustración No </w:t>
      </w:r>
      <w:r w:rsidRPr="0006746B">
        <w:rPr>
          <w:rFonts w:ascii="Arial" w:hAnsi="Arial" w:cs="Arial"/>
          <w:b/>
          <w:i w:val="0"/>
          <w:color w:val="000000" w:themeColor="text1"/>
          <w:sz w:val="20"/>
          <w:szCs w:val="20"/>
        </w:rPr>
        <w:fldChar w:fldCharType="begin"/>
      </w:r>
      <w:r w:rsidRPr="0006746B">
        <w:rPr>
          <w:rFonts w:ascii="Arial" w:hAnsi="Arial" w:cs="Arial"/>
          <w:b/>
          <w:i w:val="0"/>
          <w:color w:val="000000" w:themeColor="text1"/>
          <w:sz w:val="20"/>
          <w:szCs w:val="20"/>
        </w:rPr>
        <w:instrText xml:space="preserve"> SEQ Ilustración \* ARABIC </w:instrText>
      </w:r>
      <w:r w:rsidRPr="0006746B">
        <w:rPr>
          <w:rFonts w:ascii="Arial" w:hAnsi="Arial" w:cs="Arial"/>
          <w:b/>
          <w:i w:val="0"/>
          <w:color w:val="000000" w:themeColor="text1"/>
          <w:sz w:val="20"/>
          <w:szCs w:val="20"/>
        </w:rPr>
        <w:fldChar w:fldCharType="separate"/>
      </w:r>
      <w:r w:rsidRPr="0006746B">
        <w:rPr>
          <w:rFonts w:ascii="Arial" w:hAnsi="Arial" w:cs="Arial"/>
          <w:b/>
          <w:i w:val="0"/>
          <w:noProof/>
          <w:color w:val="000000" w:themeColor="text1"/>
          <w:sz w:val="20"/>
          <w:szCs w:val="20"/>
        </w:rPr>
        <w:t>1</w:t>
      </w:r>
      <w:r w:rsidRPr="0006746B">
        <w:rPr>
          <w:rFonts w:ascii="Arial" w:hAnsi="Arial" w:cs="Arial"/>
          <w:b/>
          <w:i w:val="0"/>
          <w:color w:val="000000" w:themeColor="text1"/>
          <w:sz w:val="20"/>
          <w:szCs w:val="20"/>
        </w:rPr>
        <w:fldChar w:fldCharType="end"/>
      </w:r>
      <w:r w:rsidRPr="0006746B">
        <w:rPr>
          <w:rFonts w:ascii="Arial" w:hAnsi="Arial" w:cs="Arial"/>
          <w:i w:val="0"/>
          <w:color w:val="000000" w:themeColor="text1"/>
          <w:sz w:val="20"/>
          <w:szCs w:val="20"/>
        </w:rPr>
        <w:t xml:space="preserve"> </w:t>
      </w:r>
      <w:r w:rsidR="004F5DE9" w:rsidRPr="0006746B">
        <w:rPr>
          <w:rFonts w:ascii="Arial" w:hAnsi="Arial" w:cs="Arial"/>
          <w:i w:val="0"/>
          <w:color w:val="000000" w:themeColor="text1"/>
          <w:sz w:val="20"/>
          <w:szCs w:val="20"/>
        </w:rPr>
        <w:t>Partes Interesadas de la UAERMV</w:t>
      </w:r>
      <w:bookmarkEnd w:id="46"/>
    </w:p>
    <w:p w14:paraId="0F05D633" w14:textId="042504E1" w:rsidR="002A0460" w:rsidRPr="002A0460" w:rsidRDefault="002A0460" w:rsidP="002A0460">
      <w:pPr>
        <w:jc w:val="center"/>
      </w:pPr>
      <w:r w:rsidRPr="00720C3C">
        <w:rPr>
          <w:noProof/>
        </w:rPr>
        <w:drawing>
          <wp:inline distT="0" distB="0" distL="0" distR="0" wp14:anchorId="6DF70DD5" wp14:editId="04B3E356">
            <wp:extent cx="3657600" cy="38100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6"/>
                    <pic:cNvPicPr>
                      <a:picLocks noChangeAspect="1" noChangeArrowheads="1"/>
                    </pic:cNvPicPr>
                  </pic:nvPicPr>
                  <pic:blipFill>
                    <a:blip r:embed="rId13">
                      <a:extLst>
                        <a:ext uri="{28A0092B-C50C-407E-A947-70E740481C1C}">
                          <a14:useLocalDpi xmlns:a14="http://schemas.microsoft.com/office/drawing/2010/main" val="0"/>
                        </a:ext>
                      </a:extLst>
                    </a:blip>
                    <a:srcRect l="26476" t="13306" r="27359" b="10120"/>
                    <a:stretch>
                      <a:fillRect/>
                    </a:stretch>
                  </pic:blipFill>
                  <pic:spPr bwMode="auto">
                    <a:xfrm>
                      <a:off x="0" y="0"/>
                      <a:ext cx="3657600" cy="3810000"/>
                    </a:xfrm>
                    <a:prstGeom prst="rect">
                      <a:avLst/>
                    </a:prstGeom>
                    <a:noFill/>
                    <a:ln>
                      <a:noFill/>
                    </a:ln>
                  </pic:spPr>
                </pic:pic>
              </a:graphicData>
            </a:graphic>
          </wp:inline>
        </w:drawing>
      </w:r>
    </w:p>
    <w:p w14:paraId="2E221D1F" w14:textId="0D8C5657" w:rsidR="00701B35" w:rsidRPr="00627CB2" w:rsidRDefault="00627CB2" w:rsidP="00627CB2">
      <w:pPr>
        <w:pStyle w:val="Prrafodelista"/>
        <w:jc w:val="center"/>
        <w:rPr>
          <w:rFonts w:ascii="Arial" w:hAnsi="Arial" w:cs="Arial"/>
          <w:color w:val="000000"/>
          <w:sz w:val="20"/>
          <w:szCs w:val="20"/>
        </w:rPr>
      </w:pPr>
      <w:r w:rsidRPr="00627CB2">
        <w:rPr>
          <w:rFonts w:ascii="Arial" w:hAnsi="Arial" w:cs="Arial"/>
          <w:color w:val="000000"/>
          <w:sz w:val="20"/>
          <w:szCs w:val="20"/>
        </w:rPr>
        <w:t>Fuente: UAERMV</w:t>
      </w:r>
    </w:p>
    <w:p w14:paraId="4AD02344" w14:textId="2A417B91" w:rsidR="00627CB2" w:rsidRDefault="00627CB2" w:rsidP="00701B35">
      <w:pPr>
        <w:pStyle w:val="Prrafodelista"/>
        <w:jc w:val="both"/>
        <w:rPr>
          <w:rFonts w:ascii="Arial" w:hAnsi="Arial" w:cs="Arial"/>
          <w:color w:val="000000"/>
        </w:rPr>
      </w:pPr>
    </w:p>
    <w:p w14:paraId="3B67D51C" w14:textId="50B54138" w:rsidR="00EB12F5" w:rsidRDefault="004F5DE9" w:rsidP="00701B35">
      <w:pPr>
        <w:pStyle w:val="Prrafodelista"/>
        <w:jc w:val="both"/>
        <w:rPr>
          <w:rFonts w:ascii="Arial" w:hAnsi="Arial" w:cs="Arial"/>
          <w:color w:val="000000"/>
        </w:rPr>
      </w:pPr>
      <w:r>
        <w:rPr>
          <w:rFonts w:ascii="Arial" w:hAnsi="Arial" w:cs="Arial"/>
          <w:color w:val="000000"/>
        </w:rPr>
        <w:t xml:space="preserve">Es importante mencionar que el Plan Anticorrupción y de Atención al Ciudadano tienen formulado en cada uno de sus </w:t>
      </w:r>
      <w:r w:rsidR="00627CB2">
        <w:rPr>
          <w:rFonts w:ascii="Arial" w:hAnsi="Arial" w:cs="Arial"/>
          <w:color w:val="000000"/>
        </w:rPr>
        <w:t>componentes</w:t>
      </w:r>
      <w:r>
        <w:rPr>
          <w:rFonts w:ascii="Arial" w:hAnsi="Arial" w:cs="Arial"/>
          <w:color w:val="000000"/>
        </w:rPr>
        <w:t xml:space="preserve"> acciones encaminadas a promover la participación ciudada</w:t>
      </w:r>
      <w:r w:rsidR="00627CB2">
        <w:rPr>
          <w:rFonts w:ascii="Arial" w:hAnsi="Arial" w:cs="Arial"/>
          <w:color w:val="000000"/>
        </w:rPr>
        <w:t>na</w:t>
      </w:r>
      <w:r>
        <w:rPr>
          <w:rFonts w:ascii="Arial" w:hAnsi="Arial" w:cs="Arial"/>
          <w:color w:val="000000"/>
        </w:rPr>
        <w:t xml:space="preserve">, el dialogo de </w:t>
      </w:r>
      <w:r w:rsidR="00627CB2">
        <w:rPr>
          <w:rFonts w:ascii="Arial" w:hAnsi="Arial" w:cs="Arial"/>
          <w:color w:val="000000"/>
        </w:rPr>
        <w:t>doble vía</w:t>
      </w:r>
      <w:r>
        <w:rPr>
          <w:rFonts w:ascii="Arial" w:hAnsi="Arial" w:cs="Arial"/>
          <w:color w:val="000000"/>
        </w:rPr>
        <w:t xml:space="preserve">, los </w:t>
      </w:r>
      <w:r w:rsidR="00627CB2">
        <w:rPr>
          <w:rFonts w:ascii="Arial" w:hAnsi="Arial" w:cs="Arial"/>
          <w:color w:val="000000"/>
        </w:rPr>
        <w:t>espacios</w:t>
      </w:r>
      <w:r>
        <w:rPr>
          <w:rFonts w:ascii="Arial" w:hAnsi="Arial" w:cs="Arial"/>
          <w:color w:val="000000"/>
        </w:rPr>
        <w:t xml:space="preserve"> de debate y construcción de </w:t>
      </w:r>
      <w:r w:rsidR="00627CB2">
        <w:rPr>
          <w:rFonts w:ascii="Arial" w:hAnsi="Arial" w:cs="Arial"/>
          <w:color w:val="000000"/>
        </w:rPr>
        <w:t>instrumentos</w:t>
      </w:r>
      <w:r>
        <w:rPr>
          <w:rFonts w:ascii="Arial" w:hAnsi="Arial" w:cs="Arial"/>
          <w:color w:val="000000"/>
        </w:rPr>
        <w:t xml:space="preserve"> que permitan no solo mejorar la gestión </w:t>
      </w:r>
      <w:r w:rsidR="00627CB2">
        <w:rPr>
          <w:rFonts w:ascii="Arial" w:hAnsi="Arial" w:cs="Arial"/>
          <w:color w:val="000000"/>
        </w:rPr>
        <w:t>institucional</w:t>
      </w:r>
      <w:r>
        <w:rPr>
          <w:rFonts w:ascii="Arial" w:hAnsi="Arial" w:cs="Arial"/>
          <w:color w:val="000000"/>
        </w:rPr>
        <w:t xml:space="preserve"> a </w:t>
      </w:r>
      <w:r w:rsidR="00627CB2">
        <w:rPr>
          <w:rFonts w:ascii="Arial" w:hAnsi="Arial" w:cs="Arial"/>
          <w:color w:val="000000"/>
        </w:rPr>
        <w:t xml:space="preserve">través </w:t>
      </w:r>
      <w:r>
        <w:rPr>
          <w:rFonts w:ascii="Arial" w:hAnsi="Arial" w:cs="Arial"/>
          <w:color w:val="000000"/>
        </w:rPr>
        <w:t>de</w:t>
      </w:r>
      <w:r w:rsidR="00627CB2">
        <w:rPr>
          <w:rFonts w:ascii="Arial" w:hAnsi="Arial" w:cs="Arial"/>
          <w:color w:val="000000"/>
        </w:rPr>
        <w:t xml:space="preserve"> espacios</w:t>
      </w:r>
      <w:r>
        <w:rPr>
          <w:rFonts w:ascii="Arial" w:hAnsi="Arial" w:cs="Arial"/>
          <w:color w:val="000000"/>
        </w:rPr>
        <w:t xml:space="preserve"> libres de </w:t>
      </w:r>
      <w:r w:rsidR="00627CB2">
        <w:rPr>
          <w:rFonts w:ascii="Arial" w:hAnsi="Arial" w:cs="Arial"/>
          <w:color w:val="000000"/>
        </w:rPr>
        <w:t xml:space="preserve">casos de anticorrupción, sino que fomenta el uso de instancias participativas con sus partes interesadas </w:t>
      </w:r>
    </w:p>
    <w:p w14:paraId="23592772" w14:textId="7C074099" w:rsidR="00EB12F5" w:rsidRDefault="00EB12F5" w:rsidP="00701B35">
      <w:pPr>
        <w:pStyle w:val="Prrafodelista"/>
        <w:jc w:val="both"/>
        <w:rPr>
          <w:rFonts w:ascii="Arial" w:hAnsi="Arial" w:cs="Arial"/>
          <w:color w:val="000000"/>
        </w:rPr>
      </w:pPr>
    </w:p>
    <w:p w14:paraId="3D463175" w14:textId="48E4235B" w:rsidR="00627CB2" w:rsidRDefault="00627CB2">
      <w:pPr>
        <w:widowControl/>
        <w:rPr>
          <w:rFonts w:ascii="Arial" w:hAnsi="Arial" w:cs="Arial"/>
          <w:color w:val="000000"/>
        </w:rPr>
      </w:pPr>
      <w:r>
        <w:rPr>
          <w:rFonts w:ascii="Arial" w:hAnsi="Arial" w:cs="Arial"/>
          <w:color w:val="000000"/>
        </w:rPr>
        <w:br w:type="page"/>
      </w:r>
    </w:p>
    <w:p w14:paraId="01DD8C94" w14:textId="67262FCA" w:rsidR="00CE71DC" w:rsidRPr="003262A0" w:rsidRDefault="006054D0" w:rsidP="00DC3BE7">
      <w:pPr>
        <w:pStyle w:val="Prrafodelista"/>
        <w:numPr>
          <w:ilvl w:val="0"/>
          <w:numId w:val="1"/>
        </w:numPr>
        <w:ind w:left="720" w:hanging="720"/>
        <w:jc w:val="both"/>
        <w:outlineLvl w:val="0"/>
        <w:rPr>
          <w:rFonts w:ascii="Arial" w:hAnsi="Arial" w:cs="Arial"/>
          <w:b/>
          <w:spacing w:val="2"/>
        </w:rPr>
      </w:pPr>
      <w:bookmarkStart w:id="47" w:name="_Toc536610799"/>
      <w:r w:rsidRPr="003262A0">
        <w:rPr>
          <w:rFonts w:ascii="Arial" w:hAnsi="Arial" w:cs="Arial"/>
          <w:b/>
          <w:spacing w:val="2"/>
        </w:rPr>
        <w:lastRenderedPageBreak/>
        <w:t>DESARROLLO DE LOS COMPONENTES DEL PLAN ANTICORRUPCIÓN</w:t>
      </w:r>
      <w:bookmarkEnd w:id="47"/>
      <w:r w:rsidRPr="003262A0">
        <w:rPr>
          <w:rFonts w:ascii="Arial" w:hAnsi="Arial" w:cs="Arial"/>
          <w:b/>
          <w:spacing w:val="2"/>
        </w:rPr>
        <w:t xml:space="preserve"> </w:t>
      </w:r>
    </w:p>
    <w:p w14:paraId="2B66CD34" w14:textId="681B5FF1" w:rsidR="00CE71DC" w:rsidRPr="003262A0" w:rsidRDefault="00092F9A" w:rsidP="00A46AC1">
      <w:pPr>
        <w:pStyle w:val="Ttulo2"/>
        <w:rPr>
          <w:rFonts w:ascii="Arial" w:hAnsi="Arial" w:cs="Arial"/>
          <w:color w:val="auto"/>
          <w:sz w:val="22"/>
          <w:szCs w:val="22"/>
          <w:lang w:val="es-ES" w:eastAsia="es-CO"/>
        </w:rPr>
      </w:pPr>
      <w:bookmarkStart w:id="48" w:name="_Toc536610800"/>
      <w:r>
        <w:rPr>
          <w:rFonts w:ascii="Arial" w:hAnsi="Arial" w:cs="Arial"/>
          <w:color w:val="auto"/>
          <w:sz w:val="22"/>
          <w:szCs w:val="22"/>
          <w:lang w:val="es-ES" w:eastAsia="es-CO"/>
        </w:rPr>
        <w:t>8.1</w:t>
      </w:r>
      <w:r w:rsidR="00CE71DC" w:rsidRPr="003262A0">
        <w:rPr>
          <w:rFonts w:ascii="Arial" w:hAnsi="Arial" w:cs="Arial"/>
          <w:color w:val="auto"/>
          <w:sz w:val="22"/>
          <w:szCs w:val="22"/>
          <w:lang w:val="es-ES" w:eastAsia="es-CO"/>
        </w:rPr>
        <w:t xml:space="preserve"> </w:t>
      </w:r>
      <w:r w:rsidR="00507216" w:rsidRPr="003262A0">
        <w:rPr>
          <w:rFonts w:ascii="Arial" w:hAnsi="Arial" w:cs="Arial"/>
          <w:color w:val="auto"/>
          <w:sz w:val="22"/>
          <w:szCs w:val="22"/>
          <w:lang w:val="es-ES" w:eastAsia="es-CO"/>
        </w:rPr>
        <w:t>Gestión del Riesgo de Corrupción – Mapa de Riesgos de Corrupción</w:t>
      </w:r>
      <w:r w:rsidR="00466313" w:rsidRPr="003262A0">
        <w:rPr>
          <w:rFonts w:ascii="Arial" w:hAnsi="Arial" w:cs="Arial"/>
          <w:color w:val="auto"/>
          <w:sz w:val="22"/>
          <w:szCs w:val="22"/>
          <w:lang w:val="es-ES" w:eastAsia="es-CO"/>
        </w:rPr>
        <w:t xml:space="preserve"> </w:t>
      </w:r>
      <w:r w:rsidR="00507216" w:rsidRPr="003262A0">
        <w:rPr>
          <w:rFonts w:ascii="Arial" w:hAnsi="Arial" w:cs="Arial"/>
          <w:color w:val="auto"/>
          <w:sz w:val="22"/>
          <w:szCs w:val="22"/>
          <w:lang w:val="es-ES" w:eastAsia="es-CO"/>
        </w:rPr>
        <w:t>y medidas para mitigar los riesgos</w:t>
      </w:r>
      <w:bookmarkEnd w:id="48"/>
    </w:p>
    <w:p w14:paraId="21DB09A7" w14:textId="77777777" w:rsidR="000B6CC7" w:rsidRPr="003262A0" w:rsidRDefault="000B6CC7" w:rsidP="00A46AC1">
      <w:pPr>
        <w:pStyle w:val="Prrafodelista"/>
        <w:jc w:val="both"/>
        <w:rPr>
          <w:rFonts w:ascii="Arial" w:hAnsi="Arial" w:cs="Arial"/>
          <w:spacing w:val="2"/>
        </w:rPr>
      </w:pPr>
    </w:p>
    <w:p w14:paraId="77BA9577" w14:textId="77777777" w:rsidR="00627CB2" w:rsidRDefault="00D4094A" w:rsidP="00A46AC1">
      <w:pPr>
        <w:pStyle w:val="Prrafodelista"/>
        <w:jc w:val="both"/>
        <w:rPr>
          <w:rFonts w:ascii="Arial" w:hAnsi="Arial" w:cs="Arial"/>
          <w:spacing w:val="2"/>
        </w:rPr>
      </w:pPr>
      <w:r w:rsidRPr="003262A0">
        <w:rPr>
          <w:rFonts w:ascii="Arial" w:hAnsi="Arial" w:cs="Arial"/>
          <w:spacing w:val="2"/>
        </w:rPr>
        <w:t>La Oficina Asesora de Planeaci</w:t>
      </w:r>
      <w:r w:rsidR="00CE71DC" w:rsidRPr="003262A0">
        <w:rPr>
          <w:rFonts w:ascii="Arial" w:hAnsi="Arial" w:cs="Arial"/>
          <w:spacing w:val="2"/>
        </w:rPr>
        <w:t>ón junto con los Responsables Directivos y Enlaces de P</w:t>
      </w:r>
      <w:r w:rsidRPr="003262A0">
        <w:rPr>
          <w:rFonts w:ascii="Arial" w:hAnsi="Arial" w:cs="Arial"/>
          <w:spacing w:val="2"/>
        </w:rPr>
        <w:t>rocesos de la Entidad</w:t>
      </w:r>
      <w:r w:rsidR="00CE71DC" w:rsidRPr="003262A0">
        <w:rPr>
          <w:rFonts w:ascii="Arial" w:hAnsi="Arial" w:cs="Arial"/>
          <w:spacing w:val="2"/>
        </w:rPr>
        <w:t>,</w:t>
      </w:r>
      <w:r w:rsidRPr="003262A0">
        <w:rPr>
          <w:rFonts w:ascii="Arial" w:hAnsi="Arial" w:cs="Arial"/>
          <w:spacing w:val="2"/>
        </w:rPr>
        <w:t xml:space="preserve"> cada año formula</w:t>
      </w:r>
      <w:r w:rsidR="00BC7EFF" w:rsidRPr="003262A0">
        <w:rPr>
          <w:rFonts w:ascii="Arial" w:hAnsi="Arial" w:cs="Arial"/>
          <w:spacing w:val="2"/>
        </w:rPr>
        <w:t>n</w:t>
      </w:r>
      <w:r w:rsidRPr="003262A0">
        <w:rPr>
          <w:rFonts w:ascii="Arial" w:hAnsi="Arial" w:cs="Arial"/>
          <w:spacing w:val="2"/>
        </w:rPr>
        <w:t xml:space="preserve"> </w:t>
      </w:r>
      <w:r w:rsidR="00BC7EFF" w:rsidRPr="003262A0">
        <w:rPr>
          <w:rFonts w:ascii="Arial" w:hAnsi="Arial" w:cs="Arial"/>
          <w:spacing w:val="2"/>
        </w:rPr>
        <w:t xml:space="preserve">los riesgos de </w:t>
      </w:r>
      <w:r w:rsidRPr="003262A0">
        <w:rPr>
          <w:rFonts w:ascii="Arial" w:hAnsi="Arial" w:cs="Arial"/>
          <w:spacing w:val="2"/>
        </w:rPr>
        <w:t>corrupción</w:t>
      </w:r>
      <w:r w:rsidR="009A0EC1">
        <w:rPr>
          <w:rFonts w:ascii="Arial" w:hAnsi="Arial" w:cs="Arial"/>
          <w:spacing w:val="2"/>
        </w:rPr>
        <w:t xml:space="preserve"> </w:t>
      </w:r>
      <w:r w:rsidRPr="003262A0">
        <w:rPr>
          <w:rFonts w:ascii="Arial" w:hAnsi="Arial" w:cs="Arial"/>
          <w:spacing w:val="2"/>
        </w:rPr>
        <w:t>por cada uno de los procesos, para luego generar el</w:t>
      </w:r>
      <w:r w:rsidR="00CE71DC" w:rsidRPr="003262A0">
        <w:rPr>
          <w:rFonts w:ascii="Arial" w:hAnsi="Arial" w:cs="Arial"/>
          <w:spacing w:val="2"/>
        </w:rPr>
        <w:t xml:space="preserve"> Mapa de Riesgos</w:t>
      </w:r>
      <w:r w:rsidRPr="003262A0">
        <w:rPr>
          <w:rFonts w:ascii="Arial" w:hAnsi="Arial" w:cs="Arial"/>
          <w:spacing w:val="2"/>
        </w:rPr>
        <w:t xml:space="preserve"> </w:t>
      </w:r>
      <w:r w:rsidR="00CE71DC" w:rsidRPr="003262A0">
        <w:rPr>
          <w:rFonts w:ascii="Arial" w:hAnsi="Arial" w:cs="Arial"/>
          <w:spacing w:val="2"/>
        </w:rPr>
        <w:t>I</w:t>
      </w:r>
      <w:r w:rsidRPr="003262A0">
        <w:rPr>
          <w:rFonts w:ascii="Arial" w:hAnsi="Arial" w:cs="Arial"/>
          <w:spacing w:val="2"/>
        </w:rPr>
        <w:t>nstitucional.</w:t>
      </w:r>
      <w:r w:rsidR="00627CB2">
        <w:rPr>
          <w:rFonts w:ascii="Arial" w:hAnsi="Arial" w:cs="Arial"/>
          <w:spacing w:val="2"/>
        </w:rPr>
        <w:t xml:space="preserve"> </w:t>
      </w:r>
    </w:p>
    <w:p w14:paraId="1FD7F2CB" w14:textId="77777777" w:rsidR="00627CB2" w:rsidRDefault="00627CB2" w:rsidP="00A46AC1">
      <w:pPr>
        <w:pStyle w:val="Prrafodelista"/>
        <w:jc w:val="both"/>
        <w:rPr>
          <w:rFonts w:ascii="Arial" w:hAnsi="Arial" w:cs="Arial"/>
          <w:spacing w:val="2"/>
        </w:rPr>
      </w:pPr>
    </w:p>
    <w:p w14:paraId="43E554D3" w14:textId="6B259CD2" w:rsidR="00627CB2" w:rsidRDefault="00627CB2" w:rsidP="00A46AC1">
      <w:pPr>
        <w:pStyle w:val="Prrafodelista"/>
        <w:jc w:val="both"/>
        <w:rPr>
          <w:rFonts w:ascii="Arial" w:hAnsi="Arial" w:cs="Arial"/>
          <w:spacing w:val="2"/>
        </w:rPr>
      </w:pPr>
      <w:r>
        <w:rPr>
          <w:rFonts w:ascii="Arial" w:hAnsi="Arial" w:cs="Arial"/>
          <w:spacing w:val="2"/>
        </w:rPr>
        <w:t xml:space="preserve">Para el año 2019 y en entrada en vigencia la metodología </w:t>
      </w:r>
      <w:r w:rsidRPr="003262A0">
        <w:rPr>
          <w:rFonts w:ascii="Arial" w:hAnsi="Arial" w:cs="Arial"/>
          <w:spacing w:val="2"/>
        </w:rPr>
        <w:t>Guía para la Administración del Riesgo de la Función Pública</w:t>
      </w:r>
      <w:r>
        <w:rPr>
          <w:rFonts w:ascii="Arial" w:hAnsi="Arial" w:cs="Arial"/>
          <w:spacing w:val="2"/>
        </w:rPr>
        <w:t xml:space="preserve">, la entidad se preparó para realizar un ejercicio que se pudieran abarcar cada uno de los pasos sugeridos en esta guía. Por tal razón desde el mes de </w:t>
      </w:r>
      <w:r w:rsidR="00EF7F53">
        <w:rPr>
          <w:rFonts w:ascii="Arial" w:hAnsi="Arial" w:cs="Arial"/>
          <w:spacing w:val="2"/>
        </w:rPr>
        <w:t>noviembre</w:t>
      </w:r>
      <w:r>
        <w:rPr>
          <w:rFonts w:ascii="Arial" w:hAnsi="Arial" w:cs="Arial"/>
          <w:spacing w:val="2"/>
        </w:rPr>
        <w:t xml:space="preserve"> de 2018, La UAERMV en cabeza del Director General y los Responsables Directivos de cada uno de los procesos no solo realizaron la reformulación de la plataforma estratégica, sino </w:t>
      </w:r>
      <w:r w:rsidR="00EF7F53">
        <w:rPr>
          <w:rFonts w:ascii="Arial" w:hAnsi="Arial" w:cs="Arial"/>
          <w:spacing w:val="2"/>
        </w:rPr>
        <w:t>que,</w:t>
      </w:r>
      <w:r>
        <w:rPr>
          <w:rFonts w:ascii="Arial" w:hAnsi="Arial" w:cs="Arial"/>
          <w:spacing w:val="2"/>
        </w:rPr>
        <w:t xml:space="preserve"> se actualizaron caracterizaciones, inventarios de activos de información, objetivos de procesos y demás instrumentos necesarios para realizar una formulación e identificación de riesgos efectiva para la entidad. </w:t>
      </w:r>
    </w:p>
    <w:p w14:paraId="2C22BD6C" w14:textId="77777777" w:rsidR="009A0EC1" w:rsidRPr="003262A0" w:rsidRDefault="009A0EC1" w:rsidP="00A46AC1">
      <w:pPr>
        <w:pStyle w:val="Prrafodelista"/>
        <w:jc w:val="both"/>
        <w:rPr>
          <w:rFonts w:ascii="Arial" w:hAnsi="Arial" w:cs="Arial"/>
          <w:spacing w:val="2"/>
        </w:rPr>
      </w:pPr>
    </w:p>
    <w:p w14:paraId="7170F263" w14:textId="528E940A" w:rsidR="00CE71DC" w:rsidRPr="003262A0" w:rsidRDefault="00D4094A" w:rsidP="00CF0A16">
      <w:pPr>
        <w:pStyle w:val="Prrafodelista"/>
        <w:jc w:val="both"/>
        <w:rPr>
          <w:rFonts w:ascii="Arial" w:hAnsi="Arial" w:cs="Arial"/>
          <w:spacing w:val="2"/>
        </w:rPr>
      </w:pPr>
      <w:r w:rsidRPr="003262A0">
        <w:rPr>
          <w:rFonts w:ascii="Arial" w:hAnsi="Arial" w:cs="Arial"/>
          <w:spacing w:val="2"/>
        </w:rPr>
        <w:t xml:space="preserve">A </w:t>
      </w:r>
      <w:r w:rsidR="00CF0A16" w:rsidRPr="003262A0">
        <w:rPr>
          <w:rFonts w:ascii="Arial" w:hAnsi="Arial" w:cs="Arial"/>
          <w:spacing w:val="2"/>
        </w:rPr>
        <w:t>continuación,</w:t>
      </w:r>
      <w:r w:rsidRPr="003262A0">
        <w:rPr>
          <w:rFonts w:ascii="Arial" w:hAnsi="Arial" w:cs="Arial"/>
          <w:spacing w:val="2"/>
        </w:rPr>
        <w:t xml:space="preserve"> se presenta el </w:t>
      </w:r>
      <w:r w:rsidR="00CE71DC" w:rsidRPr="003262A0">
        <w:rPr>
          <w:rFonts w:ascii="Arial" w:hAnsi="Arial" w:cs="Arial"/>
          <w:spacing w:val="2"/>
        </w:rPr>
        <w:t>plan de acción par</w:t>
      </w:r>
      <w:r w:rsidR="00F8050E" w:rsidRPr="003262A0">
        <w:rPr>
          <w:rFonts w:ascii="Arial" w:hAnsi="Arial" w:cs="Arial"/>
          <w:spacing w:val="2"/>
        </w:rPr>
        <w:t>a el componente número uno (1):</w:t>
      </w:r>
    </w:p>
    <w:p w14:paraId="335C4561" w14:textId="77777777" w:rsidR="009463EA" w:rsidRPr="003262A0" w:rsidRDefault="009463EA" w:rsidP="00A46AC1">
      <w:pPr>
        <w:pStyle w:val="Descripcin"/>
        <w:spacing w:after="0"/>
        <w:jc w:val="center"/>
        <w:rPr>
          <w:rFonts w:ascii="Arial" w:hAnsi="Arial" w:cs="Arial"/>
          <w:b/>
          <w:i w:val="0"/>
          <w:color w:val="auto"/>
          <w:sz w:val="22"/>
          <w:szCs w:val="22"/>
        </w:rPr>
      </w:pPr>
    </w:p>
    <w:p w14:paraId="75DE6FBA" w14:textId="70F23AD3" w:rsidR="004B6116" w:rsidRDefault="004B6116" w:rsidP="00A46AC1">
      <w:pPr>
        <w:pStyle w:val="Descripcin"/>
        <w:spacing w:after="0"/>
        <w:jc w:val="center"/>
        <w:rPr>
          <w:rFonts w:ascii="Arial" w:hAnsi="Arial" w:cs="Arial"/>
          <w:i w:val="0"/>
          <w:color w:val="auto"/>
          <w:sz w:val="20"/>
          <w:szCs w:val="20"/>
        </w:rPr>
      </w:pPr>
      <w:bookmarkStart w:id="49" w:name="_Toc536625368"/>
      <w:r w:rsidRPr="00612761">
        <w:rPr>
          <w:rFonts w:ascii="Arial" w:hAnsi="Arial" w:cs="Arial"/>
          <w:b/>
          <w:i w:val="0"/>
          <w:color w:val="auto"/>
          <w:sz w:val="20"/>
          <w:szCs w:val="20"/>
        </w:rPr>
        <w:t xml:space="preserve">Tabla No </w:t>
      </w:r>
      <w:r w:rsidRPr="00612761">
        <w:rPr>
          <w:rFonts w:ascii="Arial" w:hAnsi="Arial" w:cs="Arial"/>
          <w:b/>
          <w:i w:val="0"/>
          <w:color w:val="auto"/>
          <w:sz w:val="20"/>
          <w:szCs w:val="20"/>
        </w:rPr>
        <w:fldChar w:fldCharType="begin"/>
      </w:r>
      <w:r w:rsidRPr="00612761">
        <w:rPr>
          <w:rFonts w:ascii="Arial" w:hAnsi="Arial" w:cs="Arial"/>
          <w:b/>
          <w:i w:val="0"/>
          <w:color w:val="auto"/>
          <w:sz w:val="20"/>
          <w:szCs w:val="20"/>
        </w:rPr>
        <w:instrText xml:space="preserve"> SEQ Tabla \* ARABIC </w:instrText>
      </w:r>
      <w:r w:rsidRPr="00612761">
        <w:rPr>
          <w:rFonts w:ascii="Arial" w:hAnsi="Arial" w:cs="Arial"/>
          <w:b/>
          <w:i w:val="0"/>
          <w:color w:val="auto"/>
          <w:sz w:val="20"/>
          <w:szCs w:val="20"/>
        </w:rPr>
        <w:fldChar w:fldCharType="separate"/>
      </w:r>
      <w:r w:rsidR="001A18FC">
        <w:rPr>
          <w:rFonts w:ascii="Arial" w:hAnsi="Arial" w:cs="Arial"/>
          <w:b/>
          <w:i w:val="0"/>
          <w:noProof/>
          <w:color w:val="auto"/>
          <w:sz w:val="20"/>
          <w:szCs w:val="20"/>
        </w:rPr>
        <w:t>3</w:t>
      </w:r>
      <w:r w:rsidRPr="00612761">
        <w:rPr>
          <w:rFonts w:ascii="Arial" w:hAnsi="Arial" w:cs="Arial"/>
          <w:b/>
          <w:i w:val="0"/>
          <w:color w:val="auto"/>
          <w:sz w:val="20"/>
          <w:szCs w:val="20"/>
        </w:rPr>
        <w:fldChar w:fldCharType="end"/>
      </w:r>
      <w:r w:rsidRPr="00612761">
        <w:rPr>
          <w:rFonts w:ascii="Arial" w:hAnsi="Arial" w:cs="Arial"/>
          <w:b/>
          <w:i w:val="0"/>
          <w:color w:val="auto"/>
          <w:sz w:val="20"/>
          <w:szCs w:val="20"/>
        </w:rPr>
        <w:t xml:space="preserve"> </w:t>
      </w:r>
      <w:r w:rsidRPr="00612761">
        <w:rPr>
          <w:rFonts w:ascii="Arial" w:hAnsi="Arial" w:cs="Arial"/>
          <w:i w:val="0"/>
          <w:color w:val="auto"/>
          <w:sz w:val="20"/>
          <w:szCs w:val="20"/>
        </w:rPr>
        <w:t xml:space="preserve">Componente </w:t>
      </w:r>
      <w:r w:rsidR="0070761B" w:rsidRPr="00612761">
        <w:rPr>
          <w:rFonts w:ascii="Arial" w:hAnsi="Arial" w:cs="Arial"/>
          <w:i w:val="0"/>
          <w:color w:val="auto"/>
          <w:sz w:val="20"/>
          <w:szCs w:val="20"/>
        </w:rPr>
        <w:t>Uno</w:t>
      </w:r>
      <w:r w:rsidR="00B312DF">
        <w:rPr>
          <w:rFonts w:ascii="Arial" w:hAnsi="Arial" w:cs="Arial"/>
          <w:i w:val="0"/>
          <w:color w:val="auto"/>
          <w:sz w:val="20"/>
          <w:szCs w:val="20"/>
        </w:rPr>
        <w:t xml:space="preserve"> -</w:t>
      </w:r>
      <w:r w:rsidR="0070761B" w:rsidRPr="00612761">
        <w:rPr>
          <w:rFonts w:ascii="Arial" w:hAnsi="Arial" w:cs="Arial"/>
          <w:i w:val="0"/>
          <w:color w:val="auto"/>
          <w:sz w:val="20"/>
          <w:szCs w:val="20"/>
        </w:rPr>
        <w:t xml:space="preserve"> </w:t>
      </w:r>
      <w:r w:rsidRPr="00612761">
        <w:rPr>
          <w:rFonts w:ascii="Arial" w:hAnsi="Arial" w:cs="Arial"/>
          <w:i w:val="0"/>
          <w:color w:val="auto"/>
          <w:sz w:val="20"/>
          <w:szCs w:val="20"/>
        </w:rPr>
        <w:t>Gestión del Riesgo de Corrupción</w:t>
      </w:r>
      <w:bookmarkEnd w:id="49"/>
    </w:p>
    <w:tbl>
      <w:tblPr>
        <w:tblW w:w="5000" w:type="pct"/>
        <w:tblCellMar>
          <w:left w:w="70" w:type="dxa"/>
          <w:right w:w="70" w:type="dxa"/>
        </w:tblCellMar>
        <w:tblLook w:val="04A0" w:firstRow="1" w:lastRow="0" w:firstColumn="1" w:lastColumn="0" w:noHBand="0" w:noVBand="1"/>
      </w:tblPr>
      <w:tblGrid>
        <w:gridCol w:w="2227"/>
        <w:gridCol w:w="418"/>
        <w:gridCol w:w="1839"/>
        <w:gridCol w:w="1691"/>
        <w:gridCol w:w="1787"/>
        <w:gridCol w:w="1622"/>
      </w:tblGrid>
      <w:tr w:rsidR="00725B43" w:rsidRPr="00725B43" w14:paraId="373ACFF8" w14:textId="77777777" w:rsidTr="003F22A5">
        <w:trPr>
          <w:trHeight w:val="60"/>
          <w:tblHeader/>
        </w:trPr>
        <w:tc>
          <w:tcPr>
            <w:tcW w:w="5000" w:type="pct"/>
            <w:gridSpan w:val="6"/>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5186B0D6" w14:textId="77777777" w:rsidR="00725B43" w:rsidRPr="00725B43" w:rsidRDefault="00725B43" w:rsidP="00725B43">
            <w:pPr>
              <w:widowControl/>
              <w:jc w:val="center"/>
              <w:rPr>
                <w:rFonts w:ascii="Arial" w:eastAsia="Times New Roman" w:hAnsi="Arial" w:cs="Arial"/>
                <w:b/>
                <w:bCs/>
                <w:color w:val="000000"/>
                <w:sz w:val="18"/>
                <w:szCs w:val="18"/>
                <w:lang w:eastAsia="es-CO"/>
              </w:rPr>
            </w:pPr>
            <w:r w:rsidRPr="00725B43">
              <w:rPr>
                <w:rFonts w:ascii="Arial" w:eastAsia="Times New Roman" w:hAnsi="Arial" w:cs="Arial"/>
                <w:b/>
                <w:bCs/>
                <w:color w:val="000000"/>
                <w:sz w:val="18"/>
                <w:szCs w:val="18"/>
                <w:lang w:eastAsia="es-CO"/>
              </w:rPr>
              <w:t>PLAN ANTICORRUPCIÓN Y DE ATENCIÓN AL CIUDADANO</w:t>
            </w:r>
          </w:p>
        </w:tc>
      </w:tr>
      <w:tr w:rsidR="00725B43" w:rsidRPr="00725B43" w14:paraId="5E7A5E14" w14:textId="77777777" w:rsidTr="003F22A5">
        <w:trPr>
          <w:trHeight w:val="60"/>
          <w:tblHeader/>
        </w:trPr>
        <w:tc>
          <w:tcPr>
            <w:tcW w:w="1533"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64928D8" w14:textId="77777777" w:rsidR="00725B43" w:rsidRPr="00725B43" w:rsidRDefault="00725B43" w:rsidP="00725B43">
            <w:pPr>
              <w:widowControl/>
              <w:rPr>
                <w:rFonts w:ascii="Arial" w:eastAsia="Times New Roman" w:hAnsi="Arial" w:cs="Arial"/>
                <w:b/>
                <w:bCs/>
                <w:color w:val="000000"/>
                <w:sz w:val="18"/>
                <w:szCs w:val="18"/>
                <w:lang w:eastAsia="es-CO"/>
              </w:rPr>
            </w:pPr>
            <w:r w:rsidRPr="00725B43">
              <w:rPr>
                <w:rFonts w:ascii="Arial" w:eastAsia="Times New Roman" w:hAnsi="Arial" w:cs="Arial"/>
                <w:b/>
                <w:bCs/>
                <w:color w:val="000000"/>
                <w:sz w:val="18"/>
                <w:szCs w:val="18"/>
                <w:lang w:eastAsia="es-CO"/>
              </w:rPr>
              <w:t>Entidad</w:t>
            </w:r>
          </w:p>
        </w:tc>
        <w:tc>
          <w:tcPr>
            <w:tcW w:w="3467"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1FB0D8D0" w14:textId="77777777" w:rsidR="00725B43" w:rsidRPr="00725B43" w:rsidRDefault="00725B43" w:rsidP="00725B43">
            <w:pPr>
              <w:widowControl/>
              <w:jc w:val="center"/>
              <w:rPr>
                <w:rFonts w:ascii="Arial" w:eastAsia="Times New Roman" w:hAnsi="Arial" w:cs="Arial"/>
                <w:b/>
                <w:bCs/>
                <w:color w:val="000000"/>
                <w:sz w:val="18"/>
                <w:szCs w:val="18"/>
                <w:lang w:eastAsia="es-CO"/>
              </w:rPr>
            </w:pPr>
            <w:r w:rsidRPr="00725B43">
              <w:rPr>
                <w:rFonts w:ascii="Arial" w:eastAsia="Times New Roman" w:hAnsi="Arial" w:cs="Arial"/>
                <w:b/>
                <w:bCs/>
                <w:color w:val="000000"/>
                <w:sz w:val="18"/>
                <w:szCs w:val="18"/>
                <w:lang w:eastAsia="es-CO"/>
              </w:rPr>
              <w:t>UNIDAD ADMINISTRATIVA ESPECIAL DE REHABILITACIÓN Y MANTENIMIENTO VIAL</w:t>
            </w:r>
          </w:p>
        </w:tc>
      </w:tr>
      <w:tr w:rsidR="00725B43" w:rsidRPr="00725B43" w14:paraId="2DD431DB" w14:textId="77777777" w:rsidTr="003F22A5">
        <w:trPr>
          <w:trHeight w:val="60"/>
          <w:tblHeader/>
        </w:trPr>
        <w:tc>
          <w:tcPr>
            <w:tcW w:w="1533"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7782027" w14:textId="77777777" w:rsidR="00725B43" w:rsidRPr="00725B43" w:rsidRDefault="00725B43" w:rsidP="00725B43">
            <w:pPr>
              <w:widowControl/>
              <w:rPr>
                <w:rFonts w:ascii="Arial" w:eastAsia="Times New Roman" w:hAnsi="Arial" w:cs="Arial"/>
                <w:b/>
                <w:bCs/>
                <w:color w:val="000000"/>
                <w:sz w:val="18"/>
                <w:szCs w:val="18"/>
                <w:lang w:eastAsia="es-CO"/>
              </w:rPr>
            </w:pPr>
            <w:r w:rsidRPr="00725B43">
              <w:rPr>
                <w:rFonts w:ascii="Arial" w:eastAsia="Times New Roman" w:hAnsi="Arial" w:cs="Arial"/>
                <w:b/>
                <w:bCs/>
                <w:color w:val="000000"/>
                <w:sz w:val="18"/>
                <w:szCs w:val="18"/>
                <w:lang w:eastAsia="es-CO"/>
              </w:rPr>
              <w:t>Vigencia</w:t>
            </w:r>
          </w:p>
        </w:tc>
        <w:tc>
          <w:tcPr>
            <w:tcW w:w="3467"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76762772" w14:textId="77777777" w:rsidR="00725B43" w:rsidRPr="00725B43" w:rsidRDefault="00725B43" w:rsidP="00725B43">
            <w:pPr>
              <w:widowControl/>
              <w:jc w:val="center"/>
              <w:rPr>
                <w:rFonts w:ascii="Arial" w:eastAsia="Times New Roman" w:hAnsi="Arial" w:cs="Arial"/>
                <w:color w:val="000000"/>
                <w:sz w:val="18"/>
                <w:szCs w:val="18"/>
                <w:lang w:eastAsia="es-CO"/>
              </w:rPr>
            </w:pPr>
            <w:r w:rsidRPr="00725B43">
              <w:rPr>
                <w:rFonts w:ascii="Arial" w:eastAsia="Times New Roman" w:hAnsi="Arial" w:cs="Arial"/>
                <w:color w:val="000000"/>
                <w:sz w:val="18"/>
                <w:szCs w:val="18"/>
                <w:lang w:eastAsia="es-CO"/>
              </w:rPr>
              <w:t>ENERO DE 2019 A DICIEMBRE DE 2019</w:t>
            </w:r>
          </w:p>
        </w:tc>
      </w:tr>
      <w:tr w:rsidR="00725B43" w:rsidRPr="00725B43" w14:paraId="0ADB0A87" w14:textId="77777777" w:rsidTr="003F22A5">
        <w:trPr>
          <w:trHeight w:val="60"/>
          <w:tblHeader/>
        </w:trPr>
        <w:tc>
          <w:tcPr>
            <w:tcW w:w="1533"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08978B3" w14:textId="77777777" w:rsidR="00725B43" w:rsidRPr="00725B43" w:rsidRDefault="00725B43" w:rsidP="00725B43">
            <w:pPr>
              <w:widowControl/>
              <w:rPr>
                <w:rFonts w:ascii="Arial" w:eastAsia="Times New Roman" w:hAnsi="Arial" w:cs="Arial"/>
                <w:b/>
                <w:bCs/>
                <w:color w:val="000000"/>
                <w:sz w:val="18"/>
                <w:szCs w:val="18"/>
                <w:lang w:eastAsia="es-CO"/>
              </w:rPr>
            </w:pPr>
            <w:r w:rsidRPr="00725B43">
              <w:rPr>
                <w:rFonts w:ascii="Arial" w:eastAsia="Times New Roman" w:hAnsi="Arial" w:cs="Arial"/>
                <w:b/>
                <w:bCs/>
                <w:color w:val="000000"/>
                <w:sz w:val="18"/>
                <w:szCs w:val="18"/>
                <w:lang w:eastAsia="es-CO"/>
              </w:rPr>
              <w:t>Fecha de Publicación</w:t>
            </w:r>
          </w:p>
        </w:tc>
        <w:tc>
          <w:tcPr>
            <w:tcW w:w="3467"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74E83235" w14:textId="77777777" w:rsidR="00725B43" w:rsidRPr="00725B43" w:rsidRDefault="00725B43" w:rsidP="00725B43">
            <w:pPr>
              <w:widowControl/>
              <w:jc w:val="center"/>
              <w:rPr>
                <w:rFonts w:ascii="Arial" w:eastAsia="Times New Roman" w:hAnsi="Arial" w:cs="Arial"/>
                <w:color w:val="000000"/>
                <w:sz w:val="18"/>
                <w:szCs w:val="18"/>
                <w:lang w:eastAsia="es-CO"/>
              </w:rPr>
            </w:pPr>
            <w:r w:rsidRPr="00725B43">
              <w:rPr>
                <w:rFonts w:ascii="Arial" w:eastAsia="Times New Roman" w:hAnsi="Arial" w:cs="Arial"/>
                <w:color w:val="000000"/>
                <w:sz w:val="18"/>
                <w:szCs w:val="18"/>
                <w:lang w:eastAsia="es-CO"/>
              </w:rPr>
              <w:t>ENERO DE 2019</w:t>
            </w:r>
          </w:p>
        </w:tc>
      </w:tr>
      <w:tr w:rsidR="00725B43" w:rsidRPr="00725B43" w14:paraId="0A46E152" w14:textId="77777777" w:rsidTr="003F22A5">
        <w:trPr>
          <w:trHeight w:val="60"/>
          <w:tblHeader/>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02F867B" w14:textId="77777777" w:rsidR="00725B43" w:rsidRPr="00725B43" w:rsidRDefault="00725B43" w:rsidP="00725B43">
            <w:pPr>
              <w:widowControl/>
              <w:jc w:val="center"/>
              <w:rPr>
                <w:rFonts w:ascii="Arial" w:eastAsia="Times New Roman" w:hAnsi="Arial" w:cs="Arial"/>
                <w:b/>
                <w:bCs/>
                <w:color w:val="000000"/>
                <w:sz w:val="18"/>
                <w:szCs w:val="18"/>
                <w:lang w:eastAsia="es-CO"/>
              </w:rPr>
            </w:pPr>
            <w:r w:rsidRPr="00725B43">
              <w:rPr>
                <w:rFonts w:ascii="Arial" w:eastAsia="Times New Roman" w:hAnsi="Arial" w:cs="Arial"/>
                <w:b/>
                <w:bCs/>
                <w:color w:val="000000"/>
                <w:sz w:val="18"/>
                <w:szCs w:val="18"/>
                <w:lang w:eastAsia="es-CO"/>
              </w:rPr>
              <w:t>Plan Anticorrupción y de Atención al Ciudadano</w:t>
            </w:r>
          </w:p>
        </w:tc>
      </w:tr>
      <w:tr w:rsidR="00725B43" w:rsidRPr="00725B43" w14:paraId="6FAFFB06" w14:textId="77777777" w:rsidTr="003F22A5">
        <w:trPr>
          <w:trHeight w:val="60"/>
          <w:tblHeader/>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C3EC8F3" w14:textId="77777777" w:rsidR="00725B43" w:rsidRPr="00725B43" w:rsidRDefault="00725B43" w:rsidP="00725B43">
            <w:pPr>
              <w:widowControl/>
              <w:jc w:val="center"/>
              <w:rPr>
                <w:rFonts w:ascii="Arial" w:eastAsia="Times New Roman" w:hAnsi="Arial" w:cs="Arial"/>
                <w:b/>
                <w:bCs/>
                <w:color w:val="000000"/>
                <w:sz w:val="18"/>
                <w:szCs w:val="18"/>
                <w:lang w:eastAsia="es-CO"/>
              </w:rPr>
            </w:pPr>
            <w:r w:rsidRPr="00725B43">
              <w:rPr>
                <w:rFonts w:ascii="Arial" w:eastAsia="Times New Roman" w:hAnsi="Arial" w:cs="Arial"/>
                <w:b/>
                <w:bCs/>
                <w:color w:val="000000"/>
                <w:sz w:val="18"/>
                <w:szCs w:val="18"/>
                <w:lang w:eastAsia="es-CO"/>
              </w:rPr>
              <w:t>Componente 1: Gestión del Riesgo de Corrupción - Mapa de Riesgo de Corrupción</w:t>
            </w:r>
          </w:p>
        </w:tc>
      </w:tr>
      <w:tr w:rsidR="00725B43" w:rsidRPr="00725B43" w14:paraId="4B31AD48" w14:textId="77777777" w:rsidTr="003F22A5">
        <w:trPr>
          <w:trHeight w:val="60"/>
          <w:tblHeader/>
        </w:trPr>
        <w:tc>
          <w:tcPr>
            <w:tcW w:w="1328" w:type="pct"/>
            <w:tcBorders>
              <w:top w:val="nil"/>
              <w:left w:val="single" w:sz="8" w:space="0" w:color="auto"/>
              <w:bottom w:val="single" w:sz="8" w:space="0" w:color="auto"/>
              <w:right w:val="single" w:sz="8" w:space="0" w:color="auto"/>
            </w:tcBorders>
            <w:shd w:val="clear" w:color="000000" w:fill="D9D9D9"/>
            <w:noWrap/>
            <w:vAlign w:val="center"/>
            <w:hideMark/>
          </w:tcPr>
          <w:p w14:paraId="4D3E12D5" w14:textId="77777777" w:rsidR="00725B43" w:rsidRPr="00725B43" w:rsidRDefault="00725B43" w:rsidP="00725B43">
            <w:pPr>
              <w:widowControl/>
              <w:jc w:val="center"/>
              <w:rPr>
                <w:rFonts w:ascii="Arial" w:eastAsia="Times New Roman" w:hAnsi="Arial" w:cs="Arial"/>
                <w:b/>
                <w:bCs/>
                <w:color w:val="000000"/>
                <w:sz w:val="18"/>
                <w:szCs w:val="18"/>
                <w:lang w:eastAsia="es-CO"/>
              </w:rPr>
            </w:pPr>
            <w:r w:rsidRPr="00725B43">
              <w:rPr>
                <w:rFonts w:ascii="Arial" w:eastAsia="Times New Roman" w:hAnsi="Arial" w:cs="Arial"/>
                <w:b/>
                <w:bCs/>
                <w:color w:val="000000"/>
                <w:sz w:val="18"/>
                <w:szCs w:val="18"/>
                <w:lang w:eastAsia="es-CO"/>
              </w:rPr>
              <w:t>Subcomponente/procesos</w:t>
            </w:r>
          </w:p>
        </w:tc>
        <w:tc>
          <w:tcPr>
            <w:tcW w:w="1124" w:type="pct"/>
            <w:gridSpan w:val="2"/>
            <w:tcBorders>
              <w:top w:val="single" w:sz="8" w:space="0" w:color="auto"/>
              <w:left w:val="nil"/>
              <w:bottom w:val="single" w:sz="8" w:space="0" w:color="auto"/>
              <w:right w:val="single" w:sz="8" w:space="0" w:color="000000"/>
            </w:tcBorders>
            <w:shd w:val="clear" w:color="000000" w:fill="D9D9D9"/>
            <w:noWrap/>
            <w:vAlign w:val="center"/>
            <w:hideMark/>
          </w:tcPr>
          <w:p w14:paraId="616566BE" w14:textId="77777777" w:rsidR="00725B43" w:rsidRPr="00725B43" w:rsidRDefault="00725B43" w:rsidP="00725B43">
            <w:pPr>
              <w:widowControl/>
              <w:jc w:val="center"/>
              <w:rPr>
                <w:rFonts w:ascii="Arial" w:eastAsia="Times New Roman" w:hAnsi="Arial" w:cs="Arial"/>
                <w:b/>
                <w:bCs/>
                <w:color w:val="000000"/>
                <w:sz w:val="18"/>
                <w:szCs w:val="18"/>
                <w:lang w:eastAsia="es-CO"/>
              </w:rPr>
            </w:pPr>
            <w:r w:rsidRPr="00725B43">
              <w:rPr>
                <w:rFonts w:ascii="Arial" w:eastAsia="Times New Roman" w:hAnsi="Arial" w:cs="Arial"/>
                <w:b/>
                <w:bCs/>
                <w:color w:val="000000"/>
                <w:sz w:val="18"/>
                <w:szCs w:val="18"/>
                <w:lang w:eastAsia="es-CO"/>
              </w:rPr>
              <w:t>Actividades</w:t>
            </w:r>
          </w:p>
        </w:tc>
        <w:tc>
          <w:tcPr>
            <w:tcW w:w="845" w:type="pct"/>
            <w:tcBorders>
              <w:top w:val="nil"/>
              <w:left w:val="nil"/>
              <w:bottom w:val="single" w:sz="8" w:space="0" w:color="auto"/>
              <w:right w:val="single" w:sz="8" w:space="0" w:color="auto"/>
            </w:tcBorders>
            <w:shd w:val="clear" w:color="000000" w:fill="D9D9D9"/>
            <w:vAlign w:val="center"/>
            <w:hideMark/>
          </w:tcPr>
          <w:p w14:paraId="0A238069" w14:textId="77777777" w:rsidR="00725B43" w:rsidRPr="00725B43" w:rsidRDefault="00725B43" w:rsidP="00725B43">
            <w:pPr>
              <w:widowControl/>
              <w:jc w:val="center"/>
              <w:rPr>
                <w:rFonts w:ascii="Arial" w:eastAsia="Times New Roman" w:hAnsi="Arial" w:cs="Arial"/>
                <w:b/>
                <w:bCs/>
                <w:color w:val="000000"/>
                <w:sz w:val="18"/>
                <w:szCs w:val="18"/>
                <w:lang w:eastAsia="es-CO"/>
              </w:rPr>
            </w:pPr>
            <w:r w:rsidRPr="00725B43">
              <w:rPr>
                <w:rFonts w:ascii="Arial" w:eastAsia="Times New Roman" w:hAnsi="Arial" w:cs="Arial"/>
                <w:b/>
                <w:bCs/>
                <w:color w:val="000000"/>
                <w:sz w:val="18"/>
                <w:szCs w:val="18"/>
                <w:lang w:eastAsia="es-CO"/>
              </w:rPr>
              <w:t>Meta o producto</w:t>
            </w:r>
          </w:p>
        </w:tc>
        <w:tc>
          <w:tcPr>
            <w:tcW w:w="893" w:type="pct"/>
            <w:tcBorders>
              <w:top w:val="nil"/>
              <w:left w:val="nil"/>
              <w:bottom w:val="single" w:sz="8" w:space="0" w:color="auto"/>
              <w:right w:val="single" w:sz="8" w:space="0" w:color="auto"/>
            </w:tcBorders>
            <w:shd w:val="clear" w:color="000000" w:fill="D9D9D9"/>
            <w:noWrap/>
            <w:vAlign w:val="center"/>
            <w:hideMark/>
          </w:tcPr>
          <w:p w14:paraId="0F01F984" w14:textId="77777777" w:rsidR="00725B43" w:rsidRPr="00725B43" w:rsidRDefault="00725B43" w:rsidP="00725B43">
            <w:pPr>
              <w:widowControl/>
              <w:jc w:val="center"/>
              <w:rPr>
                <w:rFonts w:ascii="Arial" w:eastAsia="Times New Roman" w:hAnsi="Arial" w:cs="Arial"/>
                <w:b/>
                <w:bCs/>
                <w:color w:val="000000"/>
                <w:sz w:val="18"/>
                <w:szCs w:val="18"/>
                <w:lang w:eastAsia="es-CO"/>
              </w:rPr>
            </w:pPr>
            <w:r w:rsidRPr="00725B43">
              <w:rPr>
                <w:rFonts w:ascii="Arial" w:eastAsia="Times New Roman" w:hAnsi="Arial" w:cs="Arial"/>
                <w:b/>
                <w:bCs/>
                <w:color w:val="000000"/>
                <w:sz w:val="18"/>
                <w:szCs w:val="18"/>
                <w:lang w:eastAsia="es-CO"/>
              </w:rPr>
              <w:t>Responsable</w:t>
            </w:r>
          </w:p>
        </w:tc>
        <w:tc>
          <w:tcPr>
            <w:tcW w:w="810" w:type="pct"/>
            <w:tcBorders>
              <w:top w:val="nil"/>
              <w:left w:val="nil"/>
              <w:bottom w:val="single" w:sz="8" w:space="0" w:color="auto"/>
              <w:right w:val="single" w:sz="8" w:space="0" w:color="auto"/>
            </w:tcBorders>
            <w:shd w:val="clear" w:color="000000" w:fill="D9D9D9"/>
            <w:vAlign w:val="center"/>
            <w:hideMark/>
          </w:tcPr>
          <w:p w14:paraId="59CDE75C" w14:textId="77777777" w:rsidR="00725B43" w:rsidRPr="00725B43" w:rsidRDefault="00725B43" w:rsidP="00725B43">
            <w:pPr>
              <w:widowControl/>
              <w:jc w:val="center"/>
              <w:rPr>
                <w:rFonts w:ascii="Arial" w:eastAsia="Times New Roman" w:hAnsi="Arial" w:cs="Arial"/>
                <w:b/>
                <w:bCs/>
                <w:color w:val="000000"/>
                <w:sz w:val="18"/>
                <w:szCs w:val="18"/>
                <w:lang w:eastAsia="es-CO"/>
              </w:rPr>
            </w:pPr>
            <w:r w:rsidRPr="00725B43">
              <w:rPr>
                <w:rFonts w:ascii="Arial" w:eastAsia="Times New Roman" w:hAnsi="Arial" w:cs="Arial"/>
                <w:b/>
                <w:bCs/>
                <w:color w:val="000000"/>
                <w:sz w:val="18"/>
                <w:szCs w:val="18"/>
                <w:lang w:eastAsia="es-CO"/>
              </w:rPr>
              <w:t>Fecha programada</w:t>
            </w:r>
          </w:p>
        </w:tc>
      </w:tr>
      <w:tr w:rsidR="00725B43" w:rsidRPr="00725B43" w14:paraId="0FC12C12" w14:textId="77777777" w:rsidTr="003F22A5">
        <w:trPr>
          <w:trHeight w:val="906"/>
        </w:trPr>
        <w:tc>
          <w:tcPr>
            <w:tcW w:w="1328" w:type="pct"/>
            <w:vMerge w:val="restart"/>
            <w:tcBorders>
              <w:top w:val="nil"/>
              <w:left w:val="single" w:sz="8" w:space="0" w:color="auto"/>
              <w:bottom w:val="single" w:sz="8" w:space="0" w:color="000000"/>
              <w:right w:val="single" w:sz="8" w:space="0" w:color="auto"/>
            </w:tcBorders>
            <w:shd w:val="clear" w:color="auto" w:fill="auto"/>
            <w:vAlign w:val="center"/>
            <w:hideMark/>
          </w:tcPr>
          <w:p w14:paraId="4BD17C78" w14:textId="77777777" w:rsidR="00725B43" w:rsidRPr="00725B43" w:rsidRDefault="00725B43" w:rsidP="00725B43">
            <w:pPr>
              <w:widowControl/>
              <w:jc w:val="center"/>
              <w:rPr>
                <w:rFonts w:ascii="Arial" w:eastAsia="Times New Roman" w:hAnsi="Arial" w:cs="Arial"/>
                <w:b/>
                <w:bCs/>
                <w:color w:val="000000"/>
                <w:sz w:val="18"/>
                <w:szCs w:val="18"/>
                <w:lang w:eastAsia="es-CO"/>
              </w:rPr>
            </w:pPr>
            <w:r w:rsidRPr="00725B43">
              <w:rPr>
                <w:rFonts w:ascii="Arial" w:eastAsia="Times New Roman" w:hAnsi="Arial" w:cs="Arial"/>
                <w:b/>
                <w:bCs/>
                <w:color w:val="000000"/>
                <w:sz w:val="18"/>
                <w:szCs w:val="18"/>
                <w:lang w:eastAsia="es-CO"/>
              </w:rPr>
              <w:t>Política de Administración de Riesgos</w:t>
            </w:r>
          </w:p>
        </w:tc>
        <w:tc>
          <w:tcPr>
            <w:tcW w:w="205" w:type="pct"/>
            <w:tcBorders>
              <w:top w:val="nil"/>
              <w:left w:val="nil"/>
              <w:bottom w:val="single" w:sz="8" w:space="0" w:color="auto"/>
              <w:right w:val="single" w:sz="8" w:space="0" w:color="auto"/>
            </w:tcBorders>
            <w:shd w:val="clear" w:color="auto" w:fill="auto"/>
            <w:noWrap/>
            <w:vAlign w:val="center"/>
            <w:hideMark/>
          </w:tcPr>
          <w:p w14:paraId="3EA0F537" w14:textId="77777777" w:rsidR="00725B43" w:rsidRPr="00725B43" w:rsidRDefault="00725B43" w:rsidP="00725B43">
            <w:pPr>
              <w:widowControl/>
              <w:jc w:val="center"/>
              <w:rPr>
                <w:rFonts w:ascii="Arial" w:eastAsia="Times New Roman" w:hAnsi="Arial" w:cs="Arial"/>
                <w:b/>
                <w:bCs/>
                <w:color w:val="000000"/>
                <w:sz w:val="18"/>
                <w:szCs w:val="18"/>
                <w:lang w:eastAsia="es-CO"/>
              </w:rPr>
            </w:pPr>
            <w:r w:rsidRPr="00725B43">
              <w:rPr>
                <w:rFonts w:ascii="Arial" w:eastAsia="Times New Roman" w:hAnsi="Arial" w:cs="Arial"/>
                <w:b/>
                <w:bCs/>
                <w:color w:val="000000"/>
                <w:sz w:val="18"/>
                <w:szCs w:val="18"/>
                <w:lang w:eastAsia="es-CO"/>
              </w:rPr>
              <w:t>1.1</w:t>
            </w:r>
          </w:p>
        </w:tc>
        <w:tc>
          <w:tcPr>
            <w:tcW w:w="918" w:type="pct"/>
            <w:tcBorders>
              <w:top w:val="nil"/>
              <w:left w:val="nil"/>
              <w:bottom w:val="single" w:sz="8" w:space="0" w:color="auto"/>
              <w:right w:val="single" w:sz="8" w:space="0" w:color="auto"/>
            </w:tcBorders>
            <w:shd w:val="clear" w:color="auto" w:fill="auto"/>
            <w:vAlign w:val="center"/>
            <w:hideMark/>
          </w:tcPr>
          <w:p w14:paraId="3FEC0EDB" w14:textId="77777777" w:rsidR="00725B43" w:rsidRPr="00725B43" w:rsidRDefault="00725B43" w:rsidP="00725B43">
            <w:pPr>
              <w:widowControl/>
              <w:rPr>
                <w:rFonts w:ascii="Arial" w:eastAsia="Times New Roman" w:hAnsi="Arial" w:cs="Arial"/>
                <w:color w:val="000000"/>
                <w:sz w:val="18"/>
                <w:szCs w:val="18"/>
                <w:lang w:eastAsia="es-CO"/>
              </w:rPr>
            </w:pPr>
            <w:r w:rsidRPr="00725B43">
              <w:rPr>
                <w:rFonts w:ascii="Arial" w:eastAsia="Times New Roman" w:hAnsi="Arial" w:cs="Arial"/>
                <w:color w:val="000000"/>
                <w:sz w:val="18"/>
                <w:szCs w:val="18"/>
                <w:lang w:eastAsia="es-CO"/>
              </w:rPr>
              <w:t>Revisar la Política de Administración del Riesgo de gestión y corrupción y en caso de requerir ajuste modificarla.</w:t>
            </w:r>
          </w:p>
        </w:tc>
        <w:tc>
          <w:tcPr>
            <w:tcW w:w="845" w:type="pct"/>
            <w:tcBorders>
              <w:top w:val="nil"/>
              <w:left w:val="nil"/>
              <w:bottom w:val="single" w:sz="8" w:space="0" w:color="auto"/>
              <w:right w:val="single" w:sz="8" w:space="0" w:color="auto"/>
            </w:tcBorders>
            <w:shd w:val="clear" w:color="auto" w:fill="auto"/>
            <w:vAlign w:val="center"/>
            <w:hideMark/>
          </w:tcPr>
          <w:p w14:paraId="5E02B329" w14:textId="77777777" w:rsidR="00725B43" w:rsidRPr="00725B43" w:rsidRDefault="00725B43" w:rsidP="00725B43">
            <w:pPr>
              <w:widowControl/>
              <w:rPr>
                <w:rFonts w:ascii="Arial" w:eastAsia="Times New Roman" w:hAnsi="Arial" w:cs="Arial"/>
                <w:color w:val="000000"/>
                <w:sz w:val="18"/>
                <w:szCs w:val="18"/>
                <w:lang w:eastAsia="es-CO"/>
              </w:rPr>
            </w:pPr>
            <w:r w:rsidRPr="00725B43">
              <w:rPr>
                <w:rFonts w:ascii="Arial" w:eastAsia="Times New Roman" w:hAnsi="Arial" w:cs="Arial"/>
                <w:color w:val="000000"/>
                <w:sz w:val="18"/>
                <w:szCs w:val="18"/>
                <w:lang w:eastAsia="es-CO"/>
              </w:rPr>
              <w:t xml:space="preserve">Una (1) política ajustada </w:t>
            </w:r>
          </w:p>
        </w:tc>
        <w:tc>
          <w:tcPr>
            <w:tcW w:w="893" w:type="pct"/>
            <w:tcBorders>
              <w:top w:val="nil"/>
              <w:left w:val="nil"/>
              <w:bottom w:val="single" w:sz="8" w:space="0" w:color="auto"/>
              <w:right w:val="single" w:sz="8" w:space="0" w:color="auto"/>
            </w:tcBorders>
            <w:shd w:val="clear" w:color="auto" w:fill="auto"/>
            <w:vAlign w:val="center"/>
            <w:hideMark/>
          </w:tcPr>
          <w:p w14:paraId="28A0104D" w14:textId="77777777" w:rsidR="00725B43" w:rsidRPr="00725B43" w:rsidRDefault="00725B43" w:rsidP="00725B43">
            <w:pPr>
              <w:widowControl/>
              <w:rPr>
                <w:rFonts w:ascii="Arial" w:eastAsia="Times New Roman" w:hAnsi="Arial" w:cs="Arial"/>
                <w:color w:val="000000"/>
                <w:sz w:val="18"/>
                <w:szCs w:val="18"/>
                <w:lang w:eastAsia="es-CO"/>
              </w:rPr>
            </w:pPr>
            <w:r w:rsidRPr="00725B43">
              <w:rPr>
                <w:rFonts w:ascii="Arial" w:eastAsia="Times New Roman" w:hAnsi="Arial" w:cs="Arial"/>
                <w:color w:val="000000"/>
                <w:sz w:val="18"/>
                <w:szCs w:val="18"/>
                <w:lang w:eastAsia="es-CO"/>
              </w:rPr>
              <w:t>Jefe Oficina Asesora de Planeación</w:t>
            </w:r>
          </w:p>
        </w:tc>
        <w:tc>
          <w:tcPr>
            <w:tcW w:w="810" w:type="pct"/>
            <w:tcBorders>
              <w:top w:val="nil"/>
              <w:left w:val="nil"/>
              <w:bottom w:val="single" w:sz="8" w:space="0" w:color="auto"/>
              <w:right w:val="single" w:sz="8" w:space="0" w:color="auto"/>
            </w:tcBorders>
            <w:shd w:val="clear" w:color="auto" w:fill="auto"/>
            <w:vAlign w:val="center"/>
            <w:hideMark/>
          </w:tcPr>
          <w:p w14:paraId="1F9E1CBC" w14:textId="77777777" w:rsidR="00725B43" w:rsidRPr="00725B43" w:rsidRDefault="00725B43" w:rsidP="00725B43">
            <w:pPr>
              <w:widowControl/>
              <w:jc w:val="center"/>
              <w:rPr>
                <w:rFonts w:ascii="Arial" w:eastAsia="Times New Roman" w:hAnsi="Arial" w:cs="Arial"/>
                <w:color w:val="000000"/>
                <w:sz w:val="18"/>
                <w:szCs w:val="18"/>
                <w:lang w:eastAsia="es-CO"/>
              </w:rPr>
            </w:pPr>
            <w:r w:rsidRPr="00725B43">
              <w:rPr>
                <w:rFonts w:ascii="Arial" w:eastAsia="Times New Roman" w:hAnsi="Arial" w:cs="Arial"/>
                <w:color w:val="000000"/>
                <w:sz w:val="18"/>
                <w:szCs w:val="18"/>
                <w:lang w:eastAsia="es-CO"/>
              </w:rPr>
              <w:t>Enero de 2019</w:t>
            </w:r>
          </w:p>
        </w:tc>
      </w:tr>
      <w:tr w:rsidR="00725B43" w:rsidRPr="00725B43" w14:paraId="2131AC94" w14:textId="77777777" w:rsidTr="003F22A5">
        <w:trPr>
          <w:trHeight w:val="640"/>
        </w:trPr>
        <w:tc>
          <w:tcPr>
            <w:tcW w:w="1328" w:type="pct"/>
            <w:vMerge/>
            <w:tcBorders>
              <w:top w:val="nil"/>
              <w:left w:val="single" w:sz="8" w:space="0" w:color="auto"/>
              <w:bottom w:val="single" w:sz="8" w:space="0" w:color="000000"/>
              <w:right w:val="single" w:sz="8" w:space="0" w:color="auto"/>
            </w:tcBorders>
            <w:vAlign w:val="center"/>
            <w:hideMark/>
          </w:tcPr>
          <w:p w14:paraId="00C464DE" w14:textId="77777777" w:rsidR="00725B43" w:rsidRPr="00725B43" w:rsidRDefault="00725B43" w:rsidP="00725B43">
            <w:pPr>
              <w:widowControl/>
              <w:rPr>
                <w:rFonts w:ascii="Arial" w:eastAsia="Times New Roman" w:hAnsi="Arial" w:cs="Arial"/>
                <w:b/>
                <w:bCs/>
                <w:color w:val="000000"/>
                <w:sz w:val="18"/>
                <w:szCs w:val="18"/>
                <w:lang w:eastAsia="es-CO"/>
              </w:rPr>
            </w:pPr>
          </w:p>
        </w:tc>
        <w:tc>
          <w:tcPr>
            <w:tcW w:w="205" w:type="pct"/>
            <w:tcBorders>
              <w:top w:val="nil"/>
              <w:left w:val="nil"/>
              <w:bottom w:val="single" w:sz="8" w:space="0" w:color="auto"/>
              <w:right w:val="single" w:sz="8" w:space="0" w:color="auto"/>
            </w:tcBorders>
            <w:shd w:val="clear" w:color="auto" w:fill="auto"/>
            <w:noWrap/>
            <w:vAlign w:val="center"/>
            <w:hideMark/>
          </w:tcPr>
          <w:p w14:paraId="095E4037" w14:textId="77777777" w:rsidR="00725B43" w:rsidRPr="00725B43" w:rsidRDefault="00725B43" w:rsidP="00725B43">
            <w:pPr>
              <w:widowControl/>
              <w:jc w:val="center"/>
              <w:rPr>
                <w:rFonts w:ascii="Arial" w:eastAsia="Times New Roman" w:hAnsi="Arial" w:cs="Arial"/>
                <w:b/>
                <w:bCs/>
                <w:color w:val="000000"/>
                <w:sz w:val="18"/>
                <w:szCs w:val="18"/>
                <w:lang w:eastAsia="es-CO"/>
              </w:rPr>
            </w:pPr>
            <w:r w:rsidRPr="00725B43">
              <w:rPr>
                <w:rFonts w:ascii="Arial" w:eastAsia="Times New Roman" w:hAnsi="Arial" w:cs="Arial"/>
                <w:b/>
                <w:bCs/>
                <w:color w:val="000000"/>
                <w:sz w:val="18"/>
                <w:szCs w:val="18"/>
                <w:lang w:eastAsia="es-CO"/>
              </w:rPr>
              <w:t>1.2</w:t>
            </w:r>
          </w:p>
        </w:tc>
        <w:tc>
          <w:tcPr>
            <w:tcW w:w="918" w:type="pct"/>
            <w:tcBorders>
              <w:top w:val="nil"/>
              <w:left w:val="nil"/>
              <w:bottom w:val="single" w:sz="8" w:space="0" w:color="auto"/>
              <w:right w:val="single" w:sz="8" w:space="0" w:color="auto"/>
            </w:tcBorders>
            <w:shd w:val="clear" w:color="auto" w:fill="auto"/>
            <w:vAlign w:val="center"/>
            <w:hideMark/>
          </w:tcPr>
          <w:p w14:paraId="7FD22DDB" w14:textId="77777777" w:rsidR="00725B43" w:rsidRPr="00725B43" w:rsidRDefault="00725B43" w:rsidP="00725B43">
            <w:pPr>
              <w:widowControl/>
              <w:rPr>
                <w:rFonts w:ascii="Arial" w:eastAsia="Times New Roman" w:hAnsi="Arial" w:cs="Arial"/>
                <w:color w:val="000000"/>
                <w:sz w:val="18"/>
                <w:szCs w:val="18"/>
                <w:lang w:eastAsia="es-CO"/>
              </w:rPr>
            </w:pPr>
            <w:r w:rsidRPr="00725B43">
              <w:rPr>
                <w:rFonts w:ascii="Arial" w:eastAsia="Times New Roman" w:hAnsi="Arial" w:cs="Arial"/>
                <w:color w:val="000000"/>
                <w:sz w:val="18"/>
                <w:szCs w:val="18"/>
                <w:lang w:eastAsia="es-CO"/>
              </w:rPr>
              <w:t>Socializar la Política a los servidores públicos y contratistas de la Entidad.</w:t>
            </w:r>
          </w:p>
        </w:tc>
        <w:tc>
          <w:tcPr>
            <w:tcW w:w="845" w:type="pct"/>
            <w:tcBorders>
              <w:top w:val="nil"/>
              <w:left w:val="nil"/>
              <w:bottom w:val="single" w:sz="8" w:space="0" w:color="auto"/>
              <w:right w:val="single" w:sz="8" w:space="0" w:color="auto"/>
            </w:tcBorders>
            <w:shd w:val="clear" w:color="auto" w:fill="auto"/>
            <w:vAlign w:val="center"/>
            <w:hideMark/>
          </w:tcPr>
          <w:p w14:paraId="3D3638E3" w14:textId="77777777" w:rsidR="00725B43" w:rsidRPr="00725B43" w:rsidRDefault="00725B43" w:rsidP="00725B43">
            <w:pPr>
              <w:widowControl/>
              <w:rPr>
                <w:rFonts w:ascii="Arial" w:eastAsia="Times New Roman" w:hAnsi="Arial" w:cs="Arial"/>
                <w:color w:val="000000"/>
                <w:sz w:val="18"/>
                <w:szCs w:val="18"/>
                <w:lang w:eastAsia="es-CO"/>
              </w:rPr>
            </w:pPr>
            <w:r w:rsidRPr="00725B43">
              <w:rPr>
                <w:rFonts w:ascii="Arial" w:eastAsia="Times New Roman" w:hAnsi="Arial" w:cs="Arial"/>
                <w:color w:val="000000"/>
                <w:sz w:val="18"/>
                <w:szCs w:val="18"/>
                <w:lang w:eastAsia="es-CO"/>
              </w:rPr>
              <w:t>Una (1) socialización de la política administración de riesgo.</w:t>
            </w:r>
          </w:p>
        </w:tc>
        <w:tc>
          <w:tcPr>
            <w:tcW w:w="893" w:type="pct"/>
            <w:tcBorders>
              <w:top w:val="nil"/>
              <w:left w:val="nil"/>
              <w:bottom w:val="single" w:sz="8" w:space="0" w:color="auto"/>
              <w:right w:val="single" w:sz="8" w:space="0" w:color="auto"/>
            </w:tcBorders>
            <w:shd w:val="clear" w:color="auto" w:fill="auto"/>
            <w:vAlign w:val="center"/>
            <w:hideMark/>
          </w:tcPr>
          <w:p w14:paraId="6431242B" w14:textId="77777777" w:rsidR="00725B43" w:rsidRPr="00725B43" w:rsidRDefault="00725B43" w:rsidP="00725B43">
            <w:pPr>
              <w:widowControl/>
              <w:rPr>
                <w:rFonts w:ascii="Arial" w:eastAsia="Times New Roman" w:hAnsi="Arial" w:cs="Arial"/>
                <w:color w:val="000000"/>
                <w:sz w:val="18"/>
                <w:szCs w:val="18"/>
                <w:lang w:eastAsia="es-CO"/>
              </w:rPr>
            </w:pPr>
            <w:r w:rsidRPr="00725B43">
              <w:rPr>
                <w:rFonts w:ascii="Arial" w:eastAsia="Times New Roman" w:hAnsi="Arial" w:cs="Arial"/>
                <w:color w:val="000000"/>
                <w:sz w:val="18"/>
                <w:szCs w:val="18"/>
                <w:lang w:eastAsia="es-CO"/>
              </w:rPr>
              <w:t>Jefe Oficina Asesora de Planeación</w:t>
            </w:r>
          </w:p>
        </w:tc>
        <w:tc>
          <w:tcPr>
            <w:tcW w:w="810" w:type="pct"/>
            <w:tcBorders>
              <w:top w:val="nil"/>
              <w:left w:val="nil"/>
              <w:bottom w:val="single" w:sz="8" w:space="0" w:color="auto"/>
              <w:right w:val="single" w:sz="8" w:space="0" w:color="auto"/>
            </w:tcBorders>
            <w:shd w:val="clear" w:color="auto" w:fill="auto"/>
            <w:vAlign w:val="center"/>
            <w:hideMark/>
          </w:tcPr>
          <w:p w14:paraId="4C457F4E" w14:textId="77777777" w:rsidR="00725B43" w:rsidRPr="00725B43" w:rsidRDefault="00725B43" w:rsidP="00725B43">
            <w:pPr>
              <w:widowControl/>
              <w:jc w:val="center"/>
              <w:rPr>
                <w:rFonts w:ascii="Arial" w:eastAsia="Times New Roman" w:hAnsi="Arial" w:cs="Arial"/>
                <w:color w:val="000000"/>
                <w:sz w:val="18"/>
                <w:szCs w:val="18"/>
                <w:lang w:eastAsia="es-CO"/>
              </w:rPr>
            </w:pPr>
            <w:r w:rsidRPr="00725B43">
              <w:rPr>
                <w:rFonts w:ascii="Arial" w:eastAsia="Times New Roman" w:hAnsi="Arial" w:cs="Arial"/>
                <w:color w:val="000000"/>
                <w:sz w:val="18"/>
                <w:szCs w:val="18"/>
                <w:lang w:eastAsia="es-CO"/>
              </w:rPr>
              <w:t>Enero de 2019</w:t>
            </w:r>
          </w:p>
        </w:tc>
      </w:tr>
      <w:tr w:rsidR="00725B43" w:rsidRPr="00725B43" w14:paraId="5A7C9D87" w14:textId="77777777" w:rsidTr="00725B43">
        <w:trPr>
          <w:trHeight w:val="1695"/>
        </w:trPr>
        <w:tc>
          <w:tcPr>
            <w:tcW w:w="1328" w:type="pct"/>
            <w:vMerge w:val="restart"/>
            <w:tcBorders>
              <w:top w:val="nil"/>
              <w:left w:val="single" w:sz="8" w:space="0" w:color="auto"/>
              <w:bottom w:val="single" w:sz="8" w:space="0" w:color="000000"/>
              <w:right w:val="single" w:sz="8" w:space="0" w:color="auto"/>
            </w:tcBorders>
            <w:shd w:val="clear" w:color="auto" w:fill="auto"/>
            <w:vAlign w:val="center"/>
            <w:hideMark/>
          </w:tcPr>
          <w:p w14:paraId="09B66A0F" w14:textId="77777777" w:rsidR="00725B43" w:rsidRPr="00725B43" w:rsidRDefault="00725B43" w:rsidP="00725B43">
            <w:pPr>
              <w:widowControl/>
              <w:jc w:val="center"/>
              <w:rPr>
                <w:rFonts w:ascii="Arial" w:eastAsia="Times New Roman" w:hAnsi="Arial" w:cs="Arial"/>
                <w:b/>
                <w:bCs/>
                <w:color w:val="000000"/>
                <w:sz w:val="18"/>
                <w:szCs w:val="18"/>
                <w:lang w:eastAsia="es-CO"/>
              </w:rPr>
            </w:pPr>
            <w:r w:rsidRPr="00725B43">
              <w:rPr>
                <w:rFonts w:ascii="Arial" w:eastAsia="Times New Roman" w:hAnsi="Arial" w:cs="Arial"/>
                <w:b/>
                <w:bCs/>
                <w:color w:val="000000"/>
                <w:sz w:val="18"/>
                <w:szCs w:val="18"/>
                <w:lang w:eastAsia="es-CO"/>
              </w:rPr>
              <w:t>Construcción del Mapa de Riesgos</w:t>
            </w:r>
          </w:p>
        </w:tc>
        <w:tc>
          <w:tcPr>
            <w:tcW w:w="205" w:type="pct"/>
            <w:tcBorders>
              <w:top w:val="nil"/>
              <w:left w:val="nil"/>
              <w:bottom w:val="single" w:sz="8" w:space="0" w:color="auto"/>
              <w:right w:val="single" w:sz="8" w:space="0" w:color="auto"/>
            </w:tcBorders>
            <w:shd w:val="clear" w:color="auto" w:fill="auto"/>
            <w:noWrap/>
            <w:vAlign w:val="center"/>
            <w:hideMark/>
          </w:tcPr>
          <w:p w14:paraId="360F6F15" w14:textId="77777777" w:rsidR="00725B43" w:rsidRPr="00725B43" w:rsidRDefault="00725B43" w:rsidP="00725B43">
            <w:pPr>
              <w:widowControl/>
              <w:jc w:val="center"/>
              <w:rPr>
                <w:rFonts w:ascii="Arial" w:eastAsia="Times New Roman" w:hAnsi="Arial" w:cs="Arial"/>
                <w:b/>
                <w:bCs/>
                <w:color w:val="000000"/>
                <w:sz w:val="18"/>
                <w:szCs w:val="18"/>
                <w:lang w:eastAsia="es-CO"/>
              </w:rPr>
            </w:pPr>
            <w:r w:rsidRPr="00725B43">
              <w:rPr>
                <w:rFonts w:ascii="Arial" w:eastAsia="Times New Roman" w:hAnsi="Arial" w:cs="Arial"/>
                <w:b/>
                <w:bCs/>
                <w:color w:val="000000"/>
                <w:sz w:val="18"/>
                <w:szCs w:val="18"/>
                <w:lang w:eastAsia="es-CO"/>
              </w:rPr>
              <w:t>2.1.</w:t>
            </w:r>
          </w:p>
        </w:tc>
        <w:tc>
          <w:tcPr>
            <w:tcW w:w="918" w:type="pct"/>
            <w:tcBorders>
              <w:top w:val="nil"/>
              <w:left w:val="nil"/>
              <w:bottom w:val="single" w:sz="8" w:space="0" w:color="auto"/>
              <w:right w:val="single" w:sz="8" w:space="0" w:color="auto"/>
            </w:tcBorders>
            <w:shd w:val="clear" w:color="auto" w:fill="auto"/>
            <w:vAlign w:val="center"/>
            <w:hideMark/>
          </w:tcPr>
          <w:p w14:paraId="092543DC" w14:textId="77777777" w:rsidR="00725B43" w:rsidRPr="00725B43" w:rsidRDefault="00725B43" w:rsidP="00725B43">
            <w:pPr>
              <w:widowControl/>
              <w:rPr>
                <w:rFonts w:ascii="Arial" w:eastAsia="Times New Roman" w:hAnsi="Arial" w:cs="Arial"/>
                <w:color w:val="000000"/>
                <w:sz w:val="18"/>
                <w:szCs w:val="18"/>
                <w:lang w:eastAsia="es-CO"/>
              </w:rPr>
            </w:pPr>
            <w:r w:rsidRPr="00725B43">
              <w:rPr>
                <w:rFonts w:ascii="Arial" w:eastAsia="Times New Roman" w:hAnsi="Arial" w:cs="Arial"/>
                <w:color w:val="000000"/>
                <w:sz w:val="18"/>
                <w:szCs w:val="18"/>
                <w:lang w:eastAsia="es-CO"/>
              </w:rPr>
              <w:t>Mesas de socialización metodología para administración de riesgos (corrupción, seguridad digital y gestión)</w:t>
            </w:r>
          </w:p>
        </w:tc>
        <w:tc>
          <w:tcPr>
            <w:tcW w:w="845" w:type="pct"/>
            <w:tcBorders>
              <w:top w:val="nil"/>
              <w:left w:val="nil"/>
              <w:bottom w:val="single" w:sz="8" w:space="0" w:color="auto"/>
              <w:right w:val="single" w:sz="8" w:space="0" w:color="auto"/>
            </w:tcBorders>
            <w:shd w:val="clear" w:color="auto" w:fill="auto"/>
            <w:vAlign w:val="center"/>
            <w:hideMark/>
          </w:tcPr>
          <w:p w14:paraId="75A9107B" w14:textId="77777777" w:rsidR="00725B43" w:rsidRPr="00725B43" w:rsidRDefault="00725B43" w:rsidP="00725B43">
            <w:pPr>
              <w:widowControl/>
              <w:rPr>
                <w:rFonts w:ascii="Arial" w:eastAsia="Times New Roman" w:hAnsi="Arial" w:cs="Arial"/>
                <w:color w:val="000000"/>
                <w:sz w:val="18"/>
                <w:szCs w:val="18"/>
                <w:lang w:eastAsia="es-CO"/>
              </w:rPr>
            </w:pPr>
            <w:r w:rsidRPr="00725B43">
              <w:rPr>
                <w:rFonts w:ascii="Arial" w:eastAsia="Times New Roman" w:hAnsi="Arial" w:cs="Arial"/>
                <w:color w:val="000000"/>
                <w:sz w:val="18"/>
                <w:szCs w:val="18"/>
                <w:lang w:eastAsia="es-CO"/>
              </w:rPr>
              <w:t>Una (1) socialización de la metodología</w:t>
            </w:r>
          </w:p>
        </w:tc>
        <w:tc>
          <w:tcPr>
            <w:tcW w:w="893" w:type="pct"/>
            <w:tcBorders>
              <w:top w:val="nil"/>
              <w:left w:val="nil"/>
              <w:bottom w:val="single" w:sz="8" w:space="0" w:color="auto"/>
              <w:right w:val="single" w:sz="8" w:space="0" w:color="auto"/>
            </w:tcBorders>
            <w:shd w:val="clear" w:color="auto" w:fill="auto"/>
            <w:vAlign w:val="center"/>
            <w:hideMark/>
          </w:tcPr>
          <w:p w14:paraId="71EA3C69" w14:textId="77777777" w:rsidR="00725B43" w:rsidRPr="00725B43" w:rsidRDefault="00725B43" w:rsidP="00725B43">
            <w:pPr>
              <w:widowControl/>
              <w:rPr>
                <w:rFonts w:ascii="Arial" w:eastAsia="Times New Roman" w:hAnsi="Arial" w:cs="Arial"/>
                <w:color w:val="000000"/>
                <w:sz w:val="18"/>
                <w:szCs w:val="18"/>
                <w:lang w:eastAsia="es-CO"/>
              </w:rPr>
            </w:pPr>
            <w:r w:rsidRPr="00725B43">
              <w:rPr>
                <w:rFonts w:ascii="Arial" w:eastAsia="Times New Roman" w:hAnsi="Arial" w:cs="Arial"/>
                <w:color w:val="000000"/>
                <w:sz w:val="18"/>
                <w:szCs w:val="18"/>
                <w:lang w:eastAsia="es-CO"/>
              </w:rPr>
              <w:t>Jefe Oficina Asesora de Planeación</w:t>
            </w:r>
          </w:p>
        </w:tc>
        <w:tc>
          <w:tcPr>
            <w:tcW w:w="810" w:type="pct"/>
            <w:tcBorders>
              <w:top w:val="nil"/>
              <w:left w:val="nil"/>
              <w:bottom w:val="nil"/>
              <w:right w:val="single" w:sz="8" w:space="0" w:color="auto"/>
            </w:tcBorders>
            <w:shd w:val="clear" w:color="auto" w:fill="auto"/>
            <w:vAlign w:val="center"/>
            <w:hideMark/>
          </w:tcPr>
          <w:p w14:paraId="421C808E" w14:textId="77777777" w:rsidR="00725B43" w:rsidRPr="00725B43" w:rsidRDefault="00725B43" w:rsidP="00725B43">
            <w:pPr>
              <w:widowControl/>
              <w:jc w:val="center"/>
              <w:rPr>
                <w:rFonts w:ascii="Arial" w:eastAsia="Times New Roman" w:hAnsi="Arial" w:cs="Arial"/>
                <w:color w:val="000000"/>
                <w:sz w:val="18"/>
                <w:szCs w:val="18"/>
                <w:lang w:eastAsia="es-CO"/>
              </w:rPr>
            </w:pPr>
            <w:r w:rsidRPr="00725B43">
              <w:rPr>
                <w:rFonts w:ascii="Arial" w:eastAsia="Times New Roman" w:hAnsi="Arial" w:cs="Arial"/>
                <w:color w:val="000000"/>
                <w:sz w:val="18"/>
                <w:szCs w:val="18"/>
                <w:lang w:eastAsia="es-CO"/>
              </w:rPr>
              <w:t>Enero de 2019</w:t>
            </w:r>
          </w:p>
        </w:tc>
      </w:tr>
      <w:tr w:rsidR="00725B43" w:rsidRPr="00725B43" w14:paraId="2EEBC5B7" w14:textId="77777777" w:rsidTr="003F22A5">
        <w:trPr>
          <w:trHeight w:val="979"/>
        </w:trPr>
        <w:tc>
          <w:tcPr>
            <w:tcW w:w="1328" w:type="pct"/>
            <w:vMerge/>
            <w:tcBorders>
              <w:top w:val="nil"/>
              <w:left w:val="single" w:sz="8" w:space="0" w:color="auto"/>
              <w:bottom w:val="single" w:sz="8" w:space="0" w:color="000000"/>
              <w:right w:val="single" w:sz="8" w:space="0" w:color="auto"/>
            </w:tcBorders>
            <w:vAlign w:val="center"/>
            <w:hideMark/>
          </w:tcPr>
          <w:p w14:paraId="79B42AFE" w14:textId="77777777" w:rsidR="00725B43" w:rsidRPr="00725B43" w:rsidRDefault="00725B43" w:rsidP="00725B43">
            <w:pPr>
              <w:widowControl/>
              <w:rPr>
                <w:rFonts w:ascii="Arial" w:eastAsia="Times New Roman" w:hAnsi="Arial" w:cs="Arial"/>
                <w:b/>
                <w:bCs/>
                <w:color w:val="000000"/>
                <w:sz w:val="18"/>
                <w:szCs w:val="18"/>
                <w:lang w:eastAsia="es-CO"/>
              </w:rPr>
            </w:pPr>
          </w:p>
        </w:tc>
        <w:tc>
          <w:tcPr>
            <w:tcW w:w="205" w:type="pct"/>
            <w:tcBorders>
              <w:top w:val="nil"/>
              <w:left w:val="nil"/>
              <w:bottom w:val="single" w:sz="8" w:space="0" w:color="auto"/>
              <w:right w:val="single" w:sz="8" w:space="0" w:color="auto"/>
            </w:tcBorders>
            <w:shd w:val="clear" w:color="auto" w:fill="auto"/>
            <w:noWrap/>
            <w:vAlign w:val="center"/>
            <w:hideMark/>
          </w:tcPr>
          <w:p w14:paraId="0FE24225" w14:textId="7B4D69D2" w:rsidR="00725B43" w:rsidRPr="00725B43" w:rsidRDefault="00725B43" w:rsidP="00725B43">
            <w:pPr>
              <w:widowControl/>
              <w:jc w:val="center"/>
              <w:rPr>
                <w:rFonts w:ascii="Arial" w:eastAsia="Times New Roman" w:hAnsi="Arial" w:cs="Arial"/>
                <w:b/>
                <w:bCs/>
                <w:color w:val="000000"/>
                <w:sz w:val="18"/>
                <w:szCs w:val="18"/>
                <w:lang w:eastAsia="es-CO"/>
              </w:rPr>
            </w:pPr>
            <w:r w:rsidRPr="00725B43">
              <w:rPr>
                <w:rFonts w:ascii="Arial" w:eastAsia="Times New Roman" w:hAnsi="Arial" w:cs="Arial"/>
                <w:b/>
                <w:bCs/>
                <w:color w:val="000000"/>
                <w:sz w:val="18"/>
                <w:szCs w:val="18"/>
                <w:lang w:eastAsia="es-CO"/>
              </w:rPr>
              <w:t>2.2</w:t>
            </w:r>
          </w:p>
        </w:tc>
        <w:tc>
          <w:tcPr>
            <w:tcW w:w="918" w:type="pct"/>
            <w:tcBorders>
              <w:top w:val="nil"/>
              <w:left w:val="nil"/>
              <w:bottom w:val="single" w:sz="8" w:space="0" w:color="auto"/>
              <w:right w:val="single" w:sz="8" w:space="0" w:color="auto"/>
            </w:tcBorders>
            <w:shd w:val="clear" w:color="auto" w:fill="auto"/>
            <w:vAlign w:val="center"/>
            <w:hideMark/>
          </w:tcPr>
          <w:p w14:paraId="76104042" w14:textId="77777777" w:rsidR="00725B43" w:rsidRPr="00725B43" w:rsidRDefault="00725B43" w:rsidP="00725B43">
            <w:pPr>
              <w:widowControl/>
              <w:rPr>
                <w:rFonts w:ascii="Arial" w:eastAsia="Times New Roman" w:hAnsi="Arial" w:cs="Arial"/>
                <w:color w:val="000000"/>
                <w:sz w:val="18"/>
                <w:szCs w:val="18"/>
                <w:lang w:eastAsia="es-CO"/>
              </w:rPr>
            </w:pPr>
            <w:r w:rsidRPr="00725B43">
              <w:rPr>
                <w:rFonts w:ascii="Arial" w:eastAsia="Times New Roman" w:hAnsi="Arial" w:cs="Arial"/>
                <w:color w:val="000000"/>
                <w:sz w:val="18"/>
                <w:szCs w:val="18"/>
                <w:lang w:eastAsia="es-CO"/>
              </w:rPr>
              <w:t xml:space="preserve">Construir el mapa de riesgos con los responsables y enlaces de cada proceso en las </w:t>
            </w:r>
            <w:r w:rsidRPr="00725B43">
              <w:rPr>
                <w:rFonts w:ascii="Arial" w:eastAsia="Times New Roman" w:hAnsi="Arial" w:cs="Arial"/>
                <w:color w:val="000000"/>
                <w:sz w:val="18"/>
                <w:szCs w:val="18"/>
                <w:lang w:eastAsia="es-CO"/>
              </w:rPr>
              <w:lastRenderedPageBreak/>
              <w:t>reuniones programadas</w:t>
            </w:r>
          </w:p>
        </w:tc>
        <w:tc>
          <w:tcPr>
            <w:tcW w:w="845" w:type="pct"/>
            <w:tcBorders>
              <w:top w:val="nil"/>
              <w:left w:val="nil"/>
              <w:bottom w:val="single" w:sz="8" w:space="0" w:color="auto"/>
              <w:right w:val="single" w:sz="8" w:space="0" w:color="auto"/>
            </w:tcBorders>
            <w:shd w:val="clear" w:color="auto" w:fill="auto"/>
            <w:vAlign w:val="center"/>
            <w:hideMark/>
          </w:tcPr>
          <w:p w14:paraId="687E145E" w14:textId="77777777" w:rsidR="00725B43" w:rsidRPr="00725B43" w:rsidRDefault="00725B43" w:rsidP="00725B43">
            <w:pPr>
              <w:widowControl/>
              <w:rPr>
                <w:rFonts w:ascii="Arial" w:eastAsia="Times New Roman" w:hAnsi="Arial" w:cs="Arial"/>
                <w:color w:val="000000"/>
                <w:sz w:val="18"/>
                <w:szCs w:val="18"/>
                <w:lang w:eastAsia="es-CO"/>
              </w:rPr>
            </w:pPr>
            <w:r w:rsidRPr="00725B43">
              <w:rPr>
                <w:rFonts w:ascii="Arial" w:eastAsia="Times New Roman" w:hAnsi="Arial" w:cs="Arial"/>
                <w:color w:val="000000"/>
                <w:sz w:val="18"/>
                <w:szCs w:val="18"/>
                <w:lang w:eastAsia="es-CO"/>
              </w:rPr>
              <w:lastRenderedPageBreak/>
              <w:t xml:space="preserve">(20) Mapa de Riesgos aprobados por cada proceso. </w:t>
            </w:r>
          </w:p>
        </w:tc>
        <w:tc>
          <w:tcPr>
            <w:tcW w:w="893" w:type="pct"/>
            <w:tcBorders>
              <w:top w:val="nil"/>
              <w:left w:val="nil"/>
              <w:bottom w:val="single" w:sz="8" w:space="0" w:color="auto"/>
              <w:right w:val="nil"/>
            </w:tcBorders>
            <w:shd w:val="clear" w:color="auto" w:fill="auto"/>
            <w:vAlign w:val="center"/>
            <w:hideMark/>
          </w:tcPr>
          <w:p w14:paraId="47E045AC" w14:textId="77777777" w:rsidR="00725B43" w:rsidRPr="00725B43" w:rsidRDefault="00725B43" w:rsidP="00725B43">
            <w:pPr>
              <w:widowControl/>
              <w:rPr>
                <w:rFonts w:ascii="Arial" w:eastAsia="Times New Roman" w:hAnsi="Arial" w:cs="Arial"/>
                <w:color w:val="000000"/>
                <w:sz w:val="18"/>
                <w:szCs w:val="18"/>
                <w:lang w:eastAsia="es-CO"/>
              </w:rPr>
            </w:pPr>
            <w:r w:rsidRPr="00725B43">
              <w:rPr>
                <w:rFonts w:ascii="Arial" w:eastAsia="Times New Roman" w:hAnsi="Arial" w:cs="Arial"/>
                <w:color w:val="000000"/>
                <w:sz w:val="18"/>
                <w:szCs w:val="18"/>
                <w:lang w:eastAsia="es-CO"/>
              </w:rPr>
              <w:t xml:space="preserve">Responsables Directivos y Enlaces de Procesos </w:t>
            </w:r>
          </w:p>
        </w:tc>
        <w:tc>
          <w:tcPr>
            <w:tcW w:w="810"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01DDA411" w14:textId="77777777" w:rsidR="00725B43" w:rsidRPr="00725B43" w:rsidRDefault="00725B43" w:rsidP="00725B43">
            <w:pPr>
              <w:widowControl/>
              <w:jc w:val="center"/>
              <w:rPr>
                <w:rFonts w:ascii="Arial" w:eastAsia="Times New Roman" w:hAnsi="Arial" w:cs="Arial"/>
                <w:color w:val="000000"/>
                <w:sz w:val="18"/>
                <w:szCs w:val="18"/>
                <w:lang w:eastAsia="es-CO"/>
              </w:rPr>
            </w:pPr>
            <w:r w:rsidRPr="00725B43">
              <w:rPr>
                <w:rFonts w:ascii="Arial" w:eastAsia="Times New Roman" w:hAnsi="Arial" w:cs="Arial"/>
                <w:color w:val="000000"/>
                <w:sz w:val="18"/>
                <w:szCs w:val="18"/>
                <w:lang w:eastAsia="es-CO"/>
              </w:rPr>
              <w:t>Febrero de 2019</w:t>
            </w:r>
          </w:p>
        </w:tc>
      </w:tr>
      <w:tr w:rsidR="00725B43" w:rsidRPr="00725B43" w14:paraId="5557ABAF" w14:textId="77777777" w:rsidTr="003F22A5">
        <w:trPr>
          <w:trHeight w:val="393"/>
        </w:trPr>
        <w:tc>
          <w:tcPr>
            <w:tcW w:w="1328" w:type="pct"/>
            <w:vMerge/>
            <w:tcBorders>
              <w:top w:val="nil"/>
              <w:left w:val="single" w:sz="8" w:space="0" w:color="auto"/>
              <w:bottom w:val="single" w:sz="8" w:space="0" w:color="000000"/>
              <w:right w:val="single" w:sz="8" w:space="0" w:color="auto"/>
            </w:tcBorders>
            <w:vAlign w:val="center"/>
            <w:hideMark/>
          </w:tcPr>
          <w:p w14:paraId="260CD766" w14:textId="77777777" w:rsidR="00725B43" w:rsidRPr="00725B43" w:rsidRDefault="00725B43" w:rsidP="00725B43">
            <w:pPr>
              <w:widowControl/>
              <w:rPr>
                <w:rFonts w:ascii="Arial" w:eastAsia="Times New Roman" w:hAnsi="Arial" w:cs="Arial"/>
                <w:b/>
                <w:bCs/>
                <w:color w:val="000000"/>
                <w:sz w:val="18"/>
                <w:szCs w:val="18"/>
                <w:lang w:eastAsia="es-CO"/>
              </w:rPr>
            </w:pPr>
          </w:p>
        </w:tc>
        <w:tc>
          <w:tcPr>
            <w:tcW w:w="205" w:type="pct"/>
            <w:tcBorders>
              <w:top w:val="nil"/>
              <w:left w:val="nil"/>
              <w:bottom w:val="single" w:sz="8" w:space="0" w:color="auto"/>
              <w:right w:val="single" w:sz="8" w:space="0" w:color="auto"/>
            </w:tcBorders>
            <w:shd w:val="clear" w:color="auto" w:fill="auto"/>
            <w:noWrap/>
            <w:vAlign w:val="center"/>
            <w:hideMark/>
          </w:tcPr>
          <w:p w14:paraId="55B02D55" w14:textId="77777777" w:rsidR="00725B43" w:rsidRPr="00725B43" w:rsidRDefault="00725B43" w:rsidP="00725B43">
            <w:pPr>
              <w:widowControl/>
              <w:jc w:val="center"/>
              <w:rPr>
                <w:rFonts w:ascii="Arial" w:eastAsia="Times New Roman" w:hAnsi="Arial" w:cs="Arial"/>
                <w:b/>
                <w:bCs/>
                <w:color w:val="000000"/>
                <w:sz w:val="18"/>
                <w:szCs w:val="18"/>
                <w:lang w:eastAsia="es-CO"/>
              </w:rPr>
            </w:pPr>
            <w:r w:rsidRPr="00725B43">
              <w:rPr>
                <w:rFonts w:ascii="Arial" w:eastAsia="Times New Roman" w:hAnsi="Arial" w:cs="Arial"/>
                <w:b/>
                <w:bCs/>
                <w:color w:val="000000"/>
                <w:sz w:val="18"/>
                <w:szCs w:val="18"/>
                <w:lang w:eastAsia="es-CO"/>
              </w:rPr>
              <w:t>2.3</w:t>
            </w:r>
          </w:p>
        </w:tc>
        <w:tc>
          <w:tcPr>
            <w:tcW w:w="918" w:type="pct"/>
            <w:tcBorders>
              <w:top w:val="nil"/>
              <w:left w:val="nil"/>
              <w:bottom w:val="single" w:sz="8" w:space="0" w:color="auto"/>
              <w:right w:val="single" w:sz="8" w:space="0" w:color="auto"/>
            </w:tcBorders>
            <w:shd w:val="clear" w:color="auto" w:fill="auto"/>
            <w:vAlign w:val="center"/>
            <w:hideMark/>
          </w:tcPr>
          <w:p w14:paraId="62C80871" w14:textId="77777777" w:rsidR="00725B43" w:rsidRPr="00725B43" w:rsidRDefault="00725B43" w:rsidP="00725B43">
            <w:pPr>
              <w:widowControl/>
              <w:rPr>
                <w:rFonts w:ascii="Arial" w:eastAsia="Times New Roman" w:hAnsi="Arial" w:cs="Arial"/>
                <w:color w:val="000000"/>
                <w:sz w:val="18"/>
                <w:szCs w:val="18"/>
                <w:lang w:eastAsia="es-CO"/>
              </w:rPr>
            </w:pPr>
            <w:r w:rsidRPr="00725B43">
              <w:rPr>
                <w:rFonts w:ascii="Arial" w:eastAsia="Times New Roman" w:hAnsi="Arial" w:cs="Arial"/>
                <w:color w:val="000000"/>
                <w:sz w:val="18"/>
                <w:szCs w:val="18"/>
                <w:lang w:eastAsia="es-CO"/>
              </w:rPr>
              <w:t>Revisar y Consolidar la información del mapa de riesgo de cada proceso</w:t>
            </w:r>
          </w:p>
        </w:tc>
        <w:tc>
          <w:tcPr>
            <w:tcW w:w="845" w:type="pct"/>
            <w:tcBorders>
              <w:top w:val="nil"/>
              <w:left w:val="nil"/>
              <w:bottom w:val="single" w:sz="8" w:space="0" w:color="auto"/>
              <w:right w:val="single" w:sz="8" w:space="0" w:color="auto"/>
            </w:tcBorders>
            <w:shd w:val="clear" w:color="auto" w:fill="auto"/>
            <w:vAlign w:val="center"/>
            <w:hideMark/>
          </w:tcPr>
          <w:p w14:paraId="2EF8CCD7" w14:textId="77777777" w:rsidR="00725B43" w:rsidRPr="00725B43" w:rsidRDefault="00725B43" w:rsidP="00725B43">
            <w:pPr>
              <w:widowControl/>
              <w:rPr>
                <w:rFonts w:ascii="Arial" w:eastAsia="Times New Roman" w:hAnsi="Arial" w:cs="Arial"/>
                <w:color w:val="000000"/>
                <w:sz w:val="18"/>
                <w:szCs w:val="18"/>
                <w:lang w:eastAsia="es-CO"/>
              </w:rPr>
            </w:pPr>
            <w:r w:rsidRPr="00725B43">
              <w:rPr>
                <w:rFonts w:ascii="Arial" w:eastAsia="Times New Roman" w:hAnsi="Arial" w:cs="Arial"/>
                <w:color w:val="000000"/>
                <w:sz w:val="18"/>
                <w:szCs w:val="18"/>
                <w:lang w:eastAsia="es-CO"/>
              </w:rPr>
              <w:t>Un (1) Mapa de Riesgos Institucional</w:t>
            </w:r>
          </w:p>
        </w:tc>
        <w:tc>
          <w:tcPr>
            <w:tcW w:w="893" w:type="pct"/>
            <w:tcBorders>
              <w:top w:val="nil"/>
              <w:left w:val="nil"/>
              <w:bottom w:val="single" w:sz="8" w:space="0" w:color="auto"/>
              <w:right w:val="single" w:sz="8" w:space="0" w:color="auto"/>
            </w:tcBorders>
            <w:shd w:val="clear" w:color="auto" w:fill="auto"/>
            <w:vAlign w:val="center"/>
            <w:hideMark/>
          </w:tcPr>
          <w:p w14:paraId="19D71C44" w14:textId="77777777" w:rsidR="00725B43" w:rsidRPr="00725B43" w:rsidRDefault="00725B43" w:rsidP="00725B43">
            <w:pPr>
              <w:widowControl/>
              <w:rPr>
                <w:rFonts w:ascii="Arial" w:eastAsia="Times New Roman" w:hAnsi="Arial" w:cs="Arial"/>
                <w:color w:val="000000"/>
                <w:sz w:val="18"/>
                <w:szCs w:val="18"/>
                <w:lang w:eastAsia="es-CO"/>
              </w:rPr>
            </w:pPr>
            <w:r w:rsidRPr="00725B43">
              <w:rPr>
                <w:rFonts w:ascii="Arial" w:eastAsia="Times New Roman" w:hAnsi="Arial" w:cs="Arial"/>
                <w:color w:val="000000"/>
                <w:sz w:val="18"/>
                <w:szCs w:val="18"/>
                <w:lang w:eastAsia="es-CO"/>
              </w:rPr>
              <w:t>Jefe Oficina Asesora de Planeación</w:t>
            </w:r>
          </w:p>
        </w:tc>
        <w:tc>
          <w:tcPr>
            <w:tcW w:w="810" w:type="pct"/>
            <w:tcBorders>
              <w:top w:val="nil"/>
              <w:left w:val="nil"/>
              <w:bottom w:val="single" w:sz="8" w:space="0" w:color="auto"/>
              <w:right w:val="single" w:sz="8" w:space="0" w:color="auto"/>
            </w:tcBorders>
            <w:shd w:val="clear" w:color="auto" w:fill="auto"/>
            <w:vAlign w:val="center"/>
            <w:hideMark/>
          </w:tcPr>
          <w:p w14:paraId="6C640D1B" w14:textId="77777777" w:rsidR="00725B43" w:rsidRPr="00725B43" w:rsidRDefault="00725B43" w:rsidP="00725B43">
            <w:pPr>
              <w:widowControl/>
              <w:jc w:val="center"/>
              <w:rPr>
                <w:rFonts w:ascii="Arial" w:eastAsia="Times New Roman" w:hAnsi="Arial" w:cs="Arial"/>
                <w:color w:val="000000"/>
                <w:sz w:val="18"/>
                <w:szCs w:val="18"/>
                <w:lang w:eastAsia="es-CO"/>
              </w:rPr>
            </w:pPr>
            <w:r w:rsidRPr="00725B43">
              <w:rPr>
                <w:rFonts w:ascii="Arial" w:eastAsia="Times New Roman" w:hAnsi="Arial" w:cs="Arial"/>
                <w:color w:val="000000"/>
                <w:sz w:val="18"/>
                <w:szCs w:val="18"/>
                <w:lang w:eastAsia="es-CO"/>
              </w:rPr>
              <w:t>Febrero de 2019</w:t>
            </w:r>
          </w:p>
        </w:tc>
      </w:tr>
      <w:tr w:rsidR="00725B43" w:rsidRPr="00725B43" w14:paraId="4CD1B3CC" w14:textId="77777777" w:rsidTr="003F22A5">
        <w:trPr>
          <w:trHeight w:val="708"/>
        </w:trPr>
        <w:tc>
          <w:tcPr>
            <w:tcW w:w="1328"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1F62418D" w14:textId="77777777" w:rsidR="00725B43" w:rsidRPr="00725B43" w:rsidRDefault="00725B43" w:rsidP="00725B43">
            <w:pPr>
              <w:widowControl/>
              <w:jc w:val="center"/>
              <w:rPr>
                <w:rFonts w:ascii="Arial" w:eastAsia="Times New Roman" w:hAnsi="Arial" w:cs="Arial"/>
                <w:b/>
                <w:bCs/>
                <w:color w:val="000000"/>
                <w:sz w:val="18"/>
                <w:szCs w:val="18"/>
                <w:lang w:eastAsia="es-CO"/>
              </w:rPr>
            </w:pPr>
            <w:r w:rsidRPr="00725B43">
              <w:rPr>
                <w:rFonts w:ascii="Arial" w:eastAsia="Times New Roman" w:hAnsi="Arial" w:cs="Arial"/>
                <w:b/>
                <w:bCs/>
                <w:color w:val="000000"/>
                <w:sz w:val="18"/>
                <w:szCs w:val="18"/>
                <w:lang w:eastAsia="es-CO"/>
              </w:rPr>
              <w:t>Consulta y divulgación</w:t>
            </w:r>
          </w:p>
        </w:tc>
        <w:tc>
          <w:tcPr>
            <w:tcW w:w="205" w:type="pct"/>
            <w:tcBorders>
              <w:top w:val="nil"/>
              <w:left w:val="nil"/>
              <w:bottom w:val="nil"/>
              <w:right w:val="single" w:sz="8" w:space="0" w:color="auto"/>
            </w:tcBorders>
            <w:shd w:val="clear" w:color="auto" w:fill="auto"/>
            <w:noWrap/>
            <w:vAlign w:val="center"/>
            <w:hideMark/>
          </w:tcPr>
          <w:p w14:paraId="1779840F" w14:textId="77777777" w:rsidR="00725B43" w:rsidRPr="00725B43" w:rsidRDefault="00725B43" w:rsidP="00725B43">
            <w:pPr>
              <w:widowControl/>
              <w:jc w:val="center"/>
              <w:rPr>
                <w:rFonts w:ascii="Arial" w:eastAsia="Times New Roman" w:hAnsi="Arial" w:cs="Arial"/>
                <w:b/>
                <w:bCs/>
                <w:color w:val="000000"/>
                <w:sz w:val="18"/>
                <w:szCs w:val="18"/>
                <w:lang w:eastAsia="es-CO"/>
              </w:rPr>
            </w:pPr>
            <w:r w:rsidRPr="00725B43">
              <w:rPr>
                <w:rFonts w:ascii="Arial" w:eastAsia="Times New Roman" w:hAnsi="Arial" w:cs="Arial"/>
                <w:b/>
                <w:bCs/>
                <w:color w:val="000000"/>
                <w:sz w:val="18"/>
                <w:szCs w:val="18"/>
                <w:lang w:eastAsia="es-CO"/>
              </w:rPr>
              <w:t>3.1</w:t>
            </w:r>
          </w:p>
        </w:tc>
        <w:tc>
          <w:tcPr>
            <w:tcW w:w="918" w:type="pct"/>
            <w:tcBorders>
              <w:top w:val="nil"/>
              <w:left w:val="nil"/>
              <w:bottom w:val="nil"/>
              <w:right w:val="single" w:sz="8" w:space="0" w:color="auto"/>
            </w:tcBorders>
            <w:shd w:val="clear" w:color="auto" w:fill="auto"/>
            <w:vAlign w:val="center"/>
            <w:hideMark/>
          </w:tcPr>
          <w:p w14:paraId="2BCBF204" w14:textId="77777777" w:rsidR="00725B43" w:rsidRPr="00725B43" w:rsidRDefault="00725B43" w:rsidP="00725B43">
            <w:pPr>
              <w:widowControl/>
              <w:rPr>
                <w:rFonts w:ascii="Arial" w:eastAsia="Times New Roman" w:hAnsi="Arial" w:cs="Arial"/>
                <w:color w:val="000000"/>
                <w:sz w:val="18"/>
                <w:szCs w:val="18"/>
                <w:lang w:eastAsia="es-CO"/>
              </w:rPr>
            </w:pPr>
            <w:r w:rsidRPr="00725B43">
              <w:rPr>
                <w:rFonts w:ascii="Arial" w:eastAsia="Times New Roman" w:hAnsi="Arial" w:cs="Arial"/>
                <w:color w:val="000000"/>
                <w:sz w:val="18"/>
                <w:szCs w:val="18"/>
                <w:lang w:eastAsia="es-CO"/>
              </w:rPr>
              <w:t>Realizar la consulta a la ciudadanía sobre el mapa de riesgos en la página web y redes sociales de la Entidad.</w:t>
            </w:r>
          </w:p>
        </w:tc>
        <w:tc>
          <w:tcPr>
            <w:tcW w:w="845" w:type="pct"/>
            <w:tcBorders>
              <w:top w:val="nil"/>
              <w:left w:val="nil"/>
              <w:bottom w:val="nil"/>
              <w:right w:val="single" w:sz="8" w:space="0" w:color="auto"/>
            </w:tcBorders>
            <w:shd w:val="clear" w:color="auto" w:fill="auto"/>
            <w:vAlign w:val="center"/>
            <w:hideMark/>
          </w:tcPr>
          <w:p w14:paraId="4A1050A1" w14:textId="77777777" w:rsidR="00725B43" w:rsidRPr="00725B43" w:rsidRDefault="00725B43" w:rsidP="00725B43">
            <w:pPr>
              <w:widowControl/>
              <w:jc w:val="center"/>
              <w:rPr>
                <w:rFonts w:ascii="Arial" w:eastAsia="Times New Roman" w:hAnsi="Arial" w:cs="Arial"/>
                <w:color w:val="000000"/>
                <w:sz w:val="18"/>
                <w:szCs w:val="18"/>
                <w:lang w:eastAsia="es-CO"/>
              </w:rPr>
            </w:pPr>
            <w:r w:rsidRPr="00725B43">
              <w:rPr>
                <w:rFonts w:ascii="Arial" w:eastAsia="Times New Roman" w:hAnsi="Arial" w:cs="Arial"/>
                <w:color w:val="000000"/>
                <w:sz w:val="18"/>
                <w:szCs w:val="18"/>
                <w:lang w:eastAsia="es-CO"/>
              </w:rPr>
              <w:t>Consulta en página web, consolidación y análisis de la información ciudadana.</w:t>
            </w:r>
          </w:p>
        </w:tc>
        <w:tc>
          <w:tcPr>
            <w:tcW w:w="893" w:type="pct"/>
            <w:tcBorders>
              <w:top w:val="nil"/>
              <w:left w:val="nil"/>
              <w:bottom w:val="nil"/>
              <w:right w:val="single" w:sz="8" w:space="0" w:color="auto"/>
            </w:tcBorders>
            <w:shd w:val="clear" w:color="auto" w:fill="auto"/>
            <w:vAlign w:val="center"/>
            <w:hideMark/>
          </w:tcPr>
          <w:p w14:paraId="6EF20DC5" w14:textId="77777777" w:rsidR="00725B43" w:rsidRPr="00725B43" w:rsidRDefault="00725B43" w:rsidP="00725B43">
            <w:pPr>
              <w:widowControl/>
              <w:rPr>
                <w:rFonts w:ascii="Arial" w:eastAsia="Times New Roman" w:hAnsi="Arial" w:cs="Arial"/>
                <w:color w:val="000000"/>
                <w:sz w:val="18"/>
                <w:szCs w:val="18"/>
                <w:lang w:eastAsia="es-CO"/>
              </w:rPr>
            </w:pPr>
            <w:r w:rsidRPr="00725B43">
              <w:rPr>
                <w:rFonts w:ascii="Arial" w:eastAsia="Times New Roman" w:hAnsi="Arial" w:cs="Arial"/>
                <w:color w:val="000000"/>
                <w:sz w:val="18"/>
                <w:szCs w:val="18"/>
                <w:lang w:eastAsia="es-CO"/>
              </w:rPr>
              <w:t>Proceso de Comunicaciones</w:t>
            </w:r>
          </w:p>
        </w:tc>
        <w:tc>
          <w:tcPr>
            <w:tcW w:w="810" w:type="pct"/>
            <w:tcBorders>
              <w:top w:val="nil"/>
              <w:left w:val="nil"/>
              <w:bottom w:val="nil"/>
              <w:right w:val="single" w:sz="8" w:space="0" w:color="auto"/>
            </w:tcBorders>
            <w:shd w:val="clear" w:color="auto" w:fill="auto"/>
            <w:vAlign w:val="center"/>
            <w:hideMark/>
          </w:tcPr>
          <w:p w14:paraId="5707443D" w14:textId="77777777" w:rsidR="00725B43" w:rsidRPr="00725B43" w:rsidRDefault="00725B43" w:rsidP="00725B43">
            <w:pPr>
              <w:widowControl/>
              <w:jc w:val="center"/>
              <w:rPr>
                <w:rFonts w:ascii="Arial" w:eastAsia="Times New Roman" w:hAnsi="Arial" w:cs="Arial"/>
                <w:color w:val="000000"/>
                <w:sz w:val="18"/>
                <w:szCs w:val="18"/>
                <w:lang w:eastAsia="es-CO"/>
              </w:rPr>
            </w:pPr>
            <w:r w:rsidRPr="00725B43">
              <w:rPr>
                <w:rFonts w:ascii="Arial" w:eastAsia="Times New Roman" w:hAnsi="Arial" w:cs="Arial"/>
                <w:color w:val="000000"/>
                <w:sz w:val="18"/>
                <w:szCs w:val="18"/>
                <w:lang w:eastAsia="es-CO"/>
              </w:rPr>
              <w:t>Marzo de 2019</w:t>
            </w:r>
          </w:p>
        </w:tc>
      </w:tr>
      <w:tr w:rsidR="00725B43" w:rsidRPr="00725B43" w14:paraId="6689FD8F" w14:textId="77777777" w:rsidTr="00725B43">
        <w:trPr>
          <w:trHeight w:val="750"/>
        </w:trPr>
        <w:tc>
          <w:tcPr>
            <w:tcW w:w="1328" w:type="pct"/>
            <w:vMerge/>
            <w:tcBorders>
              <w:top w:val="nil"/>
              <w:left w:val="single" w:sz="8" w:space="0" w:color="auto"/>
              <w:bottom w:val="single" w:sz="8" w:space="0" w:color="000000"/>
              <w:right w:val="single" w:sz="8" w:space="0" w:color="auto"/>
            </w:tcBorders>
            <w:vAlign w:val="center"/>
            <w:hideMark/>
          </w:tcPr>
          <w:p w14:paraId="23EB7892" w14:textId="77777777" w:rsidR="00725B43" w:rsidRPr="00725B43" w:rsidRDefault="00725B43" w:rsidP="00725B43">
            <w:pPr>
              <w:widowControl/>
              <w:rPr>
                <w:rFonts w:ascii="Arial" w:eastAsia="Times New Roman" w:hAnsi="Arial" w:cs="Arial"/>
                <w:b/>
                <w:bCs/>
                <w:color w:val="000000"/>
                <w:sz w:val="18"/>
                <w:szCs w:val="18"/>
                <w:lang w:eastAsia="es-CO"/>
              </w:rPr>
            </w:pPr>
          </w:p>
        </w:tc>
        <w:tc>
          <w:tcPr>
            <w:tcW w:w="205"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B7D3C41" w14:textId="77777777" w:rsidR="00725B43" w:rsidRPr="00725B43" w:rsidRDefault="00725B43" w:rsidP="00725B43">
            <w:pPr>
              <w:widowControl/>
              <w:jc w:val="center"/>
              <w:rPr>
                <w:rFonts w:ascii="Arial" w:eastAsia="Times New Roman" w:hAnsi="Arial" w:cs="Arial"/>
                <w:b/>
                <w:bCs/>
                <w:color w:val="000000"/>
                <w:sz w:val="18"/>
                <w:szCs w:val="18"/>
                <w:lang w:eastAsia="es-CO"/>
              </w:rPr>
            </w:pPr>
            <w:r w:rsidRPr="00725B43">
              <w:rPr>
                <w:rFonts w:ascii="Arial" w:eastAsia="Times New Roman" w:hAnsi="Arial" w:cs="Arial"/>
                <w:b/>
                <w:bCs/>
                <w:color w:val="000000"/>
                <w:sz w:val="18"/>
                <w:szCs w:val="18"/>
                <w:lang w:eastAsia="es-CO"/>
              </w:rPr>
              <w:t>3.2</w:t>
            </w:r>
          </w:p>
        </w:tc>
        <w:tc>
          <w:tcPr>
            <w:tcW w:w="918"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E7D3A78" w14:textId="77777777" w:rsidR="00725B43" w:rsidRPr="00725B43" w:rsidRDefault="00725B43" w:rsidP="00725B43">
            <w:pPr>
              <w:widowControl/>
              <w:rPr>
                <w:rFonts w:ascii="Arial" w:eastAsia="Times New Roman" w:hAnsi="Arial" w:cs="Arial"/>
                <w:color w:val="000000"/>
                <w:sz w:val="18"/>
                <w:szCs w:val="18"/>
                <w:lang w:eastAsia="es-CO"/>
              </w:rPr>
            </w:pPr>
            <w:r w:rsidRPr="00725B43">
              <w:rPr>
                <w:rFonts w:ascii="Arial" w:eastAsia="Times New Roman" w:hAnsi="Arial" w:cs="Arial"/>
                <w:color w:val="000000"/>
                <w:sz w:val="18"/>
                <w:szCs w:val="18"/>
                <w:lang w:eastAsia="es-CO"/>
              </w:rPr>
              <w:t xml:space="preserve">Sensibilización para apropiar los conceptos y pasos a seguir para prevenir la materialización del riesgo. </w:t>
            </w:r>
          </w:p>
        </w:tc>
        <w:tc>
          <w:tcPr>
            <w:tcW w:w="84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538D18F" w14:textId="77777777" w:rsidR="00725B43" w:rsidRPr="00725B43" w:rsidRDefault="00725B43" w:rsidP="00725B43">
            <w:pPr>
              <w:widowControl/>
              <w:jc w:val="center"/>
              <w:rPr>
                <w:rFonts w:ascii="Arial" w:eastAsia="Times New Roman" w:hAnsi="Arial" w:cs="Arial"/>
                <w:color w:val="000000"/>
                <w:sz w:val="18"/>
                <w:szCs w:val="18"/>
                <w:lang w:eastAsia="es-CO"/>
              </w:rPr>
            </w:pPr>
            <w:r w:rsidRPr="00725B43">
              <w:rPr>
                <w:rFonts w:ascii="Arial" w:eastAsia="Times New Roman" w:hAnsi="Arial" w:cs="Arial"/>
                <w:color w:val="000000"/>
                <w:sz w:val="18"/>
                <w:szCs w:val="18"/>
                <w:lang w:eastAsia="es-CO"/>
              </w:rPr>
              <w:t xml:space="preserve">Una (1) campaña de socialización de riesgos. </w:t>
            </w:r>
          </w:p>
        </w:tc>
        <w:tc>
          <w:tcPr>
            <w:tcW w:w="893"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FCC04C2" w14:textId="77777777" w:rsidR="00725B43" w:rsidRPr="00725B43" w:rsidRDefault="00725B43" w:rsidP="00725B43">
            <w:pPr>
              <w:widowControl/>
              <w:rPr>
                <w:rFonts w:ascii="Arial" w:eastAsia="Times New Roman" w:hAnsi="Arial" w:cs="Arial"/>
                <w:color w:val="000000"/>
                <w:sz w:val="18"/>
                <w:szCs w:val="18"/>
                <w:lang w:eastAsia="es-CO"/>
              </w:rPr>
            </w:pPr>
            <w:r w:rsidRPr="00725B43">
              <w:rPr>
                <w:rFonts w:ascii="Arial" w:eastAsia="Times New Roman" w:hAnsi="Arial" w:cs="Arial"/>
                <w:color w:val="000000"/>
                <w:sz w:val="18"/>
                <w:szCs w:val="18"/>
                <w:lang w:eastAsia="es-CO"/>
              </w:rPr>
              <w:t>Jefe Oficina Asesora de Planeación</w:t>
            </w:r>
          </w:p>
        </w:tc>
        <w:tc>
          <w:tcPr>
            <w:tcW w:w="81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0DF6DF5" w14:textId="77777777" w:rsidR="00725B43" w:rsidRPr="00725B43" w:rsidRDefault="00725B43" w:rsidP="00725B43">
            <w:pPr>
              <w:widowControl/>
              <w:jc w:val="center"/>
              <w:rPr>
                <w:rFonts w:ascii="Arial" w:eastAsia="Times New Roman" w:hAnsi="Arial" w:cs="Arial"/>
                <w:color w:val="000000"/>
                <w:sz w:val="18"/>
                <w:szCs w:val="18"/>
                <w:lang w:eastAsia="es-CO"/>
              </w:rPr>
            </w:pPr>
            <w:r w:rsidRPr="00725B43">
              <w:rPr>
                <w:rFonts w:ascii="Arial" w:eastAsia="Times New Roman" w:hAnsi="Arial" w:cs="Arial"/>
                <w:color w:val="000000"/>
                <w:sz w:val="18"/>
                <w:szCs w:val="18"/>
                <w:lang w:eastAsia="es-CO"/>
              </w:rPr>
              <w:t xml:space="preserve">Abril de 2019 </w:t>
            </w:r>
          </w:p>
        </w:tc>
      </w:tr>
      <w:tr w:rsidR="00725B43" w:rsidRPr="00725B43" w14:paraId="20FF0E93" w14:textId="77777777" w:rsidTr="003F22A5">
        <w:trPr>
          <w:trHeight w:val="230"/>
        </w:trPr>
        <w:tc>
          <w:tcPr>
            <w:tcW w:w="1328" w:type="pct"/>
            <w:vMerge/>
            <w:tcBorders>
              <w:top w:val="nil"/>
              <w:left w:val="single" w:sz="8" w:space="0" w:color="auto"/>
              <w:bottom w:val="single" w:sz="8" w:space="0" w:color="000000"/>
              <w:right w:val="single" w:sz="8" w:space="0" w:color="auto"/>
            </w:tcBorders>
            <w:vAlign w:val="center"/>
            <w:hideMark/>
          </w:tcPr>
          <w:p w14:paraId="56D14192" w14:textId="77777777" w:rsidR="00725B43" w:rsidRPr="00725B43" w:rsidRDefault="00725B43" w:rsidP="00725B43">
            <w:pPr>
              <w:widowControl/>
              <w:rPr>
                <w:rFonts w:ascii="Arial" w:eastAsia="Times New Roman" w:hAnsi="Arial" w:cs="Arial"/>
                <w:b/>
                <w:bCs/>
                <w:color w:val="000000"/>
                <w:sz w:val="18"/>
                <w:szCs w:val="18"/>
                <w:lang w:eastAsia="es-CO"/>
              </w:rPr>
            </w:pPr>
          </w:p>
        </w:tc>
        <w:tc>
          <w:tcPr>
            <w:tcW w:w="205" w:type="pct"/>
            <w:vMerge/>
            <w:tcBorders>
              <w:top w:val="single" w:sz="8" w:space="0" w:color="auto"/>
              <w:left w:val="single" w:sz="8" w:space="0" w:color="auto"/>
              <w:bottom w:val="single" w:sz="8" w:space="0" w:color="000000"/>
              <w:right w:val="single" w:sz="8" w:space="0" w:color="auto"/>
            </w:tcBorders>
            <w:vAlign w:val="center"/>
            <w:hideMark/>
          </w:tcPr>
          <w:p w14:paraId="34CD6A16" w14:textId="77777777" w:rsidR="00725B43" w:rsidRPr="00725B43" w:rsidRDefault="00725B43" w:rsidP="00725B43">
            <w:pPr>
              <w:widowControl/>
              <w:rPr>
                <w:rFonts w:ascii="Arial" w:eastAsia="Times New Roman" w:hAnsi="Arial" w:cs="Arial"/>
                <w:b/>
                <w:bCs/>
                <w:color w:val="000000"/>
                <w:sz w:val="18"/>
                <w:szCs w:val="18"/>
                <w:lang w:eastAsia="es-CO"/>
              </w:rPr>
            </w:pPr>
          </w:p>
        </w:tc>
        <w:tc>
          <w:tcPr>
            <w:tcW w:w="918" w:type="pct"/>
            <w:vMerge/>
            <w:tcBorders>
              <w:top w:val="single" w:sz="8" w:space="0" w:color="auto"/>
              <w:left w:val="single" w:sz="8" w:space="0" w:color="auto"/>
              <w:bottom w:val="single" w:sz="8" w:space="0" w:color="000000"/>
              <w:right w:val="single" w:sz="8" w:space="0" w:color="auto"/>
            </w:tcBorders>
            <w:vAlign w:val="center"/>
            <w:hideMark/>
          </w:tcPr>
          <w:p w14:paraId="476BA4FC" w14:textId="77777777" w:rsidR="00725B43" w:rsidRPr="00725B43" w:rsidRDefault="00725B43" w:rsidP="00725B43">
            <w:pPr>
              <w:widowControl/>
              <w:rPr>
                <w:rFonts w:ascii="Arial" w:eastAsia="Times New Roman" w:hAnsi="Arial" w:cs="Arial"/>
                <w:color w:val="000000"/>
                <w:sz w:val="18"/>
                <w:szCs w:val="18"/>
                <w:lang w:eastAsia="es-CO"/>
              </w:rPr>
            </w:pPr>
          </w:p>
        </w:tc>
        <w:tc>
          <w:tcPr>
            <w:tcW w:w="845" w:type="pct"/>
            <w:vMerge/>
            <w:tcBorders>
              <w:top w:val="single" w:sz="8" w:space="0" w:color="auto"/>
              <w:left w:val="single" w:sz="8" w:space="0" w:color="auto"/>
              <w:bottom w:val="single" w:sz="8" w:space="0" w:color="000000"/>
              <w:right w:val="single" w:sz="8" w:space="0" w:color="auto"/>
            </w:tcBorders>
            <w:vAlign w:val="center"/>
            <w:hideMark/>
          </w:tcPr>
          <w:p w14:paraId="07A52CF8" w14:textId="77777777" w:rsidR="00725B43" w:rsidRPr="00725B43" w:rsidRDefault="00725B43" w:rsidP="00725B43">
            <w:pPr>
              <w:widowControl/>
              <w:rPr>
                <w:rFonts w:ascii="Arial" w:eastAsia="Times New Roman" w:hAnsi="Arial" w:cs="Arial"/>
                <w:color w:val="000000"/>
                <w:sz w:val="18"/>
                <w:szCs w:val="18"/>
                <w:lang w:eastAsia="es-CO"/>
              </w:rPr>
            </w:pPr>
          </w:p>
        </w:tc>
        <w:tc>
          <w:tcPr>
            <w:tcW w:w="893" w:type="pct"/>
            <w:vMerge/>
            <w:tcBorders>
              <w:top w:val="single" w:sz="8" w:space="0" w:color="auto"/>
              <w:left w:val="single" w:sz="8" w:space="0" w:color="auto"/>
              <w:bottom w:val="single" w:sz="8" w:space="0" w:color="000000"/>
              <w:right w:val="single" w:sz="8" w:space="0" w:color="auto"/>
            </w:tcBorders>
            <w:vAlign w:val="center"/>
            <w:hideMark/>
          </w:tcPr>
          <w:p w14:paraId="66BADC44" w14:textId="77777777" w:rsidR="00725B43" w:rsidRPr="00725B43" w:rsidRDefault="00725B43" w:rsidP="00725B43">
            <w:pPr>
              <w:widowControl/>
              <w:rPr>
                <w:rFonts w:ascii="Arial" w:eastAsia="Times New Roman" w:hAnsi="Arial" w:cs="Arial"/>
                <w:color w:val="000000"/>
                <w:sz w:val="18"/>
                <w:szCs w:val="18"/>
                <w:lang w:eastAsia="es-CO"/>
              </w:rPr>
            </w:pPr>
          </w:p>
        </w:tc>
        <w:tc>
          <w:tcPr>
            <w:tcW w:w="810" w:type="pct"/>
            <w:vMerge/>
            <w:tcBorders>
              <w:top w:val="single" w:sz="8" w:space="0" w:color="auto"/>
              <w:left w:val="single" w:sz="8" w:space="0" w:color="auto"/>
              <w:bottom w:val="single" w:sz="8" w:space="0" w:color="000000"/>
              <w:right w:val="single" w:sz="8" w:space="0" w:color="auto"/>
            </w:tcBorders>
            <w:vAlign w:val="center"/>
            <w:hideMark/>
          </w:tcPr>
          <w:p w14:paraId="29A1030F" w14:textId="77777777" w:rsidR="00725B43" w:rsidRPr="00725B43" w:rsidRDefault="00725B43" w:rsidP="00725B43">
            <w:pPr>
              <w:widowControl/>
              <w:rPr>
                <w:rFonts w:ascii="Arial" w:eastAsia="Times New Roman" w:hAnsi="Arial" w:cs="Arial"/>
                <w:color w:val="000000"/>
                <w:sz w:val="18"/>
                <w:szCs w:val="18"/>
                <w:lang w:eastAsia="es-CO"/>
              </w:rPr>
            </w:pPr>
          </w:p>
        </w:tc>
      </w:tr>
      <w:tr w:rsidR="00725B43" w:rsidRPr="00725B43" w14:paraId="62D8D972" w14:textId="77777777" w:rsidTr="00725B43">
        <w:trPr>
          <w:trHeight w:val="2325"/>
        </w:trPr>
        <w:tc>
          <w:tcPr>
            <w:tcW w:w="1328" w:type="pct"/>
            <w:vMerge/>
            <w:tcBorders>
              <w:top w:val="nil"/>
              <w:left w:val="single" w:sz="8" w:space="0" w:color="auto"/>
              <w:bottom w:val="single" w:sz="8" w:space="0" w:color="000000"/>
              <w:right w:val="single" w:sz="8" w:space="0" w:color="auto"/>
            </w:tcBorders>
            <w:vAlign w:val="center"/>
            <w:hideMark/>
          </w:tcPr>
          <w:p w14:paraId="73DED2C0" w14:textId="77777777" w:rsidR="00725B43" w:rsidRPr="00725B43" w:rsidRDefault="00725B43" w:rsidP="00725B43">
            <w:pPr>
              <w:widowControl/>
              <w:rPr>
                <w:rFonts w:ascii="Arial" w:eastAsia="Times New Roman" w:hAnsi="Arial" w:cs="Arial"/>
                <w:b/>
                <w:bCs/>
                <w:color w:val="000000"/>
                <w:sz w:val="18"/>
                <w:szCs w:val="18"/>
                <w:lang w:eastAsia="es-CO"/>
              </w:rPr>
            </w:pPr>
          </w:p>
        </w:tc>
        <w:tc>
          <w:tcPr>
            <w:tcW w:w="205"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4647F62D" w14:textId="77777777" w:rsidR="00725B43" w:rsidRPr="00725B43" w:rsidRDefault="00725B43" w:rsidP="00725B43">
            <w:pPr>
              <w:widowControl/>
              <w:jc w:val="center"/>
              <w:rPr>
                <w:rFonts w:ascii="Arial" w:eastAsia="Times New Roman" w:hAnsi="Arial" w:cs="Arial"/>
                <w:b/>
                <w:bCs/>
                <w:color w:val="000000"/>
                <w:sz w:val="18"/>
                <w:szCs w:val="18"/>
                <w:lang w:eastAsia="es-CO"/>
              </w:rPr>
            </w:pPr>
            <w:r w:rsidRPr="00725B43">
              <w:rPr>
                <w:rFonts w:ascii="Arial" w:eastAsia="Times New Roman" w:hAnsi="Arial" w:cs="Arial"/>
                <w:b/>
                <w:bCs/>
                <w:color w:val="000000"/>
                <w:sz w:val="18"/>
                <w:szCs w:val="18"/>
                <w:lang w:eastAsia="es-CO"/>
              </w:rPr>
              <w:t>3.3</w:t>
            </w:r>
          </w:p>
        </w:tc>
        <w:tc>
          <w:tcPr>
            <w:tcW w:w="918" w:type="pct"/>
            <w:vMerge w:val="restart"/>
            <w:tcBorders>
              <w:top w:val="nil"/>
              <w:left w:val="single" w:sz="8" w:space="0" w:color="auto"/>
              <w:bottom w:val="single" w:sz="8" w:space="0" w:color="000000"/>
              <w:right w:val="single" w:sz="8" w:space="0" w:color="auto"/>
            </w:tcBorders>
            <w:shd w:val="clear" w:color="auto" w:fill="auto"/>
            <w:vAlign w:val="center"/>
            <w:hideMark/>
          </w:tcPr>
          <w:p w14:paraId="51BC01E0" w14:textId="77777777" w:rsidR="00725B43" w:rsidRPr="00725B43" w:rsidRDefault="00725B43" w:rsidP="00725B43">
            <w:pPr>
              <w:widowControl/>
              <w:rPr>
                <w:rFonts w:ascii="Arial" w:eastAsia="Times New Roman" w:hAnsi="Arial" w:cs="Arial"/>
                <w:color w:val="000000"/>
                <w:sz w:val="18"/>
                <w:szCs w:val="18"/>
                <w:lang w:eastAsia="es-CO"/>
              </w:rPr>
            </w:pPr>
            <w:r w:rsidRPr="00725B43">
              <w:rPr>
                <w:rFonts w:ascii="Arial" w:eastAsia="Times New Roman" w:hAnsi="Arial" w:cs="Arial"/>
                <w:color w:val="000000"/>
                <w:sz w:val="18"/>
                <w:szCs w:val="18"/>
                <w:lang w:eastAsia="es-CO"/>
              </w:rPr>
              <w:t>Realizar la divulgación, socialización y publicación del Plan Anticorrupción y de Atención al Ciudadano</w:t>
            </w:r>
          </w:p>
        </w:tc>
        <w:tc>
          <w:tcPr>
            <w:tcW w:w="845" w:type="pct"/>
            <w:vMerge w:val="restart"/>
            <w:tcBorders>
              <w:top w:val="nil"/>
              <w:left w:val="single" w:sz="8" w:space="0" w:color="auto"/>
              <w:bottom w:val="single" w:sz="8" w:space="0" w:color="000000"/>
              <w:right w:val="single" w:sz="8" w:space="0" w:color="auto"/>
            </w:tcBorders>
            <w:shd w:val="clear" w:color="auto" w:fill="auto"/>
            <w:vAlign w:val="center"/>
            <w:hideMark/>
          </w:tcPr>
          <w:p w14:paraId="34A0CCEF" w14:textId="77777777" w:rsidR="00725B43" w:rsidRPr="00725B43" w:rsidRDefault="00725B43" w:rsidP="00725B43">
            <w:pPr>
              <w:widowControl/>
              <w:jc w:val="center"/>
              <w:rPr>
                <w:rFonts w:ascii="Arial" w:eastAsia="Times New Roman" w:hAnsi="Arial" w:cs="Arial"/>
                <w:color w:val="000000"/>
                <w:sz w:val="18"/>
                <w:szCs w:val="18"/>
                <w:lang w:eastAsia="es-CO"/>
              </w:rPr>
            </w:pPr>
            <w:r w:rsidRPr="00725B43">
              <w:rPr>
                <w:rFonts w:ascii="Arial" w:eastAsia="Times New Roman" w:hAnsi="Arial" w:cs="Arial"/>
                <w:color w:val="000000"/>
                <w:sz w:val="18"/>
                <w:szCs w:val="18"/>
                <w:lang w:eastAsia="es-CO"/>
              </w:rPr>
              <w:t xml:space="preserve">Un (1) Plan anticorrupción publicado en página web y socializado a través de los canales de comunicación de la entidad. </w:t>
            </w:r>
          </w:p>
        </w:tc>
        <w:tc>
          <w:tcPr>
            <w:tcW w:w="893" w:type="pct"/>
            <w:vMerge w:val="restart"/>
            <w:tcBorders>
              <w:top w:val="nil"/>
              <w:left w:val="single" w:sz="8" w:space="0" w:color="auto"/>
              <w:bottom w:val="single" w:sz="8" w:space="0" w:color="000000"/>
              <w:right w:val="single" w:sz="8" w:space="0" w:color="auto"/>
            </w:tcBorders>
            <w:shd w:val="clear" w:color="auto" w:fill="auto"/>
            <w:vAlign w:val="center"/>
            <w:hideMark/>
          </w:tcPr>
          <w:p w14:paraId="17E2CF82" w14:textId="77777777" w:rsidR="00725B43" w:rsidRPr="00725B43" w:rsidRDefault="00725B43" w:rsidP="00725B43">
            <w:pPr>
              <w:widowControl/>
              <w:rPr>
                <w:rFonts w:ascii="Arial" w:eastAsia="Times New Roman" w:hAnsi="Arial" w:cs="Arial"/>
                <w:color w:val="000000"/>
                <w:sz w:val="18"/>
                <w:szCs w:val="18"/>
                <w:lang w:eastAsia="es-CO"/>
              </w:rPr>
            </w:pPr>
            <w:r w:rsidRPr="00725B43">
              <w:rPr>
                <w:rFonts w:ascii="Arial" w:eastAsia="Times New Roman" w:hAnsi="Arial" w:cs="Arial"/>
                <w:color w:val="000000"/>
                <w:sz w:val="18"/>
                <w:szCs w:val="18"/>
                <w:lang w:eastAsia="es-CO"/>
              </w:rPr>
              <w:t>Jefe Oficina Asesora de Planeación</w:t>
            </w:r>
          </w:p>
        </w:tc>
        <w:tc>
          <w:tcPr>
            <w:tcW w:w="810" w:type="pct"/>
            <w:vMerge w:val="restart"/>
            <w:tcBorders>
              <w:top w:val="nil"/>
              <w:left w:val="single" w:sz="8" w:space="0" w:color="auto"/>
              <w:bottom w:val="single" w:sz="8" w:space="0" w:color="000000"/>
              <w:right w:val="single" w:sz="8" w:space="0" w:color="auto"/>
            </w:tcBorders>
            <w:shd w:val="clear" w:color="auto" w:fill="auto"/>
            <w:vAlign w:val="center"/>
            <w:hideMark/>
          </w:tcPr>
          <w:p w14:paraId="733F6A2B" w14:textId="77777777" w:rsidR="00725B43" w:rsidRPr="00725B43" w:rsidRDefault="00725B43" w:rsidP="00725B43">
            <w:pPr>
              <w:widowControl/>
              <w:jc w:val="center"/>
              <w:rPr>
                <w:rFonts w:ascii="Arial" w:eastAsia="Times New Roman" w:hAnsi="Arial" w:cs="Arial"/>
                <w:color w:val="000000"/>
                <w:sz w:val="18"/>
                <w:szCs w:val="18"/>
                <w:lang w:eastAsia="es-CO"/>
              </w:rPr>
            </w:pPr>
            <w:r w:rsidRPr="00725B43">
              <w:rPr>
                <w:rFonts w:ascii="Arial" w:eastAsia="Times New Roman" w:hAnsi="Arial" w:cs="Arial"/>
                <w:color w:val="000000"/>
                <w:sz w:val="18"/>
                <w:szCs w:val="18"/>
                <w:lang w:eastAsia="es-CO"/>
              </w:rPr>
              <w:t>Febrero de 2019</w:t>
            </w:r>
          </w:p>
        </w:tc>
      </w:tr>
      <w:tr w:rsidR="00725B43" w:rsidRPr="00725B43" w14:paraId="6673BE4E" w14:textId="77777777" w:rsidTr="003F22A5">
        <w:trPr>
          <w:trHeight w:val="230"/>
        </w:trPr>
        <w:tc>
          <w:tcPr>
            <w:tcW w:w="1328" w:type="pct"/>
            <w:vMerge/>
            <w:tcBorders>
              <w:top w:val="nil"/>
              <w:left w:val="single" w:sz="8" w:space="0" w:color="auto"/>
              <w:bottom w:val="single" w:sz="8" w:space="0" w:color="000000"/>
              <w:right w:val="single" w:sz="8" w:space="0" w:color="auto"/>
            </w:tcBorders>
            <w:vAlign w:val="center"/>
            <w:hideMark/>
          </w:tcPr>
          <w:p w14:paraId="341AE4EC" w14:textId="77777777" w:rsidR="00725B43" w:rsidRPr="00725B43" w:rsidRDefault="00725B43" w:rsidP="00725B43">
            <w:pPr>
              <w:widowControl/>
              <w:rPr>
                <w:rFonts w:ascii="Arial" w:eastAsia="Times New Roman" w:hAnsi="Arial" w:cs="Arial"/>
                <w:b/>
                <w:bCs/>
                <w:color w:val="000000"/>
                <w:sz w:val="18"/>
                <w:szCs w:val="18"/>
                <w:lang w:eastAsia="es-CO"/>
              </w:rPr>
            </w:pPr>
          </w:p>
        </w:tc>
        <w:tc>
          <w:tcPr>
            <w:tcW w:w="205" w:type="pct"/>
            <w:vMerge/>
            <w:tcBorders>
              <w:top w:val="nil"/>
              <w:left w:val="single" w:sz="8" w:space="0" w:color="auto"/>
              <w:bottom w:val="single" w:sz="8" w:space="0" w:color="000000"/>
              <w:right w:val="single" w:sz="8" w:space="0" w:color="auto"/>
            </w:tcBorders>
            <w:vAlign w:val="center"/>
            <w:hideMark/>
          </w:tcPr>
          <w:p w14:paraId="06CD0AE7" w14:textId="77777777" w:rsidR="00725B43" w:rsidRPr="00725B43" w:rsidRDefault="00725B43" w:rsidP="00725B43">
            <w:pPr>
              <w:widowControl/>
              <w:rPr>
                <w:rFonts w:ascii="Arial" w:eastAsia="Times New Roman" w:hAnsi="Arial" w:cs="Arial"/>
                <w:b/>
                <w:bCs/>
                <w:color w:val="000000"/>
                <w:sz w:val="18"/>
                <w:szCs w:val="18"/>
                <w:lang w:eastAsia="es-CO"/>
              </w:rPr>
            </w:pPr>
          </w:p>
        </w:tc>
        <w:tc>
          <w:tcPr>
            <w:tcW w:w="918" w:type="pct"/>
            <w:vMerge/>
            <w:tcBorders>
              <w:top w:val="nil"/>
              <w:left w:val="single" w:sz="8" w:space="0" w:color="auto"/>
              <w:bottom w:val="single" w:sz="8" w:space="0" w:color="000000"/>
              <w:right w:val="single" w:sz="8" w:space="0" w:color="auto"/>
            </w:tcBorders>
            <w:vAlign w:val="center"/>
            <w:hideMark/>
          </w:tcPr>
          <w:p w14:paraId="0327F93E" w14:textId="77777777" w:rsidR="00725B43" w:rsidRPr="00725B43" w:rsidRDefault="00725B43" w:rsidP="00725B43">
            <w:pPr>
              <w:widowControl/>
              <w:rPr>
                <w:rFonts w:ascii="Arial" w:eastAsia="Times New Roman" w:hAnsi="Arial" w:cs="Arial"/>
                <w:color w:val="000000"/>
                <w:sz w:val="18"/>
                <w:szCs w:val="18"/>
                <w:lang w:eastAsia="es-CO"/>
              </w:rPr>
            </w:pPr>
          </w:p>
        </w:tc>
        <w:tc>
          <w:tcPr>
            <w:tcW w:w="845" w:type="pct"/>
            <w:vMerge/>
            <w:tcBorders>
              <w:top w:val="nil"/>
              <w:left w:val="single" w:sz="8" w:space="0" w:color="auto"/>
              <w:bottom w:val="single" w:sz="8" w:space="0" w:color="000000"/>
              <w:right w:val="single" w:sz="8" w:space="0" w:color="auto"/>
            </w:tcBorders>
            <w:vAlign w:val="center"/>
            <w:hideMark/>
          </w:tcPr>
          <w:p w14:paraId="2F917147" w14:textId="77777777" w:rsidR="00725B43" w:rsidRPr="00725B43" w:rsidRDefault="00725B43" w:rsidP="00725B43">
            <w:pPr>
              <w:widowControl/>
              <w:rPr>
                <w:rFonts w:ascii="Arial" w:eastAsia="Times New Roman" w:hAnsi="Arial" w:cs="Arial"/>
                <w:color w:val="000000"/>
                <w:sz w:val="18"/>
                <w:szCs w:val="18"/>
                <w:lang w:eastAsia="es-CO"/>
              </w:rPr>
            </w:pPr>
          </w:p>
        </w:tc>
        <w:tc>
          <w:tcPr>
            <w:tcW w:w="893" w:type="pct"/>
            <w:vMerge/>
            <w:tcBorders>
              <w:top w:val="nil"/>
              <w:left w:val="single" w:sz="8" w:space="0" w:color="auto"/>
              <w:bottom w:val="single" w:sz="8" w:space="0" w:color="000000"/>
              <w:right w:val="single" w:sz="8" w:space="0" w:color="auto"/>
            </w:tcBorders>
            <w:vAlign w:val="center"/>
            <w:hideMark/>
          </w:tcPr>
          <w:p w14:paraId="79B37BA5" w14:textId="77777777" w:rsidR="00725B43" w:rsidRPr="00725B43" w:rsidRDefault="00725B43" w:rsidP="00725B43">
            <w:pPr>
              <w:widowControl/>
              <w:rPr>
                <w:rFonts w:ascii="Arial" w:eastAsia="Times New Roman" w:hAnsi="Arial" w:cs="Arial"/>
                <w:color w:val="000000"/>
                <w:sz w:val="18"/>
                <w:szCs w:val="18"/>
                <w:lang w:eastAsia="es-CO"/>
              </w:rPr>
            </w:pPr>
          </w:p>
        </w:tc>
        <w:tc>
          <w:tcPr>
            <w:tcW w:w="810" w:type="pct"/>
            <w:vMerge/>
            <w:tcBorders>
              <w:top w:val="nil"/>
              <w:left w:val="single" w:sz="8" w:space="0" w:color="auto"/>
              <w:bottom w:val="single" w:sz="8" w:space="0" w:color="000000"/>
              <w:right w:val="single" w:sz="8" w:space="0" w:color="auto"/>
            </w:tcBorders>
            <w:vAlign w:val="center"/>
            <w:hideMark/>
          </w:tcPr>
          <w:p w14:paraId="759B6B63" w14:textId="77777777" w:rsidR="00725B43" w:rsidRPr="00725B43" w:rsidRDefault="00725B43" w:rsidP="00725B43">
            <w:pPr>
              <w:widowControl/>
              <w:rPr>
                <w:rFonts w:ascii="Arial" w:eastAsia="Times New Roman" w:hAnsi="Arial" w:cs="Arial"/>
                <w:color w:val="000000"/>
                <w:sz w:val="18"/>
                <w:szCs w:val="18"/>
                <w:lang w:eastAsia="es-CO"/>
              </w:rPr>
            </w:pPr>
          </w:p>
        </w:tc>
      </w:tr>
      <w:tr w:rsidR="00725B43" w:rsidRPr="00725B43" w14:paraId="27FF66BB" w14:textId="77777777" w:rsidTr="00725B43">
        <w:trPr>
          <w:trHeight w:val="1440"/>
        </w:trPr>
        <w:tc>
          <w:tcPr>
            <w:tcW w:w="1328"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0158B498" w14:textId="77777777" w:rsidR="00725B43" w:rsidRPr="00725B43" w:rsidRDefault="00725B43" w:rsidP="00725B43">
            <w:pPr>
              <w:widowControl/>
              <w:jc w:val="center"/>
              <w:rPr>
                <w:rFonts w:ascii="Arial" w:eastAsia="Times New Roman" w:hAnsi="Arial" w:cs="Arial"/>
                <w:b/>
                <w:bCs/>
                <w:color w:val="000000"/>
                <w:sz w:val="18"/>
                <w:szCs w:val="18"/>
                <w:lang w:eastAsia="es-CO"/>
              </w:rPr>
            </w:pPr>
            <w:r w:rsidRPr="00725B43">
              <w:rPr>
                <w:rFonts w:ascii="Arial" w:eastAsia="Times New Roman" w:hAnsi="Arial" w:cs="Arial"/>
                <w:b/>
                <w:bCs/>
                <w:color w:val="000000"/>
                <w:sz w:val="18"/>
                <w:szCs w:val="18"/>
                <w:lang w:eastAsia="es-CO"/>
              </w:rPr>
              <w:t>Monitoreo y Revisión</w:t>
            </w:r>
          </w:p>
        </w:tc>
        <w:tc>
          <w:tcPr>
            <w:tcW w:w="205"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4314E12B" w14:textId="77777777" w:rsidR="00725B43" w:rsidRPr="00725B43" w:rsidRDefault="00725B43" w:rsidP="00725B43">
            <w:pPr>
              <w:widowControl/>
              <w:jc w:val="center"/>
              <w:rPr>
                <w:rFonts w:ascii="Arial" w:eastAsia="Times New Roman" w:hAnsi="Arial" w:cs="Arial"/>
                <w:b/>
                <w:bCs/>
                <w:color w:val="000000"/>
                <w:sz w:val="18"/>
                <w:szCs w:val="18"/>
                <w:lang w:eastAsia="es-CO"/>
              </w:rPr>
            </w:pPr>
            <w:r w:rsidRPr="00725B43">
              <w:rPr>
                <w:rFonts w:ascii="Arial" w:eastAsia="Times New Roman" w:hAnsi="Arial" w:cs="Arial"/>
                <w:b/>
                <w:bCs/>
                <w:color w:val="000000"/>
                <w:sz w:val="18"/>
                <w:szCs w:val="18"/>
                <w:lang w:eastAsia="es-CO"/>
              </w:rPr>
              <w:t>4.1</w:t>
            </w:r>
          </w:p>
        </w:tc>
        <w:tc>
          <w:tcPr>
            <w:tcW w:w="918" w:type="pct"/>
            <w:tcBorders>
              <w:top w:val="nil"/>
              <w:left w:val="nil"/>
              <w:bottom w:val="nil"/>
              <w:right w:val="single" w:sz="8" w:space="0" w:color="auto"/>
            </w:tcBorders>
            <w:shd w:val="clear" w:color="000000" w:fill="FFFFFF"/>
            <w:vAlign w:val="center"/>
            <w:hideMark/>
          </w:tcPr>
          <w:p w14:paraId="130F0013" w14:textId="77777777" w:rsidR="00725B43" w:rsidRPr="00725B43" w:rsidRDefault="00725B43" w:rsidP="00725B43">
            <w:pPr>
              <w:widowControl/>
              <w:rPr>
                <w:rFonts w:ascii="Arial" w:eastAsia="Times New Roman" w:hAnsi="Arial" w:cs="Arial"/>
                <w:color w:val="000000"/>
                <w:sz w:val="18"/>
                <w:szCs w:val="18"/>
                <w:lang w:eastAsia="es-CO"/>
              </w:rPr>
            </w:pPr>
            <w:r w:rsidRPr="00725B43">
              <w:rPr>
                <w:rFonts w:ascii="Arial" w:eastAsia="Times New Roman" w:hAnsi="Arial" w:cs="Arial"/>
                <w:color w:val="000000"/>
                <w:sz w:val="18"/>
                <w:szCs w:val="18"/>
                <w:lang w:eastAsia="es-CO"/>
              </w:rPr>
              <w:t>Monitorear y revisar mensualmente y ajustar el mapa riesgos de ser necesario para lo cual se debe:</w:t>
            </w:r>
          </w:p>
        </w:tc>
        <w:tc>
          <w:tcPr>
            <w:tcW w:w="845"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4182827D" w14:textId="77777777" w:rsidR="00725B43" w:rsidRPr="00725B43" w:rsidRDefault="00725B43" w:rsidP="00725B43">
            <w:pPr>
              <w:widowControl/>
              <w:rPr>
                <w:rFonts w:ascii="Arial" w:eastAsia="Times New Roman" w:hAnsi="Arial" w:cs="Arial"/>
                <w:color w:val="000000"/>
                <w:sz w:val="18"/>
                <w:szCs w:val="18"/>
                <w:lang w:eastAsia="es-CO"/>
              </w:rPr>
            </w:pPr>
            <w:r w:rsidRPr="00725B43">
              <w:rPr>
                <w:rFonts w:ascii="Arial" w:eastAsia="Times New Roman" w:hAnsi="Arial" w:cs="Arial"/>
                <w:color w:val="000000"/>
                <w:sz w:val="18"/>
                <w:szCs w:val="18"/>
                <w:lang w:eastAsia="es-CO"/>
              </w:rPr>
              <w:t xml:space="preserve">Tres (3) monitoreos en el año de los mapas de riesgos </w:t>
            </w:r>
          </w:p>
        </w:tc>
        <w:tc>
          <w:tcPr>
            <w:tcW w:w="893"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46D4C7FB" w14:textId="77777777" w:rsidR="00725B43" w:rsidRPr="00725B43" w:rsidRDefault="00725B43" w:rsidP="00725B43">
            <w:pPr>
              <w:widowControl/>
              <w:rPr>
                <w:rFonts w:ascii="Arial" w:eastAsia="Times New Roman" w:hAnsi="Arial" w:cs="Arial"/>
                <w:color w:val="000000"/>
                <w:sz w:val="18"/>
                <w:szCs w:val="18"/>
                <w:lang w:eastAsia="es-CO"/>
              </w:rPr>
            </w:pPr>
            <w:r w:rsidRPr="00725B43">
              <w:rPr>
                <w:rFonts w:ascii="Arial" w:eastAsia="Times New Roman" w:hAnsi="Arial" w:cs="Arial"/>
                <w:color w:val="000000"/>
                <w:sz w:val="18"/>
                <w:szCs w:val="18"/>
                <w:lang w:eastAsia="es-CO"/>
              </w:rPr>
              <w:t>Jefe Oficina Asesora de Planeación y enlaces de proceso</w:t>
            </w:r>
          </w:p>
        </w:tc>
        <w:tc>
          <w:tcPr>
            <w:tcW w:w="810" w:type="pct"/>
            <w:tcBorders>
              <w:top w:val="nil"/>
              <w:left w:val="nil"/>
              <w:bottom w:val="nil"/>
              <w:right w:val="single" w:sz="8" w:space="0" w:color="auto"/>
            </w:tcBorders>
            <w:shd w:val="clear" w:color="000000" w:fill="FFFFFF"/>
            <w:vAlign w:val="center"/>
            <w:hideMark/>
          </w:tcPr>
          <w:p w14:paraId="6C08C877" w14:textId="77777777" w:rsidR="00725B43" w:rsidRPr="00725B43" w:rsidRDefault="00725B43" w:rsidP="00725B43">
            <w:pPr>
              <w:widowControl/>
              <w:jc w:val="center"/>
              <w:rPr>
                <w:rFonts w:ascii="Arial" w:eastAsia="Times New Roman" w:hAnsi="Arial" w:cs="Arial"/>
                <w:color w:val="000000"/>
                <w:sz w:val="18"/>
                <w:szCs w:val="18"/>
                <w:lang w:eastAsia="es-CO"/>
              </w:rPr>
            </w:pPr>
            <w:r w:rsidRPr="00725B43">
              <w:rPr>
                <w:rFonts w:ascii="Arial" w:eastAsia="Times New Roman" w:hAnsi="Arial" w:cs="Arial"/>
                <w:color w:val="000000"/>
                <w:sz w:val="18"/>
                <w:szCs w:val="18"/>
                <w:lang w:eastAsia="es-CO"/>
              </w:rPr>
              <w:t>10/04/2019</w:t>
            </w:r>
          </w:p>
        </w:tc>
      </w:tr>
      <w:tr w:rsidR="00725B43" w:rsidRPr="00725B43" w14:paraId="208D0CD0" w14:textId="77777777" w:rsidTr="00725B43">
        <w:trPr>
          <w:trHeight w:val="720"/>
        </w:trPr>
        <w:tc>
          <w:tcPr>
            <w:tcW w:w="1328" w:type="pct"/>
            <w:vMerge/>
            <w:tcBorders>
              <w:top w:val="nil"/>
              <w:left w:val="single" w:sz="8" w:space="0" w:color="auto"/>
              <w:bottom w:val="single" w:sz="8" w:space="0" w:color="000000"/>
              <w:right w:val="single" w:sz="8" w:space="0" w:color="auto"/>
            </w:tcBorders>
            <w:vAlign w:val="center"/>
            <w:hideMark/>
          </w:tcPr>
          <w:p w14:paraId="0C14E42F" w14:textId="77777777" w:rsidR="00725B43" w:rsidRPr="00725B43" w:rsidRDefault="00725B43" w:rsidP="00725B43">
            <w:pPr>
              <w:widowControl/>
              <w:rPr>
                <w:rFonts w:ascii="Arial" w:eastAsia="Times New Roman" w:hAnsi="Arial" w:cs="Arial"/>
                <w:b/>
                <w:bCs/>
                <w:color w:val="000000"/>
                <w:sz w:val="18"/>
                <w:szCs w:val="18"/>
                <w:lang w:eastAsia="es-CO"/>
              </w:rPr>
            </w:pPr>
          </w:p>
        </w:tc>
        <w:tc>
          <w:tcPr>
            <w:tcW w:w="205" w:type="pct"/>
            <w:vMerge/>
            <w:tcBorders>
              <w:top w:val="nil"/>
              <w:left w:val="single" w:sz="8" w:space="0" w:color="auto"/>
              <w:bottom w:val="single" w:sz="8" w:space="0" w:color="000000"/>
              <w:right w:val="single" w:sz="8" w:space="0" w:color="auto"/>
            </w:tcBorders>
            <w:vAlign w:val="center"/>
            <w:hideMark/>
          </w:tcPr>
          <w:p w14:paraId="1882A728" w14:textId="77777777" w:rsidR="00725B43" w:rsidRPr="00725B43" w:rsidRDefault="00725B43" w:rsidP="00725B43">
            <w:pPr>
              <w:widowControl/>
              <w:rPr>
                <w:rFonts w:ascii="Arial" w:eastAsia="Times New Roman" w:hAnsi="Arial" w:cs="Arial"/>
                <w:b/>
                <w:bCs/>
                <w:color w:val="000000"/>
                <w:sz w:val="18"/>
                <w:szCs w:val="18"/>
                <w:lang w:eastAsia="es-CO"/>
              </w:rPr>
            </w:pPr>
          </w:p>
        </w:tc>
        <w:tc>
          <w:tcPr>
            <w:tcW w:w="918" w:type="pct"/>
            <w:tcBorders>
              <w:top w:val="nil"/>
              <w:left w:val="nil"/>
              <w:bottom w:val="nil"/>
              <w:right w:val="single" w:sz="8" w:space="0" w:color="auto"/>
            </w:tcBorders>
            <w:shd w:val="clear" w:color="000000" w:fill="FFFFFF"/>
            <w:vAlign w:val="center"/>
            <w:hideMark/>
          </w:tcPr>
          <w:p w14:paraId="67537954" w14:textId="77777777" w:rsidR="00725B43" w:rsidRPr="00725B43" w:rsidRDefault="00725B43" w:rsidP="00725B43">
            <w:pPr>
              <w:widowControl/>
              <w:rPr>
                <w:rFonts w:ascii="Arial" w:eastAsia="Times New Roman" w:hAnsi="Arial" w:cs="Arial"/>
                <w:color w:val="000000"/>
                <w:sz w:val="18"/>
                <w:szCs w:val="18"/>
                <w:lang w:eastAsia="es-CO"/>
              </w:rPr>
            </w:pPr>
            <w:r w:rsidRPr="00725B43">
              <w:rPr>
                <w:rFonts w:ascii="Arial" w:eastAsia="Times New Roman" w:hAnsi="Arial" w:cs="Arial"/>
                <w:color w:val="000000"/>
                <w:sz w:val="18"/>
                <w:szCs w:val="18"/>
                <w:lang w:eastAsia="es-CO"/>
              </w:rPr>
              <w:t>- Identificar riesgos emergentes</w:t>
            </w:r>
          </w:p>
        </w:tc>
        <w:tc>
          <w:tcPr>
            <w:tcW w:w="845" w:type="pct"/>
            <w:vMerge/>
            <w:tcBorders>
              <w:top w:val="nil"/>
              <w:left w:val="single" w:sz="8" w:space="0" w:color="auto"/>
              <w:bottom w:val="single" w:sz="8" w:space="0" w:color="000000"/>
              <w:right w:val="single" w:sz="8" w:space="0" w:color="auto"/>
            </w:tcBorders>
            <w:vAlign w:val="center"/>
            <w:hideMark/>
          </w:tcPr>
          <w:p w14:paraId="08627684" w14:textId="77777777" w:rsidR="00725B43" w:rsidRPr="00725B43" w:rsidRDefault="00725B43" w:rsidP="00725B43">
            <w:pPr>
              <w:widowControl/>
              <w:rPr>
                <w:rFonts w:ascii="Arial" w:eastAsia="Times New Roman" w:hAnsi="Arial" w:cs="Arial"/>
                <w:color w:val="000000"/>
                <w:sz w:val="18"/>
                <w:szCs w:val="18"/>
                <w:lang w:eastAsia="es-CO"/>
              </w:rPr>
            </w:pPr>
          </w:p>
        </w:tc>
        <w:tc>
          <w:tcPr>
            <w:tcW w:w="893" w:type="pct"/>
            <w:vMerge/>
            <w:tcBorders>
              <w:top w:val="nil"/>
              <w:left w:val="single" w:sz="8" w:space="0" w:color="auto"/>
              <w:bottom w:val="single" w:sz="8" w:space="0" w:color="000000"/>
              <w:right w:val="single" w:sz="8" w:space="0" w:color="auto"/>
            </w:tcBorders>
            <w:vAlign w:val="center"/>
            <w:hideMark/>
          </w:tcPr>
          <w:p w14:paraId="4469681D" w14:textId="77777777" w:rsidR="00725B43" w:rsidRPr="00725B43" w:rsidRDefault="00725B43" w:rsidP="00725B43">
            <w:pPr>
              <w:widowControl/>
              <w:rPr>
                <w:rFonts w:ascii="Arial" w:eastAsia="Times New Roman" w:hAnsi="Arial" w:cs="Arial"/>
                <w:color w:val="000000"/>
                <w:sz w:val="18"/>
                <w:szCs w:val="18"/>
                <w:lang w:eastAsia="es-CO"/>
              </w:rPr>
            </w:pPr>
          </w:p>
        </w:tc>
        <w:tc>
          <w:tcPr>
            <w:tcW w:w="810" w:type="pct"/>
            <w:tcBorders>
              <w:top w:val="nil"/>
              <w:left w:val="nil"/>
              <w:bottom w:val="nil"/>
              <w:right w:val="single" w:sz="8" w:space="0" w:color="auto"/>
            </w:tcBorders>
            <w:shd w:val="clear" w:color="000000" w:fill="FFFFFF"/>
            <w:vAlign w:val="center"/>
            <w:hideMark/>
          </w:tcPr>
          <w:p w14:paraId="1ACC094A" w14:textId="77777777" w:rsidR="00725B43" w:rsidRPr="00725B43" w:rsidRDefault="00725B43" w:rsidP="00725B43">
            <w:pPr>
              <w:widowControl/>
              <w:jc w:val="center"/>
              <w:rPr>
                <w:rFonts w:ascii="Arial" w:eastAsia="Times New Roman" w:hAnsi="Arial" w:cs="Arial"/>
                <w:color w:val="000000"/>
                <w:sz w:val="18"/>
                <w:szCs w:val="18"/>
                <w:lang w:eastAsia="es-CO"/>
              </w:rPr>
            </w:pPr>
            <w:r w:rsidRPr="00725B43">
              <w:rPr>
                <w:rFonts w:ascii="Arial" w:eastAsia="Times New Roman" w:hAnsi="Arial" w:cs="Arial"/>
                <w:color w:val="000000"/>
                <w:sz w:val="18"/>
                <w:szCs w:val="18"/>
                <w:lang w:eastAsia="es-CO"/>
              </w:rPr>
              <w:t>10/08/2019</w:t>
            </w:r>
          </w:p>
        </w:tc>
      </w:tr>
      <w:tr w:rsidR="00725B43" w:rsidRPr="00725B43" w14:paraId="7F2ADC90" w14:textId="77777777" w:rsidTr="00725B43">
        <w:trPr>
          <w:trHeight w:val="1455"/>
        </w:trPr>
        <w:tc>
          <w:tcPr>
            <w:tcW w:w="1328" w:type="pct"/>
            <w:vMerge/>
            <w:tcBorders>
              <w:top w:val="nil"/>
              <w:left w:val="single" w:sz="8" w:space="0" w:color="auto"/>
              <w:bottom w:val="single" w:sz="8" w:space="0" w:color="000000"/>
              <w:right w:val="single" w:sz="8" w:space="0" w:color="auto"/>
            </w:tcBorders>
            <w:vAlign w:val="center"/>
            <w:hideMark/>
          </w:tcPr>
          <w:p w14:paraId="5E31527D" w14:textId="77777777" w:rsidR="00725B43" w:rsidRPr="00725B43" w:rsidRDefault="00725B43" w:rsidP="00725B43">
            <w:pPr>
              <w:widowControl/>
              <w:rPr>
                <w:rFonts w:ascii="Arial" w:eastAsia="Times New Roman" w:hAnsi="Arial" w:cs="Arial"/>
                <w:b/>
                <w:bCs/>
                <w:color w:val="000000"/>
                <w:sz w:val="18"/>
                <w:szCs w:val="18"/>
                <w:lang w:eastAsia="es-CO"/>
              </w:rPr>
            </w:pPr>
          </w:p>
        </w:tc>
        <w:tc>
          <w:tcPr>
            <w:tcW w:w="205" w:type="pct"/>
            <w:vMerge/>
            <w:tcBorders>
              <w:top w:val="nil"/>
              <w:left w:val="single" w:sz="8" w:space="0" w:color="auto"/>
              <w:bottom w:val="single" w:sz="8" w:space="0" w:color="000000"/>
              <w:right w:val="single" w:sz="8" w:space="0" w:color="auto"/>
            </w:tcBorders>
            <w:vAlign w:val="center"/>
            <w:hideMark/>
          </w:tcPr>
          <w:p w14:paraId="253677D4" w14:textId="77777777" w:rsidR="00725B43" w:rsidRPr="00725B43" w:rsidRDefault="00725B43" w:rsidP="00725B43">
            <w:pPr>
              <w:widowControl/>
              <w:rPr>
                <w:rFonts w:ascii="Arial" w:eastAsia="Times New Roman" w:hAnsi="Arial" w:cs="Arial"/>
                <w:b/>
                <w:bCs/>
                <w:color w:val="000000"/>
                <w:sz w:val="18"/>
                <w:szCs w:val="18"/>
                <w:lang w:eastAsia="es-CO"/>
              </w:rPr>
            </w:pPr>
          </w:p>
        </w:tc>
        <w:tc>
          <w:tcPr>
            <w:tcW w:w="918" w:type="pct"/>
            <w:tcBorders>
              <w:top w:val="nil"/>
              <w:left w:val="nil"/>
              <w:bottom w:val="single" w:sz="8" w:space="0" w:color="auto"/>
              <w:right w:val="single" w:sz="8" w:space="0" w:color="auto"/>
            </w:tcBorders>
            <w:shd w:val="clear" w:color="000000" w:fill="FFFFFF"/>
            <w:vAlign w:val="center"/>
            <w:hideMark/>
          </w:tcPr>
          <w:p w14:paraId="359FC181" w14:textId="77777777" w:rsidR="00725B43" w:rsidRPr="00725B43" w:rsidRDefault="00725B43" w:rsidP="00725B43">
            <w:pPr>
              <w:widowControl/>
              <w:rPr>
                <w:rFonts w:ascii="Arial" w:eastAsia="Times New Roman" w:hAnsi="Arial" w:cs="Arial"/>
                <w:color w:val="000000"/>
                <w:sz w:val="18"/>
                <w:szCs w:val="18"/>
                <w:lang w:eastAsia="es-CO"/>
              </w:rPr>
            </w:pPr>
            <w:r w:rsidRPr="00725B43">
              <w:rPr>
                <w:rFonts w:ascii="Arial" w:eastAsia="Times New Roman" w:hAnsi="Arial" w:cs="Arial"/>
                <w:color w:val="000000"/>
                <w:sz w:val="18"/>
                <w:szCs w:val="18"/>
                <w:lang w:eastAsia="es-CO"/>
              </w:rPr>
              <w:t>- Obtener información adicional para mejorar la valoración de riesgo</w:t>
            </w:r>
          </w:p>
        </w:tc>
        <w:tc>
          <w:tcPr>
            <w:tcW w:w="845" w:type="pct"/>
            <w:vMerge/>
            <w:tcBorders>
              <w:top w:val="nil"/>
              <w:left w:val="single" w:sz="8" w:space="0" w:color="auto"/>
              <w:bottom w:val="single" w:sz="8" w:space="0" w:color="000000"/>
              <w:right w:val="single" w:sz="8" w:space="0" w:color="auto"/>
            </w:tcBorders>
            <w:vAlign w:val="center"/>
            <w:hideMark/>
          </w:tcPr>
          <w:p w14:paraId="4CCF4243" w14:textId="77777777" w:rsidR="00725B43" w:rsidRPr="00725B43" w:rsidRDefault="00725B43" w:rsidP="00725B43">
            <w:pPr>
              <w:widowControl/>
              <w:rPr>
                <w:rFonts w:ascii="Arial" w:eastAsia="Times New Roman" w:hAnsi="Arial" w:cs="Arial"/>
                <w:color w:val="000000"/>
                <w:sz w:val="18"/>
                <w:szCs w:val="18"/>
                <w:lang w:eastAsia="es-CO"/>
              </w:rPr>
            </w:pPr>
          </w:p>
        </w:tc>
        <w:tc>
          <w:tcPr>
            <w:tcW w:w="893" w:type="pct"/>
            <w:vMerge/>
            <w:tcBorders>
              <w:top w:val="nil"/>
              <w:left w:val="single" w:sz="8" w:space="0" w:color="auto"/>
              <w:bottom w:val="single" w:sz="8" w:space="0" w:color="000000"/>
              <w:right w:val="single" w:sz="8" w:space="0" w:color="auto"/>
            </w:tcBorders>
            <w:vAlign w:val="center"/>
            <w:hideMark/>
          </w:tcPr>
          <w:p w14:paraId="462DDA5C" w14:textId="77777777" w:rsidR="00725B43" w:rsidRPr="00725B43" w:rsidRDefault="00725B43" w:rsidP="00725B43">
            <w:pPr>
              <w:widowControl/>
              <w:rPr>
                <w:rFonts w:ascii="Arial" w:eastAsia="Times New Roman" w:hAnsi="Arial" w:cs="Arial"/>
                <w:color w:val="000000"/>
                <w:sz w:val="18"/>
                <w:szCs w:val="18"/>
                <w:lang w:eastAsia="es-CO"/>
              </w:rPr>
            </w:pPr>
          </w:p>
        </w:tc>
        <w:tc>
          <w:tcPr>
            <w:tcW w:w="810" w:type="pct"/>
            <w:tcBorders>
              <w:top w:val="nil"/>
              <w:left w:val="nil"/>
              <w:bottom w:val="single" w:sz="8" w:space="0" w:color="auto"/>
              <w:right w:val="single" w:sz="8" w:space="0" w:color="auto"/>
            </w:tcBorders>
            <w:shd w:val="clear" w:color="000000" w:fill="FFFFFF"/>
            <w:vAlign w:val="center"/>
            <w:hideMark/>
          </w:tcPr>
          <w:p w14:paraId="681EC2FA" w14:textId="77777777" w:rsidR="00725B43" w:rsidRPr="00725B43" w:rsidRDefault="00725B43" w:rsidP="00725B43">
            <w:pPr>
              <w:widowControl/>
              <w:jc w:val="center"/>
              <w:rPr>
                <w:rFonts w:ascii="Arial" w:eastAsia="Times New Roman" w:hAnsi="Arial" w:cs="Arial"/>
                <w:color w:val="000000"/>
                <w:sz w:val="18"/>
                <w:szCs w:val="18"/>
                <w:lang w:eastAsia="es-CO"/>
              </w:rPr>
            </w:pPr>
            <w:r w:rsidRPr="00725B43">
              <w:rPr>
                <w:rFonts w:ascii="Arial" w:eastAsia="Times New Roman" w:hAnsi="Arial" w:cs="Arial"/>
                <w:color w:val="000000"/>
                <w:sz w:val="18"/>
                <w:szCs w:val="18"/>
                <w:lang w:eastAsia="es-CO"/>
              </w:rPr>
              <w:t>10/01/2020</w:t>
            </w:r>
          </w:p>
        </w:tc>
      </w:tr>
      <w:tr w:rsidR="00725B43" w:rsidRPr="00725B43" w14:paraId="3E85A7CC" w14:textId="77777777" w:rsidTr="00725B43">
        <w:trPr>
          <w:trHeight w:val="1680"/>
        </w:trPr>
        <w:tc>
          <w:tcPr>
            <w:tcW w:w="1328"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2A5C8829" w14:textId="77777777" w:rsidR="00725B43" w:rsidRPr="00725B43" w:rsidRDefault="00725B43" w:rsidP="00725B43">
            <w:pPr>
              <w:widowControl/>
              <w:jc w:val="center"/>
              <w:rPr>
                <w:rFonts w:ascii="Arial" w:eastAsia="Times New Roman" w:hAnsi="Arial" w:cs="Arial"/>
                <w:b/>
                <w:bCs/>
                <w:color w:val="000000"/>
                <w:sz w:val="18"/>
                <w:szCs w:val="18"/>
                <w:lang w:eastAsia="es-CO"/>
              </w:rPr>
            </w:pPr>
            <w:r w:rsidRPr="00725B43">
              <w:rPr>
                <w:rFonts w:ascii="Arial" w:eastAsia="Times New Roman" w:hAnsi="Arial" w:cs="Arial"/>
                <w:b/>
                <w:bCs/>
                <w:color w:val="000000"/>
                <w:sz w:val="18"/>
                <w:szCs w:val="18"/>
                <w:lang w:eastAsia="es-CO"/>
              </w:rPr>
              <w:lastRenderedPageBreak/>
              <w:t>Seguimiento</w:t>
            </w:r>
          </w:p>
        </w:tc>
        <w:tc>
          <w:tcPr>
            <w:tcW w:w="205"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3AE04C82" w14:textId="77777777" w:rsidR="00725B43" w:rsidRPr="00725B43" w:rsidRDefault="00725B43" w:rsidP="00725B43">
            <w:pPr>
              <w:widowControl/>
              <w:jc w:val="center"/>
              <w:rPr>
                <w:rFonts w:ascii="Arial" w:eastAsia="Times New Roman" w:hAnsi="Arial" w:cs="Arial"/>
                <w:b/>
                <w:bCs/>
                <w:color w:val="000000"/>
                <w:sz w:val="18"/>
                <w:szCs w:val="18"/>
                <w:lang w:eastAsia="es-CO"/>
              </w:rPr>
            </w:pPr>
            <w:r w:rsidRPr="00725B43">
              <w:rPr>
                <w:rFonts w:ascii="Arial" w:eastAsia="Times New Roman" w:hAnsi="Arial" w:cs="Arial"/>
                <w:b/>
                <w:bCs/>
                <w:color w:val="000000"/>
                <w:sz w:val="18"/>
                <w:szCs w:val="18"/>
                <w:lang w:eastAsia="es-CO"/>
              </w:rPr>
              <w:t>5.1.</w:t>
            </w:r>
          </w:p>
        </w:tc>
        <w:tc>
          <w:tcPr>
            <w:tcW w:w="918" w:type="pct"/>
            <w:tcBorders>
              <w:top w:val="nil"/>
              <w:left w:val="nil"/>
              <w:bottom w:val="nil"/>
              <w:right w:val="single" w:sz="8" w:space="0" w:color="auto"/>
            </w:tcBorders>
            <w:shd w:val="clear" w:color="000000" w:fill="FFFFFF"/>
            <w:vAlign w:val="center"/>
            <w:hideMark/>
          </w:tcPr>
          <w:p w14:paraId="49E3F93C" w14:textId="77777777" w:rsidR="00725B43" w:rsidRPr="00725B43" w:rsidRDefault="00725B43" w:rsidP="00725B43">
            <w:pPr>
              <w:widowControl/>
              <w:rPr>
                <w:rFonts w:ascii="Arial" w:eastAsia="Times New Roman" w:hAnsi="Arial" w:cs="Arial"/>
                <w:color w:val="000000"/>
                <w:sz w:val="18"/>
                <w:szCs w:val="18"/>
                <w:lang w:eastAsia="es-CO"/>
              </w:rPr>
            </w:pPr>
            <w:r w:rsidRPr="00725B43">
              <w:rPr>
                <w:rFonts w:ascii="Arial" w:eastAsia="Times New Roman" w:hAnsi="Arial" w:cs="Arial"/>
                <w:color w:val="000000"/>
                <w:sz w:val="18"/>
                <w:szCs w:val="18"/>
                <w:lang w:eastAsia="es-CO"/>
              </w:rPr>
              <w:t>-Realizar el seguimiento al Mapa de Riesgos de corrupción y publicar el respectivo informe en la página web.</w:t>
            </w:r>
          </w:p>
        </w:tc>
        <w:tc>
          <w:tcPr>
            <w:tcW w:w="845"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49DD3CC0" w14:textId="77777777" w:rsidR="00725B43" w:rsidRPr="00725B43" w:rsidRDefault="00725B43" w:rsidP="00725B43">
            <w:pPr>
              <w:widowControl/>
              <w:rPr>
                <w:rFonts w:ascii="Arial" w:eastAsia="Times New Roman" w:hAnsi="Arial" w:cs="Arial"/>
                <w:color w:val="000000"/>
                <w:sz w:val="18"/>
                <w:szCs w:val="18"/>
                <w:lang w:eastAsia="es-CO"/>
              </w:rPr>
            </w:pPr>
            <w:r w:rsidRPr="00725B43">
              <w:rPr>
                <w:rFonts w:ascii="Arial" w:eastAsia="Times New Roman" w:hAnsi="Arial" w:cs="Arial"/>
                <w:color w:val="000000"/>
                <w:sz w:val="18"/>
                <w:szCs w:val="18"/>
                <w:lang w:eastAsia="es-CO"/>
              </w:rPr>
              <w:t xml:space="preserve">Tres (3) informes de seguimiento a los Mapas de riesgos de corrupción publicados y socializados con la OAP. </w:t>
            </w:r>
          </w:p>
        </w:tc>
        <w:tc>
          <w:tcPr>
            <w:tcW w:w="893"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4770764E" w14:textId="77777777" w:rsidR="00725B43" w:rsidRPr="00725B43" w:rsidRDefault="00725B43" w:rsidP="00725B43">
            <w:pPr>
              <w:widowControl/>
              <w:rPr>
                <w:rFonts w:ascii="Arial" w:eastAsia="Times New Roman" w:hAnsi="Arial" w:cs="Arial"/>
                <w:color w:val="000000"/>
                <w:sz w:val="18"/>
                <w:szCs w:val="18"/>
                <w:lang w:eastAsia="es-CO"/>
              </w:rPr>
            </w:pPr>
            <w:r w:rsidRPr="00725B43">
              <w:rPr>
                <w:rFonts w:ascii="Arial" w:eastAsia="Times New Roman" w:hAnsi="Arial" w:cs="Arial"/>
                <w:color w:val="000000"/>
                <w:sz w:val="18"/>
                <w:szCs w:val="18"/>
                <w:lang w:eastAsia="es-CO"/>
              </w:rPr>
              <w:t>Jefe Oficina de Control Interno</w:t>
            </w:r>
          </w:p>
        </w:tc>
        <w:tc>
          <w:tcPr>
            <w:tcW w:w="810" w:type="pct"/>
            <w:tcBorders>
              <w:top w:val="nil"/>
              <w:left w:val="nil"/>
              <w:bottom w:val="nil"/>
              <w:right w:val="single" w:sz="8" w:space="0" w:color="auto"/>
            </w:tcBorders>
            <w:shd w:val="clear" w:color="000000" w:fill="FFFFFF"/>
            <w:vAlign w:val="center"/>
            <w:hideMark/>
          </w:tcPr>
          <w:p w14:paraId="40775F09" w14:textId="77777777" w:rsidR="00725B43" w:rsidRPr="00725B43" w:rsidRDefault="00725B43" w:rsidP="00725B43">
            <w:pPr>
              <w:widowControl/>
              <w:jc w:val="center"/>
              <w:rPr>
                <w:rFonts w:ascii="Arial" w:eastAsia="Times New Roman" w:hAnsi="Arial" w:cs="Arial"/>
                <w:color w:val="000000"/>
                <w:sz w:val="18"/>
                <w:szCs w:val="18"/>
                <w:lang w:eastAsia="es-CO"/>
              </w:rPr>
            </w:pPr>
            <w:r w:rsidRPr="00725B43">
              <w:rPr>
                <w:rFonts w:ascii="Arial" w:eastAsia="Times New Roman" w:hAnsi="Arial" w:cs="Arial"/>
                <w:color w:val="000000"/>
                <w:sz w:val="18"/>
                <w:szCs w:val="18"/>
                <w:lang w:eastAsia="es-CO"/>
              </w:rPr>
              <w:t>10/05/2019</w:t>
            </w:r>
          </w:p>
        </w:tc>
      </w:tr>
      <w:tr w:rsidR="00725B43" w:rsidRPr="00725B43" w14:paraId="476B9D43" w14:textId="77777777" w:rsidTr="00725B43">
        <w:trPr>
          <w:trHeight w:val="960"/>
        </w:trPr>
        <w:tc>
          <w:tcPr>
            <w:tcW w:w="1328" w:type="pct"/>
            <w:vMerge/>
            <w:tcBorders>
              <w:top w:val="nil"/>
              <w:left w:val="single" w:sz="8" w:space="0" w:color="auto"/>
              <w:bottom w:val="single" w:sz="8" w:space="0" w:color="000000"/>
              <w:right w:val="single" w:sz="8" w:space="0" w:color="auto"/>
            </w:tcBorders>
            <w:vAlign w:val="center"/>
            <w:hideMark/>
          </w:tcPr>
          <w:p w14:paraId="28831A8C" w14:textId="77777777" w:rsidR="00725B43" w:rsidRPr="00725B43" w:rsidRDefault="00725B43" w:rsidP="00725B43">
            <w:pPr>
              <w:widowControl/>
              <w:rPr>
                <w:rFonts w:ascii="Arial" w:eastAsia="Times New Roman" w:hAnsi="Arial" w:cs="Arial"/>
                <w:b/>
                <w:bCs/>
                <w:color w:val="000000"/>
                <w:sz w:val="18"/>
                <w:szCs w:val="18"/>
                <w:lang w:eastAsia="es-CO"/>
              </w:rPr>
            </w:pPr>
          </w:p>
        </w:tc>
        <w:tc>
          <w:tcPr>
            <w:tcW w:w="205" w:type="pct"/>
            <w:vMerge/>
            <w:tcBorders>
              <w:top w:val="nil"/>
              <w:left w:val="single" w:sz="8" w:space="0" w:color="auto"/>
              <w:bottom w:val="single" w:sz="8" w:space="0" w:color="000000"/>
              <w:right w:val="single" w:sz="8" w:space="0" w:color="auto"/>
            </w:tcBorders>
            <w:vAlign w:val="center"/>
            <w:hideMark/>
          </w:tcPr>
          <w:p w14:paraId="489E33BE" w14:textId="77777777" w:rsidR="00725B43" w:rsidRPr="00725B43" w:rsidRDefault="00725B43" w:rsidP="00725B43">
            <w:pPr>
              <w:widowControl/>
              <w:rPr>
                <w:rFonts w:ascii="Arial" w:eastAsia="Times New Roman" w:hAnsi="Arial" w:cs="Arial"/>
                <w:b/>
                <w:bCs/>
                <w:color w:val="000000"/>
                <w:sz w:val="18"/>
                <w:szCs w:val="18"/>
                <w:lang w:eastAsia="es-CO"/>
              </w:rPr>
            </w:pPr>
          </w:p>
        </w:tc>
        <w:tc>
          <w:tcPr>
            <w:tcW w:w="918" w:type="pct"/>
            <w:tcBorders>
              <w:top w:val="nil"/>
              <w:left w:val="nil"/>
              <w:bottom w:val="nil"/>
              <w:right w:val="single" w:sz="8" w:space="0" w:color="auto"/>
            </w:tcBorders>
            <w:shd w:val="clear" w:color="000000" w:fill="FFFFFF"/>
            <w:vAlign w:val="center"/>
            <w:hideMark/>
          </w:tcPr>
          <w:p w14:paraId="7833D36A" w14:textId="77777777" w:rsidR="00725B43" w:rsidRPr="00725B43" w:rsidRDefault="00725B43" w:rsidP="00725B43">
            <w:pPr>
              <w:widowControl/>
              <w:rPr>
                <w:rFonts w:ascii="Arial" w:eastAsia="Times New Roman" w:hAnsi="Arial" w:cs="Arial"/>
                <w:color w:val="000000"/>
                <w:sz w:val="18"/>
                <w:szCs w:val="18"/>
                <w:lang w:eastAsia="es-CO"/>
              </w:rPr>
            </w:pPr>
            <w:r w:rsidRPr="00725B43">
              <w:rPr>
                <w:rFonts w:ascii="Arial" w:eastAsia="Times New Roman" w:hAnsi="Arial" w:cs="Arial"/>
                <w:color w:val="000000"/>
                <w:sz w:val="18"/>
                <w:szCs w:val="18"/>
                <w:lang w:eastAsia="es-CO"/>
              </w:rPr>
              <w:t>- Revisar que los controles se aplican y estén documentados.</w:t>
            </w:r>
          </w:p>
        </w:tc>
        <w:tc>
          <w:tcPr>
            <w:tcW w:w="845" w:type="pct"/>
            <w:vMerge/>
            <w:tcBorders>
              <w:top w:val="nil"/>
              <w:left w:val="single" w:sz="8" w:space="0" w:color="auto"/>
              <w:bottom w:val="single" w:sz="8" w:space="0" w:color="000000"/>
              <w:right w:val="single" w:sz="8" w:space="0" w:color="auto"/>
            </w:tcBorders>
            <w:vAlign w:val="center"/>
            <w:hideMark/>
          </w:tcPr>
          <w:p w14:paraId="77429013" w14:textId="77777777" w:rsidR="00725B43" w:rsidRPr="00725B43" w:rsidRDefault="00725B43" w:rsidP="00725B43">
            <w:pPr>
              <w:widowControl/>
              <w:rPr>
                <w:rFonts w:ascii="Arial" w:eastAsia="Times New Roman" w:hAnsi="Arial" w:cs="Arial"/>
                <w:color w:val="000000"/>
                <w:sz w:val="18"/>
                <w:szCs w:val="18"/>
                <w:lang w:eastAsia="es-CO"/>
              </w:rPr>
            </w:pPr>
          </w:p>
        </w:tc>
        <w:tc>
          <w:tcPr>
            <w:tcW w:w="893" w:type="pct"/>
            <w:vMerge/>
            <w:tcBorders>
              <w:top w:val="nil"/>
              <w:left w:val="single" w:sz="8" w:space="0" w:color="auto"/>
              <w:bottom w:val="single" w:sz="8" w:space="0" w:color="000000"/>
              <w:right w:val="single" w:sz="8" w:space="0" w:color="auto"/>
            </w:tcBorders>
            <w:vAlign w:val="center"/>
            <w:hideMark/>
          </w:tcPr>
          <w:p w14:paraId="4F9E31CC" w14:textId="77777777" w:rsidR="00725B43" w:rsidRPr="00725B43" w:rsidRDefault="00725B43" w:rsidP="00725B43">
            <w:pPr>
              <w:widowControl/>
              <w:rPr>
                <w:rFonts w:ascii="Arial" w:eastAsia="Times New Roman" w:hAnsi="Arial" w:cs="Arial"/>
                <w:color w:val="000000"/>
                <w:sz w:val="18"/>
                <w:szCs w:val="18"/>
                <w:lang w:eastAsia="es-CO"/>
              </w:rPr>
            </w:pPr>
          </w:p>
        </w:tc>
        <w:tc>
          <w:tcPr>
            <w:tcW w:w="810" w:type="pct"/>
            <w:tcBorders>
              <w:top w:val="nil"/>
              <w:left w:val="nil"/>
              <w:bottom w:val="nil"/>
              <w:right w:val="single" w:sz="8" w:space="0" w:color="auto"/>
            </w:tcBorders>
            <w:shd w:val="clear" w:color="000000" w:fill="FFFFFF"/>
            <w:vAlign w:val="center"/>
            <w:hideMark/>
          </w:tcPr>
          <w:p w14:paraId="02E9338F" w14:textId="77777777" w:rsidR="00725B43" w:rsidRPr="00725B43" w:rsidRDefault="00725B43" w:rsidP="00725B43">
            <w:pPr>
              <w:widowControl/>
              <w:jc w:val="center"/>
              <w:rPr>
                <w:rFonts w:ascii="Arial" w:eastAsia="Times New Roman" w:hAnsi="Arial" w:cs="Arial"/>
                <w:color w:val="000000"/>
                <w:sz w:val="18"/>
                <w:szCs w:val="18"/>
                <w:lang w:eastAsia="es-CO"/>
              </w:rPr>
            </w:pPr>
            <w:r w:rsidRPr="00725B43">
              <w:rPr>
                <w:rFonts w:ascii="Arial" w:eastAsia="Times New Roman" w:hAnsi="Arial" w:cs="Arial"/>
                <w:color w:val="000000"/>
                <w:sz w:val="18"/>
                <w:szCs w:val="18"/>
                <w:lang w:eastAsia="es-CO"/>
              </w:rPr>
              <w:t>10/09/2019</w:t>
            </w:r>
          </w:p>
        </w:tc>
      </w:tr>
      <w:tr w:rsidR="00725B43" w:rsidRPr="00725B43" w14:paraId="22D0802F" w14:textId="77777777" w:rsidTr="003F22A5">
        <w:trPr>
          <w:trHeight w:val="60"/>
        </w:trPr>
        <w:tc>
          <w:tcPr>
            <w:tcW w:w="1328" w:type="pct"/>
            <w:vMerge/>
            <w:tcBorders>
              <w:top w:val="nil"/>
              <w:left w:val="single" w:sz="8" w:space="0" w:color="auto"/>
              <w:bottom w:val="single" w:sz="8" w:space="0" w:color="000000"/>
              <w:right w:val="single" w:sz="8" w:space="0" w:color="auto"/>
            </w:tcBorders>
            <w:vAlign w:val="center"/>
            <w:hideMark/>
          </w:tcPr>
          <w:p w14:paraId="067CE28C" w14:textId="77777777" w:rsidR="00725B43" w:rsidRPr="00725B43" w:rsidRDefault="00725B43" w:rsidP="00725B43">
            <w:pPr>
              <w:widowControl/>
              <w:rPr>
                <w:rFonts w:ascii="Arial" w:eastAsia="Times New Roman" w:hAnsi="Arial" w:cs="Arial"/>
                <w:b/>
                <w:bCs/>
                <w:color w:val="000000"/>
                <w:sz w:val="18"/>
                <w:szCs w:val="18"/>
                <w:lang w:eastAsia="es-CO"/>
              </w:rPr>
            </w:pPr>
          </w:p>
        </w:tc>
        <w:tc>
          <w:tcPr>
            <w:tcW w:w="205" w:type="pct"/>
            <w:vMerge/>
            <w:tcBorders>
              <w:top w:val="nil"/>
              <w:left w:val="single" w:sz="8" w:space="0" w:color="auto"/>
              <w:bottom w:val="single" w:sz="8" w:space="0" w:color="000000"/>
              <w:right w:val="single" w:sz="8" w:space="0" w:color="auto"/>
            </w:tcBorders>
            <w:vAlign w:val="center"/>
            <w:hideMark/>
          </w:tcPr>
          <w:p w14:paraId="000BB8C1" w14:textId="77777777" w:rsidR="00725B43" w:rsidRPr="00725B43" w:rsidRDefault="00725B43" w:rsidP="00725B43">
            <w:pPr>
              <w:widowControl/>
              <w:rPr>
                <w:rFonts w:ascii="Arial" w:eastAsia="Times New Roman" w:hAnsi="Arial" w:cs="Arial"/>
                <w:b/>
                <w:bCs/>
                <w:color w:val="000000"/>
                <w:sz w:val="18"/>
                <w:szCs w:val="18"/>
                <w:lang w:eastAsia="es-CO"/>
              </w:rPr>
            </w:pPr>
          </w:p>
        </w:tc>
        <w:tc>
          <w:tcPr>
            <w:tcW w:w="918" w:type="pct"/>
            <w:tcBorders>
              <w:top w:val="nil"/>
              <w:left w:val="nil"/>
              <w:bottom w:val="single" w:sz="8" w:space="0" w:color="auto"/>
              <w:right w:val="single" w:sz="8" w:space="0" w:color="auto"/>
            </w:tcBorders>
            <w:shd w:val="clear" w:color="000000" w:fill="FFFFFF"/>
            <w:vAlign w:val="center"/>
            <w:hideMark/>
          </w:tcPr>
          <w:p w14:paraId="5CBB77D0" w14:textId="77777777" w:rsidR="00725B43" w:rsidRPr="00725B43" w:rsidRDefault="00725B43" w:rsidP="00725B43">
            <w:pPr>
              <w:widowControl/>
              <w:rPr>
                <w:rFonts w:ascii="Arial" w:eastAsia="Times New Roman" w:hAnsi="Arial" w:cs="Arial"/>
                <w:color w:val="000000"/>
                <w:sz w:val="18"/>
                <w:szCs w:val="18"/>
                <w:lang w:eastAsia="es-CO"/>
              </w:rPr>
            </w:pPr>
            <w:r w:rsidRPr="00725B43">
              <w:rPr>
                <w:rFonts w:ascii="Arial" w:eastAsia="Times New Roman" w:hAnsi="Arial" w:cs="Arial"/>
                <w:color w:val="000000"/>
                <w:sz w:val="18"/>
                <w:szCs w:val="18"/>
                <w:lang w:eastAsia="es-CO"/>
              </w:rPr>
              <w:t xml:space="preserve">-Socializar los resultados del seguimiento de la OAP con las recomendaciones a que haya lugar. </w:t>
            </w:r>
          </w:p>
        </w:tc>
        <w:tc>
          <w:tcPr>
            <w:tcW w:w="845" w:type="pct"/>
            <w:vMerge/>
            <w:tcBorders>
              <w:top w:val="nil"/>
              <w:left w:val="single" w:sz="8" w:space="0" w:color="auto"/>
              <w:bottom w:val="single" w:sz="8" w:space="0" w:color="000000"/>
              <w:right w:val="single" w:sz="8" w:space="0" w:color="auto"/>
            </w:tcBorders>
            <w:vAlign w:val="center"/>
            <w:hideMark/>
          </w:tcPr>
          <w:p w14:paraId="1EF04D25" w14:textId="77777777" w:rsidR="00725B43" w:rsidRPr="00725B43" w:rsidRDefault="00725B43" w:rsidP="00725B43">
            <w:pPr>
              <w:widowControl/>
              <w:rPr>
                <w:rFonts w:ascii="Arial" w:eastAsia="Times New Roman" w:hAnsi="Arial" w:cs="Arial"/>
                <w:color w:val="000000"/>
                <w:sz w:val="18"/>
                <w:szCs w:val="18"/>
                <w:lang w:eastAsia="es-CO"/>
              </w:rPr>
            </w:pPr>
          </w:p>
        </w:tc>
        <w:tc>
          <w:tcPr>
            <w:tcW w:w="893" w:type="pct"/>
            <w:vMerge/>
            <w:tcBorders>
              <w:top w:val="nil"/>
              <w:left w:val="single" w:sz="8" w:space="0" w:color="auto"/>
              <w:bottom w:val="single" w:sz="8" w:space="0" w:color="000000"/>
              <w:right w:val="single" w:sz="8" w:space="0" w:color="auto"/>
            </w:tcBorders>
            <w:vAlign w:val="center"/>
            <w:hideMark/>
          </w:tcPr>
          <w:p w14:paraId="03CC38BF" w14:textId="77777777" w:rsidR="00725B43" w:rsidRPr="00725B43" w:rsidRDefault="00725B43" w:rsidP="00725B43">
            <w:pPr>
              <w:widowControl/>
              <w:rPr>
                <w:rFonts w:ascii="Arial" w:eastAsia="Times New Roman" w:hAnsi="Arial" w:cs="Arial"/>
                <w:color w:val="000000"/>
                <w:sz w:val="18"/>
                <w:szCs w:val="18"/>
                <w:lang w:eastAsia="es-CO"/>
              </w:rPr>
            </w:pPr>
          </w:p>
        </w:tc>
        <w:tc>
          <w:tcPr>
            <w:tcW w:w="810" w:type="pct"/>
            <w:tcBorders>
              <w:top w:val="nil"/>
              <w:left w:val="nil"/>
              <w:bottom w:val="single" w:sz="8" w:space="0" w:color="auto"/>
              <w:right w:val="single" w:sz="8" w:space="0" w:color="auto"/>
            </w:tcBorders>
            <w:shd w:val="clear" w:color="000000" w:fill="FFFFFF"/>
            <w:vAlign w:val="center"/>
            <w:hideMark/>
          </w:tcPr>
          <w:p w14:paraId="4CA9A29F" w14:textId="77777777" w:rsidR="00725B43" w:rsidRPr="00725B43" w:rsidRDefault="00725B43" w:rsidP="00725B43">
            <w:pPr>
              <w:widowControl/>
              <w:jc w:val="center"/>
              <w:rPr>
                <w:rFonts w:ascii="Arial" w:eastAsia="Times New Roman" w:hAnsi="Arial" w:cs="Arial"/>
                <w:color w:val="000000"/>
                <w:sz w:val="18"/>
                <w:szCs w:val="18"/>
                <w:lang w:eastAsia="es-CO"/>
              </w:rPr>
            </w:pPr>
            <w:r w:rsidRPr="00725B43">
              <w:rPr>
                <w:rFonts w:ascii="Arial" w:eastAsia="Times New Roman" w:hAnsi="Arial" w:cs="Arial"/>
                <w:color w:val="000000"/>
                <w:sz w:val="18"/>
                <w:szCs w:val="18"/>
                <w:lang w:eastAsia="es-CO"/>
              </w:rPr>
              <w:t>10/01/2020</w:t>
            </w:r>
          </w:p>
        </w:tc>
      </w:tr>
    </w:tbl>
    <w:p w14:paraId="048358AB" w14:textId="77777777" w:rsidR="00A62977" w:rsidRPr="00D055E2" w:rsidRDefault="00466313" w:rsidP="002668F8">
      <w:pPr>
        <w:pStyle w:val="Prrafodelista"/>
        <w:jc w:val="center"/>
        <w:rPr>
          <w:rFonts w:ascii="Arial" w:hAnsi="Arial" w:cs="Arial"/>
          <w:spacing w:val="2"/>
          <w:sz w:val="18"/>
          <w:szCs w:val="18"/>
        </w:rPr>
      </w:pPr>
      <w:r w:rsidRPr="00D055E2">
        <w:rPr>
          <w:rFonts w:ascii="Arial" w:hAnsi="Arial" w:cs="Arial"/>
          <w:spacing w:val="2"/>
          <w:sz w:val="18"/>
          <w:szCs w:val="18"/>
        </w:rPr>
        <w:t>Fuente: UAERMV</w:t>
      </w:r>
    </w:p>
    <w:p w14:paraId="6BCF47B0" w14:textId="77777777" w:rsidR="00627CB2" w:rsidRPr="003262A0" w:rsidRDefault="00627CB2" w:rsidP="002668F8">
      <w:pPr>
        <w:pStyle w:val="Prrafodelista"/>
        <w:jc w:val="both"/>
        <w:rPr>
          <w:rFonts w:ascii="Arial" w:hAnsi="Arial" w:cs="Arial"/>
          <w:spacing w:val="2"/>
        </w:rPr>
      </w:pPr>
    </w:p>
    <w:p w14:paraId="0F6FD94C" w14:textId="77777777" w:rsidR="0052375F" w:rsidRDefault="00627CB2" w:rsidP="002668F8">
      <w:pPr>
        <w:pStyle w:val="Prrafodelista"/>
        <w:jc w:val="both"/>
        <w:rPr>
          <w:rFonts w:ascii="Arial" w:hAnsi="Arial" w:cs="Arial"/>
          <w:spacing w:val="2"/>
        </w:rPr>
      </w:pPr>
      <w:r w:rsidRPr="003262A0">
        <w:rPr>
          <w:rFonts w:ascii="Arial" w:hAnsi="Arial" w:cs="Arial"/>
          <w:spacing w:val="2"/>
        </w:rPr>
        <w:t xml:space="preserve">Lo anterior, es un ejercicio basado en la </w:t>
      </w:r>
      <w:r w:rsidR="0052375F" w:rsidRPr="0052375F">
        <w:rPr>
          <w:rFonts w:ascii="Arial" w:hAnsi="Arial" w:cs="Arial"/>
          <w:spacing w:val="2"/>
        </w:rPr>
        <w:t>Guía para la</w:t>
      </w:r>
      <w:r w:rsidR="0052375F">
        <w:rPr>
          <w:rFonts w:ascii="Arial" w:hAnsi="Arial" w:cs="Arial"/>
          <w:spacing w:val="2"/>
        </w:rPr>
        <w:t xml:space="preserve"> </w:t>
      </w:r>
      <w:r w:rsidR="0052375F" w:rsidRPr="0052375F">
        <w:rPr>
          <w:rFonts w:ascii="Arial" w:hAnsi="Arial" w:cs="Arial"/>
          <w:spacing w:val="2"/>
        </w:rPr>
        <w:t>administración del</w:t>
      </w:r>
      <w:r w:rsidR="0052375F">
        <w:rPr>
          <w:rFonts w:ascii="Arial" w:hAnsi="Arial" w:cs="Arial"/>
          <w:spacing w:val="2"/>
        </w:rPr>
        <w:t xml:space="preserve"> </w:t>
      </w:r>
      <w:r w:rsidR="0052375F" w:rsidRPr="0052375F">
        <w:rPr>
          <w:rFonts w:ascii="Arial" w:hAnsi="Arial" w:cs="Arial"/>
          <w:spacing w:val="2"/>
        </w:rPr>
        <w:t>riesgo</w:t>
      </w:r>
      <w:r w:rsidR="0052375F">
        <w:rPr>
          <w:rFonts w:ascii="Arial" w:hAnsi="Arial" w:cs="Arial"/>
          <w:spacing w:val="2"/>
        </w:rPr>
        <w:t xml:space="preserve"> (Gestión, Corrupción y de Seguridad Digital)</w:t>
      </w:r>
      <w:r w:rsidR="0052375F" w:rsidRPr="0052375F">
        <w:rPr>
          <w:rFonts w:ascii="Arial" w:hAnsi="Arial" w:cs="Arial"/>
          <w:spacing w:val="2"/>
        </w:rPr>
        <w:t xml:space="preserve"> y el diseño</w:t>
      </w:r>
      <w:r w:rsidR="0052375F">
        <w:rPr>
          <w:rFonts w:ascii="Arial" w:hAnsi="Arial" w:cs="Arial"/>
          <w:spacing w:val="2"/>
        </w:rPr>
        <w:t xml:space="preserve"> </w:t>
      </w:r>
      <w:r w:rsidR="0052375F" w:rsidRPr="0052375F">
        <w:rPr>
          <w:rFonts w:ascii="Arial" w:hAnsi="Arial" w:cs="Arial"/>
          <w:spacing w:val="2"/>
        </w:rPr>
        <w:t>de controles en</w:t>
      </w:r>
      <w:r w:rsidR="0052375F">
        <w:rPr>
          <w:rFonts w:ascii="Arial" w:hAnsi="Arial" w:cs="Arial"/>
          <w:spacing w:val="2"/>
        </w:rPr>
        <w:t xml:space="preserve"> </w:t>
      </w:r>
      <w:r w:rsidR="0052375F" w:rsidRPr="0052375F">
        <w:rPr>
          <w:rFonts w:ascii="Arial" w:hAnsi="Arial" w:cs="Arial"/>
          <w:spacing w:val="2"/>
        </w:rPr>
        <w:t>entidades públicas</w:t>
      </w:r>
      <w:r w:rsidR="0052375F">
        <w:rPr>
          <w:rFonts w:ascii="Arial" w:hAnsi="Arial" w:cs="Arial"/>
          <w:spacing w:val="2"/>
        </w:rPr>
        <w:t xml:space="preserve">, emitida por la </w:t>
      </w:r>
      <w:r w:rsidR="0052375F" w:rsidRPr="0052375F">
        <w:rPr>
          <w:rFonts w:ascii="Arial" w:hAnsi="Arial" w:cs="Arial"/>
          <w:spacing w:val="2"/>
        </w:rPr>
        <w:t>Departamento Administrativo de la</w:t>
      </w:r>
      <w:r w:rsidR="0052375F">
        <w:rPr>
          <w:rFonts w:ascii="Arial" w:hAnsi="Arial" w:cs="Arial"/>
          <w:spacing w:val="2"/>
        </w:rPr>
        <w:t xml:space="preserve"> </w:t>
      </w:r>
      <w:r w:rsidR="0052375F" w:rsidRPr="0052375F">
        <w:rPr>
          <w:rFonts w:ascii="Arial" w:hAnsi="Arial" w:cs="Arial"/>
          <w:spacing w:val="2"/>
        </w:rPr>
        <w:t>Función Pública</w:t>
      </w:r>
      <w:r w:rsidR="0052375F">
        <w:rPr>
          <w:rFonts w:ascii="Arial" w:hAnsi="Arial" w:cs="Arial"/>
          <w:spacing w:val="2"/>
        </w:rPr>
        <w:t xml:space="preserve">, en alianza con Ministerio de Tecnologías de la Información y Comunicaciones, Vicepresidencia de la Republica de Colombia, </w:t>
      </w:r>
      <w:r w:rsidR="0052375F" w:rsidRPr="0052375F">
        <w:rPr>
          <w:rFonts w:ascii="Arial" w:hAnsi="Arial" w:cs="Arial"/>
          <w:spacing w:val="2"/>
        </w:rPr>
        <w:t>Presidencia de la República -</w:t>
      </w:r>
      <w:r w:rsidR="0052375F">
        <w:rPr>
          <w:rFonts w:ascii="Arial" w:hAnsi="Arial" w:cs="Arial"/>
          <w:spacing w:val="2"/>
        </w:rPr>
        <w:t xml:space="preserve"> </w:t>
      </w:r>
      <w:r w:rsidR="0052375F" w:rsidRPr="0052375F">
        <w:rPr>
          <w:rFonts w:ascii="Arial" w:hAnsi="Arial" w:cs="Arial"/>
          <w:spacing w:val="2"/>
        </w:rPr>
        <w:t>Secretaria de Transparencia</w:t>
      </w:r>
      <w:r w:rsidR="0052375F">
        <w:rPr>
          <w:rFonts w:ascii="Arial" w:hAnsi="Arial" w:cs="Arial"/>
          <w:spacing w:val="2"/>
        </w:rPr>
        <w:t xml:space="preserve"> y la Estrategia Gobierno Digital. </w:t>
      </w:r>
      <w:r w:rsidRPr="003262A0">
        <w:rPr>
          <w:rFonts w:ascii="Arial" w:hAnsi="Arial" w:cs="Arial"/>
          <w:spacing w:val="2"/>
        </w:rPr>
        <w:t xml:space="preserve"> </w:t>
      </w:r>
    </w:p>
    <w:p w14:paraId="21A23E40" w14:textId="77777777" w:rsidR="0052375F" w:rsidRDefault="0052375F" w:rsidP="002668F8">
      <w:pPr>
        <w:pStyle w:val="Prrafodelista"/>
        <w:jc w:val="both"/>
        <w:rPr>
          <w:rFonts w:ascii="Arial" w:hAnsi="Arial" w:cs="Arial"/>
          <w:spacing w:val="2"/>
        </w:rPr>
      </w:pPr>
    </w:p>
    <w:p w14:paraId="34A27304" w14:textId="19CDB615" w:rsidR="0052375F" w:rsidRDefault="0052375F" w:rsidP="002668F8">
      <w:pPr>
        <w:pStyle w:val="Prrafodelista"/>
        <w:jc w:val="both"/>
        <w:rPr>
          <w:rFonts w:ascii="Arial" w:hAnsi="Arial" w:cs="Arial"/>
          <w:spacing w:val="2"/>
        </w:rPr>
      </w:pPr>
      <w:r>
        <w:rPr>
          <w:rFonts w:ascii="Arial" w:hAnsi="Arial" w:cs="Arial"/>
          <w:spacing w:val="2"/>
        </w:rPr>
        <w:t>Esta guía tiene como propósito o</w:t>
      </w:r>
      <w:r w:rsidRPr="0052375F">
        <w:rPr>
          <w:rFonts w:ascii="Arial" w:hAnsi="Arial" w:cs="Arial"/>
          <w:spacing w:val="2"/>
        </w:rPr>
        <w:t>frecer herramientas para identificar, analizar, evaluar los</w:t>
      </w:r>
      <w:r>
        <w:rPr>
          <w:rFonts w:ascii="Arial" w:hAnsi="Arial" w:cs="Arial"/>
          <w:spacing w:val="2"/>
        </w:rPr>
        <w:t xml:space="preserve"> </w:t>
      </w:r>
      <w:r w:rsidRPr="0052375F">
        <w:rPr>
          <w:rFonts w:ascii="Arial" w:hAnsi="Arial" w:cs="Arial"/>
          <w:spacing w:val="2"/>
        </w:rPr>
        <w:t>riesgos y determinar roles y responsabilidades de cada uno de</w:t>
      </w:r>
      <w:r>
        <w:rPr>
          <w:rFonts w:ascii="Arial" w:hAnsi="Arial" w:cs="Arial"/>
          <w:spacing w:val="2"/>
        </w:rPr>
        <w:t xml:space="preserve"> </w:t>
      </w:r>
      <w:r w:rsidRPr="0052375F">
        <w:rPr>
          <w:rFonts w:ascii="Arial" w:hAnsi="Arial" w:cs="Arial"/>
          <w:spacing w:val="2"/>
        </w:rPr>
        <w:t>los servidores de la entidad (esquema de las líneas de defensa)</w:t>
      </w:r>
      <w:r>
        <w:rPr>
          <w:rFonts w:ascii="Arial" w:hAnsi="Arial" w:cs="Arial"/>
          <w:spacing w:val="2"/>
        </w:rPr>
        <w:t xml:space="preserve"> </w:t>
      </w:r>
      <w:r w:rsidRPr="0052375F">
        <w:rPr>
          <w:rFonts w:ascii="Arial" w:hAnsi="Arial" w:cs="Arial"/>
          <w:spacing w:val="2"/>
        </w:rPr>
        <w:t>en los riesgos</w:t>
      </w:r>
      <w:r>
        <w:rPr>
          <w:rFonts w:ascii="Arial" w:hAnsi="Arial" w:cs="Arial"/>
          <w:spacing w:val="2"/>
        </w:rPr>
        <w:t>, así como s</w:t>
      </w:r>
      <w:r w:rsidRPr="0052375F">
        <w:rPr>
          <w:rFonts w:ascii="Arial" w:hAnsi="Arial" w:cs="Arial"/>
          <w:spacing w:val="2"/>
        </w:rPr>
        <w:t>uministrar lineamientos basados en una adecuada gestión del</w:t>
      </w:r>
      <w:r>
        <w:rPr>
          <w:rFonts w:ascii="Arial" w:hAnsi="Arial" w:cs="Arial"/>
          <w:spacing w:val="2"/>
        </w:rPr>
        <w:t xml:space="preserve"> </w:t>
      </w:r>
      <w:r w:rsidRPr="0052375F">
        <w:rPr>
          <w:rFonts w:ascii="Arial" w:hAnsi="Arial" w:cs="Arial"/>
          <w:spacing w:val="2"/>
        </w:rPr>
        <w:t>riesgo y control a los mismos, que permitan a la alta dirección de</w:t>
      </w:r>
      <w:r>
        <w:rPr>
          <w:rFonts w:ascii="Arial" w:hAnsi="Arial" w:cs="Arial"/>
          <w:spacing w:val="2"/>
        </w:rPr>
        <w:t xml:space="preserve"> </w:t>
      </w:r>
      <w:r w:rsidRPr="0052375F">
        <w:rPr>
          <w:rFonts w:ascii="Arial" w:hAnsi="Arial" w:cs="Arial"/>
          <w:spacing w:val="2"/>
        </w:rPr>
        <w:t>las entidades tener una seguridad razonable en el logro de sus</w:t>
      </w:r>
      <w:r>
        <w:rPr>
          <w:rFonts w:ascii="Arial" w:hAnsi="Arial" w:cs="Arial"/>
          <w:spacing w:val="2"/>
        </w:rPr>
        <w:t xml:space="preserve"> </w:t>
      </w:r>
      <w:r w:rsidRPr="0052375F">
        <w:rPr>
          <w:rFonts w:ascii="Arial" w:hAnsi="Arial" w:cs="Arial"/>
          <w:spacing w:val="2"/>
        </w:rPr>
        <w:t>objetivos</w:t>
      </w:r>
      <w:r>
        <w:rPr>
          <w:rFonts w:ascii="Arial" w:hAnsi="Arial" w:cs="Arial"/>
          <w:spacing w:val="2"/>
        </w:rPr>
        <w:t>.</w:t>
      </w:r>
    </w:p>
    <w:p w14:paraId="4DCD4722" w14:textId="77777777" w:rsidR="00627CB2" w:rsidRDefault="00627CB2" w:rsidP="002668F8">
      <w:pPr>
        <w:pStyle w:val="Prrafodelista"/>
        <w:jc w:val="both"/>
        <w:rPr>
          <w:rFonts w:ascii="Arial" w:hAnsi="Arial" w:cs="Arial"/>
          <w:b/>
          <w:spacing w:val="2"/>
        </w:rPr>
      </w:pPr>
    </w:p>
    <w:p w14:paraId="367619F9" w14:textId="77777777" w:rsidR="00627CB2" w:rsidRDefault="00627CB2" w:rsidP="002668F8">
      <w:pPr>
        <w:pStyle w:val="Prrafodelista"/>
        <w:spacing w:line="276" w:lineRule="auto"/>
        <w:jc w:val="both"/>
        <w:rPr>
          <w:rFonts w:ascii="Arial" w:hAnsi="Arial" w:cs="Arial"/>
          <w:b/>
          <w:spacing w:val="2"/>
        </w:rPr>
      </w:pPr>
    </w:p>
    <w:p w14:paraId="518B947F" w14:textId="572EB8D8" w:rsidR="00627CB2" w:rsidRPr="003262A0" w:rsidRDefault="00627CB2" w:rsidP="00A46AC1">
      <w:pPr>
        <w:pStyle w:val="Prrafodelista"/>
        <w:spacing w:line="276" w:lineRule="auto"/>
        <w:jc w:val="both"/>
        <w:outlineLvl w:val="0"/>
        <w:rPr>
          <w:rFonts w:ascii="Arial" w:hAnsi="Arial" w:cs="Arial"/>
          <w:b/>
          <w:spacing w:val="2"/>
        </w:rPr>
        <w:sectPr w:rsidR="00627CB2" w:rsidRPr="003262A0" w:rsidSect="006C311C">
          <w:pgSz w:w="12240" w:h="15840"/>
          <w:pgMar w:top="1560" w:right="1077" w:bottom="1440" w:left="1559" w:header="720" w:footer="720" w:gutter="0"/>
          <w:cols w:space="720"/>
          <w:docGrid w:linePitch="299"/>
        </w:sectPr>
      </w:pPr>
    </w:p>
    <w:p w14:paraId="58B740BA" w14:textId="3C4188B6" w:rsidR="00386C93" w:rsidRPr="00386C93" w:rsidRDefault="00E118CB" w:rsidP="00386C93">
      <w:pPr>
        <w:pStyle w:val="Ttulo2"/>
        <w:spacing w:before="0"/>
        <w:rPr>
          <w:rFonts w:ascii="Arial" w:hAnsi="Arial" w:cs="Arial"/>
          <w:color w:val="auto"/>
          <w:spacing w:val="2"/>
          <w:sz w:val="22"/>
          <w:szCs w:val="22"/>
        </w:rPr>
      </w:pPr>
      <w:bookmarkStart w:id="50" w:name="_Toc536610801"/>
      <w:r>
        <w:rPr>
          <w:rFonts w:ascii="Arial" w:hAnsi="Arial" w:cs="Arial"/>
          <w:color w:val="auto"/>
          <w:spacing w:val="2"/>
          <w:sz w:val="22"/>
          <w:szCs w:val="22"/>
          <w:lang w:val="es-CO"/>
        </w:rPr>
        <w:lastRenderedPageBreak/>
        <w:t>8</w:t>
      </w:r>
      <w:r w:rsidR="00386C93" w:rsidRPr="00386C93">
        <w:rPr>
          <w:rFonts w:ascii="Arial" w:hAnsi="Arial" w:cs="Arial"/>
          <w:color w:val="auto"/>
          <w:spacing w:val="2"/>
          <w:sz w:val="22"/>
          <w:szCs w:val="22"/>
        </w:rPr>
        <w:t>.2 Componente Racionalización de Trámites</w:t>
      </w:r>
      <w:bookmarkEnd w:id="50"/>
    </w:p>
    <w:p w14:paraId="093B0195" w14:textId="77777777" w:rsidR="00386C93" w:rsidRDefault="00386C93" w:rsidP="00386C93">
      <w:pPr>
        <w:pStyle w:val="Prrafodelista"/>
        <w:jc w:val="both"/>
        <w:rPr>
          <w:rFonts w:ascii="Arial" w:hAnsi="Arial" w:cs="Arial"/>
          <w:spacing w:val="2"/>
        </w:rPr>
      </w:pPr>
    </w:p>
    <w:p w14:paraId="37B854B8" w14:textId="15D0698F" w:rsidR="00386C93" w:rsidRDefault="00386C93" w:rsidP="00386C93">
      <w:pPr>
        <w:pStyle w:val="Prrafodelista"/>
        <w:jc w:val="both"/>
        <w:rPr>
          <w:rFonts w:ascii="Arial" w:hAnsi="Arial" w:cs="Arial"/>
          <w:spacing w:val="2"/>
        </w:rPr>
      </w:pPr>
      <w:r>
        <w:rPr>
          <w:rFonts w:ascii="Arial" w:hAnsi="Arial" w:cs="Arial"/>
          <w:spacing w:val="2"/>
        </w:rPr>
        <w:t>De acuerdo con el Sistema Único de Información de Trámites del Departamento Administrativo de la Función Pública (DAFP,2018) y la Guía de Trámites y Servicios del Distrito (Secretaría General, 2018) la Unidad Administrativa Especial de Rehabilitación y Mantenimiento Vial no tiene registrado ningún trámite ante la ciudadanía. Sin embargo, durante la vigencia se gestionará el concepto de la Función Pública en el que se determine la no existencia de trámites en la entidad, de acuerdo con el siguiente cronograma de actividades:</w:t>
      </w:r>
    </w:p>
    <w:p w14:paraId="6CA6B917" w14:textId="77777777" w:rsidR="00386C93" w:rsidRPr="00386C93" w:rsidRDefault="00386C93" w:rsidP="00A46AC1">
      <w:pPr>
        <w:pStyle w:val="Ttulo2"/>
        <w:spacing w:before="0"/>
        <w:rPr>
          <w:rFonts w:ascii="Arial" w:hAnsi="Arial" w:cs="Arial"/>
          <w:color w:val="auto"/>
          <w:spacing w:val="2"/>
          <w:sz w:val="22"/>
          <w:szCs w:val="22"/>
          <w:lang w:val="es-CO"/>
        </w:rPr>
      </w:pPr>
    </w:p>
    <w:p w14:paraId="4D6EE104" w14:textId="73BF790B" w:rsidR="006206C8" w:rsidRDefault="00C3432D" w:rsidP="00C3432D">
      <w:pPr>
        <w:pStyle w:val="Descripcin"/>
        <w:spacing w:after="0"/>
        <w:jc w:val="center"/>
        <w:rPr>
          <w:rFonts w:ascii="Arial" w:hAnsi="Arial" w:cs="Arial"/>
          <w:i w:val="0"/>
          <w:color w:val="auto"/>
          <w:sz w:val="20"/>
          <w:szCs w:val="20"/>
        </w:rPr>
      </w:pPr>
      <w:bookmarkStart w:id="51" w:name="_Toc536625369"/>
      <w:r w:rsidRPr="00C3432D">
        <w:rPr>
          <w:rFonts w:ascii="Arial" w:hAnsi="Arial" w:cs="Arial"/>
          <w:b/>
          <w:i w:val="0"/>
          <w:color w:val="auto"/>
        </w:rPr>
        <w:t xml:space="preserve">Tabla No </w:t>
      </w:r>
      <w:r w:rsidRPr="00C3432D">
        <w:rPr>
          <w:rFonts w:ascii="Arial" w:hAnsi="Arial" w:cs="Arial"/>
          <w:b/>
          <w:i w:val="0"/>
          <w:color w:val="auto"/>
        </w:rPr>
        <w:fldChar w:fldCharType="begin"/>
      </w:r>
      <w:r w:rsidRPr="00C3432D">
        <w:rPr>
          <w:rFonts w:ascii="Arial" w:hAnsi="Arial" w:cs="Arial"/>
          <w:b/>
          <w:i w:val="0"/>
          <w:color w:val="auto"/>
        </w:rPr>
        <w:instrText xml:space="preserve"> SEQ Tabla \* ARABIC </w:instrText>
      </w:r>
      <w:r w:rsidRPr="00C3432D">
        <w:rPr>
          <w:rFonts w:ascii="Arial" w:hAnsi="Arial" w:cs="Arial"/>
          <w:b/>
          <w:i w:val="0"/>
          <w:color w:val="auto"/>
        </w:rPr>
        <w:fldChar w:fldCharType="separate"/>
      </w:r>
      <w:r w:rsidR="001A18FC">
        <w:rPr>
          <w:rFonts w:ascii="Arial" w:hAnsi="Arial" w:cs="Arial"/>
          <w:b/>
          <w:i w:val="0"/>
          <w:noProof/>
          <w:color w:val="auto"/>
        </w:rPr>
        <w:t>4</w:t>
      </w:r>
      <w:r w:rsidRPr="00C3432D">
        <w:rPr>
          <w:rFonts w:ascii="Arial" w:hAnsi="Arial" w:cs="Arial"/>
          <w:b/>
          <w:i w:val="0"/>
          <w:color w:val="auto"/>
        </w:rPr>
        <w:fldChar w:fldCharType="end"/>
      </w:r>
      <w:r w:rsidRPr="00C3432D">
        <w:rPr>
          <w:rFonts w:ascii="Arial" w:hAnsi="Arial" w:cs="Arial"/>
          <w:i w:val="0"/>
          <w:color w:val="auto"/>
        </w:rPr>
        <w:t xml:space="preserve"> </w:t>
      </w:r>
      <w:r w:rsidR="006206C8" w:rsidRPr="00C3432D">
        <w:rPr>
          <w:rFonts w:ascii="Arial" w:hAnsi="Arial" w:cs="Arial"/>
          <w:i w:val="0"/>
          <w:color w:val="auto"/>
          <w:sz w:val="20"/>
          <w:szCs w:val="20"/>
        </w:rPr>
        <w:t xml:space="preserve">Componente Dos </w:t>
      </w:r>
      <w:r w:rsidR="00B312DF" w:rsidRPr="00C3432D">
        <w:rPr>
          <w:rFonts w:ascii="Arial" w:hAnsi="Arial" w:cs="Arial"/>
          <w:i w:val="0"/>
          <w:color w:val="auto"/>
          <w:sz w:val="20"/>
          <w:szCs w:val="20"/>
        </w:rPr>
        <w:t xml:space="preserve">- </w:t>
      </w:r>
      <w:r w:rsidR="006206C8" w:rsidRPr="00C3432D">
        <w:rPr>
          <w:rFonts w:ascii="Arial" w:hAnsi="Arial" w:cs="Arial"/>
          <w:i w:val="0"/>
          <w:color w:val="auto"/>
          <w:sz w:val="20"/>
          <w:szCs w:val="20"/>
        </w:rPr>
        <w:t>Racionalización de Trámites</w:t>
      </w:r>
      <w:bookmarkEnd w:id="51"/>
    </w:p>
    <w:tbl>
      <w:tblPr>
        <w:tblW w:w="5000" w:type="pct"/>
        <w:tblCellMar>
          <w:left w:w="70" w:type="dxa"/>
          <w:right w:w="70" w:type="dxa"/>
        </w:tblCellMar>
        <w:tblLook w:val="04A0" w:firstRow="1" w:lastRow="0" w:firstColumn="1" w:lastColumn="0" w:noHBand="0" w:noVBand="1"/>
      </w:tblPr>
      <w:tblGrid>
        <w:gridCol w:w="2277"/>
        <w:gridCol w:w="1826"/>
        <w:gridCol w:w="1826"/>
        <w:gridCol w:w="1826"/>
        <w:gridCol w:w="1826"/>
      </w:tblGrid>
      <w:tr w:rsidR="00832822" w:rsidRPr="00832822" w14:paraId="6CB24470" w14:textId="77777777" w:rsidTr="00832822">
        <w:trPr>
          <w:trHeight w:val="60"/>
        </w:trPr>
        <w:tc>
          <w:tcPr>
            <w:tcW w:w="5000" w:type="pct"/>
            <w:gridSpan w:val="5"/>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61509D60" w14:textId="1E50BE3B" w:rsidR="00832822" w:rsidRPr="00832822" w:rsidRDefault="00832822" w:rsidP="00832822">
            <w:pPr>
              <w:widowControl/>
              <w:jc w:val="center"/>
              <w:rPr>
                <w:rFonts w:ascii="Arial" w:eastAsia="Times New Roman" w:hAnsi="Arial" w:cs="Arial"/>
                <w:b/>
                <w:bCs/>
                <w:color w:val="000000"/>
                <w:sz w:val="18"/>
                <w:szCs w:val="18"/>
                <w:lang w:eastAsia="es-CO"/>
              </w:rPr>
            </w:pPr>
            <w:r w:rsidRPr="00725B43">
              <w:rPr>
                <w:rFonts w:ascii="Arial" w:eastAsia="Times New Roman" w:hAnsi="Arial" w:cs="Arial"/>
                <w:b/>
                <w:bCs/>
                <w:color w:val="000000"/>
                <w:sz w:val="18"/>
                <w:szCs w:val="18"/>
                <w:lang w:eastAsia="es-CO"/>
              </w:rPr>
              <w:t>PLAN ANTICORRUPCIÓN Y DE ATENCIÓN AL CIUDADANO</w:t>
            </w:r>
          </w:p>
        </w:tc>
      </w:tr>
      <w:tr w:rsidR="00832822" w:rsidRPr="00832822" w14:paraId="0DE61C9A" w14:textId="77777777" w:rsidTr="00832822">
        <w:trPr>
          <w:trHeight w:val="6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0DF8715B" w14:textId="77777777" w:rsidR="00832822" w:rsidRPr="00832822" w:rsidRDefault="00832822" w:rsidP="00832822">
            <w:pPr>
              <w:widowControl/>
              <w:rPr>
                <w:rFonts w:ascii="Arial" w:eastAsia="Times New Roman" w:hAnsi="Arial" w:cs="Arial"/>
                <w:b/>
                <w:bCs/>
                <w:color w:val="000000"/>
                <w:sz w:val="18"/>
                <w:szCs w:val="18"/>
                <w:lang w:eastAsia="es-CO"/>
              </w:rPr>
            </w:pPr>
            <w:r w:rsidRPr="00832822">
              <w:rPr>
                <w:rFonts w:ascii="Arial" w:eastAsia="Times New Roman" w:hAnsi="Arial" w:cs="Arial"/>
                <w:b/>
                <w:bCs/>
                <w:color w:val="000000"/>
                <w:sz w:val="18"/>
                <w:szCs w:val="18"/>
                <w:lang w:eastAsia="es-CO"/>
              </w:rPr>
              <w:t>Entidad</w:t>
            </w:r>
          </w:p>
        </w:tc>
        <w:tc>
          <w:tcPr>
            <w:tcW w:w="3812" w:type="pct"/>
            <w:gridSpan w:val="4"/>
            <w:tcBorders>
              <w:top w:val="single" w:sz="8" w:space="0" w:color="auto"/>
              <w:left w:val="nil"/>
              <w:bottom w:val="single" w:sz="8" w:space="0" w:color="auto"/>
              <w:right w:val="single" w:sz="8" w:space="0" w:color="000000"/>
            </w:tcBorders>
            <w:shd w:val="clear" w:color="auto" w:fill="auto"/>
            <w:vAlign w:val="center"/>
            <w:hideMark/>
          </w:tcPr>
          <w:p w14:paraId="0F215C7F" w14:textId="77777777" w:rsidR="00832822" w:rsidRPr="00832822" w:rsidRDefault="00832822" w:rsidP="00832822">
            <w:pPr>
              <w:widowControl/>
              <w:jc w:val="center"/>
              <w:rPr>
                <w:rFonts w:ascii="Arial" w:eastAsia="Times New Roman" w:hAnsi="Arial" w:cs="Arial"/>
                <w:b/>
                <w:bCs/>
                <w:color w:val="000000"/>
                <w:sz w:val="18"/>
                <w:szCs w:val="18"/>
                <w:lang w:eastAsia="es-CO"/>
              </w:rPr>
            </w:pPr>
            <w:r w:rsidRPr="00832822">
              <w:rPr>
                <w:rFonts w:ascii="Arial" w:eastAsia="Times New Roman" w:hAnsi="Arial" w:cs="Arial"/>
                <w:b/>
                <w:bCs/>
                <w:color w:val="000000"/>
                <w:sz w:val="18"/>
                <w:szCs w:val="18"/>
                <w:lang w:eastAsia="es-CO"/>
              </w:rPr>
              <w:t xml:space="preserve">UNIDAD ADMINISTRATIVA ESPECIAL DE REHABILITACIÓN Y MANTENIMIENTO VIAL </w:t>
            </w:r>
          </w:p>
        </w:tc>
      </w:tr>
      <w:tr w:rsidR="00832822" w:rsidRPr="00832822" w14:paraId="08339BDD" w14:textId="77777777" w:rsidTr="00832822">
        <w:trPr>
          <w:trHeight w:val="6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4FE3F6B8" w14:textId="77777777" w:rsidR="00832822" w:rsidRPr="00832822" w:rsidRDefault="00832822" w:rsidP="00832822">
            <w:pPr>
              <w:widowControl/>
              <w:rPr>
                <w:rFonts w:ascii="Arial" w:eastAsia="Times New Roman" w:hAnsi="Arial" w:cs="Arial"/>
                <w:b/>
                <w:bCs/>
                <w:color w:val="000000"/>
                <w:sz w:val="18"/>
                <w:szCs w:val="18"/>
                <w:lang w:eastAsia="es-CO"/>
              </w:rPr>
            </w:pPr>
            <w:r w:rsidRPr="00832822">
              <w:rPr>
                <w:rFonts w:ascii="Arial" w:eastAsia="Times New Roman" w:hAnsi="Arial" w:cs="Arial"/>
                <w:b/>
                <w:bCs/>
                <w:color w:val="000000"/>
                <w:sz w:val="18"/>
                <w:szCs w:val="18"/>
                <w:lang w:eastAsia="es-CO"/>
              </w:rPr>
              <w:t>Vigencia</w:t>
            </w:r>
          </w:p>
        </w:tc>
        <w:tc>
          <w:tcPr>
            <w:tcW w:w="3812"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777CC236" w14:textId="77777777" w:rsidR="00832822" w:rsidRPr="00832822" w:rsidRDefault="00832822" w:rsidP="00832822">
            <w:pPr>
              <w:widowControl/>
              <w:jc w:val="center"/>
              <w:rPr>
                <w:rFonts w:ascii="Arial" w:eastAsia="Times New Roman" w:hAnsi="Arial" w:cs="Arial"/>
                <w:color w:val="000000"/>
                <w:sz w:val="18"/>
                <w:szCs w:val="18"/>
                <w:lang w:eastAsia="es-CO"/>
              </w:rPr>
            </w:pPr>
            <w:r w:rsidRPr="00832822">
              <w:rPr>
                <w:rFonts w:ascii="Arial" w:eastAsia="Times New Roman" w:hAnsi="Arial" w:cs="Arial"/>
                <w:color w:val="000000"/>
                <w:sz w:val="18"/>
                <w:szCs w:val="18"/>
                <w:lang w:eastAsia="es-CO"/>
              </w:rPr>
              <w:t>2019</w:t>
            </w:r>
          </w:p>
        </w:tc>
      </w:tr>
      <w:tr w:rsidR="00832822" w:rsidRPr="00832822" w14:paraId="796989C3" w14:textId="77777777" w:rsidTr="00832822">
        <w:trPr>
          <w:trHeight w:val="6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3EEF25B5" w14:textId="77777777" w:rsidR="00832822" w:rsidRPr="00832822" w:rsidRDefault="00832822" w:rsidP="00832822">
            <w:pPr>
              <w:widowControl/>
              <w:rPr>
                <w:rFonts w:ascii="Arial" w:eastAsia="Times New Roman" w:hAnsi="Arial" w:cs="Arial"/>
                <w:b/>
                <w:bCs/>
                <w:color w:val="000000"/>
                <w:sz w:val="18"/>
                <w:szCs w:val="18"/>
                <w:lang w:eastAsia="es-CO"/>
              </w:rPr>
            </w:pPr>
            <w:r w:rsidRPr="00832822">
              <w:rPr>
                <w:rFonts w:ascii="Arial" w:eastAsia="Times New Roman" w:hAnsi="Arial" w:cs="Arial"/>
                <w:b/>
                <w:bCs/>
                <w:color w:val="000000"/>
                <w:sz w:val="18"/>
                <w:szCs w:val="18"/>
                <w:lang w:eastAsia="es-CO"/>
              </w:rPr>
              <w:t>Fecha de Publicación</w:t>
            </w:r>
          </w:p>
        </w:tc>
        <w:tc>
          <w:tcPr>
            <w:tcW w:w="3812"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778661F9" w14:textId="77777777" w:rsidR="00832822" w:rsidRPr="00832822" w:rsidRDefault="00832822" w:rsidP="00832822">
            <w:pPr>
              <w:widowControl/>
              <w:jc w:val="center"/>
              <w:rPr>
                <w:rFonts w:ascii="Arial" w:eastAsia="Times New Roman" w:hAnsi="Arial" w:cs="Arial"/>
                <w:color w:val="000000"/>
                <w:sz w:val="18"/>
                <w:szCs w:val="18"/>
                <w:lang w:eastAsia="es-CO"/>
              </w:rPr>
            </w:pPr>
            <w:r w:rsidRPr="00832822">
              <w:rPr>
                <w:rFonts w:ascii="Arial" w:eastAsia="Times New Roman" w:hAnsi="Arial" w:cs="Arial"/>
                <w:color w:val="000000"/>
                <w:sz w:val="18"/>
                <w:szCs w:val="18"/>
                <w:lang w:eastAsia="es-CO"/>
              </w:rPr>
              <w:t>ENERO DE 2019</w:t>
            </w:r>
          </w:p>
        </w:tc>
      </w:tr>
      <w:tr w:rsidR="00832822" w:rsidRPr="00832822" w14:paraId="2F16E933" w14:textId="77777777" w:rsidTr="00832822">
        <w:trPr>
          <w:trHeight w:val="60"/>
        </w:trPr>
        <w:tc>
          <w:tcPr>
            <w:tcW w:w="5000" w:type="pct"/>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0D6E4DD" w14:textId="77777777" w:rsidR="00832822" w:rsidRPr="00832822" w:rsidRDefault="00832822" w:rsidP="00832822">
            <w:pPr>
              <w:widowControl/>
              <w:jc w:val="center"/>
              <w:rPr>
                <w:rFonts w:ascii="Arial" w:eastAsia="Times New Roman" w:hAnsi="Arial" w:cs="Arial"/>
                <w:b/>
                <w:bCs/>
                <w:color w:val="000000"/>
                <w:sz w:val="18"/>
                <w:szCs w:val="18"/>
                <w:lang w:eastAsia="es-CO"/>
              </w:rPr>
            </w:pPr>
            <w:r w:rsidRPr="00832822">
              <w:rPr>
                <w:rFonts w:ascii="Arial" w:eastAsia="Times New Roman" w:hAnsi="Arial" w:cs="Arial"/>
                <w:b/>
                <w:bCs/>
                <w:color w:val="000000"/>
                <w:sz w:val="18"/>
                <w:szCs w:val="18"/>
                <w:lang w:eastAsia="es-CO"/>
              </w:rPr>
              <w:t>Plan Anticorrupción y Atención al Ciudadano</w:t>
            </w:r>
          </w:p>
        </w:tc>
      </w:tr>
      <w:tr w:rsidR="00832822" w:rsidRPr="00832822" w14:paraId="3206EF94" w14:textId="77777777" w:rsidTr="00832822">
        <w:trPr>
          <w:trHeight w:val="60"/>
        </w:trPr>
        <w:tc>
          <w:tcPr>
            <w:tcW w:w="5000" w:type="pct"/>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CFD071F" w14:textId="77777777" w:rsidR="00832822" w:rsidRPr="00832822" w:rsidRDefault="00832822" w:rsidP="00832822">
            <w:pPr>
              <w:widowControl/>
              <w:jc w:val="center"/>
              <w:rPr>
                <w:rFonts w:ascii="Arial" w:eastAsia="Times New Roman" w:hAnsi="Arial" w:cs="Arial"/>
                <w:b/>
                <w:bCs/>
                <w:color w:val="000000"/>
                <w:sz w:val="18"/>
                <w:szCs w:val="18"/>
                <w:lang w:eastAsia="es-CO"/>
              </w:rPr>
            </w:pPr>
            <w:r w:rsidRPr="00832822">
              <w:rPr>
                <w:rFonts w:ascii="Arial" w:eastAsia="Times New Roman" w:hAnsi="Arial" w:cs="Arial"/>
                <w:b/>
                <w:bCs/>
                <w:color w:val="000000"/>
                <w:sz w:val="18"/>
                <w:szCs w:val="18"/>
                <w:lang w:eastAsia="es-CO"/>
              </w:rPr>
              <w:t>Componente: Participación Ciudadana</w:t>
            </w:r>
          </w:p>
        </w:tc>
      </w:tr>
      <w:tr w:rsidR="00832822" w:rsidRPr="00832822" w14:paraId="0B886E1C" w14:textId="77777777" w:rsidTr="00832822">
        <w:trPr>
          <w:trHeight w:val="495"/>
        </w:trPr>
        <w:tc>
          <w:tcPr>
            <w:tcW w:w="1188" w:type="pct"/>
            <w:tcBorders>
              <w:top w:val="nil"/>
              <w:left w:val="single" w:sz="8" w:space="0" w:color="auto"/>
              <w:bottom w:val="single" w:sz="8" w:space="0" w:color="auto"/>
              <w:right w:val="single" w:sz="8" w:space="0" w:color="auto"/>
            </w:tcBorders>
            <w:shd w:val="clear" w:color="000000" w:fill="D9D9D9"/>
            <w:vAlign w:val="center"/>
            <w:hideMark/>
          </w:tcPr>
          <w:p w14:paraId="4F21C6E6" w14:textId="77777777" w:rsidR="00832822" w:rsidRPr="00832822" w:rsidRDefault="00832822" w:rsidP="00832822">
            <w:pPr>
              <w:widowControl/>
              <w:jc w:val="center"/>
              <w:rPr>
                <w:rFonts w:ascii="Arial" w:eastAsia="Times New Roman" w:hAnsi="Arial" w:cs="Arial"/>
                <w:b/>
                <w:bCs/>
                <w:color w:val="000000"/>
                <w:sz w:val="18"/>
                <w:szCs w:val="18"/>
                <w:lang w:eastAsia="es-CO"/>
              </w:rPr>
            </w:pPr>
            <w:r w:rsidRPr="00832822">
              <w:rPr>
                <w:rFonts w:ascii="Arial" w:eastAsia="Times New Roman" w:hAnsi="Arial" w:cs="Arial"/>
                <w:b/>
                <w:bCs/>
                <w:color w:val="000000"/>
                <w:sz w:val="18"/>
                <w:szCs w:val="18"/>
                <w:lang w:eastAsia="es-CO"/>
              </w:rPr>
              <w:t>No</w:t>
            </w:r>
          </w:p>
        </w:tc>
        <w:tc>
          <w:tcPr>
            <w:tcW w:w="953" w:type="pct"/>
            <w:tcBorders>
              <w:top w:val="nil"/>
              <w:left w:val="nil"/>
              <w:bottom w:val="single" w:sz="8" w:space="0" w:color="auto"/>
              <w:right w:val="single" w:sz="8" w:space="0" w:color="auto"/>
            </w:tcBorders>
            <w:shd w:val="clear" w:color="000000" w:fill="D9D9D9"/>
            <w:noWrap/>
            <w:vAlign w:val="center"/>
            <w:hideMark/>
          </w:tcPr>
          <w:p w14:paraId="5DD83FFE" w14:textId="77777777" w:rsidR="00832822" w:rsidRPr="00832822" w:rsidRDefault="00832822" w:rsidP="00832822">
            <w:pPr>
              <w:widowControl/>
              <w:jc w:val="center"/>
              <w:rPr>
                <w:rFonts w:ascii="Arial" w:eastAsia="Times New Roman" w:hAnsi="Arial" w:cs="Arial"/>
                <w:b/>
                <w:bCs/>
                <w:color w:val="000000"/>
                <w:sz w:val="18"/>
                <w:szCs w:val="18"/>
                <w:lang w:eastAsia="es-CO"/>
              </w:rPr>
            </w:pPr>
            <w:r w:rsidRPr="00832822">
              <w:rPr>
                <w:rFonts w:ascii="Arial" w:eastAsia="Times New Roman" w:hAnsi="Arial" w:cs="Arial"/>
                <w:b/>
                <w:bCs/>
                <w:color w:val="000000"/>
                <w:sz w:val="18"/>
                <w:szCs w:val="18"/>
                <w:lang w:eastAsia="es-CO"/>
              </w:rPr>
              <w:t>Actividad</w:t>
            </w:r>
          </w:p>
        </w:tc>
        <w:tc>
          <w:tcPr>
            <w:tcW w:w="953" w:type="pct"/>
            <w:tcBorders>
              <w:top w:val="nil"/>
              <w:left w:val="nil"/>
              <w:bottom w:val="single" w:sz="8" w:space="0" w:color="auto"/>
              <w:right w:val="single" w:sz="8" w:space="0" w:color="auto"/>
            </w:tcBorders>
            <w:shd w:val="clear" w:color="000000" w:fill="D9D9D9"/>
            <w:vAlign w:val="center"/>
            <w:hideMark/>
          </w:tcPr>
          <w:p w14:paraId="4C1BD654" w14:textId="77777777" w:rsidR="00832822" w:rsidRPr="00832822" w:rsidRDefault="00832822" w:rsidP="00832822">
            <w:pPr>
              <w:widowControl/>
              <w:jc w:val="center"/>
              <w:rPr>
                <w:rFonts w:ascii="Arial" w:eastAsia="Times New Roman" w:hAnsi="Arial" w:cs="Arial"/>
                <w:b/>
                <w:bCs/>
                <w:color w:val="000000"/>
                <w:sz w:val="18"/>
                <w:szCs w:val="18"/>
                <w:lang w:eastAsia="es-CO"/>
              </w:rPr>
            </w:pPr>
            <w:r w:rsidRPr="00832822">
              <w:rPr>
                <w:rFonts w:ascii="Arial" w:eastAsia="Times New Roman" w:hAnsi="Arial" w:cs="Arial"/>
                <w:b/>
                <w:bCs/>
                <w:color w:val="000000"/>
                <w:sz w:val="18"/>
                <w:szCs w:val="18"/>
                <w:lang w:eastAsia="es-CO"/>
              </w:rPr>
              <w:t>Meta o producto</w:t>
            </w:r>
          </w:p>
        </w:tc>
        <w:tc>
          <w:tcPr>
            <w:tcW w:w="953" w:type="pct"/>
            <w:tcBorders>
              <w:top w:val="nil"/>
              <w:left w:val="nil"/>
              <w:bottom w:val="single" w:sz="8" w:space="0" w:color="auto"/>
              <w:right w:val="single" w:sz="8" w:space="0" w:color="auto"/>
            </w:tcBorders>
            <w:shd w:val="clear" w:color="000000" w:fill="D9D9D9"/>
            <w:noWrap/>
            <w:vAlign w:val="center"/>
            <w:hideMark/>
          </w:tcPr>
          <w:p w14:paraId="62FA334C" w14:textId="77777777" w:rsidR="00832822" w:rsidRPr="00832822" w:rsidRDefault="00832822" w:rsidP="00832822">
            <w:pPr>
              <w:widowControl/>
              <w:jc w:val="center"/>
              <w:rPr>
                <w:rFonts w:ascii="Arial" w:eastAsia="Times New Roman" w:hAnsi="Arial" w:cs="Arial"/>
                <w:b/>
                <w:bCs/>
                <w:color w:val="000000"/>
                <w:sz w:val="18"/>
                <w:szCs w:val="18"/>
                <w:lang w:eastAsia="es-CO"/>
              </w:rPr>
            </w:pPr>
            <w:r w:rsidRPr="00832822">
              <w:rPr>
                <w:rFonts w:ascii="Arial" w:eastAsia="Times New Roman" w:hAnsi="Arial" w:cs="Arial"/>
                <w:b/>
                <w:bCs/>
                <w:color w:val="000000"/>
                <w:sz w:val="18"/>
                <w:szCs w:val="18"/>
                <w:lang w:eastAsia="es-CO"/>
              </w:rPr>
              <w:t>Responsable</w:t>
            </w:r>
          </w:p>
        </w:tc>
        <w:tc>
          <w:tcPr>
            <w:tcW w:w="953" w:type="pct"/>
            <w:tcBorders>
              <w:top w:val="nil"/>
              <w:left w:val="nil"/>
              <w:bottom w:val="single" w:sz="8" w:space="0" w:color="auto"/>
              <w:right w:val="single" w:sz="8" w:space="0" w:color="auto"/>
            </w:tcBorders>
            <w:shd w:val="clear" w:color="000000" w:fill="D9D9D9"/>
            <w:vAlign w:val="center"/>
            <w:hideMark/>
          </w:tcPr>
          <w:p w14:paraId="338EE232" w14:textId="77777777" w:rsidR="00832822" w:rsidRPr="00832822" w:rsidRDefault="00832822" w:rsidP="00832822">
            <w:pPr>
              <w:widowControl/>
              <w:jc w:val="center"/>
              <w:rPr>
                <w:rFonts w:ascii="Arial" w:eastAsia="Times New Roman" w:hAnsi="Arial" w:cs="Arial"/>
                <w:b/>
                <w:bCs/>
                <w:color w:val="000000"/>
                <w:sz w:val="18"/>
                <w:szCs w:val="18"/>
                <w:lang w:eastAsia="es-CO"/>
              </w:rPr>
            </w:pPr>
            <w:r w:rsidRPr="00832822">
              <w:rPr>
                <w:rFonts w:ascii="Arial" w:eastAsia="Times New Roman" w:hAnsi="Arial" w:cs="Arial"/>
                <w:b/>
                <w:bCs/>
                <w:color w:val="000000"/>
                <w:sz w:val="18"/>
                <w:szCs w:val="18"/>
                <w:lang w:eastAsia="es-CO"/>
              </w:rPr>
              <w:t>Fecha programada</w:t>
            </w:r>
          </w:p>
        </w:tc>
      </w:tr>
      <w:tr w:rsidR="00832822" w:rsidRPr="00832822" w14:paraId="2F1500B3" w14:textId="77777777" w:rsidTr="00832822">
        <w:trPr>
          <w:trHeight w:val="1491"/>
        </w:trPr>
        <w:tc>
          <w:tcPr>
            <w:tcW w:w="1188" w:type="pct"/>
            <w:tcBorders>
              <w:top w:val="nil"/>
              <w:left w:val="single" w:sz="8" w:space="0" w:color="auto"/>
              <w:bottom w:val="single" w:sz="8" w:space="0" w:color="auto"/>
              <w:right w:val="single" w:sz="8" w:space="0" w:color="auto"/>
            </w:tcBorders>
            <w:shd w:val="clear" w:color="auto" w:fill="auto"/>
            <w:vAlign w:val="center"/>
            <w:hideMark/>
          </w:tcPr>
          <w:p w14:paraId="0BF4E8C3" w14:textId="77777777" w:rsidR="00832822" w:rsidRPr="00832822" w:rsidRDefault="00832822" w:rsidP="00832822">
            <w:pPr>
              <w:widowControl/>
              <w:jc w:val="right"/>
              <w:rPr>
                <w:rFonts w:ascii="Arial" w:eastAsia="Times New Roman" w:hAnsi="Arial" w:cs="Arial"/>
                <w:b/>
                <w:bCs/>
                <w:color w:val="000000"/>
                <w:sz w:val="18"/>
                <w:szCs w:val="18"/>
                <w:lang w:eastAsia="es-CO"/>
              </w:rPr>
            </w:pPr>
            <w:r w:rsidRPr="00832822">
              <w:rPr>
                <w:rFonts w:ascii="Arial" w:eastAsia="Times New Roman" w:hAnsi="Arial" w:cs="Arial"/>
                <w:b/>
                <w:bCs/>
                <w:color w:val="000000"/>
                <w:sz w:val="18"/>
                <w:szCs w:val="18"/>
                <w:lang w:eastAsia="es-CO"/>
              </w:rPr>
              <w:t>1</w:t>
            </w:r>
          </w:p>
        </w:tc>
        <w:tc>
          <w:tcPr>
            <w:tcW w:w="953" w:type="pct"/>
            <w:tcBorders>
              <w:top w:val="nil"/>
              <w:left w:val="nil"/>
              <w:bottom w:val="single" w:sz="8" w:space="0" w:color="auto"/>
              <w:right w:val="single" w:sz="8" w:space="0" w:color="auto"/>
            </w:tcBorders>
            <w:shd w:val="clear" w:color="000000" w:fill="FFFFFF"/>
            <w:vAlign w:val="center"/>
            <w:hideMark/>
          </w:tcPr>
          <w:p w14:paraId="4D924A58" w14:textId="77777777" w:rsidR="00832822" w:rsidRPr="00832822" w:rsidRDefault="00832822" w:rsidP="00832822">
            <w:pPr>
              <w:widowControl/>
              <w:jc w:val="both"/>
              <w:rPr>
                <w:rFonts w:ascii="Arial" w:eastAsia="Times New Roman" w:hAnsi="Arial" w:cs="Arial"/>
                <w:color w:val="000000"/>
                <w:sz w:val="18"/>
                <w:szCs w:val="18"/>
                <w:lang w:eastAsia="es-CO"/>
              </w:rPr>
            </w:pPr>
            <w:r w:rsidRPr="00832822">
              <w:rPr>
                <w:rFonts w:ascii="Arial" w:eastAsia="Times New Roman" w:hAnsi="Arial" w:cs="Arial"/>
                <w:color w:val="000000"/>
                <w:sz w:val="18"/>
                <w:szCs w:val="18"/>
                <w:lang w:eastAsia="es-CO"/>
              </w:rPr>
              <w:t xml:space="preserve">Realizar Mesa de Trabajo con el Departamento Administrativo de la Función Pública DAFP para determinar los pasos a seguir para obtener el concepto de no existencia de trámites en la entidad. </w:t>
            </w:r>
          </w:p>
        </w:tc>
        <w:tc>
          <w:tcPr>
            <w:tcW w:w="953" w:type="pct"/>
            <w:tcBorders>
              <w:top w:val="nil"/>
              <w:left w:val="nil"/>
              <w:bottom w:val="single" w:sz="8" w:space="0" w:color="auto"/>
              <w:right w:val="single" w:sz="8" w:space="0" w:color="auto"/>
            </w:tcBorders>
            <w:shd w:val="clear" w:color="000000" w:fill="FFFFFF"/>
            <w:vAlign w:val="center"/>
            <w:hideMark/>
          </w:tcPr>
          <w:p w14:paraId="003AF314" w14:textId="77777777" w:rsidR="00832822" w:rsidRPr="00832822" w:rsidRDefault="00832822" w:rsidP="00832822">
            <w:pPr>
              <w:widowControl/>
              <w:jc w:val="both"/>
              <w:rPr>
                <w:rFonts w:ascii="Arial" w:eastAsia="Times New Roman" w:hAnsi="Arial" w:cs="Arial"/>
                <w:color w:val="000000"/>
                <w:sz w:val="18"/>
                <w:szCs w:val="18"/>
                <w:lang w:eastAsia="es-CO"/>
              </w:rPr>
            </w:pPr>
            <w:r w:rsidRPr="00832822">
              <w:rPr>
                <w:rFonts w:ascii="Arial" w:eastAsia="Times New Roman" w:hAnsi="Arial" w:cs="Arial"/>
                <w:color w:val="000000"/>
                <w:sz w:val="18"/>
                <w:szCs w:val="18"/>
                <w:lang w:eastAsia="es-CO"/>
              </w:rPr>
              <w:t>Un (1) acta de reunión con el DAFP</w:t>
            </w:r>
          </w:p>
        </w:tc>
        <w:tc>
          <w:tcPr>
            <w:tcW w:w="953" w:type="pct"/>
            <w:tcBorders>
              <w:top w:val="nil"/>
              <w:left w:val="nil"/>
              <w:bottom w:val="single" w:sz="8" w:space="0" w:color="auto"/>
              <w:right w:val="single" w:sz="8" w:space="0" w:color="auto"/>
            </w:tcBorders>
            <w:shd w:val="clear" w:color="000000" w:fill="FFFFFF"/>
            <w:vAlign w:val="center"/>
            <w:hideMark/>
          </w:tcPr>
          <w:p w14:paraId="708C0953" w14:textId="77777777" w:rsidR="00832822" w:rsidRPr="00832822" w:rsidRDefault="00832822" w:rsidP="00832822">
            <w:pPr>
              <w:widowControl/>
              <w:rPr>
                <w:rFonts w:ascii="Arial" w:eastAsia="Times New Roman" w:hAnsi="Arial" w:cs="Arial"/>
                <w:color w:val="000000"/>
                <w:sz w:val="18"/>
                <w:szCs w:val="18"/>
                <w:lang w:eastAsia="es-CO"/>
              </w:rPr>
            </w:pPr>
            <w:r w:rsidRPr="00832822">
              <w:rPr>
                <w:rFonts w:ascii="Arial" w:eastAsia="Times New Roman" w:hAnsi="Arial" w:cs="Arial"/>
                <w:color w:val="000000"/>
                <w:sz w:val="18"/>
                <w:szCs w:val="18"/>
                <w:lang w:eastAsia="es-CO"/>
              </w:rPr>
              <w:t xml:space="preserve">Oficina Asesora de Planeación </w:t>
            </w:r>
          </w:p>
        </w:tc>
        <w:tc>
          <w:tcPr>
            <w:tcW w:w="953" w:type="pct"/>
            <w:tcBorders>
              <w:top w:val="nil"/>
              <w:left w:val="nil"/>
              <w:bottom w:val="single" w:sz="8" w:space="0" w:color="auto"/>
              <w:right w:val="single" w:sz="8" w:space="0" w:color="auto"/>
            </w:tcBorders>
            <w:shd w:val="clear" w:color="000000" w:fill="FFFFFF"/>
            <w:vAlign w:val="center"/>
            <w:hideMark/>
          </w:tcPr>
          <w:p w14:paraId="474EA4CC" w14:textId="77777777" w:rsidR="00832822" w:rsidRPr="00832822" w:rsidRDefault="00832822" w:rsidP="00832822">
            <w:pPr>
              <w:widowControl/>
              <w:rPr>
                <w:rFonts w:ascii="Arial" w:eastAsia="Times New Roman" w:hAnsi="Arial" w:cs="Arial"/>
                <w:color w:val="000000"/>
                <w:sz w:val="18"/>
                <w:szCs w:val="18"/>
                <w:lang w:eastAsia="es-CO"/>
              </w:rPr>
            </w:pPr>
            <w:r w:rsidRPr="00832822">
              <w:rPr>
                <w:rFonts w:ascii="Arial" w:eastAsia="Times New Roman" w:hAnsi="Arial" w:cs="Arial"/>
                <w:color w:val="000000"/>
                <w:sz w:val="18"/>
                <w:szCs w:val="18"/>
                <w:lang w:eastAsia="es-CO"/>
              </w:rPr>
              <w:t>Mayo de 2019</w:t>
            </w:r>
          </w:p>
        </w:tc>
      </w:tr>
      <w:tr w:rsidR="00832822" w:rsidRPr="00832822" w14:paraId="40E3F885" w14:textId="77777777" w:rsidTr="00832822">
        <w:trPr>
          <w:trHeight w:val="251"/>
        </w:trPr>
        <w:tc>
          <w:tcPr>
            <w:tcW w:w="1188" w:type="pct"/>
            <w:tcBorders>
              <w:top w:val="nil"/>
              <w:left w:val="single" w:sz="8" w:space="0" w:color="auto"/>
              <w:bottom w:val="single" w:sz="8" w:space="0" w:color="auto"/>
              <w:right w:val="single" w:sz="8" w:space="0" w:color="auto"/>
            </w:tcBorders>
            <w:shd w:val="clear" w:color="auto" w:fill="auto"/>
            <w:vAlign w:val="center"/>
            <w:hideMark/>
          </w:tcPr>
          <w:p w14:paraId="53C89DA8" w14:textId="77777777" w:rsidR="00832822" w:rsidRPr="00832822" w:rsidRDefault="00832822" w:rsidP="00832822">
            <w:pPr>
              <w:widowControl/>
              <w:jc w:val="right"/>
              <w:rPr>
                <w:rFonts w:ascii="Arial" w:eastAsia="Times New Roman" w:hAnsi="Arial" w:cs="Arial"/>
                <w:b/>
                <w:bCs/>
                <w:color w:val="000000"/>
                <w:sz w:val="18"/>
                <w:szCs w:val="18"/>
                <w:lang w:eastAsia="es-CO"/>
              </w:rPr>
            </w:pPr>
            <w:r w:rsidRPr="00832822">
              <w:rPr>
                <w:rFonts w:ascii="Arial" w:eastAsia="Times New Roman" w:hAnsi="Arial" w:cs="Arial"/>
                <w:b/>
                <w:bCs/>
                <w:color w:val="000000"/>
                <w:sz w:val="18"/>
                <w:szCs w:val="18"/>
                <w:lang w:eastAsia="es-CO"/>
              </w:rPr>
              <w:t>2</w:t>
            </w:r>
          </w:p>
        </w:tc>
        <w:tc>
          <w:tcPr>
            <w:tcW w:w="953" w:type="pct"/>
            <w:tcBorders>
              <w:top w:val="nil"/>
              <w:left w:val="nil"/>
              <w:bottom w:val="single" w:sz="8" w:space="0" w:color="auto"/>
              <w:right w:val="single" w:sz="8" w:space="0" w:color="auto"/>
            </w:tcBorders>
            <w:shd w:val="clear" w:color="000000" w:fill="FFFFFF"/>
            <w:vAlign w:val="center"/>
            <w:hideMark/>
          </w:tcPr>
          <w:p w14:paraId="52550C93" w14:textId="77777777" w:rsidR="00832822" w:rsidRPr="00832822" w:rsidRDefault="00832822" w:rsidP="00832822">
            <w:pPr>
              <w:widowControl/>
              <w:jc w:val="both"/>
              <w:rPr>
                <w:rFonts w:ascii="Arial" w:eastAsia="Times New Roman" w:hAnsi="Arial" w:cs="Arial"/>
                <w:color w:val="000000"/>
                <w:sz w:val="18"/>
                <w:szCs w:val="18"/>
                <w:lang w:eastAsia="es-CO"/>
              </w:rPr>
            </w:pPr>
            <w:r w:rsidRPr="00832822">
              <w:rPr>
                <w:rFonts w:ascii="Arial" w:eastAsia="Times New Roman" w:hAnsi="Arial" w:cs="Arial"/>
                <w:color w:val="000000"/>
                <w:sz w:val="18"/>
                <w:szCs w:val="18"/>
                <w:lang w:eastAsia="es-CO"/>
              </w:rPr>
              <w:t xml:space="preserve">Gestionar la emisión del concepto del DAFP de la no existencia de tramites en la entidad.  </w:t>
            </w:r>
          </w:p>
        </w:tc>
        <w:tc>
          <w:tcPr>
            <w:tcW w:w="953" w:type="pct"/>
            <w:tcBorders>
              <w:top w:val="nil"/>
              <w:left w:val="nil"/>
              <w:bottom w:val="single" w:sz="8" w:space="0" w:color="auto"/>
              <w:right w:val="single" w:sz="8" w:space="0" w:color="auto"/>
            </w:tcBorders>
            <w:shd w:val="clear" w:color="000000" w:fill="FFFFFF"/>
            <w:vAlign w:val="center"/>
            <w:hideMark/>
          </w:tcPr>
          <w:p w14:paraId="23D03560" w14:textId="77777777" w:rsidR="00832822" w:rsidRPr="00832822" w:rsidRDefault="00832822" w:rsidP="00832822">
            <w:pPr>
              <w:widowControl/>
              <w:jc w:val="both"/>
              <w:rPr>
                <w:rFonts w:ascii="Arial" w:eastAsia="Times New Roman" w:hAnsi="Arial" w:cs="Arial"/>
                <w:color w:val="000000"/>
                <w:sz w:val="18"/>
                <w:szCs w:val="18"/>
                <w:lang w:eastAsia="es-CO"/>
              </w:rPr>
            </w:pPr>
            <w:r w:rsidRPr="00832822">
              <w:rPr>
                <w:rFonts w:ascii="Arial" w:eastAsia="Times New Roman" w:hAnsi="Arial" w:cs="Arial"/>
                <w:color w:val="000000"/>
                <w:sz w:val="18"/>
                <w:szCs w:val="18"/>
                <w:lang w:eastAsia="es-CO"/>
              </w:rPr>
              <w:t xml:space="preserve">Un (1) concepto del DAFP sobre la no existencia de trámites. </w:t>
            </w:r>
          </w:p>
        </w:tc>
        <w:tc>
          <w:tcPr>
            <w:tcW w:w="953" w:type="pct"/>
            <w:tcBorders>
              <w:top w:val="nil"/>
              <w:left w:val="nil"/>
              <w:bottom w:val="single" w:sz="8" w:space="0" w:color="auto"/>
              <w:right w:val="single" w:sz="8" w:space="0" w:color="auto"/>
            </w:tcBorders>
            <w:shd w:val="clear" w:color="000000" w:fill="FFFFFF"/>
            <w:vAlign w:val="center"/>
            <w:hideMark/>
          </w:tcPr>
          <w:p w14:paraId="059C72C7" w14:textId="77777777" w:rsidR="00832822" w:rsidRPr="00832822" w:rsidRDefault="00832822" w:rsidP="00832822">
            <w:pPr>
              <w:widowControl/>
              <w:rPr>
                <w:rFonts w:ascii="Arial" w:eastAsia="Times New Roman" w:hAnsi="Arial" w:cs="Arial"/>
                <w:color w:val="000000"/>
                <w:sz w:val="18"/>
                <w:szCs w:val="18"/>
                <w:lang w:eastAsia="es-CO"/>
              </w:rPr>
            </w:pPr>
            <w:r w:rsidRPr="00832822">
              <w:rPr>
                <w:rFonts w:ascii="Arial" w:eastAsia="Times New Roman" w:hAnsi="Arial" w:cs="Arial"/>
                <w:color w:val="000000"/>
                <w:sz w:val="18"/>
                <w:szCs w:val="18"/>
                <w:lang w:eastAsia="es-CO"/>
              </w:rPr>
              <w:t xml:space="preserve">Oficina Asesora de Planeación </w:t>
            </w:r>
          </w:p>
        </w:tc>
        <w:tc>
          <w:tcPr>
            <w:tcW w:w="953" w:type="pct"/>
            <w:tcBorders>
              <w:top w:val="nil"/>
              <w:left w:val="nil"/>
              <w:bottom w:val="single" w:sz="8" w:space="0" w:color="auto"/>
              <w:right w:val="single" w:sz="8" w:space="0" w:color="auto"/>
            </w:tcBorders>
            <w:shd w:val="clear" w:color="000000" w:fill="FFFFFF"/>
            <w:vAlign w:val="center"/>
            <w:hideMark/>
          </w:tcPr>
          <w:p w14:paraId="5DEBFA08" w14:textId="77777777" w:rsidR="00832822" w:rsidRPr="00832822" w:rsidRDefault="00832822" w:rsidP="00832822">
            <w:pPr>
              <w:widowControl/>
              <w:rPr>
                <w:rFonts w:ascii="Arial" w:eastAsia="Times New Roman" w:hAnsi="Arial" w:cs="Arial"/>
                <w:color w:val="000000"/>
                <w:sz w:val="18"/>
                <w:szCs w:val="18"/>
                <w:lang w:eastAsia="es-CO"/>
              </w:rPr>
            </w:pPr>
            <w:r w:rsidRPr="00832822">
              <w:rPr>
                <w:rFonts w:ascii="Arial" w:eastAsia="Times New Roman" w:hAnsi="Arial" w:cs="Arial"/>
                <w:color w:val="000000"/>
                <w:sz w:val="18"/>
                <w:szCs w:val="18"/>
                <w:lang w:eastAsia="es-CO"/>
              </w:rPr>
              <w:t>Octubre de 2019</w:t>
            </w:r>
          </w:p>
        </w:tc>
      </w:tr>
    </w:tbl>
    <w:p w14:paraId="48CCAC8D" w14:textId="4BF021CA" w:rsidR="00386C93" w:rsidRPr="00B312DF" w:rsidRDefault="00B312DF" w:rsidP="00B312DF">
      <w:pPr>
        <w:jc w:val="center"/>
        <w:rPr>
          <w:rFonts w:ascii="Arial" w:hAnsi="Arial" w:cs="Arial"/>
          <w:spacing w:val="2"/>
          <w:sz w:val="18"/>
          <w:szCs w:val="18"/>
        </w:rPr>
      </w:pPr>
      <w:r w:rsidRPr="00B312DF">
        <w:rPr>
          <w:rFonts w:ascii="Arial" w:hAnsi="Arial" w:cs="Arial"/>
          <w:spacing w:val="2"/>
          <w:sz w:val="18"/>
          <w:szCs w:val="18"/>
        </w:rPr>
        <w:t>Fuente: UAERMV</w:t>
      </w:r>
    </w:p>
    <w:p w14:paraId="1AD6C149" w14:textId="7B1388A1" w:rsidR="00386C93" w:rsidRDefault="00386C93" w:rsidP="00B312DF">
      <w:pPr>
        <w:rPr>
          <w:rFonts w:ascii="Arial" w:hAnsi="Arial" w:cs="Arial"/>
          <w:spacing w:val="2"/>
        </w:rPr>
      </w:pPr>
    </w:p>
    <w:p w14:paraId="44005ED5" w14:textId="408D9257" w:rsidR="00B312DF" w:rsidRDefault="00B312DF" w:rsidP="00B312DF">
      <w:pPr>
        <w:rPr>
          <w:rFonts w:ascii="Arial" w:hAnsi="Arial" w:cs="Arial"/>
          <w:spacing w:val="2"/>
        </w:rPr>
      </w:pPr>
      <w:r>
        <w:rPr>
          <w:rFonts w:ascii="Arial" w:hAnsi="Arial" w:cs="Arial"/>
          <w:spacing w:val="2"/>
        </w:rPr>
        <w:t xml:space="preserve">Las actividades consignadas dentro de este componente podrán variar de acuerdo a lo comunicado por el </w:t>
      </w:r>
      <w:r w:rsidRPr="00B312DF">
        <w:rPr>
          <w:rFonts w:ascii="Arial" w:hAnsi="Arial" w:cs="Arial"/>
          <w:spacing w:val="2"/>
        </w:rPr>
        <w:t>Departamento Administrativo de la Función Pública DAFP</w:t>
      </w:r>
      <w:r>
        <w:rPr>
          <w:rFonts w:ascii="Arial" w:hAnsi="Arial" w:cs="Arial"/>
          <w:spacing w:val="2"/>
        </w:rPr>
        <w:t>.</w:t>
      </w:r>
    </w:p>
    <w:p w14:paraId="4F15E1BE" w14:textId="1582152F" w:rsidR="00B312DF" w:rsidRDefault="00B312DF">
      <w:pPr>
        <w:widowControl/>
        <w:rPr>
          <w:rFonts w:ascii="Arial" w:hAnsi="Arial" w:cs="Arial"/>
          <w:spacing w:val="2"/>
        </w:rPr>
      </w:pPr>
      <w:r>
        <w:rPr>
          <w:rFonts w:ascii="Arial" w:hAnsi="Arial" w:cs="Arial"/>
          <w:spacing w:val="2"/>
        </w:rPr>
        <w:br w:type="page"/>
      </w:r>
    </w:p>
    <w:p w14:paraId="72CCB7CE" w14:textId="1426CB9B" w:rsidR="000B6CC7" w:rsidRPr="00386C93" w:rsidRDefault="00E118CB" w:rsidP="00A46AC1">
      <w:pPr>
        <w:pStyle w:val="Ttulo2"/>
        <w:spacing w:before="0"/>
        <w:rPr>
          <w:rFonts w:ascii="Arial" w:hAnsi="Arial" w:cs="Arial"/>
          <w:color w:val="auto"/>
          <w:spacing w:val="2"/>
          <w:sz w:val="22"/>
          <w:szCs w:val="22"/>
        </w:rPr>
      </w:pPr>
      <w:bookmarkStart w:id="52" w:name="_Toc536610802"/>
      <w:r>
        <w:rPr>
          <w:rFonts w:ascii="Arial" w:hAnsi="Arial" w:cs="Arial"/>
          <w:color w:val="auto"/>
          <w:spacing w:val="2"/>
          <w:sz w:val="22"/>
          <w:szCs w:val="22"/>
          <w:lang w:val="es-CO"/>
        </w:rPr>
        <w:lastRenderedPageBreak/>
        <w:t>8</w:t>
      </w:r>
      <w:r w:rsidR="004B6116" w:rsidRPr="003262A0">
        <w:rPr>
          <w:rFonts w:ascii="Arial" w:hAnsi="Arial" w:cs="Arial"/>
          <w:color w:val="auto"/>
          <w:spacing w:val="2"/>
          <w:sz w:val="22"/>
          <w:szCs w:val="22"/>
        </w:rPr>
        <w:t>.</w:t>
      </w:r>
      <w:r w:rsidR="00386C93">
        <w:rPr>
          <w:rFonts w:ascii="Arial" w:hAnsi="Arial" w:cs="Arial"/>
          <w:color w:val="auto"/>
          <w:spacing w:val="2"/>
          <w:sz w:val="22"/>
          <w:szCs w:val="22"/>
          <w:lang w:val="es-CO"/>
        </w:rPr>
        <w:t>3</w:t>
      </w:r>
      <w:r w:rsidR="004B6116" w:rsidRPr="003262A0">
        <w:rPr>
          <w:rFonts w:ascii="Arial" w:hAnsi="Arial" w:cs="Arial"/>
          <w:color w:val="auto"/>
          <w:spacing w:val="2"/>
          <w:sz w:val="22"/>
          <w:szCs w:val="22"/>
        </w:rPr>
        <w:t xml:space="preserve"> </w:t>
      </w:r>
      <w:r w:rsidR="00D34909" w:rsidRPr="003262A0">
        <w:rPr>
          <w:rFonts w:ascii="Arial" w:hAnsi="Arial" w:cs="Arial"/>
          <w:color w:val="auto"/>
          <w:sz w:val="22"/>
          <w:szCs w:val="22"/>
          <w:lang w:val="es-ES" w:eastAsia="es-CO"/>
        </w:rPr>
        <w:t xml:space="preserve">Componente </w:t>
      </w:r>
      <w:r w:rsidR="008D0AF6" w:rsidRPr="003262A0">
        <w:rPr>
          <w:rFonts w:ascii="Arial" w:hAnsi="Arial" w:cs="Arial"/>
          <w:color w:val="auto"/>
          <w:sz w:val="22"/>
          <w:szCs w:val="22"/>
          <w:lang w:val="es-ES" w:eastAsia="es-CO"/>
        </w:rPr>
        <w:t>Rendición de Cuentas</w:t>
      </w:r>
      <w:bookmarkEnd w:id="52"/>
    </w:p>
    <w:p w14:paraId="32B45AB7" w14:textId="77777777" w:rsidR="008D0AF6" w:rsidRPr="003262A0" w:rsidRDefault="008D0AF6" w:rsidP="00A46AC1">
      <w:pPr>
        <w:widowControl/>
        <w:autoSpaceDE w:val="0"/>
        <w:autoSpaceDN w:val="0"/>
        <w:adjustRightInd w:val="0"/>
        <w:rPr>
          <w:rFonts w:ascii="Arial" w:hAnsi="Arial" w:cs="Arial"/>
          <w:b/>
          <w:bCs/>
          <w:lang w:val="es-ES" w:eastAsia="es-CO"/>
        </w:rPr>
      </w:pPr>
    </w:p>
    <w:p w14:paraId="78B896C3" w14:textId="33BE2059" w:rsidR="00DE7C0E" w:rsidRDefault="00EF4EA8" w:rsidP="00A46AC1">
      <w:pPr>
        <w:pStyle w:val="Prrafodelista"/>
        <w:jc w:val="both"/>
        <w:rPr>
          <w:rFonts w:ascii="Arial" w:hAnsi="Arial" w:cs="Arial"/>
          <w:spacing w:val="2"/>
        </w:rPr>
      </w:pPr>
      <w:r w:rsidRPr="003262A0">
        <w:rPr>
          <w:rFonts w:ascii="Arial" w:hAnsi="Arial" w:cs="Arial"/>
          <w:spacing w:val="2"/>
        </w:rPr>
        <w:t xml:space="preserve">Con el objetivo de promover, fortalecer y visibilizar </w:t>
      </w:r>
      <w:r w:rsidR="00301E4D" w:rsidRPr="003262A0">
        <w:rPr>
          <w:rFonts w:ascii="Arial" w:hAnsi="Arial" w:cs="Arial"/>
          <w:spacing w:val="2"/>
        </w:rPr>
        <w:t>la Participación Ciudadana y la R</w:t>
      </w:r>
      <w:r w:rsidRPr="003262A0">
        <w:rPr>
          <w:rFonts w:ascii="Arial" w:hAnsi="Arial" w:cs="Arial"/>
          <w:spacing w:val="2"/>
        </w:rPr>
        <w:t>endició</w:t>
      </w:r>
      <w:r w:rsidR="00301E4D" w:rsidRPr="003262A0">
        <w:rPr>
          <w:rFonts w:ascii="Arial" w:hAnsi="Arial" w:cs="Arial"/>
          <w:spacing w:val="2"/>
        </w:rPr>
        <w:t>n de C</w:t>
      </w:r>
      <w:r w:rsidRPr="003262A0">
        <w:rPr>
          <w:rFonts w:ascii="Arial" w:hAnsi="Arial" w:cs="Arial"/>
          <w:spacing w:val="2"/>
        </w:rPr>
        <w:t xml:space="preserve">uentas en la </w:t>
      </w:r>
      <w:r w:rsidR="00301E4D" w:rsidRPr="003262A0">
        <w:rPr>
          <w:rFonts w:ascii="Arial" w:hAnsi="Arial" w:cs="Arial"/>
          <w:spacing w:val="2"/>
        </w:rPr>
        <w:t>E</w:t>
      </w:r>
      <w:r w:rsidRPr="003262A0">
        <w:rPr>
          <w:rFonts w:ascii="Arial" w:hAnsi="Arial" w:cs="Arial"/>
          <w:spacing w:val="2"/>
        </w:rPr>
        <w:t xml:space="preserve">ntidad, </w:t>
      </w:r>
      <w:r w:rsidR="00DE7C0E">
        <w:rPr>
          <w:rFonts w:ascii="Arial" w:hAnsi="Arial" w:cs="Arial"/>
          <w:spacing w:val="2"/>
        </w:rPr>
        <w:t xml:space="preserve">se formuló la estrategia de rendición de cuentas de la UAERMV. Esta cuenta con un </w:t>
      </w:r>
      <w:r w:rsidR="001831F5" w:rsidRPr="003262A0">
        <w:rPr>
          <w:rFonts w:ascii="Arial" w:hAnsi="Arial" w:cs="Arial"/>
          <w:spacing w:val="2"/>
        </w:rPr>
        <w:t xml:space="preserve">plan de acción </w:t>
      </w:r>
      <w:r w:rsidR="00DE7C0E">
        <w:rPr>
          <w:rFonts w:ascii="Arial" w:hAnsi="Arial" w:cs="Arial"/>
          <w:spacing w:val="2"/>
        </w:rPr>
        <w:t xml:space="preserve">orientado a crear espacios de dialogo, retroalimentación y participación ciudadana de las partes interesadas que fueron descritas anteriormente. </w:t>
      </w:r>
    </w:p>
    <w:p w14:paraId="34763620" w14:textId="77777777" w:rsidR="00DE7C0E" w:rsidRDefault="00DE7C0E" w:rsidP="00A46AC1">
      <w:pPr>
        <w:pStyle w:val="Prrafodelista"/>
        <w:jc w:val="both"/>
        <w:rPr>
          <w:rFonts w:ascii="Arial" w:hAnsi="Arial" w:cs="Arial"/>
          <w:spacing w:val="2"/>
        </w:rPr>
      </w:pPr>
    </w:p>
    <w:p w14:paraId="08D7026D" w14:textId="1F99AE9D" w:rsidR="00370C0F" w:rsidRDefault="00F55A8B" w:rsidP="00A46AC1">
      <w:pPr>
        <w:pStyle w:val="Prrafodelista"/>
        <w:jc w:val="both"/>
        <w:rPr>
          <w:rFonts w:ascii="Arial" w:hAnsi="Arial" w:cs="Arial"/>
          <w:spacing w:val="2"/>
        </w:rPr>
      </w:pPr>
      <w:r w:rsidRPr="003262A0">
        <w:rPr>
          <w:rFonts w:ascii="Arial" w:hAnsi="Arial" w:cs="Arial"/>
          <w:spacing w:val="2"/>
        </w:rPr>
        <w:t>Para la realización de estos ejercicios</w:t>
      </w:r>
      <w:r w:rsidR="004C3EBB" w:rsidRPr="003262A0">
        <w:rPr>
          <w:rFonts w:ascii="Arial" w:hAnsi="Arial" w:cs="Arial"/>
          <w:spacing w:val="2"/>
        </w:rPr>
        <w:t>,</w:t>
      </w:r>
      <w:r w:rsidR="00F129DF" w:rsidRPr="003262A0">
        <w:rPr>
          <w:rFonts w:ascii="Arial" w:hAnsi="Arial" w:cs="Arial"/>
          <w:spacing w:val="2"/>
        </w:rPr>
        <w:t xml:space="preserve"> </w:t>
      </w:r>
      <w:r w:rsidRPr="003262A0">
        <w:rPr>
          <w:rFonts w:ascii="Arial" w:hAnsi="Arial" w:cs="Arial"/>
          <w:spacing w:val="2"/>
        </w:rPr>
        <w:t>se tendrá en cuenta la opinión de la ciudadanía y partes interesadas en el desarrollo de la</w:t>
      </w:r>
      <w:r w:rsidR="009463EA" w:rsidRPr="003262A0">
        <w:rPr>
          <w:rFonts w:ascii="Arial" w:hAnsi="Arial" w:cs="Arial"/>
          <w:spacing w:val="2"/>
        </w:rPr>
        <w:t>s actividades</w:t>
      </w:r>
      <w:r w:rsidR="00370C0F" w:rsidRPr="003262A0">
        <w:rPr>
          <w:rFonts w:ascii="Arial" w:hAnsi="Arial" w:cs="Arial"/>
          <w:spacing w:val="2"/>
        </w:rPr>
        <w:t xml:space="preserve">, enmarcado en un ámbito legal que </w:t>
      </w:r>
      <w:r w:rsidR="009463EA" w:rsidRPr="003262A0">
        <w:rPr>
          <w:rFonts w:ascii="Arial" w:hAnsi="Arial" w:cs="Arial"/>
          <w:spacing w:val="2"/>
        </w:rPr>
        <w:t>establece</w:t>
      </w:r>
      <w:r w:rsidR="00370C0F" w:rsidRPr="003262A0">
        <w:rPr>
          <w:rFonts w:ascii="Arial" w:hAnsi="Arial" w:cs="Arial"/>
          <w:spacing w:val="2"/>
        </w:rPr>
        <w:t xml:space="preserve"> la Constitución Política de Colombia, Políticas de Desarrollo Administrativo, el CONPES 3654 de 2010, Manual Único de Rendición de Cuentas, la Estrategia de Gobierno en Línea, el Plan Anticorrupción y de Atención al Ciudadano, y el Sistema de Gestión Integrado, entre otras disposiciones.</w:t>
      </w:r>
    </w:p>
    <w:p w14:paraId="4987BB2C" w14:textId="250FB707" w:rsidR="00386C93" w:rsidRDefault="00386C93" w:rsidP="00A46AC1">
      <w:pPr>
        <w:pStyle w:val="Prrafodelista"/>
        <w:jc w:val="both"/>
        <w:rPr>
          <w:rFonts w:ascii="Arial" w:hAnsi="Arial" w:cs="Arial"/>
          <w:spacing w:val="2"/>
        </w:rPr>
      </w:pPr>
    </w:p>
    <w:p w14:paraId="0C83A74B" w14:textId="74BF7B33" w:rsidR="0036126A" w:rsidRDefault="00C3432D" w:rsidP="00C3432D">
      <w:pPr>
        <w:pStyle w:val="Descripcin"/>
        <w:spacing w:after="0"/>
        <w:jc w:val="center"/>
        <w:rPr>
          <w:rFonts w:ascii="Arial" w:hAnsi="Arial" w:cs="Arial"/>
          <w:i w:val="0"/>
          <w:color w:val="auto"/>
          <w:sz w:val="20"/>
          <w:szCs w:val="20"/>
        </w:rPr>
      </w:pPr>
      <w:bookmarkStart w:id="53" w:name="_Toc536625370"/>
      <w:r w:rsidRPr="00C3432D">
        <w:rPr>
          <w:rFonts w:ascii="Arial" w:hAnsi="Arial" w:cs="Arial"/>
          <w:b/>
          <w:i w:val="0"/>
          <w:color w:val="auto"/>
        </w:rPr>
        <w:t xml:space="preserve">Tabla No </w:t>
      </w:r>
      <w:r w:rsidRPr="00C3432D">
        <w:rPr>
          <w:rFonts w:ascii="Arial" w:hAnsi="Arial" w:cs="Arial"/>
          <w:b/>
          <w:i w:val="0"/>
          <w:color w:val="auto"/>
        </w:rPr>
        <w:fldChar w:fldCharType="begin"/>
      </w:r>
      <w:r w:rsidRPr="00C3432D">
        <w:rPr>
          <w:rFonts w:ascii="Arial" w:hAnsi="Arial" w:cs="Arial"/>
          <w:b/>
          <w:i w:val="0"/>
          <w:color w:val="auto"/>
        </w:rPr>
        <w:instrText xml:space="preserve"> SEQ Tabla \* ARABIC </w:instrText>
      </w:r>
      <w:r w:rsidRPr="00C3432D">
        <w:rPr>
          <w:rFonts w:ascii="Arial" w:hAnsi="Arial" w:cs="Arial"/>
          <w:b/>
          <w:i w:val="0"/>
          <w:color w:val="auto"/>
        </w:rPr>
        <w:fldChar w:fldCharType="separate"/>
      </w:r>
      <w:r w:rsidR="001A18FC">
        <w:rPr>
          <w:rFonts w:ascii="Arial" w:hAnsi="Arial" w:cs="Arial"/>
          <w:b/>
          <w:i w:val="0"/>
          <w:noProof/>
          <w:color w:val="auto"/>
        </w:rPr>
        <w:t>5</w:t>
      </w:r>
      <w:r w:rsidRPr="00C3432D">
        <w:rPr>
          <w:rFonts w:ascii="Arial" w:hAnsi="Arial" w:cs="Arial"/>
          <w:b/>
          <w:i w:val="0"/>
          <w:color w:val="auto"/>
        </w:rPr>
        <w:fldChar w:fldCharType="end"/>
      </w:r>
      <w:r w:rsidRPr="00C3432D">
        <w:rPr>
          <w:rFonts w:ascii="Arial" w:hAnsi="Arial" w:cs="Arial"/>
          <w:i w:val="0"/>
          <w:color w:val="auto"/>
        </w:rPr>
        <w:t xml:space="preserve"> </w:t>
      </w:r>
      <w:r w:rsidR="00030777" w:rsidRPr="00C3432D">
        <w:rPr>
          <w:rFonts w:ascii="Arial" w:hAnsi="Arial" w:cs="Arial"/>
          <w:i w:val="0"/>
          <w:color w:val="auto"/>
          <w:sz w:val="20"/>
          <w:szCs w:val="20"/>
        </w:rPr>
        <w:t xml:space="preserve">Componente tres </w:t>
      </w:r>
      <w:r w:rsidR="00397552" w:rsidRPr="00C3432D">
        <w:rPr>
          <w:rFonts w:ascii="Arial" w:hAnsi="Arial" w:cs="Arial"/>
          <w:i w:val="0"/>
          <w:color w:val="auto"/>
          <w:sz w:val="20"/>
          <w:szCs w:val="20"/>
        </w:rPr>
        <w:t xml:space="preserve">- </w:t>
      </w:r>
      <w:r w:rsidR="00030777" w:rsidRPr="00C3432D">
        <w:rPr>
          <w:rFonts w:ascii="Arial" w:hAnsi="Arial" w:cs="Arial"/>
          <w:i w:val="0"/>
          <w:color w:val="auto"/>
          <w:sz w:val="20"/>
          <w:szCs w:val="20"/>
        </w:rPr>
        <w:t>Rendición de Cuentas</w:t>
      </w:r>
      <w:bookmarkEnd w:id="53"/>
    </w:p>
    <w:tbl>
      <w:tblPr>
        <w:tblW w:w="5000" w:type="pct"/>
        <w:tblCellMar>
          <w:left w:w="70" w:type="dxa"/>
          <w:right w:w="70" w:type="dxa"/>
        </w:tblCellMar>
        <w:tblLook w:val="04A0" w:firstRow="1" w:lastRow="0" w:firstColumn="1" w:lastColumn="0" w:noHBand="0" w:noVBand="1"/>
      </w:tblPr>
      <w:tblGrid>
        <w:gridCol w:w="2286"/>
        <w:gridCol w:w="473"/>
        <w:gridCol w:w="1785"/>
        <w:gridCol w:w="1783"/>
        <w:gridCol w:w="1783"/>
        <w:gridCol w:w="1471"/>
      </w:tblGrid>
      <w:tr w:rsidR="00B22B32" w:rsidRPr="00B22B32" w14:paraId="31A29A7C" w14:textId="77777777" w:rsidTr="00C763A0">
        <w:trPr>
          <w:trHeight w:val="60"/>
          <w:tblHeader/>
        </w:trPr>
        <w:tc>
          <w:tcPr>
            <w:tcW w:w="5000" w:type="pct"/>
            <w:gridSpan w:val="6"/>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727946EB" w14:textId="77777777" w:rsidR="00B22B32" w:rsidRPr="00B22B32" w:rsidRDefault="00B22B32" w:rsidP="00B22B32">
            <w:pPr>
              <w:widowControl/>
              <w:jc w:val="center"/>
              <w:rPr>
                <w:rFonts w:ascii="Arial" w:eastAsia="Times New Roman" w:hAnsi="Arial" w:cs="Arial"/>
                <w:b/>
                <w:bCs/>
                <w:color w:val="000000"/>
                <w:sz w:val="18"/>
                <w:szCs w:val="18"/>
                <w:lang w:eastAsia="es-CO"/>
              </w:rPr>
            </w:pPr>
            <w:r w:rsidRPr="00B22B32">
              <w:rPr>
                <w:rFonts w:ascii="Arial" w:eastAsia="Times New Roman" w:hAnsi="Arial" w:cs="Arial"/>
                <w:b/>
                <w:bCs/>
                <w:color w:val="000000"/>
                <w:sz w:val="18"/>
                <w:szCs w:val="18"/>
                <w:lang w:eastAsia="es-CO"/>
              </w:rPr>
              <w:t>PLAN ANTICORRUPCIÓN Y DE ATENCIÓN AL CIUDADANO</w:t>
            </w:r>
          </w:p>
        </w:tc>
      </w:tr>
      <w:tr w:rsidR="00B22B32" w:rsidRPr="00B22B32" w14:paraId="42065B5A" w14:textId="77777777" w:rsidTr="00C763A0">
        <w:trPr>
          <w:trHeight w:val="60"/>
          <w:tblHeader/>
        </w:trPr>
        <w:tc>
          <w:tcPr>
            <w:tcW w:w="915" w:type="pct"/>
            <w:tcBorders>
              <w:top w:val="nil"/>
              <w:left w:val="single" w:sz="8" w:space="0" w:color="auto"/>
              <w:bottom w:val="single" w:sz="8" w:space="0" w:color="auto"/>
              <w:right w:val="single" w:sz="8" w:space="0" w:color="auto"/>
            </w:tcBorders>
            <w:shd w:val="clear" w:color="auto" w:fill="auto"/>
            <w:noWrap/>
            <w:vAlign w:val="center"/>
            <w:hideMark/>
          </w:tcPr>
          <w:p w14:paraId="460D5D4A" w14:textId="77777777" w:rsidR="00B22B32" w:rsidRPr="00B22B32" w:rsidRDefault="00B22B32" w:rsidP="00B22B32">
            <w:pPr>
              <w:widowControl/>
              <w:rPr>
                <w:rFonts w:ascii="Arial" w:eastAsia="Times New Roman" w:hAnsi="Arial" w:cs="Arial"/>
                <w:b/>
                <w:bCs/>
                <w:color w:val="000000"/>
                <w:sz w:val="18"/>
                <w:szCs w:val="18"/>
                <w:lang w:eastAsia="es-CO"/>
              </w:rPr>
            </w:pPr>
            <w:r w:rsidRPr="00B22B32">
              <w:rPr>
                <w:rFonts w:ascii="Arial" w:eastAsia="Times New Roman" w:hAnsi="Arial" w:cs="Arial"/>
                <w:b/>
                <w:bCs/>
                <w:color w:val="000000"/>
                <w:sz w:val="18"/>
                <w:szCs w:val="18"/>
                <w:lang w:eastAsia="es-CO"/>
              </w:rPr>
              <w:t>Entidad</w:t>
            </w:r>
          </w:p>
        </w:tc>
        <w:tc>
          <w:tcPr>
            <w:tcW w:w="4085"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09C0BC59" w14:textId="77777777" w:rsidR="00B22B32" w:rsidRPr="00B22B32" w:rsidRDefault="00B22B32" w:rsidP="00B22B32">
            <w:pPr>
              <w:widowControl/>
              <w:jc w:val="center"/>
              <w:rPr>
                <w:rFonts w:ascii="Arial" w:eastAsia="Times New Roman" w:hAnsi="Arial" w:cs="Arial"/>
                <w:b/>
                <w:bCs/>
                <w:color w:val="000000"/>
                <w:sz w:val="18"/>
                <w:szCs w:val="18"/>
                <w:lang w:eastAsia="es-CO"/>
              </w:rPr>
            </w:pPr>
            <w:r w:rsidRPr="00B22B32">
              <w:rPr>
                <w:rFonts w:ascii="Arial" w:eastAsia="Times New Roman" w:hAnsi="Arial" w:cs="Arial"/>
                <w:b/>
                <w:bCs/>
                <w:color w:val="000000"/>
                <w:sz w:val="18"/>
                <w:szCs w:val="18"/>
                <w:lang w:eastAsia="es-CO"/>
              </w:rPr>
              <w:t>UNIDAD ADMINISTRATIVA ESPECIAL DE REHABILITACIÓN Y MANTENIMIENTO VIAL</w:t>
            </w:r>
          </w:p>
        </w:tc>
      </w:tr>
      <w:tr w:rsidR="00B22B32" w:rsidRPr="00B22B32" w14:paraId="7502CFA5" w14:textId="77777777" w:rsidTr="00C763A0">
        <w:trPr>
          <w:trHeight w:val="60"/>
          <w:tblHeader/>
        </w:trPr>
        <w:tc>
          <w:tcPr>
            <w:tcW w:w="915" w:type="pct"/>
            <w:tcBorders>
              <w:top w:val="nil"/>
              <w:left w:val="single" w:sz="8" w:space="0" w:color="auto"/>
              <w:bottom w:val="single" w:sz="8" w:space="0" w:color="auto"/>
              <w:right w:val="single" w:sz="8" w:space="0" w:color="auto"/>
            </w:tcBorders>
            <w:shd w:val="clear" w:color="auto" w:fill="auto"/>
            <w:noWrap/>
            <w:vAlign w:val="center"/>
            <w:hideMark/>
          </w:tcPr>
          <w:p w14:paraId="08EB6E4E" w14:textId="77777777" w:rsidR="00B22B32" w:rsidRPr="00B22B32" w:rsidRDefault="00B22B32" w:rsidP="00B22B32">
            <w:pPr>
              <w:widowControl/>
              <w:rPr>
                <w:rFonts w:ascii="Arial" w:eastAsia="Times New Roman" w:hAnsi="Arial" w:cs="Arial"/>
                <w:b/>
                <w:bCs/>
                <w:color w:val="000000"/>
                <w:sz w:val="18"/>
                <w:szCs w:val="18"/>
                <w:lang w:eastAsia="es-CO"/>
              </w:rPr>
            </w:pPr>
            <w:r w:rsidRPr="00B22B32">
              <w:rPr>
                <w:rFonts w:ascii="Arial" w:eastAsia="Times New Roman" w:hAnsi="Arial" w:cs="Arial"/>
                <w:b/>
                <w:bCs/>
                <w:color w:val="000000"/>
                <w:sz w:val="18"/>
                <w:szCs w:val="18"/>
                <w:lang w:eastAsia="es-CO"/>
              </w:rPr>
              <w:t>Vigencia</w:t>
            </w:r>
          </w:p>
        </w:tc>
        <w:tc>
          <w:tcPr>
            <w:tcW w:w="4085"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4AF35B4F" w14:textId="77777777" w:rsidR="00B22B32" w:rsidRPr="00B22B32" w:rsidRDefault="00B22B32" w:rsidP="00B22B32">
            <w:pPr>
              <w:widowControl/>
              <w:jc w:val="center"/>
              <w:rPr>
                <w:rFonts w:ascii="Arial" w:eastAsia="Times New Roman" w:hAnsi="Arial" w:cs="Arial"/>
                <w:color w:val="000000"/>
                <w:sz w:val="18"/>
                <w:szCs w:val="18"/>
                <w:lang w:eastAsia="es-CO"/>
              </w:rPr>
            </w:pPr>
            <w:r w:rsidRPr="00B22B32">
              <w:rPr>
                <w:rFonts w:ascii="Arial" w:eastAsia="Times New Roman" w:hAnsi="Arial" w:cs="Arial"/>
                <w:color w:val="000000"/>
                <w:sz w:val="18"/>
                <w:szCs w:val="18"/>
                <w:lang w:eastAsia="es-CO"/>
              </w:rPr>
              <w:t>ENERO DE 2019 A DICIEMBRE DE 2019</w:t>
            </w:r>
          </w:p>
        </w:tc>
      </w:tr>
      <w:tr w:rsidR="00B22B32" w:rsidRPr="00B22B32" w14:paraId="60B704C2" w14:textId="77777777" w:rsidTr="00C763A0">
        <w:trPr>
          <w:trHeight w:val="60"/>
          <w:tblHeader/>
        </w:trPr>
        <w:tc>
          <w:tcPr>
            <w:tcW w:w="915" w:type="pct"/>
            <w:tcBorders>
              <w:top w:val="nil"/>
              <w:left w:val="single" w:sz="8" w:space="0" w:color="auto"/>
              <w:bottom w:val="single" w:sz="8" w:space="0" w:color="auto"/>
              <w:right w:val="single" w:sz="8" w:space="0" w:color="auto"/>
            </w:tcBorders>
            <w:shd w:val="clear" w:color="auto" w:fill="auto"/>
            <w:noWrap/>
            <w:vAlign w:val="center"/>
            <w:hideMark/>
          </w:tcPr>
          <w:p w14:paraId="07E4E701" w14:textId="77777777" w:rsidR="00B22B32" w:rsidRPr="00B22B32" w:rsidRDefault="00B22B32" w:rsidP="00B22B32">
            <w:pPr>
              <w:widowControl/>
              <w:rPr>
                <w:rFonts w:ascii="Arial" w:eastAsia="Times New Roman" w:hAnsi="Arial" w:cs="Arial"/>
                <w:b/>
                <w:bCs/>
                <w:color w:val="000000"/>
                <w:sz w:val="18"/>
                <w:szCs w:val="18"/>
                <w:lang w:eastAsia="es-CO"/>
              </w:rPr>
            </w:pPr>
            <w:r w:rsidRPr="00B22B32">
              <w:rPr>
                <w:rFonts w:ascii="Arial" w:eastAsia="Times New Roman" w:hAnsi="Arial" w:cs="Arial"/>
                <w:b/>
                <w:bCs/>
                <w:color w:val="000000"/>
                <w:sz w:val="18"/>
                <w:szCs w:val="18"/>
                <w:lang w:eastAsia="es-CO"/>
              </w:rPr>
              <w:t>Fecha de Publicación</w:t>
            </w:r>
          </w:p>
        </w:tc>
        <w:tc>
          <w:tcPr>
            <w:tcW w:w="4085"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737EC0CA" w14:textId="77777777" w:rsidR="00B22B32" w:rsidRPr="00B22B32" w:rsidRDefault="00B22B32" w:rsidP="00B22B32">
            <w:pPr>
              <w:widowControl/>
              <w:jc w:val="center"/>
              <w:rPr>
                <w:rFonts w:ascii="Arial" w:eastAsia="Times New Roman" w:hAnsi="Arial" w:cs="Arial"/>
                <w:color w:val="000000"/>
                <w:sz w:val="18"/>
                <w:szCs w:val="18"/>
                <w:lang w:eastAsia="es-CO"/>
              </w:rPr>
            </w:pPr>
            <w:r w:rsidRPr="00B22B32">
              <w:rPr>
                <w:rFonts w:ascii="Arial" w:eastAsia="Times New Roman" w:hAnsi="Arial" w:cs="Arial"/>
                <w:color w:val="000000"/>
                <w:sz w:val="18"/>
                <w:szCs w:val="18"/>
                <w:lang w:eastAsia="es-CO"/>
              </w:rPr>
              <w:t xml:space="preserve">ENERO DE 2019 </w:t>
            </w:r>
          </w:p>
        </w:tc>
      </w:tr>
      <w:tr w:rsidR="00B22B32" w:rsidRPr="00B22B32" w14:paraId="408B20DA" w14:textId="77777777" w:rsidTr="00C763A0">
        <w:trPr>
          <w:trHeight w:val="60"/>
          <w:tblHeader/>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83E7E96" w14:textId="77777777" w:rsidR="00B22B32" w:rsidRPr="00B22B32" w:rsidRDefault="00B22B32" w:rsidP="00B22B32">
            <w:pPr>
              <w:widowControl/>
              <w:jc w:val="center"/>
              <w:rPr>
                <w:rFonts w:ascii="Arial" w:eastAsia="Times New Roman" w:hAnsi="Arial" w:cs="Arial"/>
                <w:b/>
                <w:bCs/>
                <w:color w:val="000000"/>
                <w:sz w:val="18"/>
                <w:szCs w:val="18"/>
                <w:lang w:eastAsia="es-CO"/>
              </w:rPr>
            </w:pPr>
            <w:r w:rsidRPr="00B22B32">
              <w:rPr>
                <w:rFonts w:ascii="Arial" w:eastAsia="Times New Roman" w:hAnsi="Arial" w:cs="Arial"/>
                <w:b/>
                <w:bCs/>
                <w:color w:val="000000"/>
                <w:sz w:val="18"/>
                <w:szCs w:val="18"/>
                <w:lang w:eastAsia="es-CO"/>
              </w:rPr>
              <w:t>Plan Anticorrupción y Atención al Ciudadano</w:t>
            </w:r>
          </w:p>
        </w:tc>
      </w:tr>
      <w:tr w:rsidR="00B22B32" w:rsidRPr="00B22B32" w14:paraId="7DD5F719" w14:textId="77777777" w:rsidTr="00C763A0">
        <w:trPr>
          <w:trHeight w:val="60"/>
          <w:tblHeader/>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478154D" w14:textId="77777777" w:rsidR="00B22B32" w:rsidRPr="00B22B32" w:rsidRDefault="00B22B32" w:rsidP="00B22B32">
            <w:pPr>
              <w:widowControl/>
              <w:jc w:val="center"/>
              <w:rPr>
                <w:rFonts w:ascii="Arial" w:eastAsia="Times New Roman" w:hAnsi="Arial" w:cs="Arial"/>
                <w:b/>
                <w:bCs/>
                <w:color w:val="000000"/>
                <w:sz w:val="18"/>
                <w:szCs w:val="18"/>
                <w:lang w:eastAsia="es-CO"/>
              </w:rPr>
            </w:pPr>
            <w:r w:rsidRPr="00B22B32">
              <w:rPr>
                <w:rFonts w:ascii="Arial" w:eastAsia="Times New Roman" w:hAnsi="Arial" w:cs="Arial"/>
                <w:b/>
                <w:bCs/>
                <w:color w:val="000000"/>
                <w:sz w:val="18"/>
                <w:szCs w:val="18"/>
                <w:lang w:eastAsia="es-CO"/>
              </w:rPr>
              <w:t>Componente 3: Rendición de Cuentas</w:t>
            </w:r>
          </w:p>
        </w:tc>
      </w:tr>
      <w:tr w:rsidR="00B22B32" w:rsidRPr="00B22B32" w14:paraId="010ACF72" w14:textId="77777777" w:rsidTr="00C763A0">
        <w:trPr>
          <w:trHeight w:val="60"/>
          <w:tblHeader/>
        </w:trPr>
        <w:tc>
          <w:tcPr>
            <w:tcW w:w="915" w:type="pct"/>
            <w:tcBorders>
              <w:top w:val="nil"/>
              <w:left w:val="single" w:sz="8" w:space="0" w:color="auto"/>
              <w:bottom w:val="single" w:sz="8" w:space="0" w:color="auto"/>
              <w:right w:val="single" w:sz="8" w:space="0" w:color="auto"/>
            </w:tcBorders>
            <w:shd w:val="clear" w:color="000000" w:fill="D9D9D9"/>
            <w:vAlign w:val="center"/>
            <w:hideMark/>
          </w:tcPr>
          <w:p w14:paraId="147568E7" w14:textId="77777777" w:rsidR="00B22B32" w:rsidRPr="00B22B32" w:rsidRDefault="00B22B32" w:rsidP="00B22B32">
            <w:pPr>
              <w:widowControl/>
              <w:jc w:val="center"/>
              <w:rPr>
                <w:rFonts w:ascii="Arial" w:eastAsia="Times New Roman" w:hAnsi="Arial" w:cs="Arial"/>
                <w:b/>
                <w:bCs/>
                <w:color w:val="000000"/>
                <w:sz w:val="18"/>
                <w:szCs w:val="18"/>
                <w:lang w:eastAsia="es-CO"/>
              </w:rPr>
            </w:pPr>
            <w:r w:rsidRPr="00B22B32">
              <w:rPr>
                <w:rFonts w:ascii="Arial" w:eastAsia="Times New Roman" w:hAnsi="Arial" w:cs="Arial"/>
                <w:b/>
                <w:bCs/>
                <w:color w:val="000000"/>
                <w:sz w:val="18"/>
                <w:szCs w:val="18"/>
                <w:lang w:eastAsia="es-CO"/>
              </w:rPr>
              <w:t>Subcomponente/procesos</w:t>
            </w:r>
          </w:p>
        </w:tc>
        <w:tc>
          <w:tcPr>
            <w:tcW w:w="1196" w:type="pct"/>
            <w:gridSpan w:val="2"/>
            <w:tcBorders>
              <w:top w:val="single" w:sz="8" w:space="0" w:color="auto"/>
              <w:left w:val="nil"/>
              <w:bottom w:val="single" w:sz="8" w:space="0" w:color="auto"/>
              <w:right w:val="single" w:sz="8" w:space="0" w:color="000000"/>
            </w:tcBorders>
            <w:shd w:val="clear" w:color="000000" w:fill="D9D9D9"/>
            <w:noWrap/>
            <w:vAlign w:val="center"/>
            <w:hideMark/>
          </w:tcPr>
          <w:p w14:paraId="77463244" w14:textId="77777777" w:rsidR="00B22B32" w:rsidRPr="00B22B32" w:rsidRDefault="00B22B32" w:rsidP="00B22B32">
            <w:pPr>
              <w:widowControl/>
              <w:jc w:val="center"/>
              <w:rPr>
                <w:rFonts w:ascii="Arial" w:eastAsia="Times New Roman" w:hAnsi="Arial" w:cs="Arial"/>
                <w:b/>
                <w:bCs/>
                <w:color w:val="000000"/>
                <w:sz w:val="18"/>
                <w:szCs w:val="18"/>
                <w:lang w:eastAsia="es-CO"/>
              </w:rPr>
            </w:pPr>
            <w:r w:rsidRPr="00B22B32">
              <w:rPr>
                <w:rFonts w:ascii="Arial" w:eastAsia="Times New Roman" w:hAnsi="Arial" w:cs="Arial"/>
                <w:b/>
                <w:bCs/>
                <w:color w:val="000000"/>
                <w:sz w:val="18"/>
                <w:szCs w:val="18"/>
                <w:lang w:eastAsia="es-CO"/>
              </w:rPr>
              <w:t>Actividades</w:t>
            </w:r>
          </w:p>
        </w:tc>
        <w:tc>
          <w:tcPr>
            <w:tcW w:w="1023" w:type="pct"/>
            <w:tcBorders>
              <w:top w:val="nil"/>
              <w:left w:val="nil"/>
              <w:bottom w:val="single" w:sz="8" w:space="0" w:color="auto"/>
              <w:right w:val="single" w:sz="8" w:space="0" w:color="auto"/>
            </w:tcBorders>
            <w:shd w:val="clear" w:color="000000" w:fill="D9D9D9"/>
            <w:vAlign w:val="center"/>
            <w:hideMark/>
          </w:tcPr>
          <w:p w14:paraId="5B035E6D" w14:textId="77777777" w:rsidR="00B22B32" w:rsidRPr="00B22B32" w:rsidRDefault="00B22B32" w:rsidP="00B22B32">
            <w:pPr>
              <w:widowControl/>
              <w:jc w:val="center"/>
              <w:rPr>
                <w:rFonts w:ascii="Arial" w:eastAsia="Times New Roman" w:hAnsi="Arial" w:cs="Arial"/>
                <w:b/>
                <w:bCs/>
                <w:color w:val="000000"/>
                <w:sz w:val="18"/>
                <w:szCs w:val="18"/>
                <w:lang w:eastAsia="es-CO"/>
              </w:rPr>
            </w:pPr>
            <w:r w:rsidRPr="00B22B32">
              <w:rPr>
                <w:rFonts w:ascii="Arial" w:eastAsia="Times New Roman" w:hAnsi="Arial" w:cs="Arial"/>
                <w:b/>
                <w:bCs/>
                <w:color w:val="000000"/>
                <w:sz w:val="18"/>
                <w:szCs w:val="18"/>
                <w:lang w:eastAsia="es-CO"/>
              </w:rPr>
              <w:t>Meta o producto</w:t>
            </w:r>
          </w:p>
        </w:tc>
        <w:tc>
          <w:tcPr>
            <w:tcW w:w="1023" w:type="pct"/>
            <w:tcBorders>
              <w:top w:val="nil"/>
              <w:left w:val="nil"/>
              <w:bottom w:val="single" w:sz="8" w:space="0" w:color="auto"/>
              <w:right w:val="single" w:sz="8" w:space="0" w:color="auto"/>
            </w:tcBorders>
            <w:shd w:val="clear" w:color="000000" w:fill="D9D9D9"/>
            <w:noWrap/>
            <w:vAlign w:val="center"/>
            <w:hideMark/>
          </w:tcPr>
          <w:p w14:paraId="2B4A6207" w14:textId="77777777" w:rsidR="00B22B32" w:rsidRPr="00B22B32" w:rsidRDefault="00B22B32" w:rsidP="00B22B32">
            <w:pPr>
              <w:widowControl/>
              <w:jc w:val="center"/>
              <w:rPr>
                <w:rFonts w:ascii="Arial" w:eastAsia="Times New Roman" w:hAnsi="Arial" w:cs="Arial"/>
                <w:b/>
                <w:bCs/>
                <w:color w:val="000000"/>
                <w:sz w:val="18"/>
                <w:szCs w:val="18"/>
                <w:lang w:eastAsia="es-CO"/>
              </w:rPr>
            </w:pPr>
            <w:r w:rsidRPr="00B22B32">
              <w:rPr>
                <w:rFonts w:ascii="Arial" w:eastAsia="Times New Roman" w:hAnsi="Arial" w:cs="Arial"/>
                <w:b/>
                <w:bCs/>
                <w:color w:val="000000"/>
                <w:sz w:val="18"/>
                <w:szCs w:val="18"/>
                <w:lang w:eastAsia="es-CO"/>
              </w:rPr>
              <w:t>Responsable</w:t>
            </w:r>
          </w:p>
        </w:tc>
        <w:tc>
          <w:tcPr>
            <w:tcW w:w="843" w:type="pct"/>
            <w:tcBorders>
              <w:top w:val="nil"/>
              <w:left w:val="nil"/>
              <w:bottom w:val="single" w:sz="8" w:space="0" w:color="auto"/>
              <w:right w:val="single" w:sz="8" w:space="0" w:color="auto"/>
            </w:tcBorders>
            <w:shd w:val="clear" w:color="000000" w:fill="D9D9D9"/>
            <w:vAlign w:val="center"/>
            <w:hideMark/>
          </w:tcPr>
          <w:p w14:paraId="5F9F65A2" w14:textId="77777777" w:rsidR="00B22B32" w:rsidRPr="00B22B32" w:rsidRDefault="00B22B32" w:rsidP="00B22B32">
            <w:pPr>
              <w:widowControl/>
              <w:jc w:val="center"/>
              <w:rPr>
                <w:rFonts w:ascii="Arial" w:eastAsia="Times New Roman" w:hAnsi="Arial" w:cs="Arial"/>
                <w:b/>
                <w:bCs/>
                <w:color w:val="000000"/>
                <w:sz w:val="18"/>
                <w:szCs w:val="18"/>
                <w:lang w:eastAsia="es-CO"/>
              </w:rPr>
            </w:pPr>
            <w:r w:rsidRPr="00B22B32">
              <w:rPr>
                <w:rFonts w:ascii="Arial" w:eastAsia="Times New Roman" w:hAnsi="Arial" w:cs="Arial"/>
                <w:b/>
                <w:bCs/>
                <w:color w:val="000000"/>
                <w:sz w:val="18"/>
                <w:szCs w:val="18"/>
                <w:lang w:eastAsia="es-CO"/>
              </w:rPr>
              <w:t>Fecha programada</w:t>
            </w:r>
          </w:p>
        </w:tc>
      </w:tr>
      <w:tr w:rsidR="00B22B32" w:rsidRPr="00B22B32" w14:paraId="25A26F71" w14:textId="77777777" w:rsidTr="00B22B32">
        <w:trPr>
          <w:trHeight w:val="1035"/>
        </w:trPr>
        <w:tc>
          <w:tcPr>
            <w:tcW w:w="915" w:type="pct"/>
            <w:vMerge w:val="restart"/>
            <w:tcBorders>
              <w:top w:val="nil"/>
              <w:left w:val="single" w:sz="8" w:space="0" w:color="auto"/>
              <w:bottom w:val="single" w:sz="8" w:space="0" w:color="000000"/>
              <w:right w:val="single" w:sz="8" w:space="0" w:color="auto"/>
            </w:tcBorders>
            <w:shd w:val="clear" w:color="auto" w:fill="auto"/>
            <w:vAlign w:val="center"/>
            <w:hideMark/>
          </w:tcPr>
          <w:p w14:paraId="16C508DB" w14:textId="77777777" w:rsidR="00B22B32" w:rsidRPr="00B22B32" w:rsidRDefault="00B22B32" w:rsidP="00B22B32">
            <w:pPr>
              <w:widowControl/>
              <w:jc w:val="center"/>
              <w:rPr>
                <w:rFonts w:ascii="Arial" w:eastAsia="Times New Roman" w:hAnsi="Arial" w:cs="Arial"/>
                <w:b/>
                <w:bCs/>
                <w:color w:val="000000"/>
                <w:sz w:val="18"/>
                <w:szCs w:val="18"/>
                <w:lang w:eastAsia="es-CO"/>
              </w:rPr>
            </w:pPr>
            <w:r w:rsidRPr="00B22B32">
              <w:rPr>
                <w:rFonts w:ascii="Arial" w:eastAsia="Times New Roman" w:hAnsi="Arial" w:cs="Arial"/>
                <w:b/>
                <w:bCs/>
                <w:color w:val="000000"/>
                <w:sz w:val="18"/>
                <w:szCs w:val="18"/>
                <w:lang w:eastAsia="es-CO"/>
              </w:rPr>
              <w:t xml:space="preserve">Componente de Información </w:t>
            </w:r>
          </w:p>
        </w:tc>
        <w:tc>
          <w:tcPr>
            <w:tcW w:w="172" w:type="pct"/>
            <w:tcBorders>
              <w:top w:val="nil"/>
              <w:left w:val="nil"/>
              <w:bottom w:val="nil"/>
              <w:right w:val="single" w:sz="8" w:space="0" w:color="auto"/>
            </w:tcBorders>
            <w:shd w:val="clear" w:color="auto" w:fill="auto"/>
            <w:noWrap/>
            <w:vAlign w:val="center"/>
            <w:hideMark/>
          </w:tcPr>
          <w:p w14:paraId="1FF17521" w14:textId="77777777" w:rsidR="00B22B32" w:rsidRPr="00B22B32" w:rsidRDefault="00B22B32" w:rsidP="00B22B32">
            <w:pPr>
              <w:widowControl/>
              <w:jc w:val="center"/>
              <w:rPr>
                <w:rFonts w:ascii="Arial" w:eastAsia="Times New Roman" w:hAnsi="Arial" w:cs="Arial"/>
                <w:b/>
                <w:bCs/>
                <w:color w:val="000000"/>
                <w:sz w:val="18"/>
                <w:szCs w:val="18"/>
                <w:lang w:eastAsia="es-CO"/>
              </w:rPr>
            </w:pPr>
            <w:r w:rsidRPr="00B22B32">
              <w:rPr>
                <w:rFonts w:ascii="Arial" w:eastAsia="Times New Roman" w:hAnsi="Arial" w:cs="Arial"/>
                <w:b/>
                <w:bCs/>
                <w:color w:val="000000"/>
                <w:sz w:val="18"/>
                <w:szCs w:val="18"/>
                <w:lang w:eastAsia="es-CO"/>
              </w:rPr>
              <w:t>1.1</w:t>
            </w:r>
          </w:p>
        </w:tc>
        <w:tc>
          <w:tcPr>
            <w:tcW w:w="1023" w:type="pct"/>
            <w:tcBorders>
              <w:top w:val="nil"/>
              <w:left w:val="nil"/>
              <w:bottom w:val="single" w:sz="8" w:space="0" w:color="auto"/>
              <w:right w:val="single" w:sz="8" w:space="0" w:color="auto"/>
            </w:tcBorders>
            <w:shd w:val="clear" w:color="auto" w:fill="auto"/>
            <w:vAlign w:val="center"/>
            <w:hideMark/>
          </w:tcPr>
          <w:p w14:paraId="0D27417B" w14:textId="77777777" w:rsidR="00B22B32" w:rsidRPr="00B22B32" w:rsidRDefault="00B22B32" w:rsidP="00B22B32">
            <w:pPr>
              <w:widowControl/>
              <w:jc w:val="both"/>
              <w:rPr>
                <w:rFonts w:ascii="Arial" w:eastAsia="Times New Roman" w:hAnsi="Arial" w:cs="Arial"/>
                <w:color w:val="000000"/>
                <w:sz w:val="18"/>
                <w:szCs w:val="18"/>
                <w:lang w:eastAsia="es-CO"/>
              </w:rPr>
            </w:pPr>
            <w:r w:rsidRPr="00B22B32">
              <w:rPr>
                <w:rFonts w:ascii="Arial" w:eastAsia="Times New Roman" w:hAnsi="Arial" w:cs="Arial"/>
                <w:color w:val="000000"/>
                <w:sz w:val="18"/>
                <w:szCs w:val="18"/>
                <w:lang w:eastAsia="es-CO"/>
              </w:rPr>
              <w:t xml:space="preserve">Realizar informe de rendición de cuentas de la vigencia anterior y publicar en los canales de comunicación. </w:t>
            </w:r>
          </w:p>
        </w:tc>
        <w:tc>
          <w:tcPr>
            <w:tcW w:w="1023" w:type="pct"/>
            <w:tcBorders>
              <w:top w:val="nil"/>
              <w:left w:val="nil"/>
              <w:bottom w:val="single" w:sz="8" w:space="0" w:color="auto"/>
              <w:right w:val="single" w:sz="8" w:space="0" w:color="auto"/>
            </w:tcBorders>
            <w:shd w:val="clear" w:color="auto" w:fill="auto"/>
            <w:vAlign w:val="center"/>
            <w:hideMark/>
          </w:tcPr>
          <w:p w14:paraId="3607B648" w14:textId="77777777" w:rsidR="00B22B32" w:rsidRPr="00B22B32" w:rsidRDefault="00B22B32" w:rsidP="00B22B32">
            <w:pPr>
              <w:widowControl/>
              <w:jc w:val="both"/>
              <w:rPr>
                <w:rFonts w:ascii="Arial" w:eastAsia="Times New Roman" w:hAnsi="Arial" w:cs="Arial"/>
                <w:color w:val="000000"/>
                <w:sz w:val="18"/>
                <w:szCs w:val="18"/>
                <w:lang w:eastAsia="es-CO"/>
              </w:rPr>
            </w:pPr>
            <w:r w:rsidRPr="00B22B32">
              <w:rPr>
                <w:rFonts w:ascii="Arial" w:eastAsia="Times New Roman" w:hAnsi="Arial" w:cs="Arial"/>
                <w:color w:val="000000"/>
                <w:sz w:val="18"/>
                <w:szCs w:val="18"/>
                <w:lang w:eastAsia="es-CO"/>
              </w:rPr>
              <w:t>Un (1) informe de rendición de cuentas publicado</w:t>
            </w:r>
          </w:p>
        </w:tc>
        <w:tc>
          <w:tcPr>
            <w:tcW w:w="1023" w:type="pct"/>
            <w:tcBorders>
              <w:top w:val="nil"/>
              <w:left w:val="nil"/>
              <w:bottom w:val="single" w:sz="8" w:space="0" w:color="auto"/>
              <w:right w:val="single" w:sz="8" w:space="0" w:color="auto"/>
            </w:tcBorders>
            <w:shd w:val="clear" w:color="auto" w:fill="auto"/>
            <w:vAlign w:val="center"/>
            <w:hideMark/>
          </w:tcPr>
          <w:p w14:paraId="60E8B8E4" w14:textId="77777777" w:rsidR="00B22B32" w:rsidRPr="00B22B32" w:rsidRDefault="00B22B32" w:rsidP="00B22B32">
            <w:pPr>
              <w:widowControl/>
              <w:rPr>
                <w:rFonts w:ascii="Arial" w:eastAsia="Times New Roman" w:hAnsi="Arial" w:cs="Arial"/>
                <w:color w:val="000000"/>
                <w:sz w:val="18"/>
                <w:szCs w:val="18"/>
                <w:lang w:eastAsia="es-CO"/>
              </w:rPr>
            </w:pPr>
            <w:r w:rsidRPr="00B22B32">
              <w:rPr>
                <w:rFonts w:ascii="Arial" w:eastAsia="Times New Roman" w:hAnsi="Arial" w:cs="Arial"/>
                <w:color w:val="000000"/>
                <w:sz w:val="18"/>
                <w:szCs w:val="18"/>
                <w:lang w:eastAsia="es-CO"/>
              </w:rPr>
              <w:t>Jefe Oficina Asesora de Planeación</w:t>
            </w:r>
          </w:p>
        </w:tc>
        <w:tc>
          <w:tcPr>
            <w:tcW w:w="843" w:type="pct"/>
            <w:tcBorders>
              <w:top w:val="nil"/>
              <w:left w:val="nil"/>
              <w:bottom w:val="single" w:sz="8" w:space="0" w:color="auto"/>
              <w:right w:val="single" w:sz="8" w:space="0" w:color="auto"/>
            </w:tcBorders>
            <w:shd w:val="clear" w:color="auto" w:fill="auto"/>
            <w:vAlign w:val="center"/>
            <w:hideMark/>
          </w:tcPr>
          <w:p w14:paraId="5B09E4FC" w14:textId="77777777" w:rsidR="00B22B32" w:rsidRPr="00B22B32" w:rsidRDefault="00B22B32" w:rsidP="00B22B32">
            <w:pPr>
              <w:widowControl/>
              <w:rPr>
                <w:rFonts w:ascii="Arial" w:eastAsia="Times New Roman" w:hAnsi="Arial" w:cs="Arial"/>
                <w:color w:val="000000"/>
                <w:sz w:val="18"/>
                <w:szCs w:val="18"/>
                <w:lang w:eastAsia="es-CO"/>
              </w:rPr>
            </w:pPr>
            <w:r w:rsidRPr="00B22B32">
              <w:rPr>
                <w:rFonts w:ascii="Arial" w:eastAsia="Times New Roman" w:hAnsi="Arial" w:cs="Arial"/>
                <w:color w:val="000000"/>
                <w:sz w:val="18"/>
                <w:szCs w:val="18"/>
                <w:lang w:eastAsia="es-CO"/>
              </w:rPr>
              <w:t>Enero de 2019</w:t>
            </w:r>
          </w:p>
        </w:tc>
      </w:tr>
      <w:tr w:rsidR="00B22B32" w:rsidRPr="00B22B32" w14:paraId="7E297786" w14:textId="77777777" w:rsidTr="00B22B32">
        <w:trPr>
          <w:trHeight w:val="1029"/>
        </w:trPr>
        <w:tc>
          <w:tcPr>
            <w:tcW w:w="915" w:type="pct"/>
            <w:vMerge/>
            <w:tcBorders>
              <w:top w:val="nil"/>
              <w:left w:val="single" w:sz="8" w:space="0" w:color="auto"/>
              <w:bottom w:val="single" w:sz="8" w:space="0" w:color="000000"/>
              <w:right w:val="single" w:sz="8" w:space="0" w:color="auto"/>
            </w:tcBorders>
            <w:vAlign w:val="center"/>
            <w:hideMark/>
          </w:tcPr>
          <w:p w14:paraId="6399F7FF" w14:textId="77777777" w:rsidR="00B22B32" w:rsidRPr="00B22B32" w:rsidRDefault="00B22B32" w:rsidP="00B22B32">
            <w:pPr>
              <w:widowControl/>
              <w:rPr>
                <w:rFonts w:ascii="Arial" w:eastAsia="Times New Roman" w:hAnsi="Arial" w:cs="Arial"/>
                <w:b/>
                <w:bCs/>
                <w:color w:val="000000"/>
                <w:sz w:val="18"/>
                <w:szCs w:val="18"/>
                <w:lang w:eastAsia="es-CO"/>
              </w:rPr>
            </w:pPr>
          </w:p>
        </w:tc>
        <w:tc>
          <w:tcPr>
            <w:tcW w:w="172" w:type="pct"/>
            <w:tcBorders>
              <w:top w:val="single" w:sz="8" w:space="0" w:color="auto"/>
              <w:left w:val="nil"/>
              <w:bottom w:val="nil"/>
              <w:right w:val="single" w:sz="8" w:space="0" w:color="auto"/>
            </w:tcBorders>
            <w:shd w:val="clear" w:color="auto" w:fill="auto"/>
            <w:noWrap/>
            <w:vAlign w:val="center"/>
            <w:hideMark/>
          </w:tcPr>
          <w:p w14:paraId="24CBE973" w14:textId="77777777" w:rsidR="00B22B32" w:rsidRPr="00B22B32" w:rsidRDefault="00B22B32" w:rsidP="00B22B32">
            <w:pPr>
              <w:widowControl/>
              <w:jc w:val="center"/>
              <w:rPr>
                <w:rFonts w:ascii="Arial" w:eastAsia="Times New Roman" w:hAnsi="Arial" w:cs="Arial"/>
                <w:b/>
                <w:bCs/>
                <w:color w:val="000000"/>
                <w:sz w:val="18"/>
                <w:szCs w:val="18"/>
                <w:lang w:eastAsia="es-CO"/>
              </w:rPr>
            </w:pPr>
            <w:r w:rsidRPr="00B22B32">
              <w:rPr>
                <w:rFonts w:ascii="Arial" w:eastAsia="Times New Roman" w:hAnsi="Arial" w:cs="Arial"/>
                <w:b/>
                <w:bCs/>
                <w:color w:val="000000"/>
                <w:sz w:val="18"/>
                <w:szCs w:val="18"/>
                <w:lang w:eastAsia="es-CO"/>
              </w:rPr>
              <w:t>1.2</w:t>
            </w:r>
          </w:p>
        </w:tc>
        <w:tc>
          <w:tcPr>
            <w:tcW w:w="1023" w:type="pct"/>
            <w:tcBorders>
              <w:top w:val="nil"/>
              <w:left w:val="nil"/>
              <w:bottom w:val="single" w:sz="8" w:space="0" w:color="auto"/>
              <w:right w:val="single" w:sz="8" w:space="0" w:color="auto"/>
            </w:tcBorders>
            <w:shd w:val="clear" w:color="auto" w:fill="auto"/>
            <w:vAlign w:val="center"/>
            <w:hideMark/>
          </w:tcPr>
          <w:p w14:paraId="3DC7A543" w14:textId="1309C446" w:rsidR="00B22B32" w:rsidRPr="00B22B32" w:rsidRDefault="00B22B32" w:rsidP="00B22B32">
            <w:pPr>
              <w:widowControl/>
              <w:jc w:val="both"/>
              <w:rPr>
                <w:rFonts w:ascii="Arial" w:eastAsia="Times New Roman" w:hAnsi="Arial" w:cs="Arial"/>
                <w:color w:val="000000"/>
                <w:sz w:val="18"/>
                <w:szCs w:val="18"/>
                <w:lang w:eastAsia="es-CO"/>
              </w:rPr>
            </w:pPr>
            <w:r w:rsidRPr="00B22B32">
              <w:rPr>
                <w:rFonts w:ascii="Arial" w:eastAsia="Times New Roman" w:hAnsi="Arial" w:cs="Arial"/>
                <w:color w:val="000000"/>
                <w:sz w:val="18"/>
                <w:szCs w:val="18"/>
                <w:lang w:eastAsia="es-CO"/>
              </w:rPr>
              <w:t xml:space="preserve">Consultar a los ciudadanos los temas de interés para los diálogos ciudadanos </w:t>
            </w:r>
          </w:p>
        </w:tc>
        <w:tc>
          <w:tcPr>
            <w:tcW w:w="1023" w:type="pct"/>
            <w:tcBorders>
              <w:top w:val="nil"/>
              <w:left w:val="nil"/>
              <w:bottom w:val="single" w:sz="8" w:space="0" w:color="auto"/>
              <w:right w:val="single" w:sz="8" w:space="0" w:color="auto"/>
            </w:tcBorders>
            <w:shd w:val="clear" w:color="auto" w:fill="auto"/>
            <w:vAlign w:val="center"/>
            <w:hideMark/>
          </w:tcPr>
          <w:p w14:paraId="2F1BD5EE" w14:textId="0B6AD343" w:rsidR="00B22B32" w:rsidRPr="00B22B32" w:rsidRDefault="00B22B32" w:rsidP="00B22B32">
            <w:pPr>
              <w:widowControl/>
              <w:jc w:val="both"/>
              <w:rPr>
                <w:rFonts w:ascii="Arial" w:eastAsia="Times New Roman" w:hAnsi="Arial" w:cs="Arial"/>
                <w:color w:val="000000"/>
                <w:sz w:val="18"/>
                <w:szCs w:val="18"/>
                <w:lang w:eastAsia="es-CO"/>
              </w:rPr>
            </w:pPr>
            <w:r w:rsidRPr="00B22B32">
              <w:rPr>
                <w:rFonts w:ascii="Arial" w:eastAsia="Times New Roman" w:hAnsi="Arial" w:cs="Arial"/>
                <w:color w:val="000000"/>
                <w:sz w:val="18"/>
                <w:szCs w:val="18"/>
                <w:lang w:eastAsia="es-CO"/>
              </w:rPr>
              <w:t xml:space="preserve">Una (1) encuesta aplica a través de redes sociales.  </w:t>
            </w:r>
          </w:p>
        </w:tc>
        <w:tc>
          <w:tcPr>
            <w:tcW w:w="1023" w:type="pct"/>
            <w:tcBorders>
              <w:top w:val="nil"/>
              <w:left w:val="nil"/>
              <w:bottom w:val="single" w:sz="8" w:space="0" w:color="auto"/>
              <w:right w:val="single" w:sz="8" w:space="0" w:color="auto"/>
            </w:tcBorders>
            <w:shd w:val="clear" w:color="auto" w:fill="auto"/>
            <w:vAlign w:val="center"/>
            <w:hideMark/>
          </w:tcPr>
          <w:p w14:paraId="59EAD617" w14:textId="77777777" w:rsidR="00B22B32" w:rsidRPr="00B22B32" w:rsidRDefault="00B22B32" w:rsidP="00B22B32">
            <w:pPr>
              <w:widowControl/>
              <w:rPr>
                <w:rFonts w:ascii="Arial" w:eastAsia="Times New Roman" w:hAnsi="Arial" w:cs="Arial"/>
                <w:color w:val="000000"/>
                <w:sz w:val="18"/>
                <w:szCs w:val="18"/>
                <w:lang w:eastAsia="es-CO"/>
              </w:rPr>
            </w:pPr>
            <w:r w:rsidRPr="00B22B32">
              <w:rPr>
                <w:rFonts w:ascii="Arial" w:eastAsia="Times New Roman" w:hAnsi="Arial" w:cs="Arial"/>
                <w:color w:val="000000"/>
                <w:sz w:val="18"/>
                <w:szCs w:val="18"/>
                <w:lang w:eastAsia="es-CO"/>
              </w:rPr>
              <w:t>Jefe Oficina Asesora de Planeación (Proceso Atención a Partes Interesadas y Comunicaciones - Comunicaciones)</w:t>
            </w:r>
          </w:p>
        </w:tc>
        <w:tc>
          <w:tcPr>
            <w:tcW w:w="843" w:type="pct"/>
            <w:tcBorders>
              <w:top w:val="nil"/>
              <w:left w:val="nil"/>
              <w:bottom w:val="single" w:sz="8" w:space="0" w:color="auto"/>
              <w:right w:val="single" w:sz="8" w:space="0" w:color="auto"/>
            </w:tcBorders>
            <w:shd w:val="clear" w:color="auto" w:fill="auto"/>
            <w:vAlign w:val="center"/>
            <w:hideMark/>
          </w:tcPr>
          <w:p w14:paraId="212406E6" w14:textId="77777777" w:rsidR="00B22B32" w:rsidRPr="00B22B32" w:rsidRDefault="00B22B32" w:rsidP="00B22B32">
            <w:pPr>
              <w:widowControl/>
              <w:rPr>
                <w:rFonts w:ascii="Arial" w:eastAsia="Times New Roman" w:hAnsi="Arial" w:cs="Arial"/>
                <w:color w:val="000000"/>
                <w:sz w:val="18"/>
                <w:szCs w:val="18"/>
                <w:lang w:eastAsia="es-CO"/>
              </w:rPr>
            </w:pPr>
            <w:r w:rsidRPr="00B22B32">
              <w:rPr>
                <w:rFonts w:ascii="Arial" w:eastAsia="Times New Roman" w:hAnsi="Arial" w:cs="Arial"/>
                <w:color w:val="000000"/>
                <w:sz w:val="18"/>
                <w:szCs w:val="18"/>
                <w:lang w:eastAsia="es-CO"/>
              </w:rPr>
              <w:t>Marzo de 2019</w:t>
            </w:r>
          </w:p>
        </w:tc>
      </w:tr>
      <w:tr w:rsidR="00B22B32" w:rsidRPr="00B22B32" w14:paraId="602021AC" w14:textId="77777777" w:rsidTr="00B22B32">
        <w:trPr>
          <w:trHeight w:val="1108"/>
        </w:trPr>
        <w:tc>
          <w:tcPr>
            <w:tcW w:w="915" w:type="pct"/>
            <w:vMerge/>
            <w:tcBorders>
              <w:top w:val="nil"/>
              <w:left w:val="single" w:sz="8" w:space="0" w:color="auto"/>
              <w:bottom w:val="single" w:sz="8" w:space="0" w:color="000000"/>
              <w:right w:val="single" w:sz="8" w:space="0" w:color="auto"/>
            </w:tcBorders>
            <w:vAlign w:val="center"/>
            <w:hideMark/>
          </w:tcPr>
          <w:p w14:paraId="17DB44F2" w14:textId="77777777" w:rsidR="00B22B32" w:rsidRPr="00B22B32" w:rsidRDefault="00B22B32" w:rsidP="00B22B32">
            <w:pPr>
              <w:widowControl/>
              <w:rPr>
                <w:rFonts w:ascii="Arial" w:eastAsia="Times New Roman" w:hAnsi="Arial" w:cs="Arial"/>
                <w:b/>
                <w:bCs/>
                <w:color w:val="000000"/>
                <w:sz w:val="18"/>
                <w:szCs w:val="18"/>
                <w:lang w:eastAsia="es-CO"/>
              </w:rPr>
            </w:pPr>
          </w:p>
        </w:tc>
        <w:tc>
          <w:tcPr>
            <w:tcW w:w="172" w:type="pct"/>
            <w:tcBorders>
              <w:top w:val="single" w:sz="8" w:space="0" w:color="auto"/>
              <w:left w:val="nil"/>
              <w:bottom w:val="nil"/>
              <w:right w:val="single" w:sz="8" w:space="0" w:color="auto"/>
            </w:tcBorders>
            <w:shd w:val="clear" w:color="auto" w:fill="auto"/>
            <w:noWrap/>
            <w:vAlign w:val="center"/>
            <w:hideMark/>
          </w:tcPr>
          <w:p w14:paraId="51F0B5BB" w14:textId="77777777" w:rsidR="00B22B32" w:rsidRPr="00B22B32" w:rsidRDefault="00B22B32" w:rsidP="00B22B32">
            <w:pPr>
              <w:widowControl/>
              <w:jc w:val="center"/>
              <w:rPr>
                <w:rFonts w:ascii="Arial" w:eastAsia="Times New Roman" w:hAnsi="Arial" w:cs="Arial"/>
                <w:b/>
                <w:bCs/>
                <w:color w:val="000000"/>
                <w:sz w:val="18"/>
                <w:szCs w:val="18"/>
                <w:lang w:eastAsia="es-CO"/>
              </w:rPr>
            </w:pPr>
            <w:r w:rsidRPr="00B22B32">
              <w:rPr>
                <w:rFonts w:ascii="Arial" w:eastAsia="Times New Roman" w:hAnsi="Arial" w:cs="Arial"/>
                <w:b/>
                <w:bCs/>
                <w:color w:val="000000"/>
                <w:sz w:val="18"/>
                <w:szCs w:val="18"/>
                <w:lang w:eastAsia="es-CO"/>
              </w:rPr>
              <w:t>1.3</w:t>
            </w:r>
          </w:p>
        </w:tc>
        <w:tc>
          <w:tcPr>
            <w:tcW w:w="1023" w:type="pct"/>
            <w:tcBorders>
              <w:top w:val="nil"/>
              <w:left w:val="nil"/>
              <w:bottom w:val="single" w:sz="8" w:space="0" w:color="auto"/>
              <w:right w:val="single" w:sz="8" w:space="0" w:color="auto"/>
            </w:tcBorders>
            <w:shd w:val="clear" w:color="auto" w:fill="auto"/>
            <w:vAlign w:val="center"/>
            <w:hideMark/>
          </w:tcPr>
          <w:p w14:paraId="1A789B28" w14:textId="4B11C7D0" w:rsidR="00B22B32" w:rsidRPr="00B22B32" w:rsidRDefault="00B22B32" w:rsidP="00B22B32">
            <w:pPr>
              <w:widowControl/>
              <w:jc w:val="both"/>
              <w:rPr>
                <w:rFonts w:ascii="Arial" w:eastAsia="Times New Roman" w:hAnsi="Arial" w:cs="Arial"/>
                <w:color w:val="000000"/>
                <w:sz w:val="18"/>
                <w:szCs w:val="18"/>
                <w:lang w:eastAsia="es-CO"/>
              </w:rPr>
            </w:pPr>
            <w:r w:rsidRPr="00B22B32">
              <w:rPr>
                <w:rFonts w:ascii="Arial" w:eastAsia="Times New Roman" w:hAnsi="Arial" w:cs="Arial"/>
                <w:color w:val="000000"/>
                <w:sz w:val="18"/>
                <w:szCs w:val="18"/>
                <w:lang w:eastAsia="es-CO"/>
              </w:rPr>
              <w:t xml:space="preserve">Consultar a los ciudadanos los temas de interés para la Audiencia Publica </w:t>
            </w:r>
          </w:p>
        </w:tc>
        <w:tc>
          <w:tcPr>
            <w:tcW w:w="1023" w:type="pct"/>
            <w:tcBorders>
              <w:top w:val="nil"/>
              <w:left w:val="nil"/>
              <w:bottom w:val="single" w:sz="8" w:space="0" w:color="auto"/>
              <w:right w:val="single" w:sz="8" w:space="0" w:color="auto"/>
            </w:tcBorders>
            <w:shd w:val="clear" w:color="auto" w:fill="auto"/>
            <w:vAlign w:val="center"/>
            <w:hideMark/>
          </w:tcPr>
          <w:p w14:paraId="1FE5074E" w14:textId="77777777" w:rsidR="00B22B32" w:rsidRPr="00B22B32" w:rsidRDefault="00B22B32" w:rsidP="00B22B32">
            <w:pPr>
              <w:widowControl/>
              <w:jc w:val="both"/>
              <w:rPr>
                <w:rFonts w:ascii="Arial" w:eastAsia="Times New Roman" w:hAnsi="Arial" w:cs="Arial"/>
                <w:color w:val="000000"/>
                <w:sz w:val="18"/>
                <w:szCs w:val="18"/>
                <w:lang w:eastAsia="es-CO"/>
              </w:rPr>
            </w:pPr>
            <w:r w:rsidRPr="00B22B32">
              <w:rPr>
                <w:rFonts w:ascii="Arial" w:eastAsia="Times New Roman" w:hAnsi="Arial" w:cs="Arial"/>
                <w:color w:val="000000"/>
                <w:sz w:val="18"/>
                <w:szCs w:val="18"/>
                <w:lang w:eastAsia="es-CO"/>
              </w:rPr>
              <w:t xml:space="preserve">Una (1) encuesta aplica, con informe de resultados. </w:t>
            </w:r>
          </w:p>
        </w:tc>
        <w:tc>
          <w:tcPr>
            <w:tcW w:w="1023" w:type="pct"/>
            <w:tcBorders>
              <w:top w:val="nil"/>
              <w:left w:val="nil"/>
              <w:bottom w:val="single" w:sz="8" w:space="0" w:color="auto"/>
              <w:right w:val="single" w:sz="8" w:space="0" w:color="auto"/>
            </w:tcBorders>
            <w:shd w:val="clear" w:color="auto" w:fill="auto"/>
            <w:vAlign w:val="center"/>
            <w:hideMark/>
          </w:tcPr>
          <w:p w14:paraId="3055F089" w14:textId="77777777" w:rsidR="00B22B32" w:rsidRPr="00B22B32" w:rsidRDefault="00B22B32" w:rsidP="00B22B32">
            <w:pPr>
              <w:widowControl/>
              <w:rPr>
                <w:rFonts w:ascii="Arial" w:eastAsia="Times New Roman" w:hAnsi="Arial" w:cs="Arial"/>
                <w:color w:val="000000"/>
                <w:sz w:val="18"/>
                <w:szCs w:val="18"/>
                <w:lang w:eastAsia="es-CO"/>
              </w:rPr>
            </w:pPr>
            <w:r w:rsidRPr="00B22B32">
              <w:rPr>
                <w:rFonts w:ascii="Arial" w:eastAsia="Times New Roman" w:hAnsi="Arial" w:cs="Arial"/>
                <w:color w:val="000000"/>
                <w:sz w:val="18"/>
                <w:szCs w:val="18"/>
                <w:lang w:eastAsia="es-CO"/>
              </w:rPr>
              <w:t>Gerente Ambiental, Social y de Atención al Usuario y Jefe Oficina Asesora de Planeación (Proceso Atención a Partes Interesadas y Comunicaciones - Comunicaciones)</w:t>
            </w:r>
          </w:p>
        </w:tc>
        <w:tc>
          <w:tcPr>
            <w:tcW w:w="843" w:type="pct"/>
            <w:tcBorders>
              <w:top w:val="nil"/>
              <w:left w:val="nil"/>
              <w:bottom w:val="single" w:sz="8" w:space="0" w:color="auto"/>
              <w:right w:val="single" w:sz="8" w:space="0" w:color="auto"/>
            </w:tcBorders>
            <w:shd w:val="clear" w:color="auto" w:fill="auto"/>
            <w:vAlign w:val="center"/>
            <w:hideMark/>
          </w:tcPr>
          <w:p w14:paraId="6BF99042" w14:textId="77777777" w:rsidR="00B22B32" w:rsidRPr="00B22B32" w:rsidRDefault="00B22B32" w:rsidP="00B22B32">
            <w:pPr>
              <w:widowControl/>
              <w:rPr>
                <w:rFonts w:ascii="Arial" w:eastAsia="Times New Roman" w:hAnsi="Arial" w:cs="Arial"/>
                <w:color w:val="000000"/>
                <w:sz w:val="18"/>
                <w:szCs w:val="18"/>
                <w:lang w:eastAsia="es-CO"/>
              </w:rPr>
            </w:pPr>
            <w:r w:rsidRPr="00B22B32">
              <w:rPr>
                <w:rFonts w:ascii="Arial" w:eastAsia="Times New Roman" w:hAnsi="Arial" w:cs="Arial"/>
                <w:color w:val="000000"/>
                <w:sz w:val="18"/>
                <w:szCs w:val="18"/>
                <w:lang w:eastAsia="es-CO"/>
              </w:rPr>
              <w:t>Abril de 2019</w:t>
            </w:r>
          </w:p>
        </w:tc>
      </w:tr>
      <w:tr w:rsidR="00B22B32" w:rsidRPr="00B22B32" w14:paraId="358ECF2C" w14:textId="77777777" w:rsidTr="00B22B32">
        <w:trPr>
          <w:trHeight w:val="1290"/>
        </w:trPr>
        <w:tc>
          <w:tcPr>
            <w:tcW w:w="915" w:type="pct"/>
            <w:vMerge/>
            <w:tcBorders>
              <w:top w:val="nil"/>
              <w:left w:val="single" w:sz="8" w:space="0" w:color="auto"/>
              <w:bottom w:val="single" w:sz="8" w:space="0" w:color="000000"/>
              <w:right w:val="single" w:sz="8" w:space="0" w:color="auto"/>
            </w:tcBorders>
            <w:vAlign w:val="center"/>
            <w:hideMark/>
          </w:tcPr>
          <w:p w14:paraId="4BB89A53" w14:textId="77777777" w:rsidR="00B22B32" w:rsidRPr="00B22B32" w:rsidRDefault="00B22B32" w:rsidP="00B22B32">
            <w:pPr>
              <w:widowControl/>
              <w:rPr>
                <w:rFonts w:ascii="Arial" w:eastAsia="Times New Roman" w:hAnsi="Arial" w:cs="Arial"/>
                <w:b/>
                <w:bCs/>
                <w:color w:val="000000"/>
                <w:sz w:val="18"/>
                <w:szCs w:val="18"/>
                <w:lang w:eastAsia="es-CO"/>
              </w:rPr>
            </w:pPr>
          </w:p>
        </w:tc>
        <w:tc>
          <w:tcPr>
            <w:tcW w:w="172" w:type="pct"/>
            <w:tcBorders>
              <w:top w:val="single" w:sz="8" w:space="0" w:color="auto"/>
              <w:left w:val="nil"/>
              <w:bottom w:val="nil"/>
              <w:right w:val="single" w:sz="8" w:space="0" w:color="auto"/>
            </w:tcBorders>
            <w:shd w:val="clear" w:color="auto" w:fill="auto"/>
            <w:noWrap/>
            <w:vAlign w:val="center"/>
            <w:hideMark/>
          </w:tcPr>
          <w:p w14:paraId="04055000" w14:textId="77777777" w:rsidR="00B22B32" w:rsidRPr="00B22B32" w:rsidRDefault="00B22B32" w:rsidP="00B22B32">
            <w:pPr>
              <w:widowControl/>
              <w:jc w:val="center"/>
              <w:rPr>
                <w:rFonts w:ascii="Arial" w:eastAsia="Times New Roman" w:hAnsi="Arial" w:cs="Arial"/>
                <w:b/>
                <w:bCs/>
                <w:color w:val="000000"/>
                <w:sz w:val="18"/>
                <w:szCs w:val="18"/>
                <w:lang w:eastAsia="es-CO"/>
              </w:rPr>
            </w:pPr>
            <w:r w:rsidRPr="00B22B32">
              <w:rPr>
                <w:rFonts w:ascii="Arial" w:eastAsia="Times New Roman" w:hAnsi="Arial" w:cs="Arial"/>
                <w:b/>
                <w:bCs/>
                <w:color w:val="000000"/>
                <w:sz w:val="18"/>
                <w:szCs w:val="18"/>
                <w:lang w:eastAsia="es-CO"/>
              </w:rPr>
              <w:t>1.4</w:t>
            </w:r>
          </w:p>
        </w:tc>
        <w:tc>
          <w:tcPr>
            <w:tcW w:w="1023" w:type="pct"/>
            <w:tcBorders>
              <w:top w:val="nil"/>
              <w:left w:val="nil"/>
              <w:bottom w:val="single" w:sz="8" w:space="0" w:color="auto"/>
              <w:right w:val="single" w:sz="8" w:space="0" w:color="auto"/>
            </w:tcBorders>
            <w:shd w:val="clear" w:color="auto" w:fill="auto"/>
            <w:vAlign w:val="center"/>
            <w:hideMark/>
          </w:tcPr>
          <w:p w14:paraId="5ADACE6A" w14:textId="77777777" w:rsidR="00B22B32" w:rsidRPr="00B22B32" w:rsidRDefault="00B22B32" w:rsidP="00B22B32">
            <w:pPr>
              <w:widowControl/>
              <w:jc w:val="both"/>
              <w:rPr>
                <w:rFonts w:ascii="Arial" w:eastAsia="Times New Roman" w:hAnsi="Arial" w:cs="Arial"/>
                <w:color w:val="000000"/>
                <w:sz w:val="18"/>
                <w:szCs w:val="18"/>
                <w:lang w:eastAsia="es-CO"/>
              </w:rPr>
            </w:pPr>
            <w:r w:rsidRPr="00B22B32">
              <w:rPr>
                <w:rFonts w:ascii="Arial" w:eastAsia="Times New Roman" w:hAnsi="Arial" w:cs="Arial"/>
                <w:color w:val="000000"/>
                <w:sz w:val="18"/>
                <w:szCs w:val="18"/>
                <w:lang w:eastAsia="es-CO"/>
              </w:rPr>
              <w:t xml:space="preserve">Disponer de la información de rendición de cuentas en redes sociales como Facebook y </w:t>
            </w:r>
            <w:proofErr w:type="spellStart"/>
            <w:r w:rsidRPr="00B22B32">
              <w:rPr>
                <w:rFonts w:ascii="Arial" w:eastAsia="Times New Roman" w:hAnsi="Arial" w:cs="Arial"/>
                <w:color w:val="000000"/>
                <w:sz w:val="18"/>
                <w:szCs w:val="18"/>
                <w:lang w:eastAsia="es-CO"/>
              </w:rPr>
              <w:t>twitter</w:t>
            </w:r>
            <w:proofErr w:type="spellEnd"/>
            <w:r w:rsidRPr="00B22B32">
              <w:rPr>
                <w:rFonts w:ascii="Arial" w:eastAsia="Times New Roman" w:hAnsi="Arial" w:cs="Arial"/>
                <w:color w:val="000000"/>
                <w:sz w:val="18"/>
                <w:szCs w:val="18"/>
                <w:lang w:eastAsia="es-CO"/>
              </w:rPr>
              <w:t>.</w:t>
            </w:r>
          </w:p>
        </w:tc>
        <w:tc>
          <w:tcPr>
            <w:tcW w:w="1023" w:type="pct"/>
            <w:tcBorders>
              <w:top w:val="nil"/>
              <w:left w:val="nil"/>
              <w:bottom w:val="single" w:sz="8" w:space="0" w:color="auto"/>
              <w:right w:val="single" w:sz="8" w:space="0" w:color="auto"/>
            </w:tcBorders>
            <w:shd w:val="clear" w:color="auto" w:fill="auto"/>
            <w:vAlign w:val="center"/>
            <w:hideMark/>
          </w:tcPr>
          <w:p w14:paraId="172D9E1D" w14:textId="77777777" w:rsidR="00B22B32" w:rsidRPr="00B22B32" w:rsidRDefault="00B22B32" w:rsidP="00B22B32">
            <w:pPr>
              <w:widowControl/>
              <w:jc w:val="both"/>
              <w:rPr>
                <w:rFonts w:ascii="Arial" w:eastAsia="Times New Roman" w:hAnsi="Arial" w:cs="Arial"/>
                <w:color w:val="000000"/>
                <w:sz w:val="18"/>
                <w:szCs w:val="18"/>
                <w:lang w:eastAsia="es-CO"/>
              </w:rPr>
            </w:pPr>
            <w:r w:rsidRPr="00B22B32">
              <w:rPr>
                <w:rFonts w:ascii="Arial" w:eastAsia="Times New Roman" w:hAnsi="Arial" w:cs="Arial"/>
                <w:color w:val="000000"/>
                <w:sz w:val="18"/>
                <w:szCs w:val="18"/>
                <w:lang w:eastAsia="es-CO"/>
              </w:rPr>
              <w:t>Información de Rendición de Cuentas en Redes Sociales (Fotografías evidenciando las publicaciones)</w:t>
            </w:r>
          </w:p>
        </w:tc>
        <w:tc>
          <w:tcPr>
            <w:tcW w:w="1023" w:type="pct"/>
            <w:tcBorders>
              <w:top w:val="nil"/>
              <w:left w:val="nil"/>
              <w:bottom w:val="single" w:sz="8" w:space="0" w:color="auto"/>
              <w:right w:val="single" w:sz="8" w:space="0" w:color="auto"/>
            </w:tcBorders>
            <w:shd w:val="clear" w:color="auto" w:fill="auto"/>
            <w:vAlign w:val="center"/>
            <w:hideMark/>
          </w:tcPr>
          <w:p w14:paraId="4C177DB3" w14:textId="77777777" w:rsidR="00B22B32" w:rsidRPr="00B22B32" w:rsidRDefault="00B22B32" w:rsidP="00B22B32">
            <w:pPr>
              <w:widowControl/>
              <w:rPr>
                <w:rFonts w:ascii="Arial" w:eastAsia="Times New Roman" w:hAnsi="Arial" w:cs="Arial"/>
                <w:color w:val="000000"/>
                <w:sz w:val="18"/>
                <w:szCs w:val="18"/>
                <w:lang w:eastAsia="es-CO"/>
              </w:rPr>
            </w:pPr>
            <w:r w:rsidRPr="00B22B32">
              <w:rPr>
                <w:rFonts w:ascii="Arial" w:eastAsia="Times New Roman" w:hAnsi="Arial" w:cs="Arial"/>
                <w:color w:val="000000"/>
                <w:sz w:val="18"/>
                <w:szCs w:val="18"/>
                <w:lang w:eastAsia="es-CO"/>
              </w:rPr>
              <w:t>Jefe Oficina Asesora de Planeación (Proceso Atención a Partes Interesadas y Comunicaciones - Comunicaciones)</w:t>
            </w:r>
          </w:p>
        </w:tc>
        <w:tc>
          <w:tcPr>
            <w:tcW w:w="843" w:type="pct"/>
            <w:tcBorders>
              <w:top w:val="nil"/>
              <w:left w:val="nil"/>
              <w:bottom w:val="single" w:sz="8" w:space="0" w:color="auto"/>
              <w:right w:val="single" w:sz="8" w:space="0" w:color="auto"/>
            </w:tcBorders>
            <w:shd w:val="clear" w:color="auto" w:fill="auto"/>
            <w:vAlign w:val="center"/>
            <w:hideMark/>
          </w:tcPr>
          <w:p w14:paraId="3C3E1A96" w14:textId="77777777" w:rsidR="00B22B32" w:rsidRPr="00B22B32" w:rsidRDefault="00B22B32" w:rsidP="00B22B32">
            <w:pPr>
              <w:widowControl/>
              <w:rPr>
                <w:rFonts w:ascii="Arial" w:eastAsia="Times New Roman" w:hAnsi="Arial" w:cs="Arial"/>
                <w:color w:val="000000"/>
                <w:sz w:val="18"/>
                <w:szCs w:val="18"/>
                <w:lang w:eastAsia="es-CO"/>
              </w:rPr>
            </w:pPr>
            <w:r w:rsidRPr="00B22B32">
              <w:rPr>
                <w:rFonts w:ascii="Arial" w:eastAsia="Times New Roman" w:hAnsi="Arial" w:cs="Arial"/>
                <w:color w:val="000000"/>
                <w:sz w:val="18"/>
                <w:szCs w:val="18"/>
                <w:lang w:eastAsia="es-CO"/>
              </w:rPr>
              <w:t>Abril de 2019</w:t>
            </w:r>
          </w:p>
        </w:tc>
      </w:tr>
      <w:tr w:rsidR="00B22B32" w:rsidRPr="00B22B32" w14:paraId="2E94624E" w14:textId="77777777" w:rsidTr="00B22B32">
        <w:trPr>
          <w:trHeight w:val="1530"/>
        </w:trPr>
        <w:tc>
          <w:tcPr>
            <w:tcW w:w="915" w:type="pct"/>
            <w:vMerge w:val="restart"/>
            <w:tcBorders>
              <w:top w:val="nil"/>
              <w:left w:val="single" w:sz="8" w:space="0" w:color="auto"/>
              <w:bottom w:val="single" w:sz="8" w:space="0" w:color="000000"/>
              <w:right w:val="single" w:sz="8" w:space="0" w:color="auto"/>
            </w:tcBorders>
            <w:shd w:val="clear" w:color="auto" w:fill="auto"/>
            <w:vAlign w:val="center"/>
            <w:hideMark/>
          </w:tcPr>
          <w:p w14:paraId="42AEAD4A" w14:textId="77777777" w:rsidR="00B22B32" w:rsidRPr="00B22B32" w:rsidRDefault="00B22B32" w:rsidP="00B22B32">
            <w:pPr>
              <w:widowControl/>
              <w:jc w:val="center"/>
              <w:rPr>
                <w:rFonts w:ascii="Arial" w:eastAsia="Times New Roman" w:hAnsi="Arial" w:cs="Arial"/>
                <w:b/>
                <w:bCs/>
                <w:color w:val="000000"/>
                <w:sz w:val="18"/>
                <w:szCs w:val="18"/>
                <w:lang w:eastAsia="es-CO"/>
              </w:rPr>
            </w:pPr>
            <w:r w:rsidRPr="00B22B32">
              <w:rPr>
                <w:rFonts w:ascii="Arial" w:eastAsia="Times New Roman" w:hAnsi="Arial" w:cs="Arial"/>
                <w:b/>
                <w:bCs/>
                <w:color w:val="000000"/>
                <w:sz w:val="18"/>
                <w:szCs w:val="18"/>
                <w:lang w:eastAsia="es-CO"/>
              </w:rPr>
              <w:lastRenderedPageBreak/>
              <w:t>Diálogo de doble vía con la ciudadanía y sus organizaciones</w:t>
            </w:r>
          </w:p>
        </w:tc>
        <w:tc>
          <w:tcPr>
            <w:tcW w:w="172"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23AD5B6" w14:textId="77777777" w:rsidR="00B22B32" w:rsidRPr="00B22B32" w:rsidRDefault="00B22B32" w:rsidP="00B22B32">
            <w:pPr>
              <w:widowControl/>
              <w:jc w:val="center"/>
              <w:rPr>
                <w:rFonts w:ascii="Arial" w:eastAsia="Times New Roman" w:hAnsi="Arial" w:cs="Arial"/>
                <w:b/>
                <w:bCs/>
                <w:color w:val="000000"/>
                <w:sz w:val="18"/>
                <w:szCs w:val="18"/>
                <w:lang w:eastAsia="es-CO"/>
              </w:rPr>
            </w:pPr>
            <w:r w:rsidRPr="00B22B32">
              <w:rPr>
                <w:rFonts w:ascii="Arial" w:eastAsia="Times New Roman" w:hAnsi="Arial" w:cs="Arial"/>
                <w:b/>
                <w:bCs/>
                <w:color w:val="000000"/>
                <w:sz w:val="18"/>
                <w:szCs w:val="18"/>
                <w:lang w:eastAsia="es-CO"/>
              </w:rPr>
              <w:t>2.1.</w:t>
            </w:r>
          </w:p>
        </w:tc>
        <w:tc>
          <w:tcPr>
            <w:tcW w:w="1023" w:type="pct"/>
            <w:tcBorders>
              <w:top w:val="nil"/>
              <w:left w:val="nil"/>
              <w:bottom w:val="nil"/>
              <w:right w:val="single" w:sz="8" w:space="0" w:color="auto"/>
            </w:tcBorders>
            <w:shd w:val="clear" w:color="auto" w:fill="auto"/>
            <w:vAlign w:val="center"/>
            <w:hideMark/>
          </w:tcPr>
          <w:p w14:paraId="66257B2F" w14:textId="77777777" w:rsidR="00B22B32" w:rsidRPr="00B22B32" w:rsidRDefault="00B22B32" w:rsidP="00B22B32">
            <w:pPr>
              <w:widowControl/>
              <w:jc w:val="both"/>
              <w:rPr>
                <w:rFonts w:ascii="Arial" w:eastAsia="Times New Roman" w:hAnsi="Arial" w:cs="Arial"/>
                <w:color w:val="000000"/>
                <w:sz w:val="18"/>
                <w:szCs w:val="18"/>
                <w:lang w:eastAsia="es-CO"/>
              </w:rPr>
            </w:pPr>
            <w:r w:rsidRPr="00B22B32">
              <w:rPr>
                <w:rFonts w:ascii="Arial" w:eastAsia="Times New Roman" w:hAnsi="Arial" w:cs="Arial"/>
                <w:color w:val="000000"/>
                <w:sz w:val="18"/>
                <w:szCs w:val="18"/>
                <w:lang w:eastAsia="es-CO"/>
              </w:rPr>
              <w:t>Diseñar estrategia de rendición de cuentas que contenga:  Diálogo: Divulgación, socialización, comunicación y desarrollo del evento, conforme al CONPES:</w:t>
            </w:r>
          </w:p>
        </w:tc>
        <w:tc>
          <w:tcPr>
            <w:tcW w:w="1023" w:type="pct"/>
            <w:vMerge w:val="restart"/>
            <w:tcBorders>
              <w:top w:val="nil"/>
              <w:left w:val="single" w:sz="8" w:space="0" w:color="auto"/>
              <w:bottom w:val="single" w:sz="8" w:space="0" w:color="000000"/>
              <w:right w:val="single" w:sz="8" w:space="0" w:color="auto"/>
            </w:tcBorders>
            <w:shd w:val="clear" w:color="auto" w:fill="auto"/>
            <w:vAlign w:val="center"/>
            <w:hideMark/>
          </w:tcPr>
          <w:p w14:paraId="46F3B2A2" w14:textId="77777777" w:rsidR="00B22B32" w:rsidRPr="00B22B32" w:rsidRDefault="00B22B32" w:rsidP="00B22B32">
            <w:pPr>
              <w:widowControl/>
              <w:jc w:val="both"/>
              <w:rPr>
                <w:rFonts w:ascii="Arial" w:eastAsia="Times New Roman" w:hAnsi="Arial" w:cs="Arial"/>
                <w:color w:val="000000"/>
                <w:sz w:val="18"/>
                <w:szCs w:val="18"/>
                <w:lang w:eastAsia="es-CO"/>
              </w:rPr>
            </w:pPr>
            <w:r w:rsidRPr="00B22B32">
              <w:rPr>
                <w:rFonts w:ascii="Arial" w:eastAsia="Times New Roman" w:hAnsi="Arial" w:cs="Arial"/>
                <w:color w:val="000000"/>
                <w:sz w:val="18"/>
                <w:szCs w:val="18"/>
                <w:lang w:eastAsia="es-CO"/>
              </w:rPr>
              <w:t>Un (1) documento de Estrategia.</w:t>
            </w:r>
          </w:p>
        </w:tc>
        <w:tc>
          <w:tcPr>
            <w:tcW w:w="1023" w:type="pct"/>
            <w:vMerge w:val="restart"/>
            <w:tcBorders>
              <w:top w:val="nil"/>
              <w:left w:val="single" w:sz="8" w:space="0" w:color="auto"/>
              <w:bottom w:val="single" w:sz="8" w:space="0" w:color="000000"/>
              <w:right w:val="single" w:sz="8" w:space="0" w:color="auto"/>
            </w:tcBorders>
            <w:shd w:val="clear" w:color="auto" w:fill="auto"/>
            <w:vAlign w:val="center"/>
            <w:hideMark/>
          </w:tcPr>
          <w:p w14:paraId="0E18D4A9" w14:textId="77777777" w:rsidR="00B22B32" w:rsidRPr="00B22B32" w:rsidRDefault="00B22B32" w:rsidP="00B22B32">
            <w:pPr>
              <w:widowControl/>
              <w:rPr>
                <w:rFonts w:ascii="Arial" w:eastAsia="Times New Roman" w:hAnsi="Arial" w:cs="Arial"/>
                <w:color w:val="000000"/>
                <w:sz w:val="18"/>
                <w:szCs w:val="18"/>
                <w:lang w:eastAsia="es-CO"/>
              </w:rPr>
            </w:pPr>
            <w:r w:rsidRPr="00B22B32">
              <w:rPr>
                <w:rFonts w:ascii="Arial" w:eastAsia="Times New Roman" w:hAnsi="Arial" w:cs="Arial"/>
                <w:color w:val="000000"/>
                <w:sz w:val="18"/>
                <w:szCs w:val="18"/>
                <w:lang w:eastAsia="es-CO"/>
              </w:rPr>
              <w:t>Jefe Oficina Asesora de Planeación (Proceso Atención a Partes Interesadas y Comunicaciones - Comunicaciones)</w:t>
            </w:r>
          </w:p>
        </w:tc>
        <w:tc>
          <w:tcPr>
            <w:tcW w:w="843" w:type="pct"/>
            <w:vMerge w:val="restart"/>
            <w:tcBorders>
              <w:top w:val="nil"/>
              <w:left w:val="single" w:sz="8" w:space="0" w:color="auto"/>
              <w:bottom w:val="single" w:sz="8" w:space="0" w:color="000000"/>
              <w:right w:val="single" w:sz="8" w:space="0" w:color="auto"/>
            </w:tcBorders>
            <w:shd w:val="clear" w:color="auto" w:fill="auto"/>
            <w:vAlign w:val="center"/>
            <w:hideMark/>
          </w:tcPr>
          <w:p w14:paraId="69A308C5" w14:textId="77777777" w:rsidR="00B22B32" w:rsidRPr="00B22B32" w:rsidRDefault="00B22B32" w:rsidP="00B22B32">
            <w:pPr>
              <w:widowControl/>
              <w:rPr>
                <w:rFonts w:ascii="Arial" w:eastAsia="Times New Roman" w:hAnsi="Arial" w:cs="Arial"/>
                <w:color w:val="000000"/>
                <w:sz w:val="18"/>
                <w:szCs w:val="18"/>
                <w:lang w:eastAsia="es-CO"/>
              </w:rPr>
            </w:pPr>
            <w:r w:rsidRPr="00B22B32">
              <w:rPr>
                <w:rFonts w:ascii="Arial" w:eastAsia="Times New Roman" w:hAnsi="Arial" w:cs="Arial"/>
                <w:color w:val="000000"/>
                <w:sz w:val="18"/>
                <w:szCs w:val="18"/>
                <w:lang w:eastAsia="es-CO"/>
              </w:rPr>
              <w:t>Marzo de 2019</w:t>
            </w:r>
          </w:p>
        </w:tc>
      </w:tr>
      <w:tr w:rsidR="00B22B32" w:rsidRPr="00B22B32" w14:paraId="69AE53FB" w14:textId="77777777" w:rsidTr="00B22B32">
        <w:trPr>
          <w:trHeight w:val="510"/>
        </w:trPr>
        <w:tc>
          <w:tcPr>
            <w:tcW w:w="915" w:type="pct"/>
            <w:vMerge/>
            <w:tcBorders>
              <w:top w:val="nil"/>
              <w:left w:val="single" w:sz="8" w:space="0" w:color="auto"/>
              <w:bottom w:val="single" w:sz="8" w:space="0" w:color="000000"/>
              <w:right w:val="single" w:sz="8" w:space="0" w:color="auto"/>
            </w:tcBorders>
            <w:vAlign w:val="center"/>
            <w:hideMark/>
          </w:tcPr>
          <w:p w14:paraId="0D8C2407" w14:textId="77777777" w:rsidR="00B22B32" w:rsidRPr="00B22B32" w:rsidRDefault="00B22B32" w:rsidP="00B22B32">
            <w:pPr>
              <w:widowControl/>
              <w:rPr>
                <w:rFonts w:ascii="Arial" w:eastAsia="Times New Roman" w:hAnsi="Arial" w:cs="Arial"/>
                <w:b/>
                <w:bCs/>
                <w:color w:val="000000"/>
                <w:sz w:val="18"/>
                <w:szCs w:val="18"/>
                <w:lang w:eastAsia="es-CO"/>
              </w:rPr>
            </w:pPr>
          </w:p>
        </w:tc>
        <w:tc>
          <w:tcPr>
            <w:tcW w:w="172" w:type="pct"/>
            <w:vMerge/>
            <w:tcBorders>
              <w:top w:val="single" w:sz="8" w:space="0" w:color="auto"/>
              <w:left w:val="single" w:sz="8" w:space="0" w:color="auto"/>
              <w:bottom w:val="single" w:sz="8" w:space="0" w:color="000000"/>
              <w:right w:val="single" w:sz="8" w:space="0" w:color="auto"/>
            </w:tcBorders>
            <w:vAlign w:val="center"/>
            <w:hideMark/>
          </w:tcPr>
          <w:p w14:paraId="544EE447" w14:textId="77777777" w:rsidR="00B22B32" w:rsidRPr="00B22B32" w:rsidRDefault="00B22B32" w:rsidP="00B22B32">
            <w:pPr>
              <w:widowControl/>
              <w:rPr>
                <w:rFonts w:ascii="Arial" w:eastAsia="Times New Roman" w:hAnsi="Arial" w:cs="Arial"/>
                <w:b/>
                <w:bCs/>
                <w:color w:val="000000"/>
                <w:sz w:val="18"/>
                <w:szCs w:val="18"/>
                <w:lang w:eastAsia="es-CO"/>
              </w:rPr>
            </w:pPr>
          </w:p>
        </w:tc>
        <w:tc>
          <w:tcPr>
            <w:tcW w:w="1023" w:type="pct"/>
            <w:tcBorders>
              <w:top w:val="nil"/>
              <w:left w:val="nil"/>
              <w:bottom w:val="nil"/>
              <w:right w:val="single" w:sz="8" w:space="0" w:color="auto"/>
            </w:tcBorders>
            <w:shd w:val="clear" w:color="auto" w:fill="auto"/>
            <w:vAlign w:val="center"/>
            <w:hideMark/>
          </w:tcPr>
          <w:p w14:paraId="7198596C" w14:textId="77777777" w:rsidR="00B22B32" w:rsidRPr="00B22B32" w:rsidRDefault="00B22B32" w:rsidP="00B22B32">
            <w:pPr>
              <w:widowControl/>
              <w:jc w:val="both"/>
              <w:rPr>
                <w:rFonts w:ascii="Arial" w:eastAsia="Times New Roman" w:hAnsi="Arial" w:cs="Arial"/>
                <w:color w:val="000000"/>
                <w:sz w:val="18"/>
                <w:szCs w:val="18"/>
                <w:lang w:eastAsia="es-CO"/>
              </w:rPr>
            </w:pPr>
            <w:r w:rsidRPr="00B22B32">
              <w:rPr>
                <w:rFonts w:ascii="Arial" w:eastAsia="Times New Roman" w:hAnsi="Arial" w:cs="Arial"/>
                <w:color w:val="000000"/>
                <w:sz w:val="18"/>
                <w:szCs w:val="18"/>
                <w:lang w:eastAsia="es-CO"/>
              </w:rPr>
              <w:t>*Como se realizará la divulgación y convocatoria</w:t>
            </w:r>
          </w:p>
        </w:tc>
        <w:tc>
          <w:tcPr>
            <w:tcW w:w="1023" w:type="pct"/>
            <w:vMerge/>
            <w:tcBorders>
              <w:top w:val="nil"/>
              <w:left w:val="single" w:sz="8" w:space="0" w:color="auto"/>
              <w:bottom w:val="single" w:sz="8" w:space="0" w:color="000000"/>
              <w:right w:val="single" w:sz="8" w:space="0" w:color="auto"/>
            </w:tcBorders>
            <w:vAlign w:val="center"/>
            <w:hideMark/>
          </w:tcPr>
          <w:p w14:paraId="7CAB7812" w14:textId="77777777" w:rsidR="00B22B32" w:rsidRPr="00B22B32" w:rsidRDefault="00B22B32" w:rsidP="00B22B32">
            <w:pPr>
              <w:widowControl/>
              <w:rPr>
                <w:rFonts w:ascii="Arial" w:eastAsia="Times New Roman" w:hAnsi="Arial" w:cs="Arial"/>
                <w:color w:val="000000"/>
                <w:sz w:val="18"/>
                <w:szCs w:val="18"/>
                <w:lang w:eastAsia="es-CO"/>
              </w:rPr>
            </w:pPr>
          </w:p>
        </w:tc>
        <w:tc>
          <w:tcPr>
            <w:tcW w:w="1023" w:type="pct"/>
            <w:vMerge/>
            <w:tcBorders>
              <w:top w:val="nil"/>
              <w:left w:val="single" w:sz="8" w:space="0" w:color="auto"/>
              <w:bottom w:val="single" w:sz="8" w:space="0" w:color="000000"/>
              <w:right w:val="single" w:sz="8" w:space="0" w:color="auto"/>
            </w:tcBorders>
            <w:vAlign w:val="center"/>
            <w:hideMark/>
          </w:tcPr>
          <w:p w14:paraId="592A43D9" w14:textId="77777777" w:rsidR="00B22B32" w:rsidRPr="00B22B32" w:rsidRDefault="00B22B32" w:rsidP="00B22B32">
            <w:pPr>
              <w:widowControl/>
              <w:rPr>
                <w:rFonts w:ascii="Arial" w:eastAsia="Times New Roman" w:hAnsi="Arial" w:cs="Arial"/>
                <w:color w:val="000000"/>
                <w:sz w:val="18"/>
                <w:szCs w:val="18"/>
                <w:lang w:eastAsia="es-CO"/>
              </w:rPr>
            </w:pPr>
          </w:p>
        </w:tc>
        <w:tc>
          <w:tcPr>
            <w:tcW w:w="843" w:type="pct"/>
            <w:vMerge/>
            <w:tcBorders>
              <w:top w:val="nil"/>
              <w:left w:val="single" w:sz="8" w:space="0" w:color="auto"/>
              <w:bottom w:val="single" w:sz="8" w:space="0" w:color="000000"/>
              <w:right w:val="single" w:sz="8" w:space="0" w:color="auto"/>
            </w:tcBorders>
            <w:vAlign w:val="center"/>
            <w:hideMark/>
          </w:tcPr>
          <w:p w14:paraId="4579B8AB" w14:textId="77777777" w:rsidR="00B22B32" w:rsidRPr="00B22B32" w:rsidRDefault="00B22B32" w:rsidP="00B22B32">
            <w:pPr>
              <w:widowControl/>
              <w:rPr>
                <w:rFonts w:ascii="Arial" w:eastAsia="Times New Roman" w:hAnsi="Arial" w:cs="Arial"/>
                <w:color w:val="000000"/>
                <w:sz w:val="18"/>
                <w:szCs w:val="18"/>
                <w:lang w:eastAsia="es-CO"/>
              </w:rPr>
            </w:pPr>
          </w:p>
        </w:tc>
      </w:tr>
      <w:tr w:rsidR="00B22B32" w:rsidRPr="00B22B32" w14:paraId="1C2F0D83" w14:textId="77777777" w:rsidTr="00B22B32">
        <w:trPr>
          <w:trHeight w:val="300"/>
        </w:trPr>
        <w:tc>
          <w:tcPr>
            <w:tcW w:w="915" w:type="pct"/>
            <w:vMerge/>
            <w:tcBorders>
              <w:top w:val="nil"/>
              <w:left w:val="single" w:sz="8" w:space="0" w:color="auto"/>
              <w:bottom w:val="single" w:sz="8" w:space="0" w:color="000000"/>
              <w:right w:val="single" w:sz="8" w:space="0" w:color="auto"/>
            </w:tcBorders>
            <w:vAlign w:val="center"/>
            <w:hideMark/>
          </w:tcPr>
          <w:p w14:paraId="5FD8B88C" w14:textId="77777777" w:rsidR="00B22B32" w:rsidRPr="00B22B32" w:rsidRDefault="00B22B32" w:rsidP="00B22B32">
            <w:pPr>
              <w:widowControl/>
              <w:rPr>
                <w:rFonts w:ascii="Arial" w:eastAsia="Times New Roman" w:hAnsi="Arial" w:cs="Arial"/>
                <w:b/>
                <w:bCs/>
                <w:color w:val="000000"/>
                <w:sz w:val="18"/>
                <w:szCs w:val="18"/>
                <w:lang w:eastAsia="es-CO"/>
              </w:rPr>
            </w:pPr>
          </w:p>
        </w:tc>
        <w:tc>
          <w:tcPr>
            <w:tcW w:w="172" w:type="pct"/>
            <w:vMerge/>
            <w:tcBorders>
              <w:top w:val="single" w:sz="8" w:space="0" w:color="auto"/>
              <w:left w:val="single" w:sz="8" w:space="0" w:color="auto"/>
              <w:bottom w:val="single" w:sz="8" w:space="0" w:color="000000"/>
              <w:right w:val="single" w:sz="8" w:space="0" w:color="auto"/>
            </w:tcBorders>
            <w:vAlign w:val="center"/>
            <w:hideMark/>
          </w:tcPr>
          <w:p w14:paraId="182CB013" w14:textId="77777777" w:rsidR="00B22B32" w:rsidRPr="00B22B32" w:rsidRDefault="00B22B32" w:rsidP="00B22B32">
            <w:pPr>
              <w:widowControl/>
              <w:rPr>
                <w:rFonts w:ascii="Arial" w:eastAsia="Times New Roman" w:hAnsi="Arial" w:cs="Arial"/>
                <w:b/>
                <w:bCs/>
                <w:color w:val="000000"/>
                <w:sz w:val="18"/>
                <w:szCs w:val="18"/>
                <w:lang w:eastAsia="es-CO"/>
              </w:rPr>
            </w:pPr>
          </w:p>
        </w:tc>
        <w:tc>
          <w:tcPr>
            <w:tcW w:w="1023" w:type="pct"/>
            <w:tcBorders>
              <w:top w:val="nil"/>
              <w:left w:val="nil"/>
              <w:bottom w:val="nil"/>
              <w:right w:val="single" w:sz="8" w:space="0" w:color="auto"/>
            </w:tcBorders>
            <w:shd w:val="clear" w:color="auto" w:fill="auto"/>
            <w:vAlign w:val="center"/>
            <w:hideMark/>
          </w:tcPr>
          <w:p w14:paraId="056B7AE2" w14:textId="77777777" w:rsidR="00B22B32" w:rsidRPr="00B22B32" w:rsidRDefault="00B22B32" w:rsidP="00B22B32">
            <w:pPr>
              <w:widowControl/>
              <w:jc w:val="both"/>
              <w:rPr>
                <w:rFonts w:ascii="Arial" w:eastAsia="Times New Roman" w:hAnsi="Arial" w:cs="Arial"/>
                <w:color w:val="000000"/>
                <w:sz w:val="18"/>
                <w:szCs w:val="18"/>
                <w:lang w:eastAsia="es-CO"/>
              </w:rPr>
            </w:pPr>
            <w:r w:rsidRPr="00B22B32">
              <w:rPr>
                <w:rFonts w:ascii="Arial" w:eastAsia="Times New Roman" w:hAnsi="Arial" w:cs="Arial"/>
                <w:color w:val="000000"/>
                <w:sz w:val="18"/>
                <w:szCs w:val="18"/>
                <w:lang w:eastAsia="es-CO"/>
              </w:rPr>
              <w:t>*Lugar.</w:t>
            </w:r>
          </w:p>
        </w:tc>
        <w:tc>
          <w:tcPr>
            <w:tcW w:w="1023" w:type="pct"/>
            <w:vMerge/>
            <w:tcBorders>
              <w:top w:val="nil"/>
              <w:left w:val="single" w:sz="8" w:space="0" w:color="auto"/>
              <w:bottom w:val="single" w:sz="8" w:space="0" w:color="000000"/>
              <w:right w:val="single" w:sz="8" w:space="0" w:color="auto"/>
            </w:tcBorders>
            <w:vAlign w:val="center"/>
            <w:hideMark/>
          </w:tcPr>
          <w:p w14:paraId="0755E980" w14:textId="77777777" w:rsidR="00B22B32" w:rsidRPr="00B22B32" w:rsidRDefault="00B22B32" w:rsidP="00B22B32">
            <w:pPr>
              <w:widowControl/>
              <w:rPr>
                <w:rFonts w:ascii="Arial" w:eastAsia="Times New Roman" w:hAnsi="Arial" w:cs="Arial"/>
                <w:color w:val="000000"/>
                <w:sz w:val="18"/>
                <w:szCs w:val="18"/>
                <w:lang w:eastAsia="es-CO"/>
              </w:rPr>
            </w:pPr>
          </w:p>
        </w:tc>
        <w:tc>
          <w:tcPr>
            <w:tcW w:w="1023" w:type="pct"/>
            <w:vMerge/>
            <w:tcBorders>
              <w:top w:val="nil"/>
              <w:left w:val="single" w:sz="8" w:space="0" w:color="auto"/>
              <w:bottom w:val="single" w:sz="8" w:space="0" w:color="000000"/>
              <w:right w:val="single" w:sz="8" w:space="0" w:color="auto"/>
            </w:tcBorders>
            <w:vAlign w:val="center"/>
            <w:hideMark/>
          </w:tcPr>
          <w:p w14:paraId="05EB8C39" w14:textId="77777777" w:rsidR="00B22B32" w:rsidRPr="00B22B32" w:rsidRDefault="00B22B32" w:rsidP="00B22B32">
            <w:pPr>
              <w:widowControl/>
              <w:rPr>
                <w:rFonts w:ascii="Arial" w:eastAsia="Times New Roman" w:hAnsi="Arial" w:cs="Arial"/>
                <w:color w:val="000000"/>
                <w:sz w:val="18"/>
                <w:szCs w:val="18"/>
                <w:lang w:eastAsia="es-CO"/>
              </w:rPr>
            </w:pPr>
          </w:p>
        </w:tc>
        <w:tc>
          <w:tcPr>
            <w:tcW w:w="843" w:type="pct"/>
            <w:vMerge/>
            <w:tcBorders>
              <w:top w:val="nil"/>
              <w:left w:val="single" w:sz="8" w:space="0" w:color="auto"/>
              <w:bottom w:val="single" w:sz="8" w:space="0" w:color="000000"/>
              <w:right w:val="single" w:sz="8" w:space="0" w:color="auto"/>
            </w:tcBorders>
            <w:vAlign w:val="center"/>
            <w:hideMark/>
          </w:tcPr>
          <w:p w14:paraId="386F2D71" w14:textId="77777777" w:rsidR="00B22B32" w:rsidRPr="00B22B32" w:rsidRDefault="00B22B32" w:rsidP="00B22B32">
            <w:pPr>
              <w:widowControl/>
              <w:rPr>
                <w:rFonts w:ascii="Arial" w:eastAsia="Times New Roman" w:hAnsi="Arial" w:cs="Arial"/>
                <w:color w:val="000000"/>
                <w:sz w:val="18"/>
                <w:szCs w:val="18"/>
                <w:lang w:eastAsia="es-CO"/>
              </w:rPr>
            </w:pPr>
          </w:p>
        </w:tc>
      </w:tr>
      <w:tr w:rsidR="00B22B32" w:rsidRPr="00B22B32" w14:paraId="6A9B9606" w14:textId="77777777" w:rsidTr="00B22B32">
        <w:trPr>
          <w:trHeight w:val="300"/>
        </w:trPr>
        <w:tc>
          <w:tcPr>
            <w:tcW w:w="915" w:type="pct"/>
            <w:vMerge/>
            <w:tcBorders>
              <w:top w:val="nil"/>
              <w:left w:val="single" w:sz="8" w:space="0" w:color="auto"/>
              <w:bottom w:val="single" w:sz="8" w:space="0" w:color="000000"/>
              <w:right w:val="single" w:sz="8" w:space="0" w:color="auto"/>
            </w:tcBorders>
            <w:vAlign w:val="center"/>
            <w:hideMark/>
          </w:tcPr>
          <w:p w14:paraId="54261CAD" w14:textId="77777777" w:rsidR="00B22B32" w:rsidRPr="00B22B32" w:rsidRDefault="00B22B32" w:rsidP="00B22B32">
            <w:pPr>
              <w:widowControl/>
              <w:rPr>
                <w:rFonts w:ascii="Arial" w:eastAsia="Times New Roman" w:hAnsi="Arial" w:cs="Arial"/>
                <w:b/>
                <w:bCs/>
                <w:color w:val="000000"/>
                <w:sz w:val="18"/>
                <w:szCs w:val="18"/>
                <w:lang w:eastAsia="es-CO"/>
              </w:rPr>
            </w:pPr>
          </w:p>
        </w:tc>
        <w:tc>
          <w:tcPr>
            <w:tcW w:w="172" w:type="pct"/>
            <w:vMerge/>
            <w:tcBorders>
              <w:top w:val="single" w:sz="8" w:space="0" w:color="auto"/>
              <w:left w:val="single" w:sz="8" w:space="0" w:color="auto"/>
              <w:bottom w:val="single" w:sz="8" w:space="0" w:color="000000"/>
              <w:right w:val="single" w:sz="8" w:space="0" w:color="auto"/>
            </w:tcBorders>
            <w:vAlign w:val="center"/>
            <w:hideMark/>
          </w:tcPr>
          <w:p w14:paraId="5526FAA1" w14:textId="77777777" w:rsidR="00B22B32" w:rsidRPr="00B22B32" w:rsidRDefault="00B22B32" w:rsidP="00B22B32">
            <w:pPr>
              <w:widowControl/>
              <w:rPr>
                <w:rFonts w:ascii="Arial" w:eastAsia="Times New Roman" w:hAnsi="Arial" w:cs="Arial"/>
                <w:b/>
                <w:bCs/>
                <w:color w:val="000000"/>
                <w:sz w:val="18"/>
                <w:szCs w:val="18"/>
                <w:lang w:eastAsia="es-CO"/>
              </w:rPr>
            </w:pPr>
          </w:p>
        </w:tc>
        <w:tc>
          <w:tcPr>
            <w:tcW w:w="1023" w:type="pct"/>
            <w:tcBorders>
              <w:top w:val="nil"/>
              <w:left w:val="nil"/>
              <w:bottom w:val="nil"/>
              <w:right w:val="single" w:sz="8" w:space="0" w:color="auto"/>
            </w:tcBorders>
            <w:shd w:val="clear" w:color="auto" w:fill="auto"/>
            <w:vAlign w:val="center"/>
            <w:hideMark/>
          </w:tcPr>
          <w:p w14:paraId="5369CDE6" w14:textId="77777777" w:rsidR="00B22B32" w:rsidRPr="00B22B32" w:rsidRDefault="00B22B32" w:rsidP="00B22B32">
            <w:pPr>
              <w:widowControl/>
              <w:jc w:val="both"/>
              <w:rPr>
                <w:rFonts w:ascii="Arial" w:eastAsia="Times New Roman" w:hAnsi="Arial" w:cs="Arial"/>
                <w:color w:val="000000"/>
                <w:sz w:val="18"/>
                <w:szCs w:val="18"/>
                <w:lang w:eastAsia="es-CO"/>
              </w:rPr>
            </w:pPr>
            <w:r w:rsidRPr="00B22B32">
              <w:rPr>
                <w:rFonts w:ascii="Arial" w:eastAsia="Times New Roman" w:hAnsi="Arial" w:cs="Arial"/>
                <w:color w:val="000000"/>
                <w:sz w:val="18"/>
                <w:szCs w:val="18"/>
                <w:lang w:eastAsia="es-CO"/>
              </w:rPr>
              <w:t>*Actores para el diálogo</w:t>
            </w:r>
          </w:p>
        </w:tc>
        <w:tc>
          <w:tcPr>
            <w:tcW w:w="1023" w:type="pct"/>
            <w:vMerge/>
            <w:tcBorders>
              <w:top w:val="nil"/>
              <w:left w:val="single" w:sz="8" w:space="0" w:color="auto"/>
              <w:bottom w:val="single" w:sz="8" w:space="0" w:color="000000"/>
              <w:right w:val="single" w:sz="8" w:space="0" w:color="auto"/>
            </w:tcBorders>
            <w:vAlign w:val="center"/>
            <w:hideMark/>
          </w:tcPr>
          <w:p w14:paraId="1D0CE179" w14:textId="77777777" w:rsidR="00B22B32" w:rsidRPr="00B22B32" w:rsidRDefault="00B22B32" w:rsidP="00B22B32">
            <w:pPr>
              <w:widowControl/>
              <w:rPr>
                <w:rFonts w:ascii="Arial" w:eastAsia="Times New Roman" w:hAnsi="Arial" w:cs="Arial"/>
                <w:color w:val="000000"/>
                <w:sz w:val="18"/>
                <w:szCs w:val="18"/>
                <w:lang w:eastAsia="es-CO"/>
              </w:rPr>
            </w:pPr>
          </w:p>
        </w:tc>
        <w:tc>
          <w:tcPr>
            <w:tcW w:w="1023" w:type="pct"/>
            <w:vMerge/>
            <w:tcBorders>
              <w:top w:val="nil"/>
              <w:left w:val="single" w:sz="8" w:space="0" w:color="auto"/>
              <w:bottom w:val="single" w:sz="8" w:space="0" w:color="000000"/>
              <w:right w:val="single" w:sz="8" w:space="0" w:color="auto"/>
            </w:tcBorders>
            <w:vAlign w:val="center"/>
            <w:hideMark/>
          </w:tcPr>
          <w:p w14:paraId="1232AE89" w14:textId="77777777" w:rsidR="00B22B32" w:rsidRPr="00B22B32" w:rsidRDefault="00B22B32" w:rsidP="00B22B32">
            <w:pPr>
              <w:widowControl/>
              <w:rPr>
                <w:rFonts w:ascii="Arial" w:eastAsia="Times New Roman" w:hAnsi="Arial" w:cs="Arial"/>
                <w:color w:val="000000"/>
                <w:sz w:val="18"/>
                <w:szCs w:val="18"/>
                <w:lang w:eastAsia="es-CO"/>
              </w:rPr>
            </w:pPr>
          </w:p>
        </w:tc>
        <w:tc>
          <w:tcPr>
            <w:tcW w:w="843" w:type="pct"/>
            <w:vMerge/>
            <w:tcBorders>
              <w:top w:val="nil"/>
              <w:left w:val="single" w:sz="8" w:space="0" w:color="auto"/>
              <w:bottom w:val="single" w:sz="8" w:space="0" w:color="000000"/>
              <w:right w:val="single" w:sz="8" w:space="0" w:color="auto"/>
            </w:tcBorders>
            <w:vAlign w:val="center"/>
            <w:hideMark/>
          </w:tcPr>
          <w:p w14:paraId="3D5E6D80" w14:textId="77777777" w:rsidR="00B22B32" w:rsidRPr="00B22B32" w:rsidRDefault="00B22B32" w:rsidP="00B22B32">
            <w:pPr>
              <w:widowControl/>
              <w:rPr>
                <w:rFonts w:ascii="Arial" w:eastAsia="Times New Roman" w:hAnsi="Arial" w:cs="Arial"/>
                <w:color w:val="000000"/>
                <w:sz w:val="18"/>
                <w:szCs w:val="18"/>
                <w:lang w:eastAsia="es-CO"/>
              </w:rPr>
            </w:pPr>
          </w:p>
        </w:tc>
      </w:tr>
      <w:tr w:rsidR="00B22B32" w:rsidRPr="00B22B32" w14:paraId="044D4219" w14:textId="77777777" w:rsidTr="00B22B32">
        <w:trPr>
          <w:trHeight w:val="1020"/>
        </w:trPr>
        <w:tc>
          <w:tcPr>
            <w:tcW w:w="915" w:type="pct"/>
            <w:vMerge/>
            <w:tcBorders>
              <w:top w:val="nil"/>
              <w:left w:val="single" w:sz="8" w:space="0" w:color="auto"/>
              <w:bottom w:val="single" w:sz="8" w:space="0" w:color="000000"/>
              <w:right w:val="single" w:sz="8" w:space="0" w:color="auto"/>
            </w:tcBorders>
            <w:vAlign w:val="center"/>
            <w:hideMark/>
          </w:tcPr>
          <w:p w14:paraId="6DD74BCE" w14:textId="77777777" w:rsidR="00B22B32" w:rsidRPr="00B22B32" w:rsidRDefault="00B22B32" w:rsidP="00B22B32">
            <w:pPr>
              <w:widowControl/>
              <w:rPr>
                <w:rFonts w:ascii="Arial" w:eastAsia="Times New Roman" w:hAnsi="Arial" w:cs="Arial"/>
                <w:b/>
                <w:bCs/>
                <w:color w:val="000000"/>
                <w:sz w:val="18"/>
                <w:szCs w:val="18"/>
                <w:lang w:eastAsia="es-CO"/>
              </w:rPr>
            </w:pPr>
          </w:p>
        </w:tc>
        <w:tc>
          <w:tcPr>
            <w:tcW w:w="172" w:type="pct"/>
            <w:vMerge/>
            <w:tcBorders>
              <w:top w:val="single" w:sz="8" w:space="0" w:color="auto"/>
              <w:left w:val="single" w:sz="8" w:space="0" w:color="auto"/>
              <w:bottom w:val="single" w:sz="8" w:space="0" w:color="000000"/>
              <w:right w:val="single" w:sz="8" w:space="0" w:color="auto"/>
            </w:tcBorders>
            <w:vAlign w:val="center"/>
            <w:hideMark/>
          </w:tcPr>
          <w:p w14:paraId="7783FFB0" w14:textId="77777777" w:rsidR="00B22B32" w:rsidRPr="00B22B32" w:rsidRDefault="00B22B32" w:rsidP="00B22B32">
            <w:pPr>
              <w:widowControl/>
              <w:rPr>
                <w:rFonts w:ascii="Arial" w:eastAsia="Times New Roman" w:hAnsi="Arial" w:cs="Arial"/>
                <w:b/>
                <w:bCs/>
                <w:color w:val="000000"/>
                <w:sz w:val="18"/>
                <w:szCs w:val="18"/>
                <w:lang w:eastAsia="es-CO"/>
              </w:rPr>
            </w:pPr>
          </w:p>
        </w:tc>
        <w:tc>
          <w:tcPr>
            <w:tcW w:w="1023" w:type="pct"/>
            <w:tcBorders>
              <w:top w:val="nil"/>
              <w:left w:val="nil"/>
              <w:bottom w:val="nil"/>
              <w:right w:val="single" w:sz="8" w:space="0" w:color="auto"/>
            </w:tcBorders>
            <w:shd w:val="clear" w:color="auto" w:fill="auto"/>
            <w:vAlign w:val="center"/>
            <w:hideMark/>
          </w:tcPr>
          <w:p w14:paraId="1DF50BD5" w14:textId="77777777" w:rsidR="00B22B32" w:rsidRPr="00B22B32" w:rsidRDefault="00B22B32" w:rsidP="00B22B32">
            <w:pPr>
              <w:widowControl/>
              <w:jc w:val="both"/>
              <w:rPr>
                <w:rFonts w:ascii="Arial" w:eastAsia="Times New Roman" w:hAnsi="Arial" w:cs="Arial"/>
                <w:color w:val="000000"/>
                <w:sz w:val="18"/>
                <w:szCs w:val="18"/>
                <w:lang w:eastAsia="es-CO"/>
              </w:rPr>
            </w:pPr>
            <w:r w:rsidRPr="00B22B32">
              <w:rPr>
                <w:rFonts w:ascii="Arial" w:eastAsia="Times New Roman" w:hAnsi="Arial" w:cs="Arial"/>
                <w:color w:val="000000"/>
                <w:sz w:val="18"/>
                <w:szCs w:val="18"/>
                <w:lang w:eastAsia="es-CO"/>
              </w:rPr>
              <w:t>*Medios de divulgación, comunicación (chats, correos, página web) de la Rendición de Cuentas y de los resultados.</w:t>
            </w:r>
          </w:p>
        </w:tc>
        <w:tc>
          <w:tcPr>
            <w:tcW w:w="1023" w:type="pct"/>
            <w:vMerge/>
            <w:tcBorders>
              <w:top w:val="nil"/>
              <w:left w:val="single" w:sz="8" w:space="0" w:color="auto"/>
              <w:bottom w:val="single" w:sz="8" w:space="0" w:color="000000"/>
              <w:right w:val="single" w:sz="8" w:space="0" w:color="auto"/>
            </w:tcBorders>
            <w:vAlign w:val="center"/>
            <w:hideMark/>
          </w:tcPr>
          <w:p w14:paraId="5CD3BED2" w14:textId="77777777" w:rsidR="00B22B32" w:rsidRPr="00B22B32" w:rsidRDefault="00B22B32" w:rsidP="00B22B32">
            <w:pPr>
              <w:widowControl/>
              <w:rPr>
                <w:rFonts w:ascii="Arial" w:eastAsia="Times New Roman" w:hAnsi="Arial" w:cs="Arial"/>
                <w:color w:val="000000"/>
                <w:sz w:val="18"/>
                <w:szCs w:val="18"/>
                <w:lang w:eastAsia="es-CO"/>
              </w:rPr>
            </w:pPr>
          </w:p>
        </w:tc>
        <w:tc>
          <w:tcPr>
            <w:tcW w:w="1023" w:type="pct"/>
            <w:vMerge/>
            <w:tcBorders>
              <w:top w:val="nil"/>
              <w:left w:val="single" w:sz="8" w:space="0" w:color="auto"/>
              <w:bottom w:val="single" w:sz="8" w:space="0" w:color="000000"/>
              <w:right w:val="single" w:sz="8" w:space="0" w:color="auto"/>
            </w:tcBorders>
            <w:vAlign w:val="center"/>
            <w:hideMark/>
          </w:tcPr>
          <w:p w14:paraId="424C7354" w14:textId="77777777" w:rsidR="00B22B32" w:rsidRPr="00B22B32" w:rsidRDefault="00B22B32" w:rsidP="00B22B32">
            <w:pPr>
              <w:widowControl/>
              <w:rPr>
                <w:rFonts w:ascii="Arial" w:eastAsia="Times New Roman" w:hAnsi="Arial" w:cs="Arial"/>
                <w:color w:val="000000"/>
                <w:sz w:val="18"/>
                <w:szCs w:val="18"/>
                <w:lang w:eastAsia="es-CO"/>
              </w:rPr>
            </w:pPr>
          </w:p>
        </w:tc>
        <w:tc>
          <w:tcPr>
            <w:tcW w:w="843" w:type="pct"/>
            <w:vMerge/>
            <w:tcBorders>
              <w:top w:val="nil"/>
              <w:left w:val="single" w:sz="8" w:space="0" w:color="auto"/>
              <w:bottom w:val="single" w:sz="8" w:space="0" w:color="000000"/>
              <w:right w:val="single" w:sz="8" w:space="0" w:color="auto"/>
            </w:tcBorders>
            <w:vAlign w:val="center"/>
            <w:hideMark/>
          </w:tcPr>
          <w:p w14:paraId="09F12CB8" w14:textId="77777777" w:rsidR="00B22B32" w:rsidRPr="00B22B32" w:rsidRDefault="00B22B32" w:rsidP="00B22B32">
            <w:pPr>
              <w:widowControl/>
              <w:rPr>
                <w:rFonts w:ascii="Arial" w:eastAsia="Times New Roman" w:hAnsi="Arial" w:cs="Arial"/>
                <w:color w:val="000000"/>
                <w:sz w:val="18"/>
                <w:szCs w:val="18"/>
                <w:lang w:eastAsia="es-CO"/>
              </w:rPr>
            </w:pPr>
          </w:p>
        </w:tc>
      </w:tr>
      <w:tr w:rsidR="00B22B32" w:rsidRPr="00B22B32" w14:paraId="758EE55C" w14:textId="77777777" w:rsidTr="00B22B32">
        <w:trPr>
          <w:trHeight w:val="60"/>
        </w:trPr>
        <w:tc>
          <w:tcPr>
            <w:tcW w:w="915" w:type="pct"/>
            <w:vMerge/>
            <w:tcBorders>
              <w:top w:val="nil"/>
              <w:left w:val="single" w:sz="8" w:space="0" w:color="auto"/>
              <w:bottom w:val="single" w:sz="8" w:space="0" w:color="000000"/>
              <w:right w:val="single" w:sz="8" w:space="0" w:color="auto"/>
            </w:tcBorders>
            <w:vAlign w:val="center"/>
            <w:hideMark/>
          </w:tcPr>
          <w:p w14:paraId="22ED75DA" w14:textId="77777777" w:rsidR="00B22B32" w:rsidRPr="00B22B32" w:rsidRDefault="00B22B32" w:rsidP="00B22B32">
            <w:pPr>
              <w:widowControl/>
              <w:rPr>
                <w:rFonts w:ascii="Arial" w:eastAsia="Times New Roman" w:hAnsi="Arial" w:cs="Arial"/>
                <w:b/>
                <w:bCs/>
                <w:color w:val="000000"/>
                <w:sz w:val="18"/>
                <w:szCs w:val="18"/>
                <w:lang w:eastAsia="es-CO"/>
              </w:rPr>
            </w:pPr>
          </w:p>
        </w:tc>
        <w:tc>
          <w:tcPr>
            <w:tcW w:w="172" w:type="pct"/>
            <w:vMerge/>
            <w:tcBorders>
              <w:top w:val="single" w:sz="8" w:space="0" w:color="auto"/>
              <w:left w:val="single" w:sz="8" w:space="0" w:color="auto"/>
              <w:bottom w:val="single" w:sz="8" w:space="0" w:color="000000"/>
              <w:right w:val="single" w:sz="8" w:space="0" w:color="auto"/>
            </w:tcBorders>
            <w:vAlign w:val="center"/>
            <w:hideMark/>
          </w:tcPr>
          <w:p w14:paraId="0ACEEB97" w14:textId="77777777" w:rsidR="00B22B32" w:rsidRPr="00B22B32" w:rsidRDefault="00B22B32" w:rsidP="00B22B32">
            <w:pPr>
              <w:widowControl/>
              <w:rPr>
                <w:rFonts w:ascii="Arial" w:eastAsia="Times New Roman" w:hAnsi="Arial" w:cs="Arial"/>
                <w:b/>
                <w:bCs/>
                <w:color w:val="000000"/>
                <w:sz w:val="18"/>
                <w:szCs w:val="18"/>
                <w:lang w:eastAsia="es-CO"/>
              </w:rPr>
            </w:pPr>
          </w:p>
        </w:tc>
        <w:tc>
          <w:tcPr>
            <w:tcW w:w="1023" w:type="pct"/>
            <w:tcBorders>
              <w:top w:val="nil"/>
              <w:left w:val="nil"/>
              <w:bottom w:val="single" w:sz="8" w:space="0" w:color="auto"/>
              <w:right w:val="single" w:sz="8" w:space="0" w:color="auto"/>
            </w:tcBorders>
            <w:shd w:val="clear" w:color="auto" w:fill="auto"/>
            <w:vAlign w:val="center"/>
            <w:hideMark/>
          </w:tcPr>
          <w:p w14:paraId="3F30A698" w14:textId="16C56A7B" w:rsidR="00B22B32" w:rsidRPr="00B22B32" w:rsidRDefault="00B22B32" w:rsidP="00B22B32">
            <w:pPr>
              <w:widowControl/>
              <w:rPr>
                <w:rFonts w:ascii="Arial" w:eastAsia="Times New Roman" w:hAnsi="Arial" w:cs="Arial"/>
                <w:color w:val="000000"/>
                <w:sz w:val="18"/>
                <w:szCs w:val="18"/>
                <w:lang w:eastAsia="es-CO"/>
              </w:rPr>
            </w:pPr>
          </w:p>
        </w:tc>
        <w:tc>
          <w:tcPr>
            <w:tcW w:w="1023" w:type="pct"/>
            <w:vMerge/>
            <w:tcBorders>
              <w:top w:val="nil"/>
              <w:left w:val="single" w:sz="8" w:space="0" w:color="auto"/>
              <w:bottom w:val="single" w:sz="8" w:space="0" w:color="000000"/>
              <w:right w:val="single" w:sz="8" w:space="0" w:color="auto"/>
            </w:tcBorders>
            <w:vAlign w:val="center"/>
            <w:hideMark/>
          </w:tcPr>
          <w:p w14:paraId="4873EB89" w14:textId="77777777" w:rsidR="00B22B32" w:rsidRPr="00B22B32" w:rsidRDefault="00B22B32" w:rsidP="00B22B32">
            <w:pPr>
              <w:widowControl/>
              <w:rPr>
                <w:rFonts w:ascii="Arial" w:eastAsia="Times New Roman" w:hAnsi="Arial" w:cs="Arial"/>
                <w:color w:val="000000"/>
                <w:sz w:val="18"/>
                <w:szCs w:val="18"/>
                <w:lang w:eastAsia="es-CO"/>
              </w:rPr>
            </w:pPr>
          </w:p>
        </w:tc>
        <w:tc>
          <w:tcPr>
            <w:tcW w:w="1023" w:type="pct"/>
            <w:vMerge/>
            <w:tcBorders>
              <w:top w:val="nil"/>
              <w:left w:val="single" w:sz="8" w:space="0" w:color="auto"/>
              <w:bottom w:val="single" w:sz="8" w:space="0" w:color="000000"/>
              <w:right w:val="single" w:sz="8" w:space="0" w:color="auto"/>
            </w:tcBorders>
            <w:vAlign w:val="center"/>
            <w:hideMark/>
          </w:tcPr>
          <w:p w14:paraId="221FCA34" w14:textId="77777777" w:rsidR="00B22B32" w:rsidRPr="00B22B32" w:rsidRDefault="00B22B32" w:rsidP="00B22B32">
            <w:pPr>
              <w:widowControl/>
              <w:rPr>
                <w:rFonts w:ascii="Arial" w:eastAsia="Times New Roman" w:hAnsi="Arial" w:cs="Arial"/>
                <w:color w:val="000000"/>
                <w:sz w:val="18"/>
                <w:szCs w:val="18"/>
                <w:lang w:eastAsia="es-CO"/>
              </w:rPr>
            </w:pPr>
          </w:p>
        </w:tc>
        <w:tc>
          <w:tcPr>
            <w:tcW w:w="843" w:type="pct"/>
            <w:vMerge/>
            <w:tcBorders>
              <w:top w:val="nil"/>
              <w:left w:val="single" w:sz="8" w:space="0" w:color="auto"/>
              <w:bottom w:val="single" w:sz="8" w:space="0" w:color="000000"/>
              <w:right w:val="single" w:sz="8" w:space="0" w:color="auto"/>
            </w:tcBorders>
            <w:vAlign w:val="center"/>
            <w:hideMark/>
          </w:tcPr>
          <w:p w14:paraId="389CE1CA" w14:textId="77777777" w:rsidR="00B22B32" w:rsidRPr="00B22B32" w:rsidRDefault="00B22B32" w:rsidP="00B22B32">
            <w:pPr>
              <w:widowControl/>
              <w:rPr>
                <w:rFonts w:ascii="Arial" w:eastAsia="Times New Roman" w:hAnsi="Arial" w:cs="Arial"/>
                <w:color w:val="000000"/>
                <w:sz w:val="18"/>
                <w:szCs w:val="18"/>
                <w:lang w:eastAsia="es-CO"/>
              </w:rPr>
            </w:pPr>
          </w:p>
        </w:tc>
      </w:tr>
      <w:tr w:rsidR="00B22B32" w:rsidRPr="00B22B32" w14:paraId="05DCA798" w14:textId="77777777" w:rsidTr="00B22B32">
        <w:trPr>
          <w:trHeight w:val="836"/>
        </w:trPr>
        <w:tc>
          <w:tcPr>
            <w:tcW w:w="915" w:type="pct"/>
            <w:vMerge/>
            <w:tcBorders>
              <w:top w:val="nil"/>
              <w:left w:val="single" w:sz="8" w:space="0" w:color="auto"/>
              <w:bottom w:val="single" w:sz="8" w:space="0" w:color="000000"/>
              <w:right w:val="single" w:sz="8" w:space="0" w:color="auto"/>
            </w:tcBorders>
            <w:vAlign w:val="center"/>
            <w:hideMark/>
          </w:tcPr>
          <w:p w14:paraId="0601F89B" w14:textId="77777777" w:rsidR="00B22B32" w:rsidRPr="00B22B32" w:rsidRDefault="00B22B32" w:rsidP="00B22B32">
            <w:pPr>
              <w:widowControl/>
              <w:rPr>
                <w:rFonts w:ascii="Arial" w:eastAsia="Times New Roman" w:hAnsi="Arial" w:cs="Arial"/>
                <w:b/>
                <w:bCs/>
                <w:color w:val="000000"/>
                <w:sz w:val="18"/>
                <w:szCs w:val="18"/>
                <w:lang w:eastAsia="es-CO"/>
              </w:rPr>
            </w:pPr>
          </w:p>
        </w:tc>
        <w:tc>
          <w:tcPr>
            <w:tcW w:w="172" w:type="pct"/>
            <w:tcBorders>
              <w:top w:val="nil"/>
              <w:left w:val="nil"/>
              <w:bottom w:val="single" w:sz="8" w:space="0" w:color="auto"/>
              <w:right w:val="single" w:sz="8" w:space="0" w:color="auto"/>
            </w:tcBorders>
            <w:shd w:val="clear" w:color="auto" w:fill="auto"/>
            <w:noWrap/>
            <w:vAlign w:val="center"/>
            <w:hideMark/>
          </w:tcPr>
          <w:p w14:paraId="14AB014B" w14:textId="77777777" w:rsidR="00B22B32" w:rsidRPr="00B22B32" w:rsidRDefault="00B22B32" w:rsidP="00B22B32">
            <w:pPr>
              <w:widowControl/>
              <w:jc w:val="center"/>
              <w:rPr>
                <w:rFonts w:ascii="Arial" w:eastAsia="Times New Roman" w:hAnsi="Arial" w:cs="Arial"/>
                <w:b/>
                <w:bCs/>
                <w:color w:val="000000"/>
                <w:sz w:val="18"/>
                <w:szCs w:val="18"/>
                <w:lang w:eastAsia="es-CO"/>
              </w:rPr>
            </w:pPr>
            <w:r w:rsidRPr="00B22B32">
              <w:rPr>
                <w:rFonts w:ascii="Arial" w:eastAsia="Times New Roman" w:hAnsi="Arial" w:cs="Arial"/>
                <w:b/>
                <w:bCs/>
                <w:color w:val="000000"/>
                <w:sz w:val="18"/>
                <w:szCs w:val="18"/>
                <w:lang w:eastAsia="es-CO"/>
              </w:rPr>
              <w:t xml:space="preserve">2.2 </w:t>
            </w:r>
          </w:p>
        </w:tc>
        <w:tc>
          <w:tcPr>
            <w:tcW w:w="1023" w:type="pct"/>
            <w:tcBorders>
              <w:top w:val="nil"/>
              <w:left w:val="nil"/>
              <w:bottom w:val="single" w:sz="8" w:space="0" w:color="auto"/>
              <w:right w:val="single" w:sz="8" w:space="0" w:color="auto"/>
            </w:tcBorders>
            <w:shd w:val="clear" w:color="auto" w:fill="auto"/>
            <w:vAlign w:val="center"/>
            <w:hideMark/>
          </w:tcPr>
          <w:p w14:paraId="7F5D4973" w14:textId="77777777" w:rsidR="00B22B32" w:rsidRPr="00B22B32" w:rsidRDefault="00B22B32" w:rsidP="00B22B32">
            <w:pPr>
              <w:widowControl/>
              <w:jc w:val="both"/>
              <w:rPr>
                <w:rFonts w:ascii="Arial" w:eastAsia="Times New Roman" w:hAnsi="Arial" w:cs="Arial"/>
                <w:color w:val="000000"/>
                <w:sz w:val="18"/>
                <w:szCs w:val="18"/>
                <w:lang w:eastAsia="es-CO"/>
              </w:rPr>
            </w:pPr>
            <w:r w:rsidRPr="00B22B32">
              <w:rPr>
                <w:rFonts w:ascii="Arial" w:eastAsia="Times New Roman" w:hAnsi="Arial" w:cs="Arial"/>
                <w:color w:val="000000"/>
                <w:sz w:val="18"/>
                <w:szCs w:val="18"/>
                <w:lang w:eastAsia="es-CO"/>
              </w:rPr>
              <w:t>Participar en las rendiciones de cuentas sectorial</w:t>
            </w:r>
          </w:p>
        </w:tc>
        <w:tc>
          <w:tcPr>
            <w:tcW w:w="1023" w:type="pct"/>
            <w:tcBorders>
              <w:top w:val="nil"/>
              <w:left w:val="nil"/>
              <w:bottom w:val="single" w:sz="8" w:space="0" w:color="auto"/>
              <w:right w:val="single" w:sz="8" w:space="0" w:color="auto"/>
            </w:tcBorders>
            <w:shd w:val="clear" w:color="auto" w:fill="auto"/>
            <w:vAlign w:val="center"/>
            <w:hideMark/>
          </w:tcPr>
          <w:p w14:paraId="38D7AB40" w14:textId="77777777" w:rsidR="00B22B32" w:rsidRPr="00B22B32" w:rsidRDefault="00B22B32" w:rsidP="00B22B32">
            <w:pPr>
              <w:widowControl/>
              <w:jc w:val="both"/>
              <w:rPr>
                <w:rFonts w:ascii="Arial" w:eastAsia="Times New Roman" w:hAnsi="Arial" w:cs="Arial"/>
                <w:color w:val="000000"/>
                <w:sz w:val="18"/>
                <w:szCs w:val="18"/>
                <w:lang w:eastAsia="es-CO"/>
              </w:rPr>
            </w:pPr>
            <w:r w:rsidRPr="00B22B32">
              <w:rPr>
                <w:rFonts w:ascii="Arial" w:eastAsia="Times New Roman" w:hAnsi="Arial" w:cs="Arial"/>
                <w:color w:val="000000"/>
                <w:sz w:val="18"/>
                <w:szCs w:val="18"/>
                <w:lang w:eastAsia="es-CO"/>
              </w:rPr>
              <w:t xml:space="preserve">Un (1) Informe de Audiencia Publica Sectorial. </w:t>
            </w:r>
          </w:p>
        </w:tc>
        <w:tc>
          <w:tcPr>
            <w:tcW w:w="1023" w:type="pct"/>
            <w:tcBorders>
              <w:top w:val="nil"/>
              <w:left w:val="nil"/>
              <w:bottom w:val="single" w:sz="8" w:space="0" w:color="auto"/>
              <w:right w:val="single" w:sz="8" w:space="0" w:color="auto"/>
            </w:tcBorders>
            <w:shd w:val="clear" w:color="auto" w:fill="auto"/>
            <w:vAlign w:val="center"/>
            <w:hideMark/>
          </w:tcPr>
          <w:p w14:paraId="44D1946F" w14:textId="77777777" w:rsidR="00B22B32" w:rsidRPr="00B22B32" w:rsidRDefault="00B22B32" w:rsidP="00B22B32">
            <w:pPr>
              <w:widowControl/>
              <w:rPr>
                <w:rFonts w:ascii="Arial" w:eastAsia="Times New Roman" w:hAnsi="Arial" w:cs="Arial"/>
                <w:color w:val="000000"/>
                <w:sz w:val="18"/>
                <w:szCs w:val="18"/>
                <w:lang w:eastAsia="es-CO"/>
              </w:rPr>
            </w:pPr>
            <w:r w:rsidRPr="00B22B32">
              <w:rPr>
                <w:rFonts w:ascii="Arial" w:eastAsia="Times New Roman" w:hAnsi="Arial" w:cs="Arial"/>
                <w:color w:val="000000"/>
                <w:sz w:val="18"/>
                <w:szCs w:val="18"/>
                <w:lang w:eastAsia="es-CO"/>
              </w:rPr>
              <w:t>Jefe Oficina Asesora de Planeación (Proceso Atención a Partes Interesadas y Comunicaciones - Comunicaciones)</w:t>
            </w:r>
          </w:p>
        </w:tc>
        <w:tc>
          <w:tcPr>
            <w:tcW w:w="843" w:type="pct"/>
            <w:tcBorders>
              <w:top w:val="nil"/>
              <w:left w:val="nil"/>
              <w:bottom w:val="single" w:sz="8" w:space="0" w:color="auto"/>
              <w:right w:val="single" w:sz="8" w:space="0" w:color="auto"/>
            </w:tcBorders>
            <w:shd w:val="clear" w:color="auto" w:fill="auto"/>
            <w:vAlign w:val="center"/>
            <w:hideMark/>
          </w:tcPr>
          <w:p w14:paraId="37384C87" w14:textId="77777777" w:rsidR="00B22B32" w:rsidRPr="00B22B32" w:rsidRDefault="00B22B32" w:rsidP="00B22B32">
            <w:pPr>
              <w:widowControl/>
              <w:rPr>
                <w:rFonts w:ascii="Arial" w:eastAsia="Times New Roman" w:hAnsi="Arial" w:cs="Arial"/>
                <w:color w:val="000000"/>
                <w:sz w:val="18"/>
                <w:szCs w:val="18"/>
                <w:lang w:eastAsia="es-CO"/>
              </w:rPr>
            </w:pPr>
            <w:r w:rsidRPr="00B22B32">
              <w:rPr>
                <w:rFonts w:ascii="Arial" w:eastAsia="Times New Roman" w:hAnsi="Arial" w:cs="Arial"/>
                <w:color w:val="000000"/>
                <w:sz w:val="18"/>
                <w:szCs w:val="18"/>
                <w:lang w:eastAsia="es-CO"/>
              </w:rPr>
              <w:t>Marzo de 2019</w:t>
            </w:r>
          </w:p>
        </w:tc>
      </w:tr>
      <w:tr w:rsidR="00B22B32" w:rsidRPr="00B22B32" w14:paraId="3DA982D9" w14:textId="77777777" w:rsidTr="00B22B32">
        <w:trPr>
          <w:trHeight w:val="786"/>
        </w:trPr>
        <w:tc>
          <w:tcPr>
            <w:tcW w:w="915" w:type="pct"/>
            <w:vMerge/>
            <w:tcBorders>
              <w:top w:val="nil"/>
              <w:left w:val="single" w:sz="8" w:space="0" w:color="auto"/>
              <w:bottom w:val="single" w:sz="8" w:space="0" w:color="000000"/>
              <w:right w:val="single" w:sz="8" w:space="0" w:color="auto"/>
            </w:tcBorders>
            <w:vAlign w:val="center"/>
            <w:hideMark/>
          </w:tcPr>
          <w:p w14:paraId="7D162FCE" w14:textId="77777777" w:rsidR="00B22B32" w:rsidRPr="00B22B32" w:rsidRDefault="00B22B32" w:rsidP="00B22B32">
            <w:pPr>
              <w:widowControl/>
              <w:rPr>
                <w:rFonts w:ascii="Arial" w:eastAsia="Times New Roman" w:hAnsi="Arial" w:cs="Arial"/>
                <w:b/>
                <w:bCs/>
                <w:color w:val="000000"/>
                <w:sz w:val="18"/>
                <w:szCs w:val="18"/>
                <w:lang w:eastAsia="es-CO"/>
              </w:rPr>
            </w:pPr>
          </w:p>
        </w:tc>
        <w:tc>
          <w:tcPr>
            <w:tcW w:w="172" w:type="pct"/>
            <w:tcBorders>
              <w:top w:val="nil"/>
              <w:left w:val="nil"/>
              <w:bottom w:val="single" w:sz="8" w:space="0" w:color="auto"/>
              <w:right w:val="single" w:sz="8" w:space="0" w:color="auto"/>
            </w:tcBorders>
            <w:shd w:val="clear" w:color="auto" w:fill="auto"/>
            <w:noWrap/>
            <w:vAlign w:val="center"/>
            <w:hideMark/>
          </w:tcPr>
          <w:p w14:paraId="5734FDE0" w14:textId="77777777" w:rsidR="00B22B32" w:rsidRPr="00B22B32" w:rsidRDefault="00B22B32" w:rsidP="00B22B32">
            <w:pPr>
              <w:widowControl/>
              <w:jc w:val="center"/>
              <w:rPr>
                <w:rFonts w:ascii="Arial" w:eastAsia="Times New Roman" w:hAnsi="Arial" w:cs="Arial"/>
                <w:b/>
                <w:bCs/>
                <w:color w:val="000000"/>
                <w:sz w:val="18"/>
                <w:szCs w:val="18"/>
                <w:lang w:eastAsia="es-CO"/>
              </w:rPr>
            </w:pPr>
            <w:r w:rsidRPr="00B22B32">
              <w:rPr>
                <w:rFonts w:ascii="Arial" w:eastAsia="Times New Roman" w:hAnsi="Arial" w:cs="Arial"/>
                <w:b/>
                <w:bCs/>
                <w:color w:val="000000"/>
                <w:sz w:val="18"/>
                <w:szCs w:val="18"/>
                <w:lang w:eastAsia="es-CO"/>
              </w:rPr>
              <w:t>2.3</w:t>
            </w:r>
          </w:p>
        </w:tc>
        <w:tc>
          <w:tcPr>
            <w:tcW w:w="1023" w:type="pct"/>
            <w:tcBorders>
              <w:top w:val="nil"/>
              <w:left w:val="nil"/>
              <w:bottom w:val="single" w:sz="8" w:space="0" w:color="auto"/>
              <w:right w:val="single" w:sz="8" w:space="0" w:color="auto"/>
            </w:tcBorders>
            <w:shd w:val="clear" w:color="auto" w:fill="auto"/>
            <w:vAlign w:val="center"/>
            <w:hideMark/>
          </w:tcPr>
          <w:p w14:paraId="26FC66F3" w14:textId="35BD9347" w:rsidR="00B22B32" w:rsidRPr="00B22B32" w:rsidRDefault="00B22B32" w:rsidP="00B22B32">
            <w:pPr>
              <w:widowControl/>
              <w:jc w:val="both"/>
              <w:rPr>
                <w:rFonts w:ascii="Arial" w:eastAsia="Times New Roman" w:hAnsi="Arial" w:cs="Arial"/>
                <w:color w:val="000000"/>
                <w:sz w:val="18"/>
                <w:szCs w:val="18"/>
                <w:lang w:eastAsia="es-CO"/>
              </w:rPr>
            </w:pPr>
            <w:r w:rsidRPr="00B22B32">
              <w:rPr>
                <w:rFonts w:ascii="Arial" w:eastAsia="Times New Roman" w:hAnsi="Arial" w:cs="Arial"/>
                <w:color w:val="000000"/>
                <w:sz w:val="18"/>
                <w:szCs w:val="18"/>
                <w:lang w:eastAsia="es-CO"/>
              </w:rPr>
              <w:t xml:space="preserve">Realizar diálogos ciudadanos virtuales </w:t>
            </w:r>
          </w:p>
        </w:tc>
        <w:tc>
          <w:tcPr>
            <w:tcW w:w="1023" w:type="pct"/>
            <w:tcBorders>
              <w:top w:val="nil"/>
              <w:left w:val="nil"/>
              <w:bottom w:val="single" w:sz="8" w:space="0" w:color="auto"/>
              <w:right w:val="single" w:sz="8" w:space="0" w:color="auto"/>
            </w:tcBorders>
            <w:shd w:val="clear" w:color="auto" w:fill="auto"/>
            <w:vAlign w:val="center"/>
            <w:hideMark/>
          </w:tcPr>
          <w:p w14:paraId="3C063352" w14:textId="77777777" w:rsidR="00B22B32" w:rsidRPr="00B22B32" w:rsidRDefault="00B22B32" w:rsidP="00B22B32">
            <w:pPr>
              <w:widowControl/>
              <w:jc w:val="both"/>
              <w:rPr>
                <w:rFonts w:ascii="Arial" w:eastAsia="Times New Roman" w:hAnsi="Arial" w:cs="Arial"/>
                <w:color w:val="000000"/>
                <w:sz w:val="18"/>
                <w:szCs w:val="18"/>
                <w:lang w:eastAsia="es-CO"/>
              </w:rPr>
            </w:pPr>
            <w:r w:rsidRPr="00B22B32">
              <w:rPr>
                <w:rFonts w:ascii="Arial" w:eastAsia="Times New Roman" w:hAnsi="Arial" w:cs="Arial"/>
                <w:color w:val="000000"/>
                <w:sz w:val="18"/>
                <w:szCs w:val="18"/>
                <w:lang w:eastAsia="es-CO"/>
              </w:rPr>
              <w:t>Un dialogo ciudadano virtual</w:t>
            </w:r>
          </w:p>
        </w:tc>
        <w:tc>
          <w:tcPr>
            <w:tcW w:w="1023" w:type="pct"/>
            <w:tcBorders>
              <w:top w:val="nil"/>
              <w:left w:val="nil"/>
              <w:bottom w:val="single" w:sz="8" w:space="0" w:color="auto"/>
              <w:right w:val="single" w:sz="8" w:space="0" w:color="auto"/>
            </w:tcBorders>
            <w:shd w:val="clear" w:color="auto" w:fill="auto"/>
            <w:vAlign w:val="center"/>
            <w:hideMark/>
          </w:tcPr>
          <w:p w14:paraId="54EBAFB9" w14:textId="77777777" w:rsidR="00B22B32" w:rsidRPr="00B22B32" w:rsidRDefault="00B22B32" w:rsidP="00B22B32">
            <w:pPr>
              <w:widowControl/>
              <w:rPr>
                <w:rFonts w:ascii="Arial" w:eastAsia="Times New Roman" w:hAnsi="Arial" w:cs="Arial"/>
                <w:color w:val="000000"/>
                <w:sz w:val="18"/>
                <w:szCs w:val="18"/>
                <w:lang w:eastAsia="es-CO"/>
              </w:rPr>
            </w:pPr>
            <w:r w:rsidRPr="00B22B32">
              <w:rPr>
                <w:rFonts w:ascii="Arial" w:eastAsia="Times New Roman" w:hAnsi="Arial" w:cs="Arial"/>
                <w:color w:val="000000"/>
                <w:sz w:val="18"/>
                <w:szCs w:val="18"/>
                <w:lang w:eastAsia="es-CO"/>
              </w:rPr>
              <w:t>Jefe Oficina Asesora de Planeación (Proceso Atención a Partes Interesadas y Comunicaciones - Comunicaciones)</w:t>
            </w:r>
          </w:p>
        </w:tc>
        <w:tc>
          <w:tcPr>
            <w:tcW w:w="843" w:type="pct"/>
            <w:tcBorders>
              <w:top w:val="nil"/>
              <w:left w:val="nil"/>
              <w:bottom w:val="single" w:sz="8" w:space="0" w:color="auto"/>
              <w:right w:val="single" w:sz="8" w:space="0" w:color="auto"/>
            </w:tcBorders>
            <w:shd w:val="clear" w:color="auto" w:fill="auto"/>
            <w:vAlign w:val="center"/>
            <w:hideMark/>
          </w:tcPr>
          <w:p w14:paraId="70C12B5D" w14:textId="77777777" w:rsidR="00B22B32" w:rsidRPr="00B22B32" w:rsidRDefault="00B22B32" w:rsidP="00B22B32">
            <w:pPr>
              <w:widowControl/>
              <w:rPr>
                <w:rFonts w:ascii="Arial" w:eastAsia="Times New Roman" w:hAnsi="Arial" w:cs="Arial"/>
                <w:color w:val="000000"/>
                <w:sz w:val="18"/>
                <w:szCs w:val="18"/>
                <w:lang w:eastAsia="es-CO"/>
              </w:rPr>
            </w:pPr>
            <w:r w:rsidRPr="00B22B32">
              <w:rPr>
                <w:rFonts w:ascii="Arial" w:eastAsia="Times New Roman" w:hAnsi="Arial" w:cs="Arial"/>
                <w:color w:val="000000"/>
                <w:sz w:val="18"/>
                <w:szCs w:val="18"/>
                <w:lang w:eastAsia="es-CO"/>
              </w:rPr>
              <w:t>Marzo de 2019</w:t>
            </w:r>
          </w:p>
        </w:tc>
      </w:tr>
      <w:tr w:rsidR="00B22B32" w:rsidRPr="00B22B32" w14:paraId="3AA24DC6" w14:textId="77777777" w:rsidTr="00B22B32">
        <w:trPr>
          <w:trHeight w:val="1573"/>
        </w:trPr>
        <w:tc>
          <w:tcPr>
            <w:tcW w:w="915" w:type="pct"/>
            <w:vMerge/>
            <w:tcBorders>
              <w:top w:val="nil"/>
              <w:left w:val="single" w:sz="8" w:space="0" w:color="auto"/>
              <w:bottom w:val="single" w:sz="8" w:space="0" w:color="000000"/>
              <w:right w:val="single" w:sz="8" w:space="0" w:color="auto"/>
            </w:tcBorders>
            <w:vAlign w:val="center"/>
            <w:hideMark/>
          </w:tcPr>
          <w:p w14:paraId="2B0DA69C" w14:textId="77777777" w:rsidR="00B22B32" w:rsidRPr="00B22B32" w:rsidRDefault="00B22B32" w:rsidP="00B22B32">
            <w:pPr>
              <w:widowControl/>
              <w:rPr>
                <w:rFonts w:ascii="Arial" w:eastAsia="Times New Roman" w:hAnsi="Arial" w:cs="Arial"/>
                <w:b/>
                <w:bCs/>
                <w:color w:val="000000"/>
                <w:sz w:val="18"/>
                <w:szCs w:val="18"/>
                <w:lang w:eastAsia="es-CO"/>
              </w:rPr>
            </w:pPr>
          </w:p>
        </w:tc>
        <w:tc>
          <w:tcPr>
            <w:tcW w:w="172" w:type="pct"/>
            <w:tcBorders>
              <w:top w:val="nil"/>
              <w:left w:val="nil"/>
              <w:bottom w:val="single" w:sz="8" w:space="0" w:color="auto"/>
              <w:right w:val="single" w:sz="8" w:space="0" w:color="auto"/>
            </w:tcBorders>
            <w:shd w:val="clear" w:color="auto" w:fill="auto"/>
            <w:noWrap/>
            <w:vAlign w:val="center"/>
            <w:hideMark/>
          </w:tcPr>
          <w:p w14:paraId="45BD781A" w14:textId="77777777" w:rsidR="00B22B32" w:rsidRPr="00B22B32" w:rsidRDefault="00B22B32" w:rsidP="00B22B32">
            <w:pPr>
              <w:widowControl/>
              <w:jc w:val="center"/>
              <w:rPr>
                <w:rFonts w:ascii="Arial" w:eastAsia="Times New Roman" w:hAnsi="Arial" w:cs="Arial"/>
                <w:b/>
                <w:bCs/>
                <w:color w:val="000000"/>
                <w:sz w:val="18"/>
                <w:szCs w:val="18"/>
                <w:lang w:eastAsia="es-CO"/>
              </w:rPr>
            </w:pPr>
            <w:r w:rsidRPr="00B22B32">
              <w:rPr>
                <w:rFonts w:ascii="Arial" w:eastAsia="Times New Roman" w:hAnsi="Arial" w:cs="Arial"/>
                <w:b/>
                <w:bCs/>
                <w:color w:val="000000"/>
                <w:sz w:val="18"/>
                <w:szCs w:val="18"/>
                <w:lang w:eastAsia="es-CO"/>
              </w:rPr>
              <w:t>2.4</w:t>
            </w:r>
          </w:p>
        </w:tc>
        <w:tc>
          <w:tcPr>
            <w:tcW w:w="1023" w:type="pct"/>
            <w:tcBorders>
              <w:top w:val="nil"/>
              <w:left w:val="nil"/>
              <w:bottom w:val="single" w:sz="8" w:space="0" w:color="auto"/>
              <w:right w:val="single" w:sz="8" w:space="0" w:color="auto"/>
            </w:tcBorders>
            <w:shd w:val="clear" w:color="auto" w:fill="auto"/>
            <w:vAlign w:val="center"/>
            <w:hideMark/>
          </w:tcPr>
          <w:p w14:paraId="10B55796" w14:textId="4178C518" w:rsidR="00B22B32" w:rsidRPr="00B22B32" w:rsidRDefault="00B22B32" w:rsidP="00B22B32">
            <w:pPr>
              <w:widowControl/>
              <w:jc w:val="both"/>
              <w:rPr>
                <w:rFonts w:ascii="Arial" w:eastAsia="Times New Roman" w:hAnsi="Arial" w:cs="Arial"/>
                <w:color w:val="000000"/>
                <w:sz w:val="18"/>
                <w:szCs w:val="18"/>
                <w:lang w:eastAsia="es-CO"/>
              </w:rPr>
            </w:pPr>
            <w:r w:rsidRPr="00B22B32">
              <w:rPr>
                <w:rFonts w:ascii="Arial" w:eastAsia="Times New Roman" w:hAnsi="Arial" w:cs="Arial"/>
                <w:color w:val="000000"/>
                <w:sz w:val="18"/>
                <w:szCs w:val="18"/>
                <w:lang w:eastAsia="es-CO"/>
              </w:rPr>
              <w:t xml:space="preserve">Publicar en la página web la sistematización, informe y resultados de la Rendición de Cuentas Sectorial. </w:t>
            </w:r>
          </w:p>
        </w:tc>
        <w:tc>
          <w:tcPr>
            <w:tcW w:w="1023" w:type="pct"/>
            <w:tcBorders>
              <w:top w:val="nil"/>
              <w:left w:val="nil"/>
              <w:bottom w:val="single" w:sz="8" w:space="0" w:color="auto"/>
              <w:right w:val="single" w:sz="8" w:space="0" w:color="auto"/>
            </w:tcBorders>
            <w:shd w:val="clear" w:color="auto" w:fill="auto"/>
            <w:vAlign w:val="center"/>
            <w:hideMark/>
          </w:tcPr>
          <w:p w14:paraId="17EDDCAD" w14:textId="2287EED6" w:rsidR="00B22B32" w:rsidRPr="00B22B32" w:rsidRDefault="00B22B32" w:rsidP="00B22B32">
            <w:pPr>
              <w:widowControl/>
              <w:jc w:val="both"/>
              <w:rPr>
                <w:rFonts w:ascii="Arial" w:eastAsia="Times New Roman" w:hAnsi="Arial" w:cs="Arial"/>
                <w:color w:val="000000"/>
                <w:sz w:val="18"/>
                <w:szCs w:val="18"/>
                <w:lang w:eastAsia="es-CO"/>
              </w:rPr>
            </w:pPr>
            <w:r w:rsidRPr="00B22B32">
              <w:rPr>
                <w:rFonts w:ascii="Arial" w:eastAsia="Times New Roman" w:hAnsi="Arial" w:cs="Arial"/>
                <w:color w:val="000000"/>
                <w:sz w:val="18"/>
                <w:szCs w:val="18"/>
                <w:lang w:eastAsia="es-CO"/>
              </w:rPr>
              <w:t xml:space="preserve">Realizar publicación en el botón de rendición de cuentas de la página web, toda la información que recopile el proceso de convocatoria, realización y resultados de la audiencia pública. </w:t>
            </w:r>
          </w:p>
        </w:tc>
        <w:tc>
          <w:tcPr>
            <w:tcW w:w="1023" w:type="pct"/>
            <w:tcBorders>
              <w:top w:val="nil"/>
              <w:left w:val="nil"/>
              <w:bottom w:val="single" w:sz="8" w:space="0" w:color="auto"/>
              <w:right w:val="single" w:sz="8" w:space="0" w:color="auto"/>
            </w:tcBorders>
            <w:shd w:val="clear" w:color="auto" w:fill="auto"/>
            <w:vAlign w:val="center"/>
            <w:hideMark/>
          </w:tcPr>
          <w:p w14:paraId="1B37A1C1" w14:textId="77777777" w:rsidR="00B22B32" w:rsidRPr="00B22B32" w:rsidRDefault="00B22B32" w:rsidP="00B22B32">
            <w:pPr>
              <w:widowControl/>
              <w:rPr>
                <w:rFonts w:ascii="Arial" w:eastAsia="Times New Roman" w:hAnsi="Arial" w:cs="Arial"/>
                <w:color w:val="000000"/>
                <w:sz w:val="18"/>
                <w:szCs w:val="18"/>
                <w:lang w:eastAsia="es-CO"/>
              </w:rPr>
            </w:pPr>
            <w:r w:rsidRPr="00B22B32">
              <w:rPr>
                <w:rFonts w:ascii="Arial" w:eastAsia="Times New Roman" w:hAnsi="Arial" w:cs="Arial"/>
                <w:color w:val="000000"/>
                <w:sz w:val="18"/>
                <w:szCs w:val="18"/>
                <w:lang w:eastAsia="es-CO"/>
              </w:rPr>
              <w:t>Jefe Oficina Asesora de Planeación (Proceso Atención a Partes Interesadas y Comunicaciones - Comunicaciones)</w:t>
            </w:r>
          </w:p>
        </w:tc>
        <w:tc>
          <w:tcPr>
            <w:tcW w:w="843" w:type="pct"/>
            <w:tcBorders>
              <w:top w:val="nil"/>
              <w:left w:val="nil"/>
              <w:bottom w:val="single" w:sz="8" w:space="0" w:color="auto"/>
              <w:right w:val="single" w:sz="8" w:space="0" w:color="auto"/>
            </w:tcBorders>
            <w:shd w:val="clear" w:color="auto" w:fill="auto"/>
            <w:vAlign w:val="center"/>
            <w:hideMark/>
          </w:tcPr>
          <w:p w14:paraId="404538D6" w14:textId="77777777" w:rsidR="00B22B32" w:rsidRPr="00B22B32" w:rsidRDefault="00B22B32" w:rsidP="00B22B32">
            <w:pPr>
              <w:widowControl/>
              <w:rPr>
                <w:rFonts w:ascii="Arial" w:eastAsia="Times New Roman" w:hAnsi="Arial" w:cs="Arial"/>
                <w:color w:val="000000"/>
                <w:sz w:val="18"/>
                <w:szCs w:val="18"/>
                <w:lang w:eastAsia="es-CO"/>
              </w:rPr>
            </w:pPr>
            <w:r w:rsidRPr="00B22B32">
              <w:rPr>
                <w:rFonts w:ascii="Arial" w:eastAsia="Times New Roman" w:hAnsi="Arial" w:cs="Arial"/>
                <w:color w:val="000000"/>
                <w:sz w:val="18"/>
                <w:szCs w:val="18"/>
                <w:lang w:eastAsia="es-CO"/>
              </w:rPr>
              <w:t>Marzo de 2019</w:t>
            </w:r>
          </w:p>
        </w:tc>
      </w:tr>
      <w:tr w:rsidR="00B22B32" w:rsidRPr="00B22B32" w14:paraId="4A8F7F9E" w14:textId="77777777" w:rsidTr="00B22B32">
        <w:trPr>
          <w:trHeight w:val="1545"/>
        </w:trPr>
        <w:tc>
          <w:tcPr>
            <w:tcW w:w="915" w:type="pct"/>
            <w:vMerge/>
            <w:tcBorders>
              <w:top w:val="nil"/>
              <w:left w:val="single" w:sz="8" w:space="0" w:color="auto"/>
              <w:bottom w:val="single" w:sz="8" w:space="0" w:color="000000"/>
              <w:right w:val="single" w:sz="8" w:space="0" w:color="auto"/>
            </w:tcBorders>
            <w:vAlign w:val="center"/>
            <w:hideMark/>
          </w:tcPr>
          <w:p w14:paraId="7F8E6B35" w14:textId="77777777" w:rsidR="00B22B32" w:rsidRPr="00B22B32" w:rsidRDefault="00B22B32" w:rsidP="00B22B32">
            <w:pPr>
              <w:widowControl/>
              <w:rPr>
                <w:rFonts w:ascii="Arial" w:eastAsia="Times New Roman" w:hAnsi="Arial" w:cs="Arial"/>
                <w:b/>
                <w:bCs/>
                <w:color w:val="000000"/>
                <w:sz w:val="18"/>
                <w:szCs w:val="18"/>
                <w:lang w:eastAsia="es-CO"/>
              </w:rPr>
            </w:pPr>
          </w:p>
        </w:tc>
        <w:tc>
          <w:tcPr>
            <w:tcW w:w="172" w:type="pct"/>
            <w:tcBorders>
              <w:top w:val="nil"/>
              <w:left w:val="nil"/>
              <w:bottom w:val="single" w:sz="8" w:space="0" w:color="auto"/>
              <w:right w:val="single" w:sz="8" w:space="0" w:color="auto"/>
            </w:tcBorders>
            <w:shd w:val="clear" w:color="auto" w:fill="auto"/>
            <w:noWrap/>
            <w:vAlign w:val="center"/>
            <w:hideMark/>
          </w:tcPr>
          <w:p w14:paraId="15B3DEFF" w14:textId="77777777" w:rsidR="00B22B32" w:rsidRPr="00B22B32" w:rsidRDefault="00B22B32" w:rsidP="00B22B32">
            <w:pPr>
              <w:widowControl/>
              <w:jc w:val="center"/>
              <w:rPr>
                <w:rFonts w:ascii="Arial" w:eastAsia="Times New Roman" w:hAnsi="Arial" w:cs="Arial"/>
                <w:b/>
                <w:bCs/>
                <w:color w:val="000000"/>
                <w:sz w:val="18"/>
                <w:szCs w:val="18"/>
                <w:lang w:eastAsia="es-CO"/>
              </w:rPr>
            </w:pPr>
            <w:r w:rsidRPr="00B22B32">
              <w:rPr>
                <w:rFonts w:ascii="Arial" w:eastAsia="Times New Roman" w:hAnsi="Arial" w:cs="Arial"/>
                <w:b/>
                <w:bCs/>
                <w:color w:val="000000"/>
                <w:sz w:val="18"/>
                <w:szCs w:val="18"/>
                <w:lang w:eastAsia="es-CO"/>
              </w:rPr>
              <w:t>2.5</w:t>
            </w:r>
          </w:p>
        </w:tc>
        <w:tc>
          <w:tcPr>
            <w:tcW w:w="1023" w:type="pct"/>
            <w:tcBorders>
              <w:top w:val="nil"/>
              <w:left w:val="nil"/>
              <w:bottom w:val="single" w:sz="8" w:space="0" w:color="auto"/>
              <w:right w:val="single" w:sz="8" w:space="0" w:color="auto"/>
            </w:tcBorders>
            <w:shd w:val="clear" w:color="auto" w:fill="auto"/>
            <w:vAlign w:val="center"/>
            <w:hideMark/>
          </w:tcPr>
          <w:p w14:paraId="307E912A" w14:textId="77777777" w:rsidR="00B22B32" w:rsidRPr="00B22B32" w:rsidRDefault="00B22B32" w:rsidP="00B22B32">
            <w:pPr>
              <w:widowControl/>
              <w:jc w:val="both"/>
              <w:rPr>
                <w:rFonts w:ascii="Arial" w:eastAsia="Times New Roman" w:hAnsi="Arial" w:cs="Arial"/>
                <w:color w:val="000000"/>
                <w:sz w:val="18"/>
                <w:szCs w:val="18"/>
                <w:lang w:eastAsia="es-CO"/>
              </w:rPr>
            </w:pPr>
            <w:r w:rsidRPr="00B22B32">
              <w:rPr>
                <w:rFonts w:ascii="Arial" w:eastAsia="Times New Roman" w:hAnsi="Arial" w:cs="Arial"/>
                <w:color w:val="000000"/>
                <w:sz w:val="18"/>
                <w:szCs w:val="18"/>
                <w:lang w:eastAsia="es-CO"/>
              </w:rPr>
              <w:t xml:space="preserve">Convocar la rendición de cuentas por diferentes medios (página web, redes sociales, volantes, cartas de invitación, entre otros) </w:t>
            </w:r>
          </w:p>
        </w:tc>
        <w:tc>
          <w:tcPr>
            <w:tcW w:w="1023" w:type="pct"/>
            <w:tcBorders>
              <w:top w:val="nil"/>
              <w:left w:val="nil"/>
              <w:bottom w:val="single" w:sz="8" w:space="0" w:color="auto"/>
              <w:right w:val="single" w:sz="8" w:space="0" w:color="auto"/>
            </w:tcBorders>
            <w:shd w:val="clear" w:color="auto" w:fill="auto"/>
            <w:vAlign w:val="center"/>
            <w:hideMark/>
          </w:tcPr>
          <w:p w14:paraId="0293B867" w14:textId="622B9028" w:rsidR="00B22B32" w:rsidRPr="00B22B32" w:rsidRDefault="00B22B32" w:rsidP="00B22B32">
            <w:pPr>
              <w:widowControl/>
              <w:jc w:val="both"/>
              <w:rPr>
                <w:rFonts w:ascii="Arial" w:eastAsia="Times New Roman" w:hAnsi="Arial" w:cs="Arial"/>
                <w:color w:val="000000"/>
                <w:sz w:val="18"/>
                <w:szCs w:val="18"/>
                <w:lang w:eastAsia="es-CO"/>
              </w:rPr>
            </w:pPr>
            <w:r w:rsidRPr="00B22B32">
              <w:rPr>
                <w:rFonts w:ascii="Arial" w:eastAsia="Times New Roman" w:hAnsi="Arial" w:cs="Arial"/>
                <w:color w:val="000000"/>
                <w:sz w:val="18"/>
                <w:szCs w:val="18"/>
                <w:lang w:eastAsia="es-CO"/>
              </w:rPr>
              <w:t>Un Documento que recopile evidencia de la convocatoria realizada.</w:t>
            </w:r>
          </w:p>
        </w:tc>
        <w:tc>
          <w:tcPr>
            <w:tcW w:w="1023" w:type="pct"/>
            <w:tcBorders>
              <w:top w:val="nil"/>
              <w:left w:val="nil"/>
              <w:bottom w:val="single" w:sz="8" w:space="0" w:color="auto"/>
              <w:right w:val="single" w:sz="8" w:space="0" w:color="auto"/>
            </w:tcBorders>
            <w:shd w:val="clear" w:color="auto" w:fill="auto"/>
            <w:vAlign w:val="center"/>
            <w:hideMark/>
          </w:tcPr>
          <w:p w14:paraId="7815E71C" w14:textId="77777777" w:rsidR="00B22B32" w:rsidRPr="00B22B32" w:rsidRDefault="00B22B32" w:rsidP="00B22B32">
            <w:pPr>
              <w:widowControl/>
              <w:rPr>
                <w:rFonts w:ascii="Arial" w:eastAsia="Times New Roman" w:hAnsi="Arial" w:cs="Arial"/>
                <w:color w:val="000000"/>
                <w:sz w:val="18"/>
                <w:szCs w:val="18"/>
                <w:lang w:eastAsia="es-CO"/>
              </w:rPr>
            </w:pPr>
            <w:r w:rsidRPr="00B22B32">
              <w:rPr>
                <w:rFonts w:ascii="Arial" w:eastAsia="Times New Roman" w:hAnsi="Arial" w:cs="Arial"/>
                <w:color w:val="000000"/>
                <w:sz w:val="18"/>
                <w:szCs w:val="18"/>
                <w:lang w:eastAsia="es-CO"/>
              </w:rPr>
              <w:t>Gerente Ambiental, Social y de Atención al Usuario y Jefe Oficina Asesora de Planeación (Proceso Atención a Partes Interesadas y Comunicaciones - Comunicaciones)</w:t>
            </w:r>
          </w:p>
        </w:tc>
        <w:tc>
          <w:tcPr>
            <w:tcW w:w="843" w:type="pct"/>
            <w:tcBorders>
              <w:top w:val="nil"/>
              <w:left w:val="nil"/>
              <w:bottom w:val="single" w:sz="8" w:space="0" w:color="auto"/>
              <w:right w:val="single" w:sz="8" w:space="0" w:color="auto"/>
            </w:tcBorders>
            <w:shd w:val="clear" w:color="auto" w:fill="auto"/>
            <w:vAlign w:val="center"/>
            <w:hideMark/>
          </w:tcPr>
          <w:p w14:paraId="7B501701" w14:textId="77777777" w:rsidR="00B22B32" w:rsidRPr="00B22B32" w:rsidRDefault="00B22B32" w:rsidP="00B22B32">
            <w:pPr>
              <w:widowControl/>
              <w:rPr>
                <w:rFonts w:ascii="Arial" w:eastAsia="Times New Roman" w:hAnsi="Arial" w:cs="Arial"/>
                <w:color w:val="000000"/>
                <w:sz w:val="18"/>
                <w:szCs w:val="18"/>
                <w:lang w:eastAsia="es-CO"/>
              </w:rPr>
            </w:pPr>
            <w:r w:rsidRPr="00B22B32">
              <w:rPr>
                <w:rFonts w:ascii="Arial" w:eastAsia="Times New Roman" w:hAnsi="Arial" w:cs="Arial"/>
                <w:color w:val="000000"/>
                <w:sz w:val="18"/>
                <w:szCs w:val="18"/>
                <w:lang w:eastAsia="es-CO"/>
              </w:rPr>
              <w:t>Abril de 2019</w:t>
            </w:r>
          </w:p>
        </w:tc>
      </w:tr>
      <w:tr w:rsidR="00B22B32" w:rsidRPr="00B22B32" w14:paraId="1DAEBD75" w14:textId="77777777" w:rsidTr="00B22B32">
        <w:trPr>
          <w:trHeight w:val="1020"/>
        </w:trPr>
        <w:tc>
          <w:tcPr>
            <w:tcW w:w="915" w:type="pct"/>
            <w:vMerge/>
            <w:tcBorders>
              <w:top w:val="nil"/>
              <w:left w:val="single" w:sz="8" w:space="0" w:color="auto"/>
              <w:bottom w:val="single" w:sz="8" w:space="0" w:color="000000"/>
              <w:right w:val="single" w:sz="8" w:space="0" w:color="auto"/>
            </w:tcBorders>
            <w:vAlign w:val="center"/>
            <w:hideMark/>
          </w:tcPr>
          <w:p w14:paraId="7E1FACC8" w14:textId="77777777" w:rsidR="00B22B32" w:rsidRPr="00B22B32" w:rsidRDefault="00B22B32" w:rsidP="00B22B32">
            <w:pPr>
              <w:widowControl/>
              <w:rPr>
                <w:rFonts w:ascii="Arial" w:eastAsia="Times New Roman" w:hAnsi="Arial" w:cs="Arial"/>
                <w:b/>
                <w:bCs/>
                <w:color w:val="000000"/>
                <w:sz w:val="18"/>
                <w:szCs w:val="18"/>
                <w:lang w:eastAsia="es-CO"/>
              </w:rPr>
            </w:pPr>
          </w:p>
        </w:tc>
        <w:tc>
          <w:tcPr>
            <w:tcW w:w="172"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20347370" w14:textId="77777777" w:rsidR="00B22B32" w:rsidRPr="00B22B32" w:rsidRDefault="00B22B32" w:rsidP="00B22B32">
            <w:pPr>
              <w:widowControl/>
              <w:jc w:val="center"/>
              <w:rPr>
                <w:rFonts w:ascii="Arial" w:eastAsia="Times New Roman" w:hAnsi="Arial" w:cs="Arial"/>
                <w:b/>
                <w:bCs/>
                <w:color w:val="000000"/>
                <w:sz w:val="18"/>
                <w:szCs w:val="18"/>
                <w:lang w:eastAsia="es-CO"/>
              </w:rPr>
            </w:pPr>
            <w:r w:rsidRPr="00B22B32">
              <w:rPr>
                <w:rFonts w:ascii="Arial" w:eastAsia="Times New Roman" w:hAnsi="Arial" w:cs="Arial"/>
                <w:b/>
                <w:bCs/>
                <w:color w:val="000000"/>
                <w:sz w:val="18"/>
                <w:szCs w:val="18"/>
                <w:lang w:eastAsia="es-CO"/>
              </w:rPr>
              <w:t>2.6</w:t>
            </w:r>
          </w:p>
        </w:tc>
        <w:tc>
          <w:tcPr>
            <w:tcW w:w="1023" w:type="pct"/>
            <w:tcBorders>
              <w:top w:val="nil"/>
              <w:left w:val="nil"/>
              <w:bottom w:val="nil"/>
              <w:right w:val="single" w:sz="8" w:space="0" w:color="auto"/>
            </w:tcBorders>
            <w:shd w:val="clear" w:color="auto" w:fill="auto"/>
            <w:vAlign w:val="center"/>
            <w:hideMark/>
          </w:tcPr>
          <w:p w14:paraId="173D500E" w14:textId="77777777" w:rsidR="00B22B32" w:rsidRPr="00B22B32" w:rsidRDefault="00B22B32" w:rsidP="00B22B32">
            <w:pPr>
              <w:widowControl/>
              <w:jc w:val="both"/>
              <w:rPr>
                <w:rFonts w:ascii="Arial" w:eastAsia="Times New Roman" w:hAnsi="Arial" w:cs="Arial"/>
                <w:color w:val="000000"/>
                <w:sz w:val="18"/>
                <w:szCs w:val="18"/>
                <w:lang w:eastAsia="es-CO"/>
              </w:rPr>
            </w:pPr>
            <w:r w:rsidRPr="00B22B32">
              <w:rPr>
                <w:rFonts w:ascii="Arial" w:eastAsia="Times New Roman" w:hAnsi="Arial" w:cs="Arial"/>
                <w:color w:val="000000"/>
                <w:sz w:val="18"/>
                <w:szCs w:val="18"/>
                <w:lang w:eastAsia="es-CO"/>
              </w:rPr>
              <w:t>Identificar, consolidar, priorizar la información de Rendición de cuentas que incluya temas como:</w:t>
            </w:r>
          </w:p>
        </w:tc>
        <w:tc>
          <w:tcPr>
            <w:tcW w:w="1023" w:type="pct"/>
            <w:vMerge w:val="restart"/>
            <w:tcBorders>
              <w:top w:val="nil"/>
              <w:left w:val="single" w:sz="8" w:space="0" w:color="auto"/>
              <w:bottom w:val="single" w:sz="8" w:space="0" w:color="000000"/>
              <w:right w:val="single" w:sz="8" w:space="0" w:color="auto"/>
            </w:tcBorders>
            <w:shd w:val="clear" w:color="auto" w:fill="auto"/>
            <w:vAlign w:val="center"/>
            <w:hideMark/>
          </w:tcPr>
          <w:p w14:paraId="2634DDB0" w14:textId="77777777" w:rsidR="00B22B32" w:rsidRPr="00B22B32" w:rsidRDefault="00B22B32" w:rsidP="00B22B32">
            <w:pPr>
              <w:widowControl/>
              <w:jc w:val="both"/>
              <w:rPr>
                <w:rFonts w:ascii="Arial" w:eastAsia="Times New Roman" w:hAnsi="Arial" w:cs="Arial"/>
                <w:color w:val="000000"/>
                <w:sz w:val="18"/>
                <w:szCs w:val="18"/>
                <w:lang w:eastAsia="es-CO"/>
              </w:rPr>
            </w:pPr>
            <w:r w:rsidRPr="00B22B32">
              <w:rPr>
                <w:rFonts w:ascii="Arial" w:eastAsia="Times New Roman" w:hAnsi="Arial" w:cs="Arial"/>
                <w:color w:val="000000"/>
                <w:sz w:val="18"/>
                <w:szCs w:val="18"/>
                <w:lang w:eastAsia="es-CO"/>
              </w:rPr>
              <w:t xml:space="preserve">Una (1) presentación, video o </w:t>
            </w:r>
            <w:proofErr w:type="spellStart"/>
            <w:r w:rsidRPr="00B22B32">
              <w:rPr>
                <w:rFonts w:ascii="Arial" w:eastAsia="Times New Roman" w:hAnsi="Arial" w:cs="Arial"/>
                <w:color w:val="000000"/>
                <w:sz w:val="18"/>
                <w:szCs w:val="18"/>
                <w:lang w:eastAsia="es-CO"/>
              </w:rPr>
              <w:t>reel</w:t>
            </w:r>
            <w:proofErr w:type="spellEnd"/>
            <w:r w:rsidRPr="00B22B32">
              <w:rPr>
                <w:rFonts w:ascii="Arial" w:eastAsia="Times New Roman" w:hAnsi="Arial" w:cs="Arial"/>
                <w:color w:val="000000"/>
                <w:sz w:val="18"/>
                <w:szCs w:val="18"/>
                <w:lang w:eastAsia="es-CO"/>
              </w:rPr>
              <w:t xml:space="preserve"> que contenga la información a presentar en la rendición de cuentas  </w:t>
            </w:r>
          </w:p>
        </w:tc>
        <w:tc>
          <w:tcPr>
            <w:tcW w:w="1023" w:type="pct"/>
            <w:vMerge w:val="restart"/>
            <w:tcBorders>
              <w:top w:val="nil"/>
              <w:left w:val="single" w:sz="8" w:space="0" w:color="auto"/>
              <w:bottom w:val="single" w:sz="8" w:space="0" w:color="000000"/>
              <w:right w:val="single" w:sz="8" w:space="0" w:color="auto"/>
            </w:tcBorders>
            <w:shd w:val="clear" w:color="auto" w:fill="auto"/>
            <w:vAlign w:val="center"/>
            <w:hideMark/>
          </w:tcPr>
          <w:p w14:paraId="5529700B" w14:textId="77777777" w:rsidR="00B22B32" w:rsidRPr="00B22B32" w:rsidRDefault="00B22B32" w:rsidP="00B22B32">
            <w:pPr>
              <w:widowControl/>
              <w:rPr>
                <w:rFonts w:ascii="Arial" w:eastAsia="Times New Roman" w:hAnsi="Arial" w:cs="Arial"/>
                <w:color w:val="000000"/>
                <w:sz w:val="18"/>
                <w:szCs w:val="18"/>
                <w:lang w:eastAsia="es-CO"/>
              </w:rPr>
            </w:pPr>
            <w:r w:rsidRPr="00B22B32">
              <w:rPr>
                <w:rFonts w:ascii="Arial" w:eastAsia="Times New Roman" w:hAnsi="Arial" w:cs="Arial"/>
                <w:color w:val="000000"/>
                <w:sz w:val="18"/>
                <w:szCs w:val="18"/>
                <w:lang w:eastAsia="es-CO"/>
              </w:rPr>
              <w:t>Jefe Oficina Asesora de Planeación (Proceso Atención a Partes Interesadas y Comunicaciones - Comunicaciones)</w:t>
            </w:r>
          </w:p>
        </w:tc>
        <w:tc>
          <w:tcPr>
            <w:tcW w:w="843" w:type="pct"/>
            <w:vMerge w:val="restart"/>
            <w:tcBorders>
              <w:top w:val="nil"/>
              <w:left w:val="single" w:sz="8" w:space="0" w:color="auto"/>
              <w:bottom w:val="single" w:sz="8" w:space="0" w:color="000000"/>
              <w:right w:val="single" w:sz="8" w:space="0" w:color="auto"/>
            </w:tcBorders>
            <w:shd w:val="clear" w:color="auto" w:fill="auto"/>
            <w:vAlign w:val="center"/>
            <w:hideMark/>
          </w:tcPr>
          <w:p w14:paraId="31BC3E4C" w14:textId="77777777" w:rsidR="00B22B32" w:rsidRPr="00B22B32" w:rsidRDefault="00B22B32" w:rsidP="00B22B32">
            <w:pPr>
              <w:widowControl/>
              <w:rPr>
                <w:rFonts w:ascii="Arial" w:eastAsia="Times New Roman" w:hAnsi="Arial" w:cs="Arial"/>
                <w:color w:val="000000"/>
                <w:sz w:val="18"/>
                <w:szCs w:val="18"/>
                <w:lang w:eastAsia="es-CO"/>
              </w:rPr>
            </w:pPr>
            <w:r w:rsidRPr="00B22B32">
              <w:rPr>
                <w:rFonts w:ascii="Arial" w:eastAsia="Times New Roman" w:hAnsi="Arial" w:cs="Arial"/>
                <w:color w:val="000000"/>
                <w:sz w:val="18"/>
                <w:szCs w:val="18"/>
                <w:lang w:eastAsia="es-CO"/>
              </w:rPr>
              <w:t>Abril de 2019</w:t>
            </w:r>
          </w:p>
        </w:tc>
      </w:tr>
      <w:tr w:rsidR="00B22B32" w:rsidRPr="00B22B32" w14:paraId="6730A8FD" w14:textId="77777777" w:rsidTr="00B22B32">
        <w:trPr>
          <w:trHeight w:val="510"/>
        </w:trPr>
        <w:tc>
          <w:tcPr>
            <w:tcW w:w="915" w:type="pct"/>
            <w:vMerge/>
            <w:tcBorders>
              <w:top w:val="nil"/>
              <w:left w:val="single" w:sz="8" w:space="0" w:color="auto"/>
              <w:bottom w:val="single" w:sz="8" w:space="0" w:color="000000"/>
              <w:right w:val="single" w:sz="8" w:space="0" w:color="auto"/>
            </w:tcBorders>
            <w:vAlign w:val="center"/>
            <w:hideMark/>
          </w:tcPr>
          <w:p w14:paraId="53A6EECB" w14:textId="77777777" w:rsidR="00B22B32" w:rsidRPr="00B22B32" w:rsidRDefault="00B22B32" w:rsidP="00B22B32">
            <w:pPr>
              <w:widowControl/>
              <w:rPr>
                <w:rFonts w:ascii="Arial" w:eastAsia="Times New Roman" w:hAnsi="Arial" w:cs="Arial"/>
                <w:b/>
                <w:bCs/>
                <w:color w:val="000000"/>
                <w:sz w:val="18"/>
                <w:szCs w:val="18"/>
                <w:lang w:eastAsia="es-CO"/>
              </w:rPr>
            </w:pPr>
          </w:p>
        </w:tc>
        <w:tc>
          <w:tcPr>
            <w:tcW w:w="172" w:type="pct"/>
            <w:vMerge/>
            <w:tcBorders>
              <w:top w:val="nil"/>
              <w:left w:val="single" w:sz="8" w:space="0" w:color="auto"/>
              <w:bottom w:val="single" w:sz="8" w:space="0" w:color="000000"/>
              <w:right w:val="single" w:sz="8" w:space="0" w:color="auto"/>
            </w:tcBorders>
            <w:vAlign w:val="center"/>
            <w:hideMark/>
          </w:tcPr>
          <w:p w14:paraId="4623D1EA" w14:textId="77777777" w:rsidR="00B22B32" w:rsidRPr="00B22B32" w:rsidRDefault="00B22B32" w:rsidP="00B22B32">
            <w:pPr>
              <w:widowControl/>
              <w:rPr>
                <w:rFonts w:ascii="Arial" w:eastAsia="Times New Roman" w:hAnsi="Arial" w:cs="Arial"/>
                <w:b/>
                <w:bCs/>
                <w:color w:val="000000"/>
                <w:sz w:val="18"/>
                <w:szCs w:val="18"/>
                <w:lang w:eastAsia="es-CO"/>
              </w:rPr>
            </w:pPr>
          </w:p>
        </w:tc>
        <w:tc>
          <w:tcPr>
            <w:tcW w:w="1023" w:type="pct"/>
            <w:tcBorders>
              <w:top w:val="nil"/>
              <w:left w:val="nil"/>
              <w:bottom w:val="nil"/>
              <w:right w:val="single" w:sz="8" w:space="0" w:color="auto"/>
            </w:tcBorders>
            <w:shd w:val="clear" w:color="auto" w:fill="auto"/>
            <w:vAlign w:val="center"/>
            <w:hideMark/>
          </w:tcPr>
          <w:p w14:paraId="6738D49F" w14:textId="77777777" w:rsidR="00B22B32" w:rsidRPr="00B22B32" w:rsidRDefault="00B22B32" w:rsidP="00B22B32">
            <w:pPr>
              <w:widowControl/>
              <w:jc w:val="both"/>
              <w:rPr>
                <w:rFonts w:ascii="Arial" w:eastAsia="Times New Roman" w:hAnsi="Arial" w:cs="Arial"/>
                <w:color w:val="000000"/>
                <w:sz w:val="18"/>
                <w:szCs w:val="18"/>
                <w:lang w:eastAsia="es-CO"/>
              </w:rPr>
            </w:pPr>
            <w:r w:rsidRPr="00B22B32">
              <w:rPr>
                <w:rFonts w:ascii="Arial" w:eastAsia="Times New Roman" w:hAnsi="Arial" w:cs="Arial"/>
                <w:color w:val="000000"/>
                <w:sz w:val="18"/>
                <w:szCs w:val="18"/>
                <w:lang w:eastAsia="es-CO"/>
              </w:rPr>
              <w:t>*Compromisos del Plan de Desarrollo (Metas)</w:t>
            </w:r>
          </w:p>
        </w:tc>
        <w:tc>
          <w:tcPr>
            <w:tcW w:w="1023" w:type="pct"/>
            <w:vMerge/>
            <w:tcBorders>
              <w:top w:val="nil"/>
              <w:left w:val="single" w:sz="8" w:space="0" w:color="auto"/>
              <w:bottom w:val="single" w:sz="8" w:space="0" w:color="000000"/>
              <w:right w:val="single" w:sz="8" w:space="0" w:color="auto"/>
            </w:tcBorders>
            <w:vAlign w:val="center"/>
            <w:hideMark/>
          </w:tcPr>
          <w:p w14:paraId="0A41D712" w14:textId="77777777" w:rsidR="00B22B32" w:rsidRPr="00B22B32" w:rsidRDefault="00B22B32" w:rsidP="00B22B32">
            <w:pPr>
              <w:widowControl/>
              <w:rPr>
                <w:rFonts w:ascii="Arial" w:eastAsia="Times New Roman" w:hAnsi="Arial" w:cs="Arial"/>
                <w:color w:val="000000"/>
                <w:sz w:val="18"/>
                <w:szCs w:val="18"/>
                <w:lang w:eastAsia="es-CO"/>
              </w:rPr>
            </w:pPr>
          </w:p>
        </w:tc>
        <w:tc>
          <w:tcPr>
            <w:tcW w:w="1023" w:type="pct"/>
            <w:vMerge/>
            <w:tcBorders>
              <w:top w:val="nil"/>
              <w:left w:val="single" w:sz="8" w:space="0" w:color="auto"/>
              <w:bottom w:val="single" w:sz="8" w:space="0" w:color="000000"/>
              <w:right w:val="single" w:sz="8" w:space="0" w:color="auto"/>
            </w:tcBorders>
            <w:vAlign w:val="center"/>
            <w:hideMark/>
          </w:tcPr>
          <w:p w14:paraId="1AE471F5" w14:textId="77777777" w:rsidR="00B22B32" w:rsidRPr="00B22B32" w:rsidRDefault="00B22B32" w:rsidP="00B22B32">
            <w:pPr>
              <w:widowControl/>
              <w:rPr>
                <w:rFonts w:ascii="Arial" w:eastAsia="Times New Roman" w:hAnsi="Arial" w:cs="Arial"/>
                <w:color w:val="000000"/>
                <w:sz w:val="18"/>
                <w:szCs w:val="18"/>
                <w:lang w:eastAsia="es-CO"/>
              </w:rPr>
            </w:pPr>
          </w:p>
        </w:tc>
        <w:tc>
          <w:tcPr>
            <w:tcW w:w="843" w:type="pct"/>
            <w:vMerge/>
            <w:tcBorders>
              <w:top w:val="nil"/>
              <w:left w:val="single" w:sz="8" w:space="0" w:color="auto"/>
              <w:bottom w:val="single" w:sz="8" w:space="0" w:color="000000"/>
              <w:right w:val="single" w:sz="8" w:space="0" w:color="auto"/>
            </w:tcBorders>
            <w:vAlign w:val="center"/>
            <w:hideMark/>
          </w:tcPr>
          <w:p w14:paraId="48F4821F" w14:textId="77777777" w:rsidR="00B22B32" w:rsidRPr="00B22B32" w:rsidRDefault="00B22B32" w:rsidP="00B22B32">
            <w:pPr>
              <w:widowControl/>
              <w:rPr>
                <w:rFonts w:ascii="Arial" w:eastAsia="Times New Roman" w:hAnsi="Arial" w:cs="Arial"/>
                <w:color w:val="000000"/>
                <w:sz w:val="18"/>
                <w:szCs w:val="18"/>
                <w:lang w:eastAsia="es-CO"/>
              </w:rPr>
            </w:pPr>
          </w:p>
        </w:tc>
      </w:tr>
      <w:tr w:rsidR="00B22B32" w:rsidRPr="00B22B32" w14:paraId="06E42813" w14:textId="77777777" w:rsidTr="00B22B32">
        <w:trPr>
          <w:trHeight w:val="300"/>
        </w:trPr>
        <w:tc>
          <w:tcPr>
            <w:tcW w:w="915" w:type="pct"/>
            <w:vMerge/>
            <w:tcBorders>
              <w:top w:val="nil"/>
              <w:left w:val="single" w:sz="8" w:space="0" w:color="auto"/>
              <w:bottom w:val="single" w:sz="8" w:space="0" w:color="000000"/>
              <w:right w:val="single" w:sz="8" w:space="0" w:color="auto"/>
            </w:tcBorders>
            <w:vAlign w:val="center"/>
            <w:hideMark/>
          </w:tcPr>
          <w:p w14:paraId="50CFE7EC" w14:textId="77777777" w:rsidR="00B22B32" w:rsidRPr="00B22B32" w:rsidRDefault="00B22B32" w:rsidP="00B22B32">
            <w:pPr>
              <w:widowControl/>
              <w:rPr>
                <w:rFonts w:ascii="Arial" w:eastAsia="Times New Roman" w:hAnsi="Arial" w:cs="Arial"/>
                <w:b/>
                <w:bCs/>
                <w:color w:val="000000"/>
                <w:sz w:val="18"/>
                <w:szCs w:val="18"/>
                <w:lang w:eastAsia="es-CO"/>
              </w:rPr>
            </w:pPr>
          </w:p>
        </w:tc>
        <w:tc>
          <w:tcPr>
            <w:tcW w:w="172" w:type="pct"/>
            <w:vMerge/>
            <w:tcBorders>
              <w:top w:val="nil"/>
              <w:left w:val="single" w:sz="8" w:space="0" w:color="auto"/>
              <w:bottom w:val="single" w:sz="8" w:space="0" w:color="000000"/>
              <w:right w:val="single" w:sz="8" w:space="0" w:color="auto"/>
            </w:tcBorders>
            <w:vAlign w:val="center"/>
            <w:hideMark/>
          </w:tcPr>
          <w:p w14:paraId="530125CB" w14:textId="77777777" w:rsidR="00B22B32" w:rsidRPr="00B22B32" w:rsidRDefault="00B22B32" w:rsidP="00B22B32">
            <w:pPr>
              <w:widowControl/>
              <w:rPr>
                <w:rFonts w:ascii="Arial" w:eastAsia="Times New Roman" w:hAnsi="Arial" w:cs="Arial"/>
                <w:b/>
                <w:bCs/>
                <w:color w:val="000000"/>
                <w:sz w:val="18"/>
                <w:szCs w:val="18"/>
                <w:lang w:eastAsia="es-CO"/>
              </w:rPr>
            </w:pPr>
          </w:p>
        </w:tc>
        <w:tc>
          <w:tcPr>
            <w:tcW w:w="1023" w:type="pct"/>
            <w:tcBorders>
              <w:top w:val="nil"/>
              <w:left w:val="nil"/>
              <w:bottom w:val="nil"/>
              <w:right w:val="single" w:sz="8" w:space="0" w:color="auto"/>
            </w:tcBorders>
            <w:shd w:val="clear" w:color="auto" w:fill="auto"/>
            <w:vAlign w:val="center"/>
            <w:hideMark/>
          </w:tcPr>
          <w:p w14:paraId="6E13CD83" w14:textId="77777777" w:rsidR="00B22B32" w:rsidRPr="00B22B32" w:rsidRDefault="00B22B32" w:rsidP="00B22B32">
            <w:pPr>
              <w:widowControl/>
              <w:jc w:val="both"/>
              <w:rPr>
                <w:rFonts w:ascii="Arial" w:eastAsia="Times New Roman" w:hAnsi="Arial" w:cs="Arial"/>
                <w:color w:val="000000"/>
                <w:sz w:val="18"/>
                <w:szCs w:val="18"/>
                <w:lang w:eastAsia="es-CO"/>
              </w:rPr>
            </w:pPr>
            <w:r w:rsidRPr="00B22B32">
              <w:rPr>
                <w:rFonts w:ascii="Arial" w:eastAsia="Times New Roman" w:hAnsi="Arial" w:cs="Arial"/>
                <w:color w:val="000000"/>
                <w:sz w:val="18"/>
                <w:szCs w:val="18"/>
                <w:lang w:eastAsia="es-CO"/>
              </w:rPr>
              <w:t>*Ejecución presupuestal</w:t>
            </w:r>
          </w:p>
        </w:tc>
        <w:tc>
          <w:tcPr>
            <w:tcW w:w="1023" w:type="pct"/>
            <w:vMerge/>
            <w:tcBorders>
              <w:top w:val="nil"/>
              <w:left w:val="single" w:sz="8" w:space="0" w:color="auto"/>
              <w:bottom w:val="single" w:sz="8" w:space="0" w:color="000000"/>
              <w:right w:val="single" w:sz="8" w:space="0" w:color="auto"/>
            </w:tcBorders>
            <w:vAlign w:val="center"/>
            <w:hideMark/>
          </w:tcPr>
          <w:p w14:paraId="08C00298" w14:textId="77777777" w:rsidR="00B22B32" w:rsidRPr="00B22B32" w:rsidRDefault="00B22B32" w:rsidP="00B22B32">
            <w:pPr>
              <w:widowControl/>
              <w:rPr>
                <w:rFonts w:ascii="Arial" w:eastAsia="Times New Roman" w:hAnsi="Arial" w:cs="Arial"/>
                <w:color w:val="000000"/>
                <w:sz w:val="18"/>
                <w:szCs w:val="18"/>
                <w:lang w:eastAsia="es-CO"/>
              </w:rPr>
            </w:pPr>
          </w:p>
        </w:tc>
        <w:tc>
          <w:tcPr>
            <w:tcW w:w="1023" w:type="pct"/>
            <w:vMerge/>
            <w:tcBorders>
              <w:top w:val="nil"/>
              <w:left w:val="single" w:sz="8" w:space="0" w:color="auto"/>
              <w:bottom w:val="single" w:sz="8" w:space="0" w:color="000000"/>
              <w:right w:val="single" w:sz="8" w:space="0" w:color="auto"/>
            </w:tcBorders>
            <w:vAlign w:val="center"/>
            <w:hideMark/>
          </w:tcPr>
          <w:p w14:paraId="49303931" w14:textId="77777777" w:rsidR="00B22B32" w:rsidRPr="00B22B32" w:rsidRDefault="00B22B32" w:rsidP="00B22B32">
            <w:pPr>
              <w:widowControl/>
              <w:rPr>
                <w:rFonts w:ascii="Arial" w:eastAsia="Times New Roman" w:hAnsi="Arial" w:cs="Arial"/>
                <w:color w:val="000000"/>
                <w:sz w:val="18"/>
                <w:szCs w:val="18"/>
                <w:lang w:eastAsia="es-CO"/>
              </w:rPr>
            </w:pPr>
          </w:p>
        </w:tc>
        <w:tc>
          <w:tcPr>
            <w:tcW w:w="843" w:type="pct"/>
            <w:vMerge/>
            <w:tcBorders>
              <w:top w:val="nil"/>
              <w:left w:val="single" w:sz="8" w:space="0" w:color="auto"/>
              <w:bottom w:val="single" w:sz="8" w:space="0" w:color="000000"/>
              <w:right w:val="single" w:sz="8" w:space="0" w:color="auto"/>
            </w:tcBorders>
            <w:vAlign w:val="center"/>
            <w:hideMark/>
          </w:tcPr>
          <w:p w14:paraId="5A0EDA93" w14:textId="77777777" w:rsidR="00B22B32" w:rsidRPr="00B22B32" w:rsidRDefault="00B22B32" w:rsidP="00B22B32">
            <w:pPr>
              <w:widowControl/>
              <w:rPr>
                <w:rFonts w:ascii="Arial" w:eastAsia="Times New Roman" w:hAnsi="Arial" w:cs="Arial"/>
                <w:color w:val="000000"/>
                <w:sz w:val="18"/>
                <w:szCs w:val="18"/>
                <w:lang w:eastAsia="es-CO"/>
              </w:rPr>
            </w:pPr>
          </w:p>
        </w:tc>
      </w:tr>
      <w:tr w:rsidR="00B22B32" w:rsidRPr="00B22B32" w14:paraId="68420FD5" w14:textId="77777777" w:rsidTr="00B22B32">
        <w:trPr>
          <w:trHeight w:val="300"/>
        </w:trPr>
        <w:tc>
          <w:tcPr>
            <w:tcW w:w="915" w:type="pct"/>
            <w:vMerge/>
            <w:tcBorders>
              <w:top w:val="nil"/>
              <w:left w:val="single" w:sz="8" w:space="0" w:color="auto"/>
              <w:bottom w:val="single" w:sz="8" w:space="0" w:color="000000"/>
              <w:right w:val="single" w:sz="8" w:space="0" w:color="auto"/>
            </w:tcBorders>
            <w:vAlign w:val="center"/>
            <w:hideMark/>
          </w:tcPr>
          <w:p w14:paraId="79E21F3D" w14:textId="77777777" w:rsidR="00B22B32" w:rsidRPr="00B22B32" w:rsidRDefault="00B22B32" w:rsidP="00B22B32">
            <w:pPr>
              <w:widowControl/>
              <w:rPr>
                <w:rFonts w:ascii="Arial" w:eastAsia="Times New Roman" w:hAnsi="Arial" w:cs="Arial"/>
                <w:b/>
                <w:bCs/>
                <w:color w:val="000000"/>
                <w:sz w:val="18"/>
                <w:szCs w:val="18"/>
                <w:lang w:eastAsia="es-CO"/>
              </w:rPr>
            </w:pPr>
          </w:p>
        </w:tc>
        <w:tc>
          <w:tcPr>
            <w:tcW w:w="172" w:type="pct"/>
            <w:vMerge/>
            <w:tcBorders>
              <w:top w:val="nil"/>
              <w:left w:val="single" w:sz="8" w:space="0" w:color="auto"/>
              <w:bottom w:val="single" w:sz="8" w:space="0" w:color="000000"/>
              <w:right w:val="single" w:sz="8" w:space="0" w:color="auto"/>
            </w:tcBorders>
            <w:vAlign w:val="center"/>
            <w:hideMark/>
          </w:tcPr>
          <w:p w14:paraId="72D56C28" w14:textId="77777777" w:rsidR="00B22B32" w:rsidRPr="00B22B32" w:rsidRDefault="00B22B32" w:rsidP="00B22B32">
            <w:pPr>
              <w:widowControl/>
              <w:rPr>
                <w:rFonts w:ascii="Arial" w:eastAsia="Times New Roman" w:hAnsi="Arial" w:cs="Arial"/>
                <w:b/>
                <w:bCs/>
                <w:color w:val="000000"/>
                <w:sz w:val="18"/>
                <w:szCs w:val="18"/>
                <w:lang w:eastAsia="es-CO"/>
              </w:rPr>
            </w:pPr>
          </w:p>
        </w:tc>
        <w:tc>
          <w:tcPr>
            <w:tcW w:w="1023" w:type="pct"/>
            <w:tcBorders>
              <w:top w:val="nil"/>
              <w:left w:val="nil"/>
              <w:bottom w:val="nil"/>
              <w:right w:val="single" w:sz="8" w:space="0" w:color="auto"/>
            </w:tcBorders>
            <w:shd w:val="clear" w:color="auto" w:fill="auto"/>
            <w:vAlign w:val="center"/>
            <w:hideMark/>
          </w:tcPr>
          <w:p w14:paraId="00A32442" w14:textId="77777777" w:rsidR="00B22B32" w:rsidRPr="00B22B32" w:rsidRDefault="00B22B32" w:rsidP="00B22B32">
            <w:pPr>
              <w:widowControl/>
              <w:jc w:val="both"/>
              <w:rPr>
                <w:rFonts w:ascii="Arial" w:eastAsia="Times New Roman" w:hAnsi="Arial" w:cs="Arial"/>
                <w:color w:val="000000"/>
                <w:sz w:val="18"/>
                <w:szCs w:val="18"/>
                <w:lang w:eastAsia="es-CO"/>
              </w:rPr>
            </w:pPr>
            <w:r w:rsidRPr="00B22B32">
              <w:rPr>
                <w:rFonts w:ascii="Arial" w:eastAsia="Times New Roman" w:hAnsi="Arial" w:cs="Arial"/>
                <w:color w:val="000000"/>
                <w:sz w:val="18"/>
                <w:szCs w:val="18"/>
                <w:lang w:eastAsia="es-CO"/>
              </w:rPr>
              <w:t>*Gestión Administrativa</w:t>
            </w:r>
          </w:p>
        </w:tc>
        <w:tc>
          <w:tcPr>
            <w:tcW w:w="1023" w:type="pct"/>
            <w:vMerge/>
            <w:tcBorders>
              <w:top w:val="nil"/>
              <w:left w:val="single" w:sz="8" w:space="0" w:color="auto"/>
              <w:bottom w:val="single" w:sz="8" w:space="0" w:color="000000"/>
              <w:right w:val="single" w:sz="8" w:space="0" w:color="auto"/>
            </w:tcBorders>
            <w:vAlign w:val="center"/>
            <w:hideMark/>
          </w:tcPr>
          <w:p w14:paraId="0DB2B6D8" w14:textId="77777777" w:rsidR="00B22B32" w:rsidRPr="00B22B32" w:rsidRDefault="00B22B32" w:rsidP="00B22B32">
            <w:pPr>
              <w:widowControl/>
              <w:rPr>
                <w:rFonts w:ascii="Arial" w:eastAsia="Times New Roman" w:hAnsi="Arial" w:cs="Arial"/>
                <w:color w:val="000000"/>
                <w:sz w:val="18"/>
                <w:szCs w:val="18"/>
                <w:lang w:eastAsia="es-CO"/>
              </w:rPr>
            </w:pPr>
          </w:p>
        </w:tc>
        <w:tc>
          <w:tcPr>
            <w:tcW w:w="1023" w:type="pct"/>
            <w:vMerge/>
            <w:tcBorders>
              <w:top w:val="nil"/>
              <w:left w:val="single" w:sz="8" w:space="0" w:color="auto"/>
              <w:bottom w:val="single" w:sz="8" w:space="0" w:color="000000"/>
              <w:right w:val="single" w:sz="8" w:space="0" w:color="auto"/>
            </w:tcBorders>
            <w:vAlign w:val="center"/>
            <w:hideMark/>
          </w:tcPr>
          <w:p w14:paraId="1C1D3F29" w14:textId="77777777" w:rsidR="00B22B32" w:rsidRPr="00B22B32" w:rsidRDefault="00B22B32" w:rsidP="00B22B32">
            <w:pPr>
              <w:widowControl/>
              <w:rPr>
                <w:rFonts w:ascii="Arial" w:eastAsia="Times New Roman" w:hAnsi="Arial" w:cs="Arial"/>
                <w:color w:val="000000"/>
                <w:sz w:val="18"/>
                <w:szCs w:val="18"/>
                <w:lang w:eastAsia="es-CO"/>
              </w:rPr>
            </w:pPr>
          </w:p>
        </w:tc>
        <w:tc>
          <w:tcPr>
            <w:tcW w:w="843" w:type="pct"/>
            <w:vMerge/>
            <w:tcBorders>
              <w:top w:val="nil"/>
              <w:left w:val="single" w:sz="8" w:space="0" w:color="auto"/>
              <w:bottom w:val="single" w:sz="8" w:space="0" w:color="000000"/>
              <w:right w:val="single" w:sz="8" w:space="0" w:color="auto"/>
            </w:tcBorders>
            <w:vAlign w:val="center"/>
            <w:hideMark/>
          </w:tcPr>
          <w:p w14:paraId="290CB9D6" w14:textId="77777777" w:rsidR="00B22B32" w:rsidRPr="00B22B32" w:rsidRDefault="00B22B32" w:rsidP="00B22B32">
            <w:pPr>
              <w:widowControl/>
              <w:rPr>
                <w:rFonts w:ascii="Arial" w:eastAsia="Times New Roman" w:hAnsi="Arial" w:cs="Arial"/>
                <w:color w:val="000000"/>
                <w:sz w:val="18"/>
                <w:szCs w:val="18"/>
                <w:lang w:eastAsia="es-CO"/>
              </w:rPr>
            </w:pPr>
          </w:p>
        </w:tc>
      </w:tr>
      <w:tr w:rsidR="00B22B32" w:rsidRPr="00B22B32" w14:paraId="563ACE0B" w14:textId="77777777" w:rsidTr="00B22B32">
        <w:trPr>
          <w:trHeight w:val="300"/>
        </w:trPr>
        <w:tc>
          <w:tcPr>
            <w:tcW w:w="915" w:type="pct"/>
            <w:vMerge/>
            <w:tcBorders>
              <w:top w:val="nil"/>
              <w:left w:val="single" w:sz="8" w:space="0" w:color="auto"/>
              <w:bottom w:val="single" w:sz="8" w:space="0" w:color="000000"/>
              <w:right w:val="single" w:sz="8" w:space="0" w:color="auto"/>
            </w:tcBorders>
            <w:vAlign w:val="center"/>
            <w:hideMark/>
          </w:tcPr>
          <w:p w14:paraId="496652B4" w14:textId="77777777" w:rsidR="00B22B32" w:rsidRPr="00B22B32" w:rsidRDefault="00B22B32" w:rsidP="00B22B32">
            <w:pPr>
              <w:widowControl/>
              <w:rPr>
                <w:rFonts w:ascii="Arial" w:eastAsia="Times New Roman" w:hAnsi="Arial" w:cs="Arial"/>
                <w:b/>
                <w:bCs/>
                <w:color w:val="000000"/>
                <w:sz w:val="18"/>
                <w:szCs w:val="18"/>
                <w:lang w:eastAsia="es-CO"/>
              </w:rPr>
            </w:pPr>
          </w:p>
        </w:tc>
        <w:tc>
          <w:tcPr>
            <w:tcW w:w="172" w:type="pct"/>
            <w:vMerge/>
            <w:tcBorders>
              <w:top w:val="nil"/>
              <w:left w:val="single" w:sz="8" w:space="0" w:color="auto"/>
              <w:bottom w:val="single" w:sz="8" w:space="0" w:color="000000"/>
              <w:right w:val="single" w:sz="8" w:space="0" w:color="auto"/>
            </w:tcBorders>
            <w:vAlign w:val="center"/>
            <w:hideMark/>
          </w:tcPr>
          <w:p w14:paraId="757FB055" w14:textId="77777777" w:rsidR="00B22B32" w:rsidRPr="00B22B32" w:rsidRDefault="00B22B32" w:rsidP="00B22B32">
            <w:pPr>
              <w:widowControl/>
              <w:rPr>
                <w:rFonts w:ascii="Arial" w:eastAsia="Times New Roman" w:hAnsi="Arial" w:cs="Arial"/>
                <w:b/>
                <w:bCs/>
                <w:color w:val="000000"/>
                <w:sz w:val="18"/>
                <w:szCs w:val="18"/>
                <w:lang w:eastAsia="es-CO"/>
              </w:rPr>
            </w:pPr>
          </w:p>
        </w:tc>
        <w:tc>
          <w:tcPr>
            <w:tcW w:w="1023" w:type="pct"/>
            <w:tcBorders>
              <w:top w:val="nil"/>
              <w:left w:val="nil"/>
              <w:bottom w:val="nil"/>
              <w:right w:val="single" w:sz="8" w:space="0" w:color="auto"/>
            </w:tcBorders>
            <w:shd w:val="clear" w:color="auto" w:fill="auto"/>
            <w:vAlign w:val="center"/>
            <w:hideMark/>
          </w:tcPr>
          <w:p w14:paraId="3E9CB121" w14:textId="77777777" w:rsidR="00B22B32" w:rsidRPr="00B22B32" w:rsidRDefault="00B22B32" w:rsidP="00B22B32">
            <w:pPr>
              <w:widowControl/>
              <w:jc w:val="both"/>
              <w:rPr>
                <w:rFonts w:ascii="Arial" w:eastAsia="Times New Roman" w:hAnsi="Arial" w:cs="Arial"/>
                <w:color w:val="000000"/>
                <w:sz w:val="18"/>
                <w:szCs w:val="18"/>
                <w:lang w:eastAsia="es-CO"/>
              </w:rPr>
            </w:pPr>
            <w:r w:rsidRPr="00B22B32">
              <w:rPr>
                <w:rFonts w:ascii="Arial" w:eastAsia="Times New Roman" w:hAnsi="Arial" w:cs="Arial"/>
                <w:color w:val="000000"/>
                <w:sz w:val="18"/>
                <w:szCs w:val="18"/>
                <w:lang w:eastAsia="es-CO"/>
              </w:rPr>
              <w:t>*Gestión Contractual</w:t>
            </w:r>
          </w:p>
        </w:tc>
        <w:tc>
          <w:tcPr>
            <w:tcW w:w="1023" w:type="pct"/>
            <w:vMerge/>
            <w:tcBorders>
              <w:top w:val="nil"/>
              <w:left w:val="single" w:sz="8" w:space="0" w:color="auto"/>
              <w:bottom w:val="single" w:sz="8" w:space="0" w:color="000000"/>
              <w:right w:val="single" w:sz="8" w:space="0" w:color="auto"/>
            </w:tcBorders>
            <w:vAlign w:val="center"/>
            <w:hideMark/>
          </w:tcPr>
          <w:p w14:paraId="1C440965" w14:textId="77777777" w:rsidR="00B22B32" w:rsidRPr="00B22B32" w:rsidRDefault="00B22B32" w:rsidP="00B22B32">
            <w:pPr>
              <w:widowControl/>
              <w:rPr>
                <w:rFonts w:ascii="Arial" w:eastAsia="Times New Roman" w:hAnsi="Arial" w:cs="Arial"/>
                <w:color w:val="000000"/>
                <w:sz w:val="18"/>
                <w:szCs w:val="18"/>
                <w:lang w:eastAsia="es-CO"/>
              </w:rPr>
            </w:pPr>
          </w:p>
        </w:tc>
        <w:tc>
          <w:tcPr>
            <w:tcW w:w="1023" w:type="pct"/>
            <w:vMerge/>
            <w:tcBorders>
              <w:top w:val="nil"/>
              <w:left w:val="single" w:sz="8" w:space="0" w:color="auto"/>
              <w:bottom w:val="single" w:sz="8" w:space="0" w:color="000000"/>
              <w:right w:val="single" w:sz="8" w:space="0" w:color="auto"/>
            </w:tcBorders>
            <w:vAlign w:val="center"/>
            <w:hideMark/>
          </w:tcPr>
          <w:p w14:paraId="79292953" w14:textId="77777777" w:rsidR="00B22B32" w:rsidRPr="00B22B32" w:rsidRDefault="00B22B32" w:rsidP="00B22B32">
            <w:pPr>
              <w:widowControl/>
              <w:rPr>
                <w:rFonts w:ascii="Arial" w:eastAsia="Times New Roman" w:hAnsi="Arial" w:cs="Arial"/>
                <w:color w:val="000000"/>
                <w:sz w:val="18"/>
                <w:szCs w:val="18"/>
                <w:lang w:eastAsia="es-CO"/>
              </w:rPr>
            </w:pPr>
          </w:p>
        </w:tc>
        <w:tc>
          <w:tcPr>
            <w:tcW w:w="843" w:type="pct"/>
            <w:vMerge/>
            <w:tcBorders>
              <w:top w:val="nil"/>
              <w:left w:val="single" w:sz="8" w:space="0" w:color="auto"/>
              <w:bottom w:val="single" w:sz="8" w:space="0" w:color="000000"/>
              <w:right w:val="single" w:sz="8" w:space="0" w:color="auto"/>
            </w:tcBorders>
            <w:vAlign w:val="center"/>
            <w:hideMark/>
          </w:tcPr>
          <w:p w14:paraId="3B2359DA" w14:textId="77777777" w:rsidR="00B22B32" w:rsidRPr="00B22B32" w:rsidRDefault="00B22B32" w:rsidP="00B22B32">
            <w:pPr>
              <w:widowControl/>
              <w:rPr>
                <w:rFonts w:ascii="Arial" w:eastAsia="Times New Roman" w:hAnsi="Arial" w:cs="Arial"/>
                <w:color w:val="000000"/>
                <w:sz w:val="18"/>
                <w:szCs w:val="18"/>
                <w:lang w:eastAsia="es-CO"/>
              </w:rPr>
            </w:pPr>
          </w:p>
        </w:tc>
      </w:tr>
      <w:tr w:rsidR="00B22B32" w:rsidRPr="00B22B32" w14:paraId="21C0C373" w14:textId="77777777" w:rsidTr="00B22B32">
        <w:trPr>
          <w:trHeight w:val="510"/>
        </w:trPr>
        <w:tc>
          <w:tcPr>
            <w:tcW w:w="915" w:type="pct"/>
            <w:vMerge/>
            <w:tcBorders>
              <w:top w:val="nil"/>
              <w:left w:val="single" w:sz="8" w:space="0" w:color="auto"/>
              <w:bottom w:val="single" w:sz="8" w:space="0" w:color="000000"/>
              <w:right w:val="single" w:sz="8" w:space="0" w:color="auto"/>
            </w:tcBorders>
            <w:vAlign w:val="center"/>
            <w:hideMark/>
          </w:tcPr>
          <w:p w14:paraId="28FF71A3" w14:textId="77777777" w:rsidR="00B22B32" w:rsidRPr="00B22B32" w:rsidRDefault="00B22B32" w:rsidP="00B22B32">
            <w:pPr>
              <w:widowControl/>
              <w:rPr>
                <w:rFonts w:ascii="Arial" w:eastAsia="Times New Roman" w:hAnsi="Arial" w:cs="Arial"/>
                <w:b/>
                <w:bCs/>
                <w:color w:val="000000"/>
                <w:sz w:val="18"/>
                <w:szCs w:val="18"/>
                <w:lang w:eastAsia="es-CO"/>
              </w:rPr>
            </w:pPr>
          </w:p>
        </w:tc>
        <w:tc>
          <w:tcPr>
            <w:tcW w:w="172" w:type="pct"/>
            <w:vMerge/>
            <w:tcBorders>
              <w:top w:val="nil"/>
              <w:left w:val="single" w:sz="8" w:space="0" w:color="auto"/>
              <w:bottom w:val="single" w:sz="8" w:space="0" w:color="000000"/>
              <w:right w:val="single" w:sz="8" w:space="0" w:color="auto"/>
            </w:tcBorders>
            <w:vAlign w:val="center"/>
            <w:hideMark/>
          </w:tcPr>
          <w:p w14:paraId="6AB7346F" w14:textId="77777777" w:rsidR="00B22B32" w:rsidRPr="00B22B32" w:rsidRDefault="00B22B32" w:rsidP="00B22B32">
            <w:pPr>
              <w:widowControl/>
              <w:rPr>
                <w:rFonts w:ascii="Arial" w:eastAsia="Times New Roman" w:hAnsi="Arial" w:cs="Arial"/>
                <w:b/>
                <w:bCs/>
                <w:color w:val="000000"/>
                <w:sz w:val="18"/>
                <w:szCs w:val="18"/>
                <w:lang w:eastAsia="es-CO"/>
              </w:rPr>
            </w:pPr>
          </w:p>
        </w:tc>
        <w:tc>
          <w:tcPr>
            <w:tcW w:w="1023" w:type="pct"/>
            <w:tcBorders>
              <w:top w:val="nil"/>
              <w:left w:val="nil"/>
              <w:bottom w:val="nil"/>
              <w:right w:val="single" w:sz="8" w:space="0" w:color="auto"/>
            </w:tcBorders>
            <w:shd w:val="clear" w:color="auto" w:fill="auto"/>
            <w:vAlign w:val="center"/>
            <w:hideMark/>
          </w:tcPr>
          <w:p w14:paraId="11636556" w14:textId="77777777" w:rsidR="00B22B32" w:rsidRPr="00B22B32" w:rsidRDefault="00B22B32" w:rsidP="00B22B32">
            <w:pPr>
              <w:widowControl/>
              <w:jc w:val="both"/>
              <w:rPr>
                <w:rFonts w:ascii="Arial" w:eastAsia="Times New Roman" w:hAnsi="Arial" w:cs="Arial"/>
                <w:color w:val="000000"/>
                <w:sz w:val="18"/>
                <w:szCs w:val="18"/>
                <w:lang w:eastAsia="es-CO"/>
              </w:rPr>
            </w:pPr>
            <w:r w:rsidRPr="00B22B32">
              <w:rPr>
                <w:rFonts w:ascii="Arial" w:eastAsia="Times New Roman" w:hAnsi="Arial" w:cs="Arial"/>
                <w:color w:val="000000"/>
                <w:sz w:val="18"/>
                <w:szCs w:val="18"/>
                <w:lang w:eastAsia="es-CO"/>
              </w:rPr>
              <w:t>*Análisis y resultados de PQRSFD</w:t>
            </w:r>
          </w:p>
        </w:tc>
        <w:tc>
          <w:tcPr>
            <w:tcW w:w="1023" w:type="pct"/>
            <w:vMerge/>
            <w:tcBorders>
              <w:top w:val="nil"/>
              <w:left w:val="single" w:sz="8" w:space="0" w:color="auto"/>
              <w:bottom w:val="single" w:sz="8" w:space="0" w:color="000000"/>
              <w:right w:val="single" w:sz="8" w:space="0" w:color="auto"/>
            </w:tcBorders>
            <w:vAlign w:val="center"/>
            <w:hideMark/>
          </w:tcPr>
          <w:p w14:paraId="2D335402" w14:textId="77777777" w:rsidR="00B22B32" w:rsidRPr="00B22B32" w:rsidRDefault="00B22B32" w:rsidP="00B22B32">
            <w:pPr>
              <w:widowControl/>
              <w:rPr>
                <w:rFonts w:ascii="Arial" w:eastAsia="Times New Roman" w:hAnsi="Arial" w:cs="Arial"/>
                <w:color w:val="000000"/>
                <w:sz w:val="18"/>
                <w:szCs w:val="18"/>
                <w:lang w:eastAsia="es-CO"/>
              </w:rPr>
            </w:pPr>
          </w:p>
        </w:tc>
        <w:tc>
          <w:tcPr>
            <w:tcW w:w="1023" w:type="pct"/>
            <w:vMerge/>
            <w:tcBorders>
              <w:top w:val="nil"/>
              <w:left w:val="single" w:sz="8" w:space="0" w:color="auto"/>
              <w:bottom w:val="single" w:sz="8" w:space="0" w:color="000000"/>
              <w:right w:val="single" w:sz="8" w:space="0" w:color="auto"/>
            </w:tcBorders>
            <w:vAlign w:val="center"/>
            <w:hideMark/>
          </w:tcPr>
          <w:p w14:paraId="252A9A4F" w14:textId="77777777" w:rsidR="00B22B32" w:rsidRPr="00B22B32" w:rsidRDefault="00B22B32" w:rsidP="00B22B32">
            <w:pPr>
              <w:widowControl/>
              <w:rPr>
                <w:rFonts w:ascii="Arial" w:eastAsia="Times New Roman" w:hAnsi="Arial" w:cs="Arial"/>
                <w:color w:val="000000"/>
                <w:sz w:val="18"/>
                <w:szCs w:val="18"/>
                <w:lang w:eastAsia="es-CO"/>
              </w:rPr>
            </w:pPr>
          </w:p>
        </w:tc>
        <w:tc>
          <w:tcPr>
            <w:tcW w:w="843" w:type="pct"/>
            <w:vMerge/>
            <w:tcBorders>
              <w:top w:val="nil"/>
              <w:left w:val="single" w:sz="8" w:space="0" w:color="auto"/>
              <w:bottom w:val="single" w:sz="8" w:space="0" w:color="000000"/>
              <w:right w:val="single" w:sz="8" w:space="0" w:color="auto"/>
            </w:tcBorders>
            <w:vAlign w:val="center"/>
            <w:hideMark/>
          </w:tcPr>
          <w:p w14:paraId="6E6E8A69" w14:textId="77777777" w:rsidR="00B22B32" w:rsidRPr="00B22B32" w:rsidRDefault="00B22B32" w:rsidP="00B22B32">
            <w:pPr>
              <w:widowControl/>
              <w:rPr>
                <w:rFonts w:ascii="Arial" w:eastAsia="Times New Roman" w:hAnsi="Arial" w:cs="Arial"/>
                <w:color w:val="000000"/>
                <w:sz w:val="18"/>
                <w:szCs w:val="18"/>
                <w:lang w:eastAsia="es-CO"/>
              </w:rPr>
            </w:pPr>
          </w:p>
        </w:tc>
      </w:tr>
      <w:tr w:rsidR="00B22B32" w:rsidRPr="00B22B32" w14:paraId="37B2E4D5" w14:textId="77777777" w:rsidTr="00B22B32">
        <w:trPr>
          <w:trHeight w:val="261"/>
        </w:trPr>
        <w:tc>
          <w:tcPr>
            <w:tcW w:w="915" w:type="pct"/>
            <w:vMerge/>
            <w:tcBorders>
              <w:top w:val="nil"/>
              <w:left w:val="single" w:sz="8" w:space="0" w:color="auto"/>
              <w:bottom w:val="single" w:sz="8" w:space="0" w:color="000000"/>
              <w:right w:val="single" w:sz="8" w:space="0" w:color="auto"/>
            </w:tcBorders>
            <w:vAlign w:val="center"/>
            <w:hideMark/>
          </w:tcPr>
          <w:p w14:paraId="7B16DC6E" w14:textId="77777777" w:rsidR="00B22B32" w:rsidRPr="00B22B32" w:rsidRDefault="00B22B32" w:rsidP="00B22B32">
            <w:pPr>
              <w:widowControl/>
              <w:rPr>
                <w:rFonts w:ascii="Arial" w:eastAsia="Times New Roman" w:hAnsi="Arial" w:cs="Arial"/>
                <w:b/>
                <w:bCs/>
                <w:color w:val="000000"/>
                <w:sz w:val="18"/>
                <w:szCs w:val="18"/>
                <w:lang w:eastAsia="es-CO"/>
              </w:rPr>
            </w:pPr>
          </w:p>
        </w:tc>
        <w:tc>
          <w:tcPr>
            <w:tcW w:w="172" w:type="pct"/>
            <w:vMerge/>
            <w:tcBorders>
              <w:top w:val="nil"/>
              <w:left w:val="single" w:sz="8" w:space="0" w:color="auto"/>
              <w:bottom w:val="single" w:sz="8" w:space="0" w:color="000000"/>
              <w:right w:val="single" w:sz="8" w:space="0" w:color="auto"/>
            </w:tcBorders>
            <w:vAlign w:val="center"/>
            <w:hideMark/>
          </w:tcPr>
          <w:p w14:paraId="37135701" w14:textId="77777777" w:rsidR="00B22B32" w:rsidRPr="00B22B32" w:rsidRDefault="00B22B32" w:rsidP="00B22B32">
            <w:pPr>
              <w:widowControl/>
              <w:rPr>
                <w:rFonts w:ascii="Arial" w:eastAsia="Times New Roman" w:hAnsi="Arial" w:cs="Arial"/>
                <w:b/>
                <w:bCs/>
                <w:color w:val="000000"/>
                <w:sz w:val="18"/>
                <w:szCs w:val="18"/>
                <w:lang w:eastAsia="es-CO"/>
              </w:rPr>
            </w:pPr>
          </w:p>
        </w:tc>
        <w:tc>
          <w:tcPr>
            <w:tcW w:w="1023" w:type="pct"/>
            <w:tcBorders>
              <w:top w:val="nil"/>
              <w:left w:val="nil"/>
              <w:bottom w:val="single" w:sz="8" w:space="0" w:color="auto"/>
              <w:right w:val="single" w:sz="8" w:space="0" w:color="auto"/>
            </w:tcBorders>
            <w:shd w:val="clear" w:color="auto" w:fill="auto"/>
            <w:vAlign w:val="center"/>
            <w:hideMark/>
          </w:tcPr>
          <w:p w14:paraId="7BFDA2B1" w14:textId="77777777" w:rsidR="00B22B32" w:rsidRPr="00B22B32" w:rsidRDefault="00B22B32" w:rsidP="00B22B32">
            <w:pPr>
              <w:widowControl/>
              <w:jc w:val="both"/>
              <w:rPr>
                <w:rFonts w:ascii="Arial" w:eastAsia="Times New Roman" w:hAnsi="Arial" w:cs="Arial"/>
                <w:color w:val="000000"/>
                <w:sz w:val="18"/>
                <w:szCs w:val="18"/>
                <w:lang w:eastAsia="es-CO"/>
              </w:rPr>
            </w:pPr>
            <w:r w:rsidRPr="00B22B32">
              <w:rPr>
                <w:rFonts w:ascii="Arial" w:eastAsia="Times New Roman" w:hAnsi="Arial" w:cs="Arial"/>
                <w:color w:val="000000"/>
                <w:sz w:val="18"/>
                <w:szCs w:val="18"/>
                <w:lang w:eastAsia="es-CO"/>
              </w:rPr>
              <w:t xml:space="preserve">*Información priorizada por la comunidad. A través de la encuesta. </w:t>
            </w:r>
          </w:p>
        </w:tc>
        <w:tc>
          <w:tcPr>
            <w:tcW w:w="1023" w:type="pct"/>
            <w:vMerge/>
            <w:tcBorders>
              <w:top w:val="nil"/>
              <w:left w:val="single" w:sz="8" w:space="0" w:color="auto"/>
              <w:bottom w:val="single" w:sz="8" w:space="0" w:color="000000"/>
              <w:right w:val="single" w:sz="8" w:space="0" w:color="auto"/>
            </w:tcBorders>
            <w:vAlign w:val="center"/>
            <w:hideMark/>
          </w:tcPr>
          <w:p w14:paraId="4C575EA1" w14:textId="77777777" w:rsidR="00B22B32" w:rsidRPr="00B22B32" w:rsidRDefault="00B22B32" w:rsidP="00B22B32">
            <w:pPr>
              <w:widowControl/>
              <w:rPr>
                <w:rFonts w:ascii="Arial" w:eastAsia="Times New Roman" w:hAnsi="Arial" w:cs="Arial"/>
                <w:color w:val="000000"/>
                <w:sz w:val="18"/>
                <w:szCs w:val="18"/>
                <w:lang w:eastAsia="es-CO"/>
              </w:rPr>
            </w:pPr>
          </w:p>
        </w:tc>
        <w:tc>
          <w:tcPr>
            <w:tcW w:w="1023" w:type="pct"/>
            <w:vMerge/>
            <w:tcBorders>
              <w:top w:val="nil"/>
              <w:left w:val="single" w:sz="8" w:space="0" w:color="auto"/>
              <w:bottom w:val="single" w:sz="8" w:space="0" w:color="000000"/>
              <w:right w:val="single" w:sz="8" w:space="0" w:color="auto"/>
            </w:tcBorders>
            <w:vAlign w:val="center"/>
            <w:hideMark/>
          </w:tcPr>
          <w:p w14:paraId="4ED629EB" w14:textId="77777777" w:rsidR="00B22B32" w:rsidRPr="00B22B32" w:rsidRDefault="00B22B32" w:rsidP="00B22B32">
            <w:pPr>
              <w:widowControl/>
              <w:rPr>
                <w:rFonts w:ascii="Arial" w:eastAsia="Times New Roman" w:hAnsi="Arial" w:cs="Arial"/>
                <w:color w:val="000000"/>
                <w:sz w:val="18"/>
                <w:szCs w:val="18"/>
                <w:lang w:eastAsia="es-CO"/>
              </w:rPr>
            </w:pPr>
          </w:p>
        </w:tc>
        <w:tc>
          <w:tcPr>
            <w:tcW w:w="843" w:type="pct"/>
            <w:vMerge/>
            <w:tcBorders>
              <w:top w:val="nil"/>
              <w:left w:val="single" w:sz="8" w:space="0" w:color="auto"/>
              <w:bottom w:val="single" w:sz="8" w:space="0" w:color="000000"/>
              <w:right w:val="single" w:sz="8" w:space="0" w:color="auto"/>
            </w:tcBorders>
            <w:vAlign w:val="center"/>
            <w:hideMark/>
          </w:tcPr>
          <w:p w14:paraId="0912F7A3" w14:textId="77777777" w:rsidR="00B22B32" w:rsidRPr="00B22B32" w:rsidRDefault="00B22B32" w:rsidP="00B22B32">
            <w:pPr>
              <w:widowControl/>
              <w:rPr>
                <w:rFonts w:ascii="Arial" w:eastAsia="Times New Roman" w:hAnsi="Arial" w:cs="Arial"/>
                <w:color w:val="000000"/>
                <w:sz w:val="18"/>
                <w:szCs w:val="18"/>
                <w:lang w:eastAsia="es-CO"/>
              </w:rPr>
            </w:pPr>
          </w:p>
        </w:tc>
      </w:tr>
      <w:tr w:rsidR="00B22B32" w:rsidRPr="00B22B32" w14:paraId="14603A8C" w14:textId="77777777" w:rsidTr="00B22B32">
        <w:trPr>
          <w:trHeight w:val="826"/>
        </w:trPr>
        <w:tc>
          <w:tcPr>
            <w:tcW w:w="915" w:type="pct"/>
            <w:vMerge/>
            <w:tcBorders>
              <w:top w:val="nil"/>
              <w:left w:val="single" w:sz="8" w:space="0" w:color="auto"/>
              <w:bottom w:val="single" w:sz="8" w:space="0" w:color="000000"/>
              <w:right w:val="single" w:sz="8" w:space="0" w:color="auto"/>
            </w:tcBorders>
            <w:vAlign w:val="center"/>
            <w:hideMark/>
          </w:tcPr>
          <w:p w14:paraId="65019731" w14:textId="77777777" w:rsidR="00B22B32" w:rsidRPr="00B22B32" w:rsidRDefault="00B22B32" w:rsidP="00B22B32">
            <w:pPr>
              <w:widowControl/>
              <w:rPr>
                <w:rFonts w:ascii="Arial" w:eastAsia="Times New Roman" w:hAnsi="Arial" w:cs="Arial"/>
                <w:b/>
                <w:bCs/>
                <w:color w:val="000000"/>
                <w:sz w:val="18"/>
                <w:szCs w:val="18"/>
                <w:lang w:eastAsia="es-CO"/>
              </w:rPr>
            </w:pPr>
          </w:p>
        </w:tc>
        <w:tc>
          <w:tcPr>
            <w:tcW w:w="172" w:type="pct"/>
            <w:tcBorders>
              <w:top w:val="nil"/>
              <w:left w:val="nil"/>
              <w:bottom w:val="single" w:sz="8" w:space="0" w:color="auto"/>
              <w:right w:val="single" w:sz="8" w:space="0" w:color="auto"/>
            </w:tcBorders>
            <w:shd w:val="clear" w:color="auto" w:fill="auto"/>
            <w:noWrap/>
            <w:vAlign w:val="center"/>
            <w:hideMark/>
          </w:tcPr>
          <w:p w14:paraId="09122E83" w14:textId="77777777" w:rsidR="00B22B32" w:rsidRPr="00B22B32" w:rsidRDefault="00B22B32" w:rsidP="00B22B32">
            <w:pPr>
              <w:widowControl/>
              <w:jc w:val="center"/>
              <w:rPr>
                <w:rFonts w:ascii="Arial" w:eastAsia="Times New Roman" w:hAnsi="Arial" w:cs="Arial"/>
                <w:b/>
                <w:bCs/>
                <w:color w:val="000000"/>
                <w:sz w:val="18"/>
                <w:szCs w:val="18"/>
                <w:lang w:eastAsia="es-CO"/>
              </w:rPr>
            </w:pPr>
            <w:r w:rsidRPr="00B22B32">
              <w:rPr>
                <w:rFonts w:ascii="Arial" w:eastAsia="Times New Roman" w:hAnsi="Arial" w:cs="Arial"/>
                <w:b/>
                <w:bCs/>
                <w:color w:val="000000"/>
                <w:sz w:val="18"/>
                <w:szCs w:val="18"/>
                <w:lang w:eastAsia="es-CO"/>
              </w:rPr>
              <w:t>2.7</w:t>
            </w:r>
          </w:p>
        </w:tc>
        <w:tc>
          <w:tcPr>
            <w:tcW w:w="1023" w:type="pct"/>
            <w:tcBorders>
              <w:top w:val="nil"/>
              <w:left w:val="nil"/>
              <w:bottom w:val="single" w:sz="8" w:space="0" w:color="auto"/>
              <w:right w:val="single" w:sz="8" w:space="0" w:color="auto"/>
            </w:tcBorders>
            <w:shd w:val="clear" w:color="auto" w:fill="auto"/>
            <w:vAlign w:val="center"/>
            <w:hideMark/>
          </w:tcPr>
          <w:p w14:paraId="198F06CC" w14:textId="77777777" w:rsidR="00B22B32" w:rsidRPr="00B22B32" w:rsidRDefault="00B22B32" w:rsidP="00B22B32">
            <w:pPr>
              <w:widowControl/>
              <w:jc w:val="both"/>
              <w:rPr>
                <w:rFonts w:ascii="Arial" w:eastAsia="Times New Roman" w:hAnsi="Arial" w:cs="Arial"/>
                <w:color w:val="000000"/>
                <w:sz w:val="18"/>
                <w:szCs w:val="18"/>
                <w:lang w:eastAsia="es-CO"/>
              </w:rPr>
            </w:pPr>
            <w:r w:rsidRPr="00B22B32">
              <w:rPr>
                <w:rFonts w:ascii="Arial" w:eastAsia="Times New Roman" w:hAnsi="Arial" w:cs="Arial"/>
                <w:color w:val="000000"/>
                <w:sz w:val="18"/>
                <w:szCs w:val="18"/>
                <w:lang w:eastAsia="es-CO"/>
              </w:rPr>
              <w:t xml:space="preserve">Realización de Audiencia Pública Participativa de Rendición de Cuentas </w:t>
            </w:r>
          </w:p>
        </w:tc>
        <w:tc>
          <w:tcPr>
            <w:tcW w:w="1023" w:type="pct"/>
            <w:tcBorders>
              <w:top w:val="nil"/>
              <w:left w:val="nil"/>
              <w:bottom w:val="single" w:sz="8" w:space="0" w:color="auto"/>
              <w:right w:val="single" w:sz="8" w:space="0" w:color="auto"/>
            </w:tcBorders>
            <w:shd w:val="clear" w:color="auto" w:fill="auto"/>
            <w:vAlign w:val="center"/>
            <w:hideMark/>
          </w:tcPr>
          <w:p w14:paraId="1F048439" w14:textId="77777777" w:rsidR="00B22B32" w:rsidRPr="00B22B32" w:rsidRDefault="00B22B32" w:rsidP="00B22B32">
            <w:pPr>
              <w:widowControl/>
              <w:jc w:val="both"/>
              <w:rPr>
                <w:rFonts w:ascii="Arial" w:eastAsia="Times New Roman" w:hAnsi="Arial" w:cs="Arial"/>
                <w:color w:val="000000"/>
                <w:sz w:val="18"/>
                <w:szCs w:val="18"/>
                <w:lang w:eastAsia="es-CO"/>
              </w:rPr>
            </w:pPr>
            <w:r w:rsidRPr="00B22B32">
              <w:rPr>
                <w:rFonts w:ascii="Arial" w:eastAsia="Times New Roman" w:hAnsi="Arial" w:cs="Arial"/>
                <w:color w:val="000000"/>
                <w:sz w:val="18"/>
                <w:szCs w:val="18"/>
                <w:lang w:eastAsia="es-CO"/>
              </w:rPr>
              <w:t>Actas de Asistencia del Evento</w:t>
            </w:r>
          </w:p>
        </w:tc>
        <w:tc>
          <w:tcPr>
            <w:tcW w:w="1023" w:type="pct"/>
            <w:tcBorders>
              <w:top w:val="nil"/>
              <w:left w:val="nil"/>
              <w:bottom w:val="single" w:sz="8" w:space="0" w:color="auto"/>
              <w:right w:val="single" w:sz="8" w:space="0" w:color="auto"/>
            </w:tcBorders>
            <w:shd w:val="clear" w:color="auto" w:fill="auto"/>
            <w:vAlign w:val="center"/>
            <w:hideMark/>
          </w:tcPr>
          <w:p w14:paraId="0B513675" w14:textId="77777777" w:rsidR="00B22B32" w:rsidRPr="00B22B32" w:rsidRDefault="00B22B32" w:rsidP="00B22B32">
            <w:pPr>
              <w:widowControl/>
              <w:rPr>
                <w:rFonts w:ascii="Arial" w:eastAsia="Times New Roman" w:hAnsi="Arial" w:cs="Arial"/>
                <w:color w:val="000000"/>
                <w:sz w:val="18"/>
                <w:szCs w:val="18"/>
                <w:lang w:eastAsia="es-CO"/>
              </w:rPr>
            </w:pPr>
            <w:r w:rsidRPr="00B22B32">
              <w:rPr>
                <w:rFonts w:ascii="Arial" w:eastAsia="Times New Roman" w:hAnsi="Arial" w:cs="Arial"/>
                <w:color w:val="000000"/>
                <w:sz w:val="18"/>
                <w:szCs w:val="18"/>
                <w:lang w:eastAsia="es-CO"/>
              </w:rPr>
              <w:t>Jefe Oficina Asesora de Planeación (Proceso Atención a Partes Interesadas y Comunicaciones - Comunicaciones)</w:t>
            </w:r>
          </w:p>
        </w:tc>
        <w:tc>
          <w:tcPr>
            <w:tcW w:w="843" w:type="pct"/>
            <w:tcBorders>
              <w:top w:val="nil"/>
              <w:left w:val="nil"/>
              <w:bottom w:val="single" w:sz="8" w:space="0" w:color="auto"/>
              <w:right w:val="single" w:sz="8" w:space="0" w:color="auto"/>
            </w:tcBorders>
            <w:shd w:val="clear" w:color="auto" w:fill="auto"/>
            <w:vAlign w:val="center"/>
            <w:hideMark/>
          </w:tcPr>
          <w:p w14:paraId="45A2DF60" w14:textId="77777777" w:rsidR="00B22B32" w:rsidRPr="00B22B32" w:rsidRDefault="00B22B32" w:rsidP="00B22B32">
            <w:pPr>
              <w:widowControl/>
              <w:rPr>
                <w:rFonts w:ascii="Arial" w:eastAsia="Times New Roman" w:hAnsi="Arial" w:cs="Arial"/>
                <w:color w:val="000000"/>
                <w:sz w:val="18"/>
                <w:szCs w:val="18"/>
                <w:lang w:eastAsia="es-CO"/>
              </w:rPr>
            </w:pPr>
            <w:r w:rsidRPr="00B22B32">
              <w:rPr>
                <w:rFonts w:ascii="Arial" w:eastAsia="Times New Roman" w:hAnsi="Arial" w:cs="Arial"/>
                <w:color w:val="000000"/>
                <w:sz w:val="18"/>
                <w:szCs w:val="18"/>
                <w:lang w:eastAsia="es-CO"/>
              </w:rPr>
              <w:t>Mayo de 2019</w:t>
            </w:r>
          </w:p>
        </w:tc>
      </w:tr>
      <w:tr w:rsidR="00B22B32" w:rsidRPr="00B22B32" w14:paraId="28C544BA" w14:textId="77777777" w:rsidTr="00B22B32">
        <w:trPr>
          <w:trHeight w:val="1215"/>
        </w:trPr>
        <w:tc>
          <w:tcPr>
            <w:tcW w:w="915" w:type="pct"/>
            <w:vMerge/>
            <w:tcBorders>
              <w:top w:val="nil"/>
              <w:left w:val="single" w:sz="8" w:space="0" w:color="auto"/>
              <w:bottom w:val="single" w:sz="8" w:space="0" w:color="000000"/>
              <w:right w:val="single" w:sz="8" w:space="0" w:color="auto"/>
            </w:tcBorders>
            <w:vAlign w:val="center"/>
            <w:hideMark/>
          </w:tcPr>
          <w:p w14:paraId="4AB2CA13" w14:textId="77777777" w:rsidR="00B22B32" w:rsidRPr="00B22B32" w:rsidRDefault="00B22B32" w:rsidP="00B22B32">
            <w:pPr>
              <w:widowControl/>
              <w:rPr>
                <w:rFonts w:ascii="Arial" w:eastAsia="Times New Roman" w:hAnsi="Arial" w:cs="Arial"/>
                <w:b/>
                <w:bCs/>
                <w:color w:val="000000"/>
                <w:sz w:val="18"/>
                <w:szCs w:val="18"/>
                <w:lang w:eastAsia="es-CO"/>
              </w:rPr>
            </w:pPr>
          </w:p>
        </w:tc>
        <w:tc>
          <w:tcPr>
            <w:tcW w:w="172" w:type="pct"/>
            <w:tcBorders>
              <w:top w:val="nil"/>
              <w:left w:val="nil"/>
              <w:bottom w:val="single" w:sz="8" w:space="0" w:color="auto"/>
              <w:right w:val="single" w:sz="8" w:space="0" w:color="auto"/>
            </w:tcBorders>
            <w:shd w:val="clear" w:color="auto" w:fill="auto"/>
            <w:noWrap/>
            <w:vAlign w:val="center"/>
            <w:hideMark/>
          </w:tcPr>
          <w:p w14:paraId="47FF241A" w14:textId="77777777" w:rsidR="00B22B32" w:rsidRPr="00B22B32" w:rsidRDefault="00B22B32" w:rsidP="00B22B32">
            <w:pPr>
              <w:widowControl/>
              <w:jc w:val="center"/>
              <w:rPr>
                <w:rFonts w:ascii="Arial" w:eastAsia="Times New Roman" w:hAnsi="Arial" w:cs="Arial"/>
                <w:b/>
                <w:bCs/>
                <w:color w:val="000000"/>
                <w:sz w:val="18"/>
                <w:szCs w:val="18"/>
                <w:lang w:eastAsia="es-CO"/>
              </w:rPr>
            </w:pPr>
            <w:r w:rsidRPr="00B22B32">
              <w:rPr>
                <w:rFonts w:ascii="Arial" w:eastAsia="Times New Roman" w:hAnsi="Arial" w:cs="Arial"/>
                <w:b/>
                <w:bCs/>
                <w:color w:val="000000"/>
                <w:sz w:val="18"/>
                <w:szCs w:val="18"/>
                <w:lang w:eastAsia="es-CO"/>
              </w:rPr>
              <w:t>2.8</w:t>
            </w:r>
          </w:p>
        </w:tc>
        <w:tc>
          <w:tcPr>
            <w:tcW w:w="1023" w:type="pct"/>
            <w:tcBorders>
              <w:top w:val="nil"/>
              <w:left w:val="nil"/>
              <w:bottom w:val="single" w:sz="8" w:space="0" w:color="auto"/>
              <w:right w:val="single" w:sz="8" w:space="0" w:color="auto"/>
            </w:tcBorders>
            <w:shd w:val="clear" w:color="auto" w:fill="auto"/>
            <w:vAlign w:val="center"/>
            <w:hideMark/>
          </w:tcPr>
          <w:p w14:paraId="2218D430" w14:textId="77777777" w:rsidR="00B22B32" w:rsidRPr="00B22B32" w:rsidRDefault="00B22B32" w:rsidP="00B22B32">
            <w:pPr>
              <w:widowControl/>
              <w:jc w:val="both"/>
              <w:rPr>
                <w:rFonts w:ascii="Arial" w:eastAsia="Times New Roman" w:hAnsi="Arial" w:cs="Arial"/>
                <w:color w:val="000000"/>
                <w:sz w:val="18"/>
                <w:szCs w:val="18"/>
                <w:lang w:eastAsia="es-CO"/>
              </w:rPr>
            </w:pPr>
            <w:r w:rsidRPr="00B22B32">
              <w:rPr>
                <w:rFonts w:ascii="Arial" w:eastAsia="Times New Roman" w:hAnsi="Arial" w:cs="Arial"/>
                <w:color w:val="000000"/>
                <w:sz w:val="18"/>
                <w:szCs w:val="18"/>
                <w:lang w:eastAsia="es-CO"/>
              </w:rPr>
              <w:t xml:space="preserve">Realizar </w:t>
            </w:r>
            <w:proofErr w:type="spellStart"/>
            <w:r w:rsidRPr="00B22B32">
              <w:rPr>
                <w:rFonts w:ascii="Arial" w:eastAsia="Times New Roman" w:hAnsi="Arial" w:cs="Arial"/>
                <w:color w:val="000000"/>
                <w:sz w:val="18"/>
                <w:szCs w:val="18"/>
                <w:lang w:eastAsia="es-CO"/>
              </w:rPr>
              <w:t>World</w:t>
            </w:r>
            <w:proofErr w:type="spellEnd"/>
            <w:r w:rsidRPr="00B22B32">
              <w:rPr>
                <w:rFonts w:ascii="Arial" w:eastAsia="Times New Roman" w:hAnsi="Arial" w:cs="Arial"/>
                <w:color w:val="000000"/>
                <w:sz w:val="18"/>
                <w:szCs w:val="18"/>
                <w:lang w:eastAsia="es-CO"/>
              </w:rPr>
              <w:t xml:space="preserve"> Coffe internos o lo mismo que (espacio para interactuar con los funcionarios y colaboradores sobre acciones para mejorar la gestión institucional). </w:t>
            </w:r>
          </w:p>
        </w:tc>
        <w:tc>
          <w:tcPr>
            <w:tcW w:w="1023" w:type="pct"/>
            <w:tcBorders>
              <w:top w:val="nil"/>
              <w:left w:val="nil"/>
              <w:bottom w:val="single" w:sz="8" w:space="0" w:color="auto"/>
              <w:right w:val="single" w:sz="8" w:space="0" w:color="auto"/>
            </w:tcBorders>
            <w:shd w:val="clear" w:color="auto" w:fill="auto"/>
            <w:vAlign w:val="center"/>
            <w:hideMark/>
          </w:tcPr>
          <w:p w14:paraId="2D90E7A4" w14:textId="77777777" w:rsidR="00B22B32" w:rsidRPr="00B22B32" w:rsidRDefault="00B22B32" w:rsidP="00B22B32">
            <w:pPr>
              <w:widowControl/>
              <w:jc w:val="both"/>
              <w:rPr>
                <w:rFonts w:ascii="Arial" w:eastAsia="Times New Roman" w:hAnsi="Arial" w:cs="Arial"/>
                <w:color w:val="000000"/>
                <w:sz w:val="18"/>
                <w:szCs w:val="18"/>
                <w:lang w:eastAsia="es-CO"/>
              </w:rPr>
            </w:pPr>
            <w:r w:rsidRPr="00B22B32">
              <w:rPr>
                <w:rFonts w:ascii="Arial" w:eastAsia="Times New Roman" w:hAnsi="Arial" w:cs="Arial"/>
                <w:color w:val="000000"/>
                <w:sz w:val="18"/>
                <w:szCs w:val="18"/>
                <w:lang w:eastAsia="es-CO"/>
              </w:rPr>
              <w:t xml:space="preserve">Acta de asistencia de participantes al </w:t>
            </w:r>
            <w:proofErr w:type="spellStart"/>
            <w:r w:rsidRPr="00B22B32">
              <w:rPr>
                <w:rFonts w:ascii="Arial" w:eastAsia="Times New Roman" w:hAnsi="Arial" w:cs="Arial"/>
                <w:color w:val="000000"/>
                <w:sz w:val="18"/>
                <w:szCs w:val="18"/>
                <w:lang w:eastAsia="es-CO"/>
              </w:rPr>
              <w:t>World</w:t>
            </w:r>
            <w:proofErr w:type="spellEnd"/>
            <w:r w:rsidRPr="00B22B32">
              <w:rPr>
                <w:rFonts w:ascii="Arial" w:eastAsia="Times New Roman" w:hAnsi="Arial" w:cs="Arial"/>
                <w:color w:val="000000"/>
                <w:sz w:val="18"/>
                <w:szCs w:val="18"/>
                <w:lang w:eastAsia="es-CO"/>
              </w:rPr>
              <w:t xml:space="preserve"> Coffe</w:t>
            </w:r>
          </w:p>
        </w:tc>
        <w:tc>
          <w:tcPr>
            <w:tcW w:w="1023" w:type="pct"/>
            <w:tcBorders>
              <w:top w:val="nil"/>
              <w:left w:val="nil"/>
              <w:bottom w:val="single" w:sz="8" w:space="0" w:color="auto"/>
              <w:right w:val="single" w:sz="8" w:space="0" w:color="auto"/>
            </w:tcBorders>
            <w:shd w:val="clear" w:color="auto" w:fill="auto"/>
            <w:vAlign w:val="center"/>
            <w:hideMark/>
          </w:tcPr>
          <w:p w14:paraId="2B134CE1" w14:textId="77777777" w:rsidR="00B22B32" w:rsidRPr="00B22B32" w:rsidRDefault="00B22B32" w:rsidP="00B22B32">
            <w:pPr>
              <w:widowControl/>
              <w:rPr>
                <w:rFonts w:ascii="Arial" w:eastAsia="Times New Roman" w:hAnsi="Arial" w:cs="Arial"/>
                <w:color w:val="000000"/>
                <w:sz w:val="18"/>
                <w:szCs w:val="18"/>
                <w:lang w:eastAsia="es-CO"/>
              </w:rPr>
            </w:pPr>
            <w:r w:rsidRPr="00B22B32">
              <w:rPr>
                <w:rFonts w:ascii="Arial" w:eastAsia="Times New Roman" w:hAnsi="Arial" w:cs="Arial"/>
                <w:color w:val="000000"/>
                <w:sz w:val="18"/>
                <w:szCs w:val="18"/>
                <w:lang w:eastAsia="es-CO"/>
              </w:rPr>
              <w:t>Jefe Oficina Asesora de Planeación (Proceso Atención a Partes Interesadas y Comunicaciones - Comunicaciones)</w:t>
            </w:r>
          </w:p>
        </w:tc>
        <w:tc>
          <w:tcPr>
            <w:tcW w:w="843" w:type="pct"/>
            <w:tcBorders>
              <w:top w:val="nil"/>
              <w:left w:val="nil"/>
              <w:bottom w:val="single" w:sz="8" w:space="0" w:color="auto"/>
              <w:right w:val="single" w:sz="8" w:space="0" w:color="auto"/>
            </w:tcBorders>
            <w:shd w:val="clear" w:color="auto" w:fill="auto"/>
            <w:vAlign w:val="center"/>
            <w:hideMark/>
          </w:tcPr>
          <w:p w14:paraId="1E792676" w14:textId="77777777" w:rsidR="00B22B32" w:rsidRPr="00B22B32" w:rsidRDefault="00B22B32" w:rsidP="00B22B32">
            <w:pPr>
              <w:widowControl/>
              <w:rPr>
                <w:rFonts w:ascii="Arial" w:eastAsia="Times New Roman" w:hAnsi="Arial" w:cs="Arial"/>
                <w:color w:val="000000"/>
                <w:sz w:val="18"/>
                <w:szCs w:val="18"/>
                <w:lang w:eastAsia="es-CO"/>
              </w:rPr>
            </w:pPr>
            <w:r w:rsidRPr="00B22B32">
              <w:rPr>
                <w:rFonts w:ascii="Arial" w:eastAsia="Times New Roman" w:hAnsi="Arial" w:cs="Arial"/>
                <w:color w:val="000000"/>
                <w:sz w:val="18"/>
                <w:szCs w:val="18"/>
                <w:lang w:eastAsia="es-CO"/>
              </w:rPr>
              <w:t>Octubre de 2019</w:t>
            </w:r>
          </w:p>
        </w:tc>
      </w:tr>
      <w:tr w:rsidR="00B22B32" w:rsidRPr="00B22B32" w14:paraId="10B007B6" w14:textId="77777777" w:rsidTr="00B22B32">
        <w:trPr>
          <w:trHeight w:val="179"/>
        </w:trPr>
        <w:tc>
          <w:tcPr>
            <w:tcW w:w="915" w:type="pct"/>
            <w:vMerge/>
            <w:tcBorders>
              <w:top w:val="nil"/>
              <w:left w:val="single" w:sz="8" w:space="0" w:color="auto"/>
              <w:bottom w:val="single" w:sz="8" w:space="0" w:color="000000"/>
              <w:right w:val="single" w:sz="8" w:space="0" w:color="auto"/>
            </w:tcBorders>
            <w:vAlign w:val="center"/>
            <w:hideMark/>
          </w:tcPr>
          <w:p w14:paraId="32EA4E77" w14:textId="77777777" w:rsidR="00B22B32" w:rsidRPr="00B22B32" w:rsidRDefault="00B22B32" w:rsidP="00B22B32">
            <w:pPr>
              <w:widowControl/>
              <w:rPr>
                <w:rFonts w:ascii="Arial" w:eastAsia="Times New Roman" w:hAnsi="Arial" w:cs="Arial"/>
                <w:b/>
                <w:bCs/>
                <w:color w:val="000000"/>
                <w:sz w:val="18"/>
                <w:szCs w:val="18"/>
                <w:lang w:eastAsia="es-CO"/>
              </w:rPr>
            </w:pPr>
          </w:p>
        </w:tc>
        <w:tc>
          <w:tcPr>
            <w:tcW w:w="172" w:type="pct"/>
            <w:tcBorders>
              <w:top w:val="nil"/>
              <w:left w:val="nil"/>
              <w:bottom w:val="single" w:sz="8" w:space="0" w:color="auto"/>
              <w:right w:val="single" w:sz="8" w:space="0" w:color="auto"/>
            </w:tcBorders>
            <w:shd w:val="clear" w:color="auto" w:fill="auto"/>
            <w:noWrap/>
            <w:vAlign w:val="center"/>
            <w:hideMark/>
          </w:tcPr>
          <w:p w14:paraId="61D0FC3A" w14:textId="77777777" w:rsidR="00B22B32" w:rsidRPr="00B22B32" w:rsidRDefault="00B22B32" w:rsidP="00B22B32">
            <w:pPr>
              <w:widowControl/>
              <w:jc w:val="center"/>
              <w:rPr>
                <w:rFonts w:ascii="Arial" w:eastAsia="Times New Roman" w:hAnsi="Arial" w:cs="Arial"/>
                <w:b/>
                <w:bCs/>
                <w:color w:val="000000"/>
                <w:sz w:val="18"/>
                <w:szCs w:val="18"/>
                <w:lang w:eastAsia="es-CO"/>
              </w:rPr>
            </w:pPr>
            <w:r w:rsidRPr="00B22B32">
              <w:rPr>
                <w:rFonts w:ascii="Arial" w:eastAsia="Times New Roman" w:hAnsi="Arial" w:cs="Arial"/>
                <w:b/>
                <w:bCs/>
                <w:color w:val="000000"/>
                <w:sz w:val="18"/>
                <w:szCs w:val="18"/>
                <w:lang w:eastAsia="es-CO"/>
              </w:rPr>
              <w:t>2.9</w:t>
            </w:r>
          </w:p>
        </w:tc>
        <w:tc>
          <w:tcPr>
            <w:tcW w:w="1023" w:type="pct"/>
            <w:tcBorders>
              <w:top w:val="nil"/>
              <w:left w:val="nil"/>
              <w:bottom w:val="single" w:sz="8" w:space="0" w:color="auto"/>
              <w:right w:val="single" w:sz="8" w:space="0" w:color="auto"/>
            </w:tcBorders>
            <w:shd w:val="clear" w:color="auto" w:fill="auto"/>
            <w:vAlign w:val="center"/>
            <w:hideMark/>
          </w:tcPr>
          <w:p w14:paraId="29692479" w14:textId="77777777" w:rsidR="00B22B32" w:rsidRPr="00B22B32" w:rsidRDefault="00B22B32" w:rsidP="00B22B32">
            <w:pPr>
              <w:widowControl/>
              <w:jc w:val="both"/>
              <w:rPr>
                <w:rFonts w:ascii="Arial" w:eastAsia="Times New Roman" w:hAnsi="Arial" w:cs="Arial"/>
                <w:color w:val="000000"/>
                <w:sz w:val="18"/>
                <w:szCs w:val="18"/>
                <w:lang w:eastAsia="es-CO"/>
              </w:rPr>
            </w:pPr>
            <w:r w:rsidRPr="00B22B32">
              <w:rPr>
                <w:rFonts w:ascii="Arial" w:eastAsia="Times New Roman" w:hAnsi="Arial" w:cs="Arial"/>
                <w:color w:val="000000"/>
                <w:sz w:val="18"/>
                <w:szCs w:val="18"/>
                <w:lang w:eastAsia="es-CO"/>
              </w:rPr>
              <w:t>Participar en espacios de gestión por localidades (ISO IWA)</w:t>
            </w:r>
          </w:p>
        </w:tc>
        <w:tc>
          <w:tcPr>
            <w:tcW w:w="1023" w:type="pct"/>
            <w:tcBorders>
              <w:top w:val="nil"/>
              <w:left w:val="nil"/>
              <w:bottom w:val="single" w:sz="8" w:space="0" w:color="auto"/>
              <w:right w:val="single" w:sz="8" w:space="0" w:color="auto"/>
            </w:tcBorders>
            <w:shd w:val="clear" w:color="auto" w:fill="auto"/>
            <w:vAlign w:val="center"/>
            <w:hideMark/>
          </w:tcPr>
          <w:p w14:paraId="41A902E9" w14:textId="77777777" w:rsidR="00B22B32" w:rsidRPr="00B22B32" w:rsidRDefault="00B22B32" w:rsidP="00B22B32">
            <w:pPr>
              <w:widowControl/>
              <w:jc w:val="both"/>
              <w:rPr>
                <w:rFonts w:ascii="Arial" w:eastAsia="Times New Roman" w:hAnsi="Arial" w:cs="Arial"/>
                <w:color w:val="000000"/>
                <w:sz w:val="18"/>
                <w:szCs w:val="18"/>
                <w:lang w:eastAsia="es-CO"/>
              </w:rPr>
            </w:pPr>
            <w:r w:rsidRPr="00B22B32">
              <w:rPr>
                <w:rFonts w:ascii="Arial" w:eastAsia="Times New Roman" w:hAnsi="Arial" w:cs="Arial"/>
                <w:color w:val="000000"/>
                <w:sz w:val="18"/>
                <w:szCs w:val="18"/>
                <w:lang w:eastAsia="es-CO"/>
              </w:rPr>
              <w:t>Actas de Asistencia o fotografías de Espacios de Gestión Local</w:t>
            </w:r>
          </w:p>
        </w:tc>
        <w:tc>
          <w:tcPr>
            <w:tcW w:w="1023" w:type="pct"/>
            <w:tcBorders>
              <w:top w:val="nil"/>
              <w:left w:val="nil"/>
              <w:bottom w:val="single" w:sz="8" w:space="0" w:color="auto"/>
              <w:right w:val="single" w:sz="8" w:space="0" w:color="auto"/>
            </w:tcBorders>
            <w:shd w:val="clear" w:color="auto" w:fill="auto"/>
            <w:vAlign w:val="center"/>
            <w:hideMark/>
          </w:tcPr>
          <w:p w14:paraId="0BE16D07" w14:textId="77777777" w:rsidR="00B22B32" w:rsidRPr="00B22B32" w:rsidRDefault="00B22B32" w:rsidP="00B22B32">
            <w:pPr>
              <w:widowControl/>
              <w:rPr>
                <w:rFonts w:ascii="Arial" w:eastAsia="Times New Roman" w:hAnsi="Arial" w:cs="Arial"/>
                <w:color w:val="000000"/>
                <w:sz w:val="18"/>
                <w:szCs w:val="18"/>
                <w:lang w:eastAsia="es-CO"/>
              </w:rPr>
            </w:pPr>
            <w:r w:rsidRPr="00B22B32">
              <w:rPr>
                <w:rFonts w:ascii="Arial" w:eastAsia="Times New Roman" w:hAnsi="Arial" w:cs="Arial"/>
                <w:color w:val="000000"/>
                <w:sz w:val="18"/>
                <w:szCs w:val="18"/>
                <w:lang w:eastAsia="es-CO"/>
              </w:rPr>
              <w:t>Jefe Oficina Asesora de Planeación</w:t>
            </w:r>
          </w:p>
        </w:tc>
        <w:tc>
          <w:tcPr>
            <w:tcW w:w="843" w:type="pct"/>
            <w:tcBorders>
              <w:top w:val="nil"/>
              <w:left w:val="nil"/>
              <w:bottom w:val="single" w:sz="8" w:space="0" w:color="auto"/>
              <w:right w:val="single" w:sz="8" w:space="0" w:color="auto"/>
            </w:tcBorders>
            <w:shd w:val="clear" w:color="auto" w:fill="auto"/>
            <w:vAlign w:val="center"/>
            <w:hideMark/>
          </w:tcPr>
          <w:p w14:paraId="62206ADA" w14:textId="77777777" w:rsidR="00B22B32" w:rsidRPr="00B22B32" w:rsidRDefault="00B22B32" w:rsidP="00B22B32">
            <w:pPr>
              <w:widowControl/>
              <w:rPr>
                <w:rFonts w:ascii="Arial" w:eastAsia="Times New Roman" w:hAnsi="Arial" w:cs="Arial"/>
                <w:color w:val="000000"/>
                <w:sz w:val="18"/>
                <w:szCs w:val="18"/>
                <w:lang w:eastAsia="es-CO"/>
              </w:rPr>
            </w:pPr>
            <w:r w:rsidRPr="00B22B32">
              <w:rPr>
                <w:rFonts w:ascii="Arial" w:eastAsia="Times New Roman" w:hAnsi="Arial" w:cs="Arial"/>
                <w:color w:val="000000"/>
                <w:sz w:val="18"/>
                <w:szCs w:val="18"/>
                <w:lang w:eastAsia="es-CO"/>
              </w:rPr>
              <w:t>Octubre de 2019</w:t>
            </w:r>
          </w:p>
        </w:tc>
      </w:tr>
      <w:tr w:rsidR="00B22B32" w:rsidRPr="00B22B32" w14:paraId="23999C74" w14:textId="77777777" w:rsidTr="00B22B32">
        <w:trPr>
          <w:trHeight w:val="1800"/>
        </w:trPr>
        <w:tc>
          <w:tcPr>
            <w:tcW w:w="915" w:type="pct"/>
            <w:vMerge/>
            <w:tcBorders>
              <w:top w:val="nil"/>
              <w:left w:val="single" w:sz="8" w:space="0" w:color="auto"/>
              <w:bottom w:val="single" w:sz="8" w:space="0" w:color="000000"/>
              <w:right w:val="single" w:sz="8" w:space="0" w:color="auto"/>
            </w:tcBorders>
            <w:vAlign w:val="center"/>
            <w:hideMark/>
          </w:tcPr>
          <w:p w14:paraId="4C2494C7" w14:textId="77777777" w:rsidR="00B22B32" w:rsidRPr="00B22B32" w:rsidRDefault="00B22B32" w:rsidP="00B22B32">
            <w:pPr>
              <w:widowControl/>
              <w:rPr>
                <w:rFonts w:ascii="Arial" w:eastAsia="Times New Roman" w:hAnsi="Arial" w:cs="Arial"/>
                <w:b/>
                <w:bCs/>
                <w:color w:val="000000"/>
                <w:sz w:val="18"/>
                <w:szCs w:val="18"/>
                <w:lang w:eastAsia="es-CO"/>
              </w:rPr>
            </w:pPr>
          </w:p>
        </w:tc>
        <w:tc>
          <w:tcPr>
            <w:tcW w:w="172" w:type="pct"/>
            <w:tcBorders>
              <w:top w:val="nil"/>
              <w:left w:val="nil"/>
              <w:bottom w:val="single" w:sz="8" w:space="0" w:color="auto"/>
              <w:right w:val="single" w:sz="8" w:space="0" w:color="auto"/>
            </w:tcBorders>
            <w:shd w:val="clear" w:color="auto" w:fill="auto"/>
            <w:noWrap/>
            <w:vAlign w:val="center"/>
            <w:hideMark/>
          </w:tcPr>
          <w:p w14:paraId="326C70F5" w14:textId="77777777" w:rsidR="00B22B32" w:rsidRPr="00B22B32" w:rsidRDefault="00B22B32" w:rsidP="00B22B32">
            <w:pPr>
              <w:widowControl/>
              <w:jc w:val="center"/>
              <w:rPr>
                <w:rFonts w:ascii="Arial" w:eastAsia="Times New Roman" w:hAnsi="Arial" w:cs="Arial"/>
                <w:b/>
                <w:bCs/>
                <w:color w:val="000000"/>
                <w:sz w:val="18"/>
                <w:szCs w:val="18"/>
                <w:lang w:eastAsia="es-CO"/>
              </w:rPr>
            </w:pPr>
            <w:r w:rsidRPr="00B22B32">
              <w:rPr>
                <w:rFonts w:ascii="Arial" w:eastAsia="Times New Roman" w:hAnsi="Arial" w:cs="Arial"/>
                <w:b/>
                <w:bCs/>
                <w:color w:val="000000"/>
                <w:sz w:val="18"/>
                <w:szCs w:val="18"/>
                <w:lang w:eastAsia="es-CO"/>
              </w:rPr>
              <w:t>2.10</w:t>
            </w:r>
          </w:p>
        </w:tc>
        <w:tc>
          <w:tcPr>
            <w:tcW w:w="1023" w:type="pct"/>
            <w:tcBorders>
              <w:top w:val="nil"/>
              <w:left w:val="nil"/>
              <w:bottom w:val="single" w:sz="8" w:space="0" w:color="auto"/>
              <w:right w:val="single" w:sz="8" w:space="0" w:color="auto"/>
            </w:tcBorders>
            <w:shd w:val="clear" w:color="auto" w:fill="auto"/>
            <w:vAlign w:val="center"/>
            <w:hideMark/>
          </w:tcPr>
          <w:p w14:paraId="0536389B" w14:textId="77777777" w:rsidR="00B22B32" w:rsidRPr="00B22B32" w:rsidRDefault="00B22B32" w:rsidP="00B22B32">
            <w:pPr>
              <w:widowControl/>
              <w:jc w:val="both"/>
              <w:rPr>
                <w:rFonts w:ascii="Arial" w:eastAsia="Times New Roman" w:hAnsi="Arial" w:cs="Arial"/>
                <w:color w:val="000000"/>
                <w:sz w:val="18"/>
                <w:szCs w:val="18"/>
                <w:lang w:eastAsia="es-CO"/>
              </w:rPr>
            </w:pPr>
            <w:r w:rsidRPr="00B22B32">
              <w:rPr>
                <w:rFonts w:ascii="Arial" w:eastAsia="Times New Roman" w:hAnsi="Arial" w:cs="Arial"/>
                <w:color w:val="000000"/>
                <w:sz w:val="18"/>
                <w:szCs w:val="18"/>
                <w:lang w:eastAsia="es-CO"/>
              </w:rPr>
              <w:t>Realización de un segundo espacio (Gestión 2019) de rendición de cuentas</w:t>
            </w:r>
          </w:p>
        </w:tc>
        <w:tc>
          <w:tcPr>
            <w:tcW w:w="1023" w:type="pct"/>
            <w:tcBorders>
              <w:top w:val="nil"/>
              <w:left w:val="nil"/>
              <w:bottom w:val="single" w:sz="8" w:space="0" w:color="auto"/>
              <w:right w:val="single" w:sz="8" w:space="0" w:color="auto"/>
            </w:tcBorders>
            <w:shd w:val="clear" w:color="auto" w:fill="auto"/>
            <w:vAlign w:val="center"/>
            <w:hideMark/>
          </w:tcPr>
          <w:p w14:paraId="0C263E5F" w14:textId="77777777" w:rsidR="00B22B32" w:rsidRPr="00B22B32" w:rsidRDefault="00B22B32" w:rsidP="00B22B32">
            <w:pPr>
              <w:widowControl/>
              <w:jc w:val="both"/>
              <w:rPr>
                <w:rFonts w:ascii="Arial" w:eastAsia="Times New Roman" w:hAnsi="Arial" w:cs="Arial"/>
                <w:color w:val="000000"/>
                <w:sz w:val="18"/>
                <w:szCs w:val="18"/>
                <w:lang w:eastAsia="es-CO"/>
              </w:rPr>
            </w:pPr>
            <w:r w:rsidRPr="00B22B32">
              <w:rPr>
                <w:rFonts w:ascii="Arial" w:eastAsia="Times New Roman" w:hAnsi="Arial" w:cs="Arial"/>
                <w:color w:val="000000"/>
                <w:sz w:val="18"/>
                <w:szCs w:val="18"/>
                <w:lang w:eastAsia="es-CO"/>
              </w:rPr>
              <w:t>Acta de asistencia de rendición de cuentas (segundo espacio-Gestión 2019)</w:t>
            </w:r>
          </w:p>
        </w:tc>
        <w:tc>
          <w:tcPr>
            <w:tcW w:w="1023" w:type="pct"/>
            <w:tcBorders>
              <w:top w:val="nil"/>
              <w:left w:val="nil"/>
              <w:bottom w:val="single" w:sz="8" w:space="0" w:color="auto"/>
              <w:right w:val="single" w:sz="8" w:space="0" w:color="auto"/>
            </w:tcBorders>
            <w:shd w:val="clear" w:color="auto" w:fill="auto"/>
            <w:vAlign w:val="center"/>
            <w:hideMark/>
          </w:tcPr>
          <w:p w14:paraId="32336E7F" w14:textId="77777777" w:rsidR="00B22B32" w:rsidRPr="00B22B32" w:rsidRDefault="00B22B32" w:rsidP="00B22B32">
            <w:pPr>
              <w:widowControl/>
              <w:rPr>
                <w:rFonts w:ascii="Arial" w:eastAsia="Times New Roman" w:hAnsi="Arial" w:cs="Arial"/>
                <w:color w:val="000000"/>
                <w:sz w:val="18"/>
                <w:szCs w:val="18"/>
                <w:lang w:eastAsia="es-CO"/>
              </w:rPr>
            </w:pPr>
            <w:r w:rsidRPr="00B22B32">
              <w:rPr>
                <w:rFonts w:ascii="Arial" w:eastAsia="Times New Roman" w:hAnsi="Arial" w:cs="Arial"/>
                <w:color w:val="000000"/>
                <w:sz w:val="18"/>
                <w:szCs w:val="18"/>
                <w:lang w:eastAsia="es-CO"/>
              </w:rPr>
              <w:t>Jefe Oficina Asesora de Planeación (Proceso Atención a Partes Interesadas y Comunicaciones - Comunicaciones) y Gerencia Ambiental, Social y de Atención al Usuario.</w:t>
            </w:r>
          </w:p>
        </w:tc>
        <w:tc>
          <w:tcPr>
            <w:tcW w:w="843" w:type="pct"/>
            <w:tcBorders>
              <w:top w:val="nil"/>
              <w:left w:val="nil"/>
              <w:bottom w:val="single" w:sz="8" w:space="0" w:color="auto"/>
              <w:right w:val="single" w:sz="8" w:space="0" w:color="auto"/>
            </w:tcBorders>
            <w:shd w:val="clear" w:color="auto" w:fill="auto"/>
            <w:vAlign w:val="center"/>
            <w:hideMark/>
          </w:tcPr>
          <w:p w14:paraId="7A22C983" w14:textId="77777777" w:rsidR="00B22B32" w:rsidRPr="00B22B32" w:rsidRDefault="00B22B32" w:rsidP="00B22B32">
            <w:pPr>
              <w:widowControl/>
              <w:rPr>
                <w:rFonts w:ascii="Arial" w:eastAsia="Times New Roman" w:hAnsi="Arial" w:cs="Arial"/>
                <w:color w:val="000000"/>
                <w:sz w:val="18"/>
                <w:szCs w:val="18"/>
                <w:lang w:eastAsia="es-CO"/>
              </w:rPr>
            </w:pPr>
            <w:r w:rsidRPr="00B22B32">
              <w:rPr>
                <w:rFonts w:ascii="Arial" w:eastAsia="Times New Roman" w:hAnsi="Arial" w:cs="Arial"/>
                <w:color w:val="000000"/>
                <w:sz w:val="18"/>
                <w:szCs w:val="18"/>
                <w:lang w:eastAsia="es-CO"/>
              </w:rPr>
              <w:t>Diciembre de 2019</w:t>
            </w:r>
          </w:p>
        </w:tc>
      </w:tr>
      <w:tr w:rsidR="00B22B32" w:rsidRPr="00B22B32" w14:paraId="1D2509D4" w14:textId="77777777" w:rsidTr="00B22B32">
        <w:trPr>
          <w:trHeight w:val="1290"/>
        </w:trPr>
        <w:tc>
          <w:tcPr>
            <w:tcW w:w="915" w:type="pct"/>
            <w:vMerge/>
            <w:tcBorders>
              <w:top w:val="nil"/>
              <w:left w:val="single" w:sz="8" w:space="0" w:color="auto"/>
              <w:bottom w:val="single" w:sz="8" w:space="0" w:color="000000"/>
              <w:right w:val="single" w:sz="8" w:space="0" w:color="auto"/>
            </w:tcBorders>
            <w:vAlign w:val="center"/>
            <w:hideMark/>
          </w:tcPr>
          <w:p w14:paraId="5713DD57" w14:textId="77777777" w:rsidR="00B22B32" w:rsidRPr="00B22B32" w:rsidRDefault="00B22B32" w:rsidP="00B22B32">
            <w:pPr>
              <w:widowControl/>
              <w:rPr>
                <w:rFonts w:ascii="Arial" w:eastAsia="Times New Roman" w:hAnsi="Arial" w:cs="Arial"/>
                <w:b/>
                <w:bCs/>
                <w:color w:val="000000"/>
                <w:sz w:val="18"/>
                <w:szCs w:val="18"/>
                <w:lang w:eastAsia="es-CO"/>
              </w:rPr>
            </w:pPr>
          </w:p>
        </w:tc>
        <w:tc>
          <w:tcPr>
            <w:tcW w:w="172" w:type="pct"/>
            <w:tcBorders>
              <w:top w:val="nil"/>
              <w:left w:val="nil"/>
              <w:bottom w:val="single" w:sz="8" w:space="0" w:color="auto"/>
              <w:right w:val="single" w:sz="8" w:space="0" w:color="auto"/>
            </w:tcBorders>
            <w:shd w:val="clear" w:color="auto" w:fill="auto"/>
            <w:noWrap/>
            <w:vAlign w:val="center"/>
            <w:hideMark/>
          </w:tcPr>
          <w:p w14:paraId="301F2C39" w14:textId="77777777" w:rsidR="00B22B32" w:rsidRPr="00B22B32" w:rsidRDefault="00B22B32" w:rsidP="00B22B32">
            <w:pPr>
              <w:widowControl/>
              <w:jc w:val="center"/>
              <w:rPr>
                <w:rFonts w:ascii="Arial" w:eastAsia="Times New Roman" w:hAnsi="Arial" w:cs="Arial"/>
                <w:b/>
                <w:bCs/>
                <w:color w:val="000000"/>
                <w:sz w:val="18"/>
                <w:szCs w:val="18"/>
                <w:lang w:eastAsia="es-CO"/>
              </w:rPr>
            </w:pPr>
            <w:r w:rsidRPr="00B22B32">
              <w:rPr>
                <w:rFonts w:ascii="Arial" w:eastAsia="Times New Roman" w:hAnsi="Arial" w:cs="Arial"/>
                <w:b/>
                <w:bCs/>
                <w:color w:val="000000"/>
                <w:sz w:val="18"/>
                <w:szCs w:val="18"/>
                <w:lang w:eastAsia="es-CO"/>
              </w:rPr>
              <w:t>2.11</w:t>
            </w:r>
          </w:p>
        </w:tc>
        <w:tc>
          <w:tcPr>
            <w:tcW w:w="1023" w:type="pct"/>
            <w:tcBorders>
              <w:top w:val="nil"/>
              <w:left w:val="nil"/>
              <w:bottom w:val="single" w:sz="8" w:space="0" w:color="auto"/>
              <w:right w:val="single" w:sz="8" w:space="0" w:color="auto"/>
            </w:tcBorders>
            <w:shd w:val="clear" w:color="auto" w:fill="auto"/>
            <w:vAlign w:val="center"/>
            <w:hideMark/>
          </w:tcPr>
          <w:p w14:paraId="36F0437A" w14:textId="4976C69C" w:rsidR="00B22B32" w:rsidRPr="00B22B32" w:rsidRDefault="00B22B32" w:rsidP="00B22B32">
            <w:pPr>
              <w:widowControl/>
              <w:jc w:val="both"/>
              <w:rPr>
                <w:rFonts w:ascii="Arial" w:eastAsia="Times New Roman" w:hAnsi="Arial" w:cs="Arial"/>
                <w:color w:val="000000"/>
                <w:sz w:val="18"/>
                <w:szCs w:val="18"/>
                <w:lang w:eastAsia="es-CO"/>
              </w:rPr>
            </w:pPr>
            <w:r w:rsidRPr="00B22B32">
              <w:rPr>
                <w:rFonts w:ascii="Arial" w:eastAsia="Times New Roman" w:hAnsi="Arial" w:cs="Arial"/>
                <w:color w:val="000000"/>
                <w:sz w:val="18"/>
                <w:szCs w:val="18"/>
                <w:lang w:eastAsia="es-CO"/>
              </w:rPr>
              <w:t>Informar y socializar a través de los diferentes canales de comunicación la gestión de la entidad.</w:t>
            </w:r>
          </w:p>
        </w:tc>
        <w:tc>
          <w:tcPr>
            <w:tcW w:w="1023" w:type="pct"/>
            <w:tcBorders>
              <w:top w:val="nil"/>
              <w:left w:val="nil"/>
              <w:bottom w:val="single" w:sz="8" w:space="0" w:color="auto"/>
              <w:right w:val="single" w:sz="8" w:space="0" w:color="auto"/>
            </w:tcBorders>
            <w:shd w:val="clear" w:color="auto" w:fill="auto"/>
            <w:vAlign w:val="center"/>
            <w:hideMark/>
          </w:tcPr>
          <w:p w14:paraId="3A595EB6" w14:textId="612D657A" w:rsidR="00B22B32" w:rsidRPr="00B22B32" w:rsidRDefault="00B22B32" w:rsidP="00B22B32">
            <w:pPr>
              <w:widowControl/>
              <w:jc w:val="both"/>
              <w:rPr>
                <w:rFonts w:ascii="Arial" w:eastAsia="Times New Roman" w:hAnsi="Arial" w:cs="Arial"/>
                <w:color w:val="000000"/>
                <w:sz w:val="18"/>
                <w:szCs w:val="18"/>
                <w:lang w:eastAsia="es-CO"/>
              </w:rPr>
            </w:pPr>
            <w:r w:rsidRPr="00B22B32">
              <w:rPr>
                <w:rFonts w:ascii="Arial" w:eastAsia="Times New Roman" w:hAnsi="Arial" w:cs="Arial"/>
                <w:color w:val="000000"/>
                <w:sz w:val="18"/>
                <w:szCs w:val="18"/>
                <w:lang w:eastAsia="es-CO"/>
              </w:rPr>
              <w:t xml:space="preserve">Boletines de prensa que den cuenta de la gestión de la entidad y publicaciones en redes sociales y otros canales de comunicación. </w:t>
            </w:r>
          </w:p>
        </w:tc>
        <w:tc>
          <w:tcPr>
            <w:tcW w:w="1023" w:type="pct"/>
            <w:tcBorders>
              <w:top w:val="nil"/>
              <w:left w:val="nil"/>
              <w:bottom w:val="single" w:sz="8" w:space="0" w:color="auto"/>
              <w:right w:val="single" w:sz="8" w:space="0" w:color="auto"/>
            </w:tcBorders>
            <w:shd w:val="clear" w:color="auto" w:fill="auto"/>
            <w:vAlign w:val="center"/>
            <w:hideMark/>
          </w:tcPr>
          <w:p w14:paraId="11933939" w14:textId="77777777" w:rsidR="00B22B32" w:rsidRPr="00B22B32" w:rsidRDefault="00B22B32" w:rsidP="00B22B32">
            <w:pPr>
              <w:widowControl/>
              <w:rPr>
                <w:rFonts w:ascii="Arial" w:eastAsia="Times New Roman" w:hAnsi="Arial" w:cs="Arial"/>
                <w:color w:val="000000"/>
                <w:sz w:val="18"/>
                <w:szCs w:val="18"/>
                <w:lang w:eastAsia="es-CO"/>
              </w:rPr>
            </w:pPr>
            <w:r w:rsidRPr="00B22B32">
              <w:rPr>
                <w:rFonts w:ascii="Arial" w:eastAsia="Times New Roman" w:hAnsi="Arial" w:cs="Arial"/>
                <w:color w:val="000000"/>
                <w:sz w:val="18"/>
                <w:szCs w:val="18"/>
                <w:lang w:eastAsia="es-CO"/>
              </w:rPr>
              <w:t>Jefe Oficina Asesora de Planeación (Proceso Atención a Partes Interesadas y Comunicaciones - Comunicaciones)</w:t>
            </w:r>
          </w:p>
        </w:tc>
        <w:tc>
          <w:tcPr>
            <w:tcW w:w="843" w:type="pct"/>
            <w:tcBorders>
              <w:top w:val="nil"/>
              <w:left w:val="nil"/>
              <w:bottom w:val="single" w:sz="8" w:space="0" w:color="auto"/>
              <w:right w:val="single" w:sz="8" w:space="0" w:color="auto"/>
            </w:tcBorders>
            <w:shd w:val="clear" w:color="auto" w:fill="auto"/>
            <w:vAlign w:val="center"/>
            <w:hideMark/>
          </w:tcPr>
          <w:p w14:paraId="5806EFA9" w14:textId="77777777" w:rsidR="00B22B32" w:rsidRPr="00B22B32" w:rsidRDefault="00B22B32" w:rsidP="00B22B32">
            <w:pPr>
              <w:widowControl/>
              <w:rPr>
                <w:rFonts w:ascii="Arial" w:eastAsia="Times New Roman" w:hAnsi="Arial" w:cs="Arial"/>
                <w:color w:val="000000"/>
                <w:sz w:val="18"/>
                <w:szCs w:val="18"/>
                <w:lang w:eastAsia="es-CO"/>
              </w:rPr>
            </w:pPr>
            <w:r w:rsidRPr="00B22B32">
              <w:rPr>
                <w:rFonts w:ascii="Arial" w:eastAsia="Times New Roman" w:hAnsi="Arial" w:cs="Arial"/>
                <w:color w:val="000000"/>
                <w:sz w:val="18"/>
                <w:szCs w:val="18"/>
                <w:lang w:eastAsia="es-CO"/>
              </w:rPr>
              <w:t>Diciembre de 2019</w:t>
            </w:r>
          </w:p>
        </w:tc>
      </w:tr>
      <w:tr w:rsidR="00B22B32" w:rsidRPr="00B22B32" w14:paraId="59289660" w14:textId="77777777" w:rsidTr="00B22B32">
        <w:trPr>
          <w:trHeight w:val="1290"/>
        </w:trPr>
        <w:tc>
          <w:tcPr>
            <w:tcW w:w="915"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30F6BEEB" w14:textId="77777777" w:rsidR="00B22B32" w:rsidRPr="00B22B32" w:rsidRDefault="00B22B32" w:rsidP="00B22B32">
            <w:pPr>
              <w:widowControl/>
              <w:jc w:val="center"/>
              <w:rPr>
                <w:rFonts w:ascii="Arial" w:eastAsia="Times New Roman" w:hAnsi="Arial" w:cs="Arial"/>
                <w:b/>
                <w:bCs/>
                <w:color w:val="000000"/>
                <w:sz w:val="18"/>
                <w:szCs w:val="18"/>
                <w:lang w:eastAsia="es-CO"/>
              </w:rPr>
            </w:pPr>
            <w:r w:rsidRPr="00B22B32">
              <w:rPr>
                <w:rFonts w:ascii="Arial" w:eastAsia="Times New Roman" w:hAnsi="Arial" w:cs="Arial"/>
                <w:b/>
                <w:bCs/>
                <w:color w:val="000000"/>
                <w:sz w:val="18"/>
                <w:szCs w:val="18"/>
                <w:lang w:eastAsia="es-CO"/>
              </w:rPr>
              <w:t>Incentivos para motivar la cultura de la ciudadanía</w:t>
            </w:r>
          </w:p>
        </w:tc>
        <w:tc>
          <w:tcPr>
            <w:tcW w:w="172" w:type="pct"/>
            <w:tcBorders>
              <w:top w:val="nil"/>
              <w:left w:val="nil"/>
              <w:bottom w:val="single" w:sz="8" w:space="0" w:color="auto"/>
              <w:right w:val="single" w:sz="8" w:space="0" w:color="auto"/>
            </w:tcBorders>
            <w:shd w:val="clear" w:color="000000" w:fill="FFFFFF"/>
            <w:noWrap/>
            <w:vAlign w:val="center"/>
            <w:hideMark/>
          </w:tcPr>
          <w:p w14:paraId="0506F9FE" w14:textId="77777777" w:rsidR="00B22B32" w:rsidRPr="00B22B32" w:rsidRDefault="00B22B32" w:rsidP="00B22B32">
            <w:pPr>
              <w:widowControl/>
              <w:jc w:val="center"/>
              <w:rPr>
                <w:rFonts w:ascii="Arial" w:eastAsia="Times New Roman" w:hAnsi="Arial" w:cs="Arial"/>
                <w:b/>
                <w:bCs/>
                <w:color w:val="000000"/>
                <w:sz w:val="18"/>
                <w:szCs w:val="18"/>
                <w:lang w:eastAsia="es-CO"/>
              </w:rPr>
            </w:pPr>
            <w:r w:rsidRPr="00B22B32">
              <w:rPr>
                <w:rFonts w:ascii="Arial" w:eastAsia="Times New Roman" w:hAnsi="Arial" w:cs="Arial"/>
                <w:b/>
                <w:bCs/>
                <w:color w:val="000000"/>
                <w:sz w:val="18"/>
                <w:szCs w:val="18"/>
                <w:lang w:eastAsia="es-CO"/>
              </w:rPr>
              <w:t>3.1</w:t>
            </w:r>
          </w:p>
        </w:tc>
        <w:tc>
          <w:tcPr>
            <w:tcW w:w="1023" w:type="pct"/>
            <w:tcBorders>
              <w:top w:val="nil"/>
              <w:left w:val="nil"/>
              <w:bottom w:val="single" w:sz="8" w:space="0" w:color="auto"/>
              <w:right w:val="single" w:sz="8" w:space="0" w:color="auto"/>
            </w:tcBorders>
            <w:shd w:val="clear" w:color="auto" w:fill="auto"/>
            <w:vAlign w:val="center"/>
            <w:hideMark/>
          </w:tcPr>
          <w:p w14:paraId="77B136B9" w14:textId="333AF58B" w:rsidR="00B22B32" w:rsidRPr="00B22B32" w:rsidRDefault="00B22B32" w:rsidP="00B22B32">
            <w:pPr>
              <w:widowControl/>
              <w:jc w:val="both"/>
              <w:rPr>
                <w:rFonts w:ascii="Arial" w:eastAsia="Times New Roman" w:hAnsi="Arial" w:cs="Arial"/>
                <w:color w:val="000000"/>
                <w:sz w:val="18"/>
                <w:szCs w:val="18"/>
                <w:lang w:eastAsia="es-CO"/>
              </w:rPr>
            </w:pPr>
            <w:r w:rsidRPr="00B22B32">
              <w:rPr>
                <w:rFonts w:ascii="Arial" w:eastAsia="Times New Roman" w:hAnsi="Arial" w:cs="Arial"/>
                <w:color w:val="000000"/>
                <w:sz w:val="18"/>
                <w:szCs w:val="18"/>
                <w:lang w:eastAsia="es-CO"/>
              </w:rPr>
              <w:t xml:space="preserve">Realizar taller de socialización sobre el proceso de rendición de cuentas con el equipo designado a través de la estrategia. </w:t>
            </w:r>
          </w:p>
        </w:tc>
        <w:tc>
          <w:tcPr>
            <w:tcW w:w="1023" w:type="pct"/>
            <w:tcBorders>
              <w:top w:val="nil"/>
              <w:left w:val="nil"/>
              <w:bottom w:val="single" w:sz="8" w:space="0" w:color="auto"/>
              <w:right w:val="single" w:sz="8" w:space="0" w:color="auto"/>
            </w:tcBorders>
            <w:shd w:val="clear" w:color="000000" w:fill="FFFFFF"/>
            <w:vAlign w:val="center"/>
            <w:hideMark/>
          </w:tcPr>
          <w:p w14:paraId="648D52E9" w14:textId="4EDEDD70" w:rsidR="00B22B32" w:rsidRPr="00B22B32" w:rsidRDefault="00B22B32" w:rsidP="00B22B32">
            <w:pPr>
              <w:widowControl/>
              <w:jc w:val="both"/>
              <w:rPr>
                <w:rFonts w:ascii="Arial" w:eastAsia="Times New Roman" w:hAnsi="Arial" w:cs="Arial"/>
                <w:color w:val="000000"/>
                <w:sz w:val="18"/>
                <w:szCs w:val="18"/>
                <w:lang w:eastAsia="es-CO"/>
              </w:rPr>
            </w:pPr>
            <w:r w:rsidRPr="00B22B32">
              <w:rPr>
                <w:rFonts w:ascii="Arial" w:eastAsia="Times New Roman" w:hAnsi="Arial" w:cs="Arial"/>
                <w:color w:val="000000"/>
                <w:sz w:val="18"/>
                <w:szCs w:val="18"/>
                <w:lang w:eastAsia="es-CO"/>
              </w:rPr>
              <w:t>Un (1) taller de orientación por la Veeduría Distrital sobre la importancia del proceso de rendición de cuentas</w:t>
            </w:r>
          </w:p>
        </w:tc>
        <w:tc>
          <w:tcPr>
            <w:tcW w:w="1023" w:type="pct"/>
            <w:tcBorders>
              <w:top w:val="nil"/>
              <w:left w:val="nil"/>
              <w:bottom w:val="single" w:sz="8" w:space="0" w:color="auto"/>
              <w:right w:val="single" w:sz="8" w:space="0" w:color="auto"/>
            </w:tcBorders>
            <w:shd w:val="clear" w:color="000000" w:fill="FFFFFF"/>
            <w:vAlign w:val="center"/>
            <w:hideMark/>
          </w:tcPr>
          <w:p w14:paraId="1CB2B0A7" w14:textId="77777777" w:rsidR="00B22B32" w:rsidRPr="00B22B32" w:rsidRDefault="00B22B32" w:rsidP="00B22B32">
            <w:pPr>
              <w:widowControl/>
              <w:rPr>
                <w:rFonts w:ascii="Arial" w:eastAsia="Times New Roman" w:hAnsi="Arial" w:cs="Arial"/>
                <w:color w:val="000000"/>
                <w:sz w:val="18"/>
                <w:szCs w:val="18"/>
                <w:lang w:eastAsia="es-CO"/>
              </w:rPr>
            </w:pPr>
            <w:r w:rsidRPr="00B22B32">
              <w:rPr>
                <w:rFonts w:ascii="Arial" w:eastAsia="Times New Roman" w:hAnsi="Arial" w:cs="Arial"/>
                <w:color w:val="000000"/>
                <w:sz w:val="18"/>
                <w:szCs w:val="18"/>
                <w:lang w:eastAsia="es-CO"/>
              </w:rPr>
              <w:t xml:space="preserve">Jefe Oficina Asesora de Planeación </w:t>
            </w:r>
          </w:p>
        </w:tc>
        <w:tc>
          <w:tcPr>
            <w:tcW w:w="843" w:type="pct"/>
            <w:tcBorders>
              <w:top w:val="nil"/>
              <w:left w:val="nil"/>
              <w:bottom w:val="single" w:sz="8" w:space="0" w:color="auto"/>
              <w:right w:val="single" w:sz="8" w:space="0" w:color="auto"/>
            </w:tcBorders>
            <w:shd w:val="clear" w:color="000000" w:fill="FFFFFF"/>
            <w:vAlign w:val="center"/>
            <w:hideMark/>
          </w:tcPr>
          <w:p w14:paraId="0E2FC1C0" w14:textId="77777777" w:rsidR="00B22B32" w:rsidRPr="00B22B32" w:rsidRDefault="00B22B32" w:rsidP="00B22B32">
            <w:pPr>
              <w:widowControl/>
              <w:rPr>
                <w:rFonts w:ascii="Arial" w:eastAsia="Times New Roman" w:hAnsi="Arial" w:cs="Arial"/>
                <w:color w:val="000000"/>
                <w:sz w:val="18"/>
                <w:szCs w:val="18"/>
                <w:lang w:eastAsia="es-CO"/>
              </w:rPr>
            </w:pPr>
            <w:r w:rsidRPr="00B22B32">
              <w:rPr>
                <w:rFonts w:ascii="Arial" w:eastAsia="Times New Roman" w:hAnsi="Arial" w:cs="Arial"/>
                <w:color w:val="000000"/>
                <w:sz w:val="18"/>
                <w:szCs w:val="18"/>
                <w:lang w:eastAsia="es-CO"/>
              </w:rPr>
              <w:t>Febrero de 2019</w:t>
            </w:r>
          </w:p>
        </w:tc>
      </w:tr>
      <w:tr w:rsidR="00B22B32" w:rsidRPr="00B22B32" w14:paraId="2DBFC003" w14:textId="77777777" w:rsidTr="00B22B32">
        <w:trPr>
          <w:trHeight w:val="1078"/>
        </w:trPr>
        <w:tc>
          <w:tcPr>
            <w:tcW w:w="915" w:type="pct"/>
            <w:vMerge/>
            <w:tcBorders>
              <w:top w:val="nil"/>
              <w:left w:val="single" w:sz="8" w:space="0" w:color="auto"/>
              <w:bottom w:val="single" w:sz="8" w:space="0" w:color="000000"/>
              <w:right w:val="single" w:sz="8" w:space="0" w:color="auto"/>
            </w:tcBorders>
            <w:vAlign w:val="center"/>
            <w:hideMark/>
          </w:tcPr>
          <w:p w14:paraId="051DC07D" w14:textId="77777777" w:rsidR="00B22B32" w:rsidRPr="00B22B32" w:rsidRDefault="00B22B32" w:rsidP="00B22B32">
            <w:pPr>
              <w:widowControl/>
              <w:rPr>
                <w:rFonts w:ascii="Arial" w:eastAsia="Times New Roman" w:hAnsi="Arial" w:cs="Arial"/>
                <w:b/>
                <w:bCs/>
                <w:color w:val="000000"/>
                <w:sz w:val="18"/>
                <w:szCs w:val="18"/>
                <w:lang w:eastAsia="es-CO"/>
              </w:rPr>
            </w:pPr>
          </w:p>
        </w:tc>
        <w:tc>
          <w:tcPr>
            <w:tcW w:w="172" w:type="pct"/>
            <w:tcBorders>
              <w:top w:val="nil"/>
              <w:left w:val="nil"/>
              <w:bottom w:val="single" w:sz="8" w:space="0" w:color="auto"/>
              <w:right w:val="single" w:sz="8" w:space="0" w:color="auto"/>
            </w:tcBorders>
            <w:shd w:val="clear" w:color="000000" w:fill="FFFFFF"/>
            <w:noWrap/>
            <w:vAlign w:val="center"/>
            <w:hideMark/>
          </w:tcPr>
          <w:p w14:paraId="616E2631" w14:textId="77777777" w:rsidR="00B22B32" w:rsidRPr="00B22B32" w:rsidRDefault="00B22B32" w:rsidP="00B22B32">
            <w:pPr>
              <w:widowControl/>
              <w:jc w:val="center"/>
              <w:rPr>
                <w:rFonts w:ascii="Arial" w:eastAsia="Times New Roman" w:hAnsi="Arial" w:cs="Arial"/>
                <w:b/>
                <w:bCs/>
                <w:color w:val="000000"/>
                <w:sz w:val="18"/>
                <w:szCs w:val="18"/>
                <w:lang w:eastAsia="es-CO"/>
              </w:rPr>
            </w:pPr>
            <w:r w:rsidRPr="00B22B32">
              <w:rPr>
                <w:rFonts w:ascii="Arial" w:eastAsia="Times New Roman" w:hAnsi="Arial" w:cs="Arial"/>
                <w:b/>
                <w:bCs/>
                <w:color w:val="000000"/>
                <w:sz w:val="18"/>
                <w:szCs w:val="18"/>
                <w:lang w:eastAsia="es-CO"/>
              </w:rPr>
              <w:t>3.2</w:t>
            </w:r>
          </w:p>
        </w:tc>
        <w:tc>
          <w:tcPr>
            <w:tcW w:w="1023" w:type="pct"/>
            <w:tcBorders>
              <w:top w:val="nil"/>
              <w:left w:val="nil"/>
              <w:bottom w:val="single" w:sz="8" w:space="0" w:color="auto"/>
              <w:right w:val="single" w:sz="8" w:space="0" w:color="auto"/>
            </w:tcBorders>
            <w:shd w:val="clear" w:color="auto" w:fill="auto"/>
            <w:vAlign w:val="center"/>
            <w:hideMark/>
          </w:tcPr>
          <w:p w14:paraId="59BC1B23" w14:textId="77777777" w:rsidR="00B22B32" w:rsidRPr="00B22B32" w:rsidRDefault="00B22B32" w:rsidP="00B22B32">
            <w:pPr>
              <w:widowControl/>
              <w:jc w:val="both"/>
              <w:rPr>
                <w:rFonts w:ascii="Arial" w:eastAsia="Times New Roman" w:hAnsi="Arial" w:cs="Arial"/>
                <w:color w:val="000000"/>
                <w:sz w:val="18"/>
                <w:szCs w:val="18"/>
                <w:lang w:eastAsia="es-CO"/>
              </w:rPr>
            </w:pPr>
            <w:r w:rsidRPr="00B22B32">
              <w:rPr>
                <w:rFonts w:ascii="Arial" w:eastAsia="Times New Roman" w:hAnsi="Arial" w:cs="Arial"/>
                <w:color w:val="000000"/>
                <w:sz w:val="18"/>
                <w:szCs w:val="18"/>
                <w:lang w:eastAsia="es-CO"/>
              </w:rPr>
              <w:t xml:space="preserve">Participación de servidores públicos en la Audiencia Pública y colaboración para el ejercicio de rendición de cuentas. </w:t>
            </w:r>
          </w:p>
        </w:tc>
        <w:tc>
          <w:tcPr>
            <w:tcW w:w="1023" w:type="pct"/>
            <w:tcBorders>
              <w:top w:val="nil"/>
              <w:left w:val="nil"/>
              <w:bottom w:val="single" w:sz="8" w:space="0" w:color="auto"/>
              <w:right w:val="single" w:sz="8" w:space="0" w:color="auto"/>
            </w:tcBorders>
            <w:shd w:val="clear" w:color="000000" w:fill="FFFFFF"/>
            <w:vAlign w:val="center"/>
            <w:hideMark/>
          </w:tcPr>
          <w:p w14:paraId="2069F8CA" w14:textId="77777777" w:rsidR="00B22B32" w:rsidRPr="00B22B32" w:rsidRDefault="00B22B32" w:rsidP="00B22B32">
            <w:pPr>
              <w:widowControl/>
              <w:jc w:val="both"/>
              <w:rPr>
                <w:rFonts w:ascii="Arial" w:eastAsia="Times New Roman" w:hAnsi="Arial" w:cs="Arial"/>
                <w:color w:val="000000"/>
                <w:sz w:val="18"/>
                <w:szCs w:val="18"/>
                <w:lang w:eastAsia="es-CO"/>
              </w:rPr>
            </w:pPr>
            <w:r w:rsidRPr="00B22B32">
              <w:rPr>
                <w:rFonts w:ascii="Arial" w:eastAsia="Times New Roman" w:hAnsi="Arial" w:cs="Arial"/>
                <w:color w:val="000000"/>
                <w:sz w:val="18"/>
                <w:szCs w:val="18"/>
                <w:lang w:eastAsia="es-CO"/>
              </w:rPr>
              <w:t xml:space="preserve">Listado de asistencia de colaboradores de la entidad. </w:t>
            </w:r>
          </w:p>
        </w:tc>
        <w:tc>
          <w:tcPr>
            <w:tcW w:w="1023" w:type="pct"/>
            <w:tcBorders>
              <w:top w:val="nil"/>
              <w:left w:val="nil"/>
              <w:bottom w:val="single" w:sz="8" w:space="0" w:color="auto"/>
              <w:right w:val="single" w:sz="8" w:space="0" w:color="auto"/>
            </w:tcBorders>
            <w:shd w:val="clear" w:color="000000" w:fill="FFFFFF"/>
            <w:vAlign w:val="center"/>
            <w:hideMark/>
          </w:tcPr>
          <w:p w14:paraId="1C7A2684" w14:textId="77777777" w:rsidR="00B22B32" w:rsidRPr="00B22B32" w:rsidRDefault="00B22B32" w:rsidP="00B22B32">
            <w:pPr>
              <w:widowControl/>
              <w:rPr>
                <w:rFonts w:ascii="Arial" w:eastAsia="Times New Roman" w:hAnsi="Arial" w:cs="Arial"/>
                <w:color w:val="000000"/>
                <w:sz w:val="18"/>
                <w:szCs w:val="18"/>
                <w:lang w:eastAsia="es-CO"/>
              </w:rPr>
            </w:pPr>
            <w:r w:rsidRPr="00B22B32">
              <w:rPr>
                <w:rFonts w:ascii="Arial" w:eastAsia="Times New Roman" w:hAnsi="Arial" w:cs="Arial"/>
                <w:color w:val="000000"/>
                <w:sz w:val="18"/>
                <w:szCs w:val="18"/>
                <w:lang w:eastAsia="es-CO"/>
              </w:rPr>
              <w:t xml:space="preserve">Jefe Oficina Asesora de Planeación </w:t>
            </w:r>
          </w:p>
        </w:tc>
        <w:tc>
          <w:tcPr>
            <w:tcW w:w="843" w:type="pct"/>
            <w:tcBorders>
              <w:top w:val="nil"/>
              <w:left w:val="nil"/>
              <w:bottom w:val="single" w:sz="8" w:space="0" w:color="auto"/>
              <w:right w:val="single" w:sz="8" w:space="0" w:color="auto"/>
            </w:tcBorders>
            <w:shd w:val="clear" w:color="000000" w:fill="FFFFFF"/>
            <w:vAlign w:val="center"/>
            <w:hideMark/>
          </w:tcPr>
          <w:p w14:paraId="15245439" w14:textId="77777777" w:rsidR="00B22B32" w:rsidRPr="00B22B32" w:rsidRDefault="00B22B32" w:rsidP="00B22B32">
            <w:pPr>
              <w:widowControl/>
              <w:rPr>
                <w:rFonts w:ascii="Arial" w:eastAsia="Times New Roman" w:hAnsi="Arial" w:cs="Arial"/>
                <w:color w:val="000000"/>
                <w:sz w:val="18"/>
                <w:szCs w:val="18"/>
                <w:lang w:eastAsia="es-CO"/>
              </w:rPr>
            </w:pPr>
            <w:r w:rsidRPr="00B22B32">
              <w:rPr>
                <w:rFonts w:ascii="Arial" w:eastAsia="Times New Roman" w:hAnsi="Arial" w:cs="Arial"/>
                <w:color w:val="000000"/>
                <w:sz w:val="18"/>
                <w:szCs w:val="18"/>
                <w:lang w:eastAsia="es-CO"/>
              </w:rPr>
              <w:t>Junio de 2019</w:t>
            </w:r>
          </w:p>
        </w:tc>
      </w:tr>
      <w:tr w:rsidR="00B22B32" w:rsidRPr="00B22B32" w14:paraId="41DDD946" w14:textId="77777777" w:rsidTr="00B22B32">
        <w:trPr>
          <w:trHeight w:val="1545"/>
        </w:trPr>
        <w:tc>
          <w:tcPr>
            <w:tcW w:w="915" w:type="pct"/>
            <w:vMerge/>
            <w:tcBorders>
              <w:top w:val="nil"/>
              <w:left w:val="single" w:sz="8" w:space="0" w:color="auto"/>
              <w:bottom w:val="single" w:sz="8" w:space="0" w:color="000000"/>
              <w:right w:val="single" w:sz="8" w:space="0" w:color="auto"/>
            </w:tcBorders>
            <w:vAlign w:val="center"/>
            <w:hideMark/>
          </w:tcPr>
          <w:p w14:paraId="3035FA7F" w14:textId="77777777" w:rsidR="00B22B32" w:rsidRPr="00B22B32" w:rsidRDefault="00B22B32" w:rsidP="00B22B32">
            <w:pPr>
              <w:widowControl/>
              <w:rPr>
                <w:rFonts w:ascii="Arial" w:eastAsia="Times New Roman" w:hAnsi="Arial" w:cs="Arial"/>
                <w:b/>
                <w:bCs/>
                <w:color w:val="000000"/>
                <w:sz w:val="18"/>
                <w:szCs w:val="18"/>
                <w:lang w:eastAsia="es-CO"/>
              </w:rPr>
            </w:pPr>
          </w:p>
        </w:tc>
        <w:tc>
          <w:tcPr>
            <w:tcW w:w="172" w:type="pct"/>
            <w:tcBorders>
              <w:top w:val="nil"/>
              <w:left w:val="nil"/>
              <w:bottom w:val="single" w:sz="8" w:space="0" w:color="auto"/>
              <w:right w:val="single" w:sz="8" w:space="0" w:color="auto"/>
            </w:tcBorders>
            <w:shd w:val="clear" w:color="000000" w:fill="FFFFFF"/>
            <w:noWrap/>
            <w:vAlign w:val="center"/>
            <w:hideMark/>
          </w:tcPr>
          <w:p w14:paraId="21D7B7F3" w14:textId="77777777" w:rsidR="00B22B32" w:rsidRPr="00B22B32" w:rsidRDefault="00B22B32" w:rsidP="00B22B32">
            <w:pPr>
              <w:widowControl/>
              <w:jc w:val="center"/>
              <w:rPr>
                <w:rFonts w:ascii="Arial" w:eastAsia="Times New Roman" w:hAnsi="Arial" w:cs="Arial"/>
                <w:b/>
                <w:bCs/>
                <w:color w:val="000000"/>
                <w:sz w:val="18"/>
                <w:szCs w:val="18"/>
                <w:lang w:eastAsia="es-CO"/>
              </w:rPr>
            </w:pPr>
            <w:r w:rsidRPr="00B22B32">
              <w:rPr>
                <w:rFonts w:ascii="Arial" w:eastAsia="Times New Roman" w:hAnsi="Arial" w:cs="Arial"/>
                <w:b/>
                <w:bCs/>
                <w:color w:val="000000"/>
                <w:sz w:val="18"/>
                <w:szCs w:val="18"/>
                <w:lang w:eastAsia="es-CO"/>
              </w:rPr>
              <w:t>3.3</w:t>
            </w:r>
          </w:p>
        </w:tc>
        <w:tc>
          <w:tcPr>
            <w:tcW w:w="1023" w:type="pct"/>
            <w:tcBorders>
              <w:top w:val="nil"/>
              <w:left w:val="nil"/>
              <w:bottom w:val="single" w:sz="8" w:space="0" w:color="auto"/>
              <w:right w:val="single" w:sz="8" w:space="0" w:color="auto"/>
            </w:tcBorders>
            <w:shd w:val="clear" w:color="auto" w:fill="auto"/>
            <w:vAlign w:val="center"/>
            <w:hideMark/>
          </w:tcPr>
          <w:p w14:paraId="6BB8A8A3" w14:textId="77777777" w:rsidR="00B22B32" w:rsidRPr="00B22B32" w:rsidRDefault="00B22B32" w:rsidP="00B22B32">
            <w:pPr>
              <w:widowControl/>
              <w:jc w:val="both"/>
              <w:rPr>
                <w:rFonts w:ascii="Arial" w:eastAsia="Times New Roman" w:hAnsi="Arial" w:cs="Arial"/>
                <w:color w:val="000000"/>
                <w:sz w:val="18"/>
                <w:szCs w:val="18"/>
                <w:lang w:eastAsia="es-CO"/>
              </w:rPr>
            </w:pPr>
            <w:r w:rsidRPr="00B22B32">
              <w:rPr>
                <w:rFonts w:ascii="Arial" w:eastAsia="Times New Roman" w:hAnsi="Arial" w:cs="Arial"/>
                <w:color w:val="000000"/>
                <w:sz w:val="18"/>
                <w:szCs w:val="18"/>
                <w:lang w:eastAsia="es-CO"/>
              </w:rPr>
              <w:t xml:space="preserve">Participación de las rendiciones de cuentas sectoriales por localidades que permitan informar puntualmente la gestión de la entidad en esa localidad. </w:t>
            </w:r>
          </w:p>
        </w:tc>
        <w:tc>
          <w:tcPr>
            <w:tcW w:w="1023" w:type="pct"/>
            <w:tcBorders>
              <w:top w:val="nil"/>
              <w:left w:val="nil"/>
              <w:bottom w:val="single" w:sz="8" w:space="0" w:color="auto"/>
              <w:right w:val="single" w:sz="8" w:space="0" w:color="auto"/>
            </w:tcBorders>
            <w:shd w:val="clear" w:color="000000" w:fill="FFFFFF"/>
            <w:vAlign w:val="center"/>
            <w:hideMark/>
          </w:tcPr>
          <w:p w14:paraId="262A5A5F" w14:textId="77777777" w:rsidR="00B22B32" w:rsidRPr="00B22B32" w:rsidRDefault="00B22B32" w:rsidP="00B22B32">
            <w:pPr>
              <w:widowControl/>
              <w:jc w:val="both"/>
              <w:rPr>
                <w:rFonts w:ascii="Arial" w:eastAsia="Times New Roman" w:hAnsi="Arial" w:cs="Arial"/>
                <w:color w:val="000000"/>
                <w:sz w:val="18"/>
                <w:szCs w:val="18"/>
                <w:lang w:eastAsia="es-CO"/>
              </w:rPr>
            </w:pPr>
            <w:r w:rsidRPr="00B22B32">
              <w:rPr>
                <w:rFonts w:ascii="Arial" w:eastAsia="Times New Roman" w:hAnsi="Arial" w:cs="Arial"/>
                <w:color w:val="000000"/>
                <w:sz w:val="18"/>
                <w:szCs w:val="18"/>
                <w:lang w:eastAsia="es-CO"/>
              </w:rPr>
              <w:t>Actas de asistencia de rendiciones de cuentas al 50% (o 10 localidades) de Bogotá.</w:t>
            </w:r>
          </w:p>
        </w:tc>
        <w:tc>
          <w:tcPr>
            <w:tcW w:w="1023" w:type="pct"/>
            <w:tcBorders>
              <w:top w:val="nil"/>
              <w:left w:val="nil"/>
              <w:bottom w:val="single" w:sz="8" w:space="0" w:color="auto"/>
              <w:right w:val="single" w:sz="8" w:space="0" w:color="auto"/>
            </w:tcBorders>
            <w:shd w:val="clear" w:color="000000" w:fill="FFFFFF"/>
            <w:vAlign w:val="center"/>
            <w:hideMark/>
          </w:tcPr>
          <w:p w14:paraId="41D9AA61" w14:textId="77777777" w:rsidR="00B22B32" w:rsidRPr="00B22B32" w:rsidRDefault="00B22B32" w:rsidP="00B22B32">
            <w:pPr>
              <w:widowControl/>
              <w:rPr>
                <w:rFonts w:ascii="Arial" w:eastAsia="Times New Roman" w:hAnsi="Arial" w:cs="Arial"/>
                <w:color w:val="000000"/>
                <w:sz w:val="18"/>
                <w:szCs w:val="18"/>
                <w:lang w:eastAsia="es-CO"/>
              </w:rPr>
            </w:pPr>
            <w:r w:rsidRPr="00B22B32">
              <w:rPr>
                <w:rFonts w:ascii="Arial" w:eastAsia="Times New Roman" w:hAnsi="Arial" w:cs="Arial"/>
                <w:color w:val="000000"/>
                <w:sz w:val="18"/>
                <w:szCs w:val="18"/>
                <w:lang w:eastAsia="es-CO"/>
              </w:rPr>
              <w:t xml:space="preserve">Jefe Oficina Asesora de Planeación </w:t>
            </w:r>
          </w:p>
        </w:tc>
        <w:tc>
          <w:tcPr>
            <w:tcW w:w="843" w:type="pct"/>
            <w:tcBorders>
              <w:top w:val="nil"/>
              <w:left w:val="nil"/>
              <w:bottom w:val="single" w:sz="8" w:space="0" w:color="auto"/>
              <w:right w:val="single" w:sz="8" w:space="0" w:color="auto"/>
            </w:tcBorders>
            <w:shd w:val="clear" w:color="000000" w:fill="FFFFFF"/>
            <w:vAlign w:val="center"/>
            <w:hideMark/>
          </w:tcPr>
          <w:p w14:paraId="566A2A19" w14:textId="77777777" w:rsidR="00B22B32" w:rsidRPr="00B22B32" w:rsidRDefault="00B22B32" w:rsidP="00B22B32">
            <w:pPr>
              <w:widowControl/>
              <w:rPr>
                <w:rFonts w:ascii="Arial" w:eastAsia="Times New Roman" w:hAnsi="Arial" w:cs="Arial"/>
                <w:color w:val="000000"/>
                <w:sz w:val="18"/>
                <w:szCs w:val="18"/>
                <w:lang w:eastAsia="es-CO"/>
              </w:rPr>
            </w:pPr>
            <w:r w:rsidRPr="00B22B32">
              <w:rPr>
                <w:rFonts w:ascii="Arial" w:eastAsia="Times New Roman" w:hAnsi="Arial" w:cs="Arial"/>
                <w:color w:val="000000"/>
                <w:sz w:val="18"/>
                <w:szCs w:val="18"/>
                <w:lang w:eastAsia="es-CO"/>
              </w:rPr>
              <w:t>Diciembre de 2019</w:t>
            </w:r>
          </w:p>
        </w:tc>
      </w:tr>
      <w:tr w:rsidR="00B22B32" w:rsidRPr="00B22B32" w14:paraId="0CF9F1D4" w14:textId="77777777" w:rsidTr="00B22B32">
        <w:trPr>
          <w:trHeight w:val="1290"/>
        </w:trPr>
        <w:tc>
          <w:tcPr>
            <w:tcW w:w="915" w:type="pct"/>
            <w:vMerge w:val="restart"/>
            <w:tcBorders>
              <w:top w:val="nil"/>
              <w:left w:val="single" w:sz="8" w:space="0" w:color="auto"/>
              <w:bottom w:val="single" w:sz="8" w:space="0" w:color="000000"/>
              <w:right w:val="single" w:sz="8" w:space="0" w:color="auto"/>
            </w:tcBorders>
            <w:shd w:val="clear" w:color="auto" w:fill="auto"/>
            <w:vAlign w:val="center"/>
            <w:hideMark/>
          </w:tcPr>
          <w:p w14:paraId="76E52440" w14:textId="77777777" w:rsidR="00B22B32" w:rsidRPr="00B22B32" w:rsidRDefault="00B22B32" w:rsidP="00B22B32">
            <w:pPr>
              <w:widowControl/>
              <w:rPr>
                <w:rFonts w:ascii="Arial" w:eastAsia="Times New Roman" w:hAnsi="Arial" w:cs="Arial"/>
                <w:b/>
                <w:bCs/>
                <w:color w:val="000000"/>
                <w:sz w:val="18"/>
                <w:szCs w:val="18"/>
                <w:lang w:eastAsia="es-CO"/>
              </w:rPr>
            </w:pPr>
            <w:r w:rsidRPr="00B22B32">
              <w:rPr>
                <w:rFonts w:ascii="Arial" w:eastAsia="Times New Roman" w:hAnsi="Arial" w:cs="Arial"/>
                <w:b/>
                <w:bCs/>
                <w:color w:val="000000"/>
                <w:sz w:val="18"/>
                <w:szCs w:val="18"/>
                <w:lang w:eastAsia="es-CO"/>
              </w:rPr>
              <w:t>Evaluación y retroalimentación a la gestión institucional</w:t>
            </w:r>
          </w:p>
        </w:tc>
        <w:tc>
          <w:tcPr>
            <w:tcW w:w="172" w:type="pct"/>
            <w:tcBorders>
              <w:top w:val="nil"/>
              <w:left w:val="nil"/>
              <w:bottom w:val="single" w:sz="8" w:space="0" w:color="auto"/>
              <w:right w:val="single" w:sz="8" w:space="0" w:color="auto"/>
            </w:tcBorders>
            <w:shd w:val="clear" w:color="auto" w:fill="auto"/>
            <w:noWrap/>
            <w:vAlign w:val="center"/>
            <w:hideMark/>
          </w:tcPr>
          <w:p w14:paraId="4FAC9293" w14:textId="77777777" w:rsidR="00B22B32" w:rsidRPr="00B22B32" w:rsidRDefault="00B22B32" w:rsidP="00B22B32">
            <w:pPr>
              <w:widowControl/>
              <w:rPr>
                <w:rFonts w:ascii="Arial" w:eastAsia="Times New Roman" w:hAnsi="Arial" w:cs="Arial"/>
                <w:b/>
                <w:bCs/>
                <w:color w:val="000000"/>
                <w:sz w:val="18"/>
                <w:szCs w:val="18"/>
                <w:lang w:eastAsia="es-CO"/>
              </w:rPr>
            </w:pPr>
            <w:r w:rsidRPr="00B22B32">
              <w:rPr>
                <w:rFonts w:ascii="Arial" w:eastAsia="Times New Roman" w:hAnsi="Arial" w:cs="Arial"/>
                <w:b/>
                <w:bCs/>
                <w:color w:val="000000"/>
                <w:sz w:val="18"/>
                <w:szCs w:val="18"/>
                <w:lang w:eastAsia="es-CO"/>
              </w:rPr>
              <w:t>4.1</w:t>
            </w:r>
          </w:p>
        </w:tc>
        <w:tc>
          <w:tcPr>
            <w:tcW w:w="1023" w:type="pct"/>
            <w:tcBorders>
              <w:top w:val="nil"/>
              <w:left w:val="nil"/>
              <w:bottom w:val="single" w:sz="8" w:space="0" w:color="auto"/>
              <w:right w:val="single" w:sz="8" w:space="0" w:color="auto"/>
            </w:tcBorders>
            <w:shd w:val="clear" w:color="auto" w:fill="auto"/>
            <w:vAlign w:val="center"/>
            <w:hideMark/>
          </w:tcPr>
          <w:p w14:paraId="2A7FFDD3" w14:textId="77777777" w:rsidR="00B22B32" w:rsidRPr="00B22B32" w:rsidRDefault="00B22B32" w:rsidP="00B22B32">
            <w:pPr>
              <w:widowControl/>
              <w:jc w:val="both"/>
              <w:rPr>
                <w:rFonts w:ascii="Arial" w:eastAsia="Times New Roman" w:hAnsi="Arial" w:cs="Arial"/>
                <w:color w:val="000000"/>
                <w:sz w:val="18"/>
                <w:szCs w:val="18"/>
                <w:lang w:eastAsia="es-CO"/>
              </w:rPr>
            </w:pPr>
            <w:r w:rsidRPr="00B22B32">
              <w:rPr>
                <w:rFonts w:ascii="Arial" w:eastAsia="Times New Roman" w:hAnsi="Arial" w:cs="Arial"/>
                <w:color w:val="000000"/>
                <w:sz w:val="18"/>
                <w:szCs w:val="18"/>
                <w:lang w:eastAsia="es-CO"/>
              </w:rPr>
              <w:t xml:space="preserve">Recopilar y sistematizar los resultados de Rendición de Cuentas (Realizar consolidación del evento de Rendición de Cuentas). </w:t>
            </w:r>
          </w:p>
        </w:tc>
        <w:tc>
          <w:tcPr>
            <w:tcW w:w="1023" w:type="pct"/>
            <w:tcBorders>
              <w:top w:val="nil"/>
              <w:left w:val="nil"/>
              <w:bottom w:val="single" w:sz="8" w:space="0" w:color="auto"/>
              <w:right w:val="single" w:sz="8" w:space="0" w:color="auto"/>
            </w:tcBorders>
            <w:shd w:val="clear" w:color="auto" w:fill="auto"/>
            <w:vAlign w:val="center"/>
            <w:hideMark/>
          </w:tcPr>
          <w:p w14:paraId="0B395B20" w14:textId="77777777" w:rsidR="00B22B32" w:rsidRPr="00B22B32" w:rsidRDefault="00B22B32" w:rsidP="00B22B32">
            <w:pPr>
              <w:widowControl/>
              <w:jc w:val="both"/>
              <w:rPr>
                <w:rFonts w:ascii="Arial" w:eastAsia="Times New Roman" w:hAnsi="Arial" w:cs="Arial"/>
                <w:color w:val="000000"/>
                <w:sz w:val="18"/>
                <w:szCs w:val="18"/>
                <w:lang w:eastAsia="es-CO"/>
              </w:rPr>
            </w:pPr>
            <w:r w:rsidRPr="00B22B32">
              <w:rPr>
                <w:rFonts w:ascii="Arial" w:eastAsia="Times New Roman" w:hAnsi="Arial" w:cs="Arial"/>
                <w:color w:val="000000"/>
                <w:sz w:val="18"/>
                <w:szCs w:val="18"/>
                <w:lang w:eastAsia="es-CO"/>
              </w:rPr>
              <w:t xml:space="preserve">Un (1) Informe de resultados de Rendición de Cuentas </w:t>
            </w:r>
          </w:p>
        </w:tc>
        <w:tc>
          <w:tcPr>
            <w:tcW w:w="1023" w:type="pct"/>
            <w:tcBorders>
              <w:top w:val="nil"/>
              <w:left w:val="nil"/>
              <w:bottom w:val="single" w:sz="8" w:space="0" w:color="auto"/>
              <w:right w:val="single" w:sz="8" w:space="0" w:color="auto"/>
            </w:tcBorders>
            <w:shd w:val="clear" w:color="auto" w:fill="auto"/>
            <w:vAlign w:val="center"/>
            <w:hideMark/>
          </w:tcPr>
          <w:p w14:paraId="32699B70" w14:textId="77777777" w:rsidR="00B22B32" w:rsidRPr="00B22B32" w:rsidRDefault="00B22B32" w:rsidP="00B22B32">
            <w:pPr>
              <w:widowControl/>
              <w:rPr>
                <w:rFonts w:ascii="Arial" w:eastAsia="Times New Roman" w:hAnsi="Arial" w:cs="Arial"/>
                <w:color w:val="000000"/>
                <w:sz w:val="18"/>
                <w:szCs w:val="18"/>
                <w:lang w:eastAsia="es-CO"/>
              </w:rPr>
            </w:pPr>
            <w:r w:rsidRPr="00B22B32">
              <w:rPr>
                <w:rFonts w:ascii="Arial" w:eastAsia="Times New Roman" w:hAnsi="Arial" w:cs="Arial"/>
                <w:color w:val="000000"/>
                <w:sz w:val="18"/>
                <w:szCs w:val="18"/>
                <w:lang w:eastAsia="es-CO"/>
              </w:rPr>
              <w:t xml:space="preserve">Jefe Oficina Asesora de Planeación </w:t>
            </w:r>
          </w:p>
        </w:tc>
        <w:tc>
          <w:tcPr>
            <w:tcW w:w="843" w:type="pct"/>
            <w:tcBorders>
              <w:top w:val="nil"/>
              <w:left w:val="nil"/>
              <w:bottom w:val="single" w:sz="8" w:space="0" w:color="auto"/>
              <w:right w:val="single" w:sz="8" w:space="0" w:color="auto"/>
            </w:tcBorders>
            <w:shd w:val="clear" w:color="000000" w:fill="FFFFFF"/>
            <w:vAlign w:val="center"/>
            <w:hideMark/>
          </w:tcPr>
          <w:p w14:paraId="187CF61A" w14:textId="77777777" w:rsidR="00B22B32" w:rsidRPr="00B22B32" w:rsidRDefault="00B22B32" w:rsidP="00B22B32">
            <w:pPr>
              <w:widowControl/>
              <w:rPr>
                <w:rFonts w:ascii="Arial" w:eastAsia="Times New Roman" w:hAnsi="Arial" w:cs="Arial"/>
                <w:color w:val="000000"/>
                <w:sz w:val="18"/>
                <w:szCs w:val="18"/>
                <w:lang w:eastAsia="es-CO"/>
              </w:rPr>
            </w:pPr>
            <w:r w:rsidRPr="00B22B32">
              <w:rPr>
                <w:rFonts w:ascii="Arial" w:eastAsia="Times New Roman" w:hAnsi="Arial" w:cs="Arial"/>
                <w:color w:val="000000"/>
                <w:sz w:val="18"/>
                <w:szCs w:val="18"/>
                <w:lang w:eastAsia="es-CO"/>
              </w:rPr>
              <w:t>Junio de 2019</w:t>
            </w:r>
          </w:p>
        </w:tc>
      </w:tr>
      <w:tr w:rsidR="00B22B32" w:rsidRPr="00B22B32" w14:paraId="661E0B3B" w14:textId="77777777" w:rsidTr="00B22B32">
        <w:trPr>
          <w:trHeight w:val="298"/>
        </w:trPr>
        <w:tc>
          <w:tcPr>
            <w:tcW w:w="915" w:type="pct"/>
            <w:vMerge/>
            <w:tcBorders>
              <w:top w:val="nil"/>
              <w:left w:val="single" w:sz="8" w:space="0" w:color="auto"/>
              <w:bottom w:val="single" w:sz="8" w:space="0" w:color="000000"/>
              <w:right w:val="single" w:sz="8" w:space="0" w:color="auto"/>
            </w:tcBorders>
            <w:vAlign w:val="center"/>
            <w:hideMark/>
          </w:tcPr>
          <w:p w14:paraId="6BBF1633" w14:textId="77777777" w:rsidR="00B22B32" w:rsidRPr="00B22B32" w:rsidRDefault="00B22B32" w:rsidP="00B22B32">
            <w:pPr>
              <w:widowControl/>
              <w:rPr>
                <w:rFonts w:ascii="Arial" w:eastAsia="Times New Roman" w:hAnsi="Arial" w:cs="Arial"/>
                <w:b/>
                <w:bCs/>
                <w:color w:val="000000"/>
                <w:sz w:val="18"/>
                <w:szCs w:val="18"/>
                <w:lang w:eastAsia="es-CO"/>
              </w:rPr>
            </w:pPr>
          </w:p>
        </w:tc>
        <w:tc>
          <w:tcPr>
            <w:tcW w:w="172" w:type="pct"/>
            <w:tcBorders>
              <w:top w:val="nil"/>
              <w:left w:val="nil"/>
              <w:bottom w:val="single" w:sz="8" w:space="0" w:color="auto"/>
              <w:right w:val="single" w:sz="8" w:space="0" w:color="auto"/>
            </w:tcBorders>
            <w:shd w:val="clear" w:color="auto" w:fill="auto"/>
            <w:noWrap/>
            <w:vAlign w:val="center"/>
            <w:hideMark/>
          </w:tcPr>
          <w:p w14:paraId="1CC3879C" w14:textId="77777777" w:rsidR="00B22B32" w:rsidRPr="00B22B32" w:rsidRDefault="00B22B32" w:rsidP="00B22B32">
            <w:pPr>
              <w:widowControl/>
              <w:rPr>
                <w:rFonts w:ascii="Arial" w:eastAsia="Times New Roman" w:hAnsi="Arial" w:cs="Arial"/>
                <w:b/>
                <w:bCs/>
                <w:color w:val="000000"/>
                <w:sz w:val="18"/>
                <w:szCs w:val="18"/>
                <w:lang w:eastAsia="es-CO"/>
              </w:rPr>
            </w:pPr>
            <w:r w:rsidRPr="00B22B32">
              <w:rPr>
                <w:rFonts w:ascii="Arial" w:eastAsia="Times New Roman" w:hAnsi="Arial" w:cs="Arial"/>
                <w:b/>
                <w:bCs/>
                <w:color w:val="000000"/>
                <w:sz w:val="18"/>
                <w:szCs w:val="18"/>
                <w:lang w:eastAsia="es-CO"/>
              </w:rPr>
              <w:t>4.2</w:t>
            </w:r>
          </w:p>
        </w:tc>
        <w:tc>
          <w:tcPr>
            <w:tcW w:w="1023" w:type="pct"/>
            <w:tcBorders>
              <w:top w:val="nil"/>
              <w:left w:val="nil"/>
              <w:bottom w:val="single" w:sz="8" w:space="0" w:color="auto"/>
              <w:right w:val="single" w:sz="8" w:space="0" w:color="auto"/>
            </w:tcBorders>
            <w:shd w:val="clear" w:color="auto" w:fill="auto"/>
            <w:vAlign w:val="center"/>
            <w:hideMark/>
          </w:tcPr>
          <w:p w14:paraId="14362080" w14:textId="77777777" w:rsidR="00B22B32" w:rsidRPr="00B22B32" w:rsidRDefault="00B22B32" w:rsidP="00B22B32">
            <w:pPr>
              <w:widowControl/>
              <w:jc w:val="both"/>
              <w:rPr>
                <w:rFonts w:ascii="Arial" w:eastAsia="Times New Roman" w:hAnsi="Arial" w:cs="Arial"/>
                <w:color w:val="000000"/>
                <w:sz w:val="18"/>
                <w:szCs w:val="18"/>
                <w:lang w:eastAsia="es-CO"/>
              </w:rPr>
            </w:pPr>
            <w:r w:rsidRPr="00B22B32">
              <w:rPr>
                <w:rFonts w:ascii="Arial" w:eastAsia="Times New Roman" w:hAnsi="Arial" w:cs="Arial"/>
                <w:color w:val="000000"/>
                <w:sz w:val="18"/>
                <w:szCs w:val="18"/>
                <w:lang w:eastAsia="es-CO"/>
              </w:rPr>
              <w:t xml:space="preserve">Publicar el Informe de Rendición de Cuentas 2018. </w:t>
            </w:r>
          </w:p>
        </w:tc>
        <w:tc>
          <w:tcPr>
            <w:tcW w:w="1023" w:type="pct"/>
            <w:tcBorders>
              <w:top w:val="nil"/>
              <w:left w:val="nil"/>
              <w:bottom w:val="single" w:sz="8" w:space="0" w:color="auto"/>
              <w:right w:val="single" w:sz="8" w:space="0" w:color="auto"/>
            </w:tcBorders>
            <w:shd w:val="clear" w:color="auto" w:fill="auto"/>
            <w:vAlign w:val="center"/>
            <w:hideMark/>
          </w:tcPr>
          <w:p w14:paraId="7B898425" w14:textId="77777777" w:rsidR="00B22B32" w:rsidRPr="00B22B32" w:rsidRDefault="00B22B32" w:rsidP="00B22B32">
            <w:pPr>
              <w:widowControl/>
              <w:jc w:val="both"/>
              <w:rPr>
                <w:rFonts w:ascii="Arial" w:eastAsia="Times New Roman" w:hAnsi="Arial" w:cs="Arial"/>
                <w:color w:val="000000"/>
                <w:sz w:val="18"/>
                <w:szCs w:val="18"/>
                <w:lang w:eastAsia="es-CO"/>
              </w:rPr>
            </w:pPr>
            <w:r w:rsidRPr="00B22B32">
              <w:rPr>
                <w:rFonts w:ascii="Arial" w:eastAsia="Times New Roman" w:hAnsi="Arial" w:cs="Arial"/>
                <w:color w:val="000000"/>
                <w:sz w:val="18"/>
                <w:szCs w:val="18"/>
                <w:lang w:eastAsia="es-CO"/>
              </w:rPr>
              <w:t xml:space="preserve">Un (1) Informe de Rendición de </w:t>
            </w:r>
            <w:r w:rsidRPr="00B22B32">
              <w:rPr>
                <w:rFonts w:ascii="Arial" w:eastAsia="Times New Roman" w:hAnsi="Arial" w:cs="Arial"/>
                <w:color w:val="000000"/>
                <w:sz w:val="18"/>
                <w:szCs w:val="18"/>
                <w:lang w:eastAsia="es-CO"/>
              </w:rPr>
              <w:lastRenderedPageBreak/>
              <w:t>Cuentas 2018 publicado.</w:t>
            </w:r>
          </w:p>
        </w:tc>
        <w:tc>
          <w:tcPr>
            <w:tcW w:w="1023" w:type="pct"/>
            <w:tcBorders>
              <w:top w:val="nil"/>
              <w:left w:val="nil"/>
              <w:bottom w:val="single" w:sz="8" w:space="0" w:color="auto"/>
              <w:right w:val="single" w:sz="8" w:space="0" w:color="auto"/>
            </w:tcBorders>
            <w:shd w:val="clear" w:color="auto" w:fill="auto"/>
            <w:vAlign w:val="center"/>
            <w:hideMark/>
          </w:tcPr>
          <w:p w14:paraId="659F81BD" w14:textId="77777777" w:rsidR="00B22B32" w:rsidRPr="00B22B32" w:rsidRDefault="00B22B32" w:rsidP="00B22B32">
            <w:pPr>
              <w:widowControl/>
              <w:rPr>
                <w:rFonts w:ascii="Arial" w:eastAsia="Times New Roman" w:hAnsi="Arial" w:cs="Arial"/>
                <w:color w:val="000000"/>
                <w:sz w:val="18"/>
                <w:szCs w:val="18"/>
                <w:lang w:eastAsia="es-CO"/>
              </w:rPr>
            </w:pPr>
            <w:r w:rsidRPr="00B22B32">
              <w:rPr>
                <w:rFonts w:ascii="Arial" w:eastAsia="Times New Roman" w:hAnsi="Arial" w:cs="Arial"/>
                <w:color w:val="000000"/>
                <w:sz w:val="18"/>
                <w:szCs w:val="18"/>
                <w:lang w:eastAsia="es-CO"/>
              </w:rPr>
              <w:lastRenderedPageBreak/>
              <w:t xml:space="preserve">Jefe Oficina Asesora de Planeación </w:t>
            </w:r>
          </w:p>
        </w:tc>
        <w:tc>
          <w:tcPr>
            <w:tcW w:w="843" w:type="pct"/>
            <w:tcBorders>
              <w:top w:val="nil"/>
              <w:left w:val="nil"/>
              <w:bottom w:val="single" w:sz="8" w:space="0" w:color="auto"/>
              <w:right w:val="single" w:sz="8" w:space="0" w:color="auto"/>
            </w:tcBorders>
            <w:shd w:val="clear" w:color="000000" w:fill="FFFFFF"/>
            <w:vAlign w:val="center"/>
            <w:hideMark/>
          </w:tcPr>
          <w:p w14:paraId="33412B11" w14:textId="77777777" w:rsidR="00B22B32" w:rsidRPr="00B22B32" w:rsidRDefault="00B22B32" w:rsidP="00B22B32">
            <w:pPr>
              <w:widowControl/>
              <w:rPr>
                <w:rFonts w:ascii="Arial" w:eastAsia="Times New Roman" w:hAnsi="Arial" w:cs="Arial"/>
                <w:color w:val="000000"/>
                <w:sz w:val="18"/>
                <w:szCs w:val="18"/>
                <w:lang w:eastAsia="es-CO"/>
              </w:rPr>
            </w:pPr>
            <w:r w:rsidRPr="00B22B32">
              <w:rPr>
                <w:rFonts w:ascii="Arial" w:eastAsia="Times New Roman" w:hAnsi="Arial" w:cs="Arial"/>
                <w:color w:val="000000"/>
                <w:sz w:val="18"/>
                <w:szCs w:val="18"/>
                <w:lang w:eastAsia="es-CO"/>
              </w:rPr>
              <w:t>Julio de 2019</w:t>
            </w:r>
          </w:p>
        </w:tc>
      </w:tr>
      <w:tr w:rsidR="00B22B32" w:rsidRPr="00B22B32" w14:paraId="7A07E359" w14:textId="77777777" w:rsidTr="00B22B32">
        <w:trPr>
          <w:trHeight w:val="1162"/>
        </w:trPr>
        <w:tc>
          <w:tcPr>
            <w:tcW w:w="915" w:type="pct"/>
            <w:vMerge/>
            <w:tcBorders>
              <w:top w:val="nil"/>
              <w:left w:val="single" w:sz="8" w:space="0" w:color="auto"/>
              <w:bottom w:val="single" w:sz="8" w:space="0" w:color="000000"/>
              <w:right w:val="single" w:sz="8" w:space="0" w:color="auto"/>
            </w:tcBorders>
            <w:vAlign w:val="center"/>
            <w:hideMark/>
          </w:tcPr>
          <w:p w14:paraId="29A1D165" w14:textId="77777777" w:rsidR="00B22B32" w:rsidRPr="00B22B32" w:rsidRDefault="00B22B32" w:rsidP="00B22B32">
            <w:pPr>
              <w:widowControl/>
              <w:rPr>
                <w:rFonts w:ascii="Arial" w:eastAsia="Times New Roman" w:hAnsi="Arial" w:cs="Arial"/>
                <w:b/>
                <w:bCs/>
                <w:color w:val="000000"/>
                <w:sz w:val="18"/>
                <w:szCs w:val="18"/>
                <w:lang w:eastAsia="es-CO"/>
              </w:rPr>
            </w:pPr>
          </w:p>
        </w:tc>
        <w:tc>
          <w:tcPr>
            <w:tcW w:w="172" w:type="pct"/>
            <w:tcBorders>
              <w:top w:val="nil"/>
              <w:left w:val="nil"/>
              <w:bottom w:val="single" w:sz="8" w:space="0" w:color="auto"/>
              <w:right w:val="single" w:sz="8" w:space="0" w:color="auto"/>
            </w:tcBorders>
            <w:shd w:val="clear" w:color="auto" w:fill="auto"/>
            <w:noWrap/>
            <w:vAlign w:val="center"/>
            <w:hideMark/>
          </w:tcPr>
          <w:p w14:paraId="3FEAC5F1" w14:textId="77777777" w:rsidR="00B22B32" w:rsidRPr="00B22B32" w:rsidRDefault="00B22B32" w:rsidP="00B22B32">
            <w:pPr>
              <w:widowControl/>
              <w:rPr>
                <w:rFonts w:ascii="Arial" w:eastAsia="Times New Roman" w:hAnsi="Arial" w:cs="Arial"/>
                <w:b/>
                <w:bCs/>
                <w:color w:val="000000"/>
                <w:sz w:val="18"/>
                <w:szCs w:val="18"/>
                <w:lang w:eastAsia="es-CO"/>
              </w:rPr>
            </w:pPr>
            <w:r w:rsidRPr="00B22B32">
              <w:rPr>
                <w:rFonts w:ascii="Arial" w:eastAsia="Times New Roman" w:hAnsi="Arial" w:cs="Arial"/>
                <w:b/>
                <w:bCs/>
                <w:color w:val="000000"/>
                <w:sz w:val="18"/>
                <w:szCs w:val="18"/>
                <w:lang w:eastAsia="es-CO"/>
              </w:rPr>
              <w:t>4.3</w:t>
            </w:r>
          </w:p>
        </w:tc>
        <w:tc>
          <w:tcPr>
            <w:tcW w:w="1023" w:type="pct"/>
            <w:tcBorders>
              <w:top w:val="nil"/>
              <w:left w:val="nil"/>
              <w:bottom w:val="single" w:sz="8" w:space="0" w:color="auto"/>
              <w:right w:val="single" w:sz="8" w:space="0" w:color="auto"/>
            </w:tcBorders>
            <w:shd w:val="clear" w:color="auto" w:fill="auto"/>
            <w:vAlign w:val="center"/>
            <w:hideMark/>
          </w:tcPr>
          <w:p w14:paraId="2CB87582" w14:textId="14595216" w:rsidR="00B22B32" w:rsidRPr="00B22B32" w:rsidRDefault="00B22B32" w:rsidP="00B22B32">
            <w:pPr>
              <w:widowControl/>
              <w:jc w:val="both"/>
              <w:rPr>
                <w:rFonts w:ascii="Arial" w:eastAsia="Times New Roman" w:hAnsi="Arial" w:cs="Arial"/>
                <w:color w:val="000000"/>
                <w:sz w:val="18"/>
                <w:szCs w:val="18"/>
                <w:lang w:eastAsia="es-CO"/>
              </w:rPr>
            </w:pPr>
            <w:r w:rsidRPr="00B22B32">
              <w:rPr>
                <w:rFonts w:ascii="Arial" w:eastAsia="Times New Roman" w:hAnsi="Arial" w:cs="Arial"/>
                <w:color w:val="000000"/>
                <w:sz w:val="18"/>
                <w:szCs w:val="18"/>
                <w:lang w:eastAsia="es-CO"/>
              </w:rPr>
              <w:t xml:space="preserve">Espacios de Retroalimentación a través de redes sociales y canales de comunicación sobre </w:t>
            </w:r>
            <w:proofErr w:type="gramStart"/>
            <w:r w:rsidRPr="00B22B32">
              <w:rPr>
                <w:rFonts w:ascii="Arial" w:eastAsia="Times New Roman" w:hAnsi="Arial" w:cs="Arial"/>
                <w:color w:val="000000"/>
                <w:sz w:val="18"/>
                <w:szCs w:val="18"/>
                <w:lang w:eastAsia="es-CO"/>
              </w:rPr>
              <w:t>el procesos</w:t>
            </w:r>
            <w:proofErr w:type="gramEnd"/>
            <w:r w:rsidRPr="00B22B32">
              <w:rPr>
                <w:rFonts w:ascii="Arial" w:eastAsia="Times New Roman" w:hAnsi="Arial" w:cs="Arial"/>
                <w:color w:val="000000"/>
                <w:sz w:val="18"/>
                <w:szCs w:val="18"/>
                <w:lang w:eastAsia="es-CO"/>
              </w:rPr>
              <w:t xml:space="preserve"> de rendición de cuentas </w:t>
            </w:r>
          </w:p>
        </w:tc>
        <w:tc>
          <w:tcPr>
            <w:tcW w:w="1023" w:type="pct"/>
            <w:tcBorders>
              <w:top w:val="nil"/>
              <w:left w:val="nil"/>
              <w:bottom w:val="single" w:sz="8" w:space="0" w:color="auto"/>
              <w:right w:val="single" w:sz="8" w:space="0" w:color="auto"/>
            </w:tcBorders>
            <w:shd w:val="clear" w:color="auto" w:fill="auto"/>
            <w:vAlign w:val="center"/>
            <w:hideMark/>
          </w:tcPr>
          <w:p w14:paraId="3B80D697" w14:textId="521A83B0" w:rsidR="00B22B32" w:rsidRPr="00B22B32" w:rsidRDefault="00B22B32" w:rsidP="00B22B32">
            <w:pPr>
              <w:widowControl/>
              <w:jc w:val="both"/>
              <w:rPr>
                <w:rFonts w:ascii="Arial" w:eastAsia="Times New Roman" w:hAnsi="Arial" w:cs="Arial"/>
                <w:color w:val="000000"/>
                <w:sz w:val="18"/>
                <w:szCs w:val="18"/>
                <w:lang w:eastAsia="es-CO"/>
              </w:rPr>
            </w:pPr>
            <w:r w:rsidRPr="00B22B32">
              <w:rPr>
                <w:rFonts w:ascii="Arial" w:eastAsia="Times New Roman" w:hAnsi="Arial" w:cs="Arial"/>
                <w:color w:val="000000"/>
                <w:sz w:val="18"/>
                <w:szCs w:val="18"/>
                <w:lang w:eastAsia="es-CO"/>
              </w:rPr>
              <w:t>Un documento que recopile todo el proceso de retroalimentación del espacio a través de</w:t>
            </w:r>
            <w:r>
              <w:rPr>
                <w:rFonts w:ascii="Arial" w:eastAsia="Times New Roman" w:hAnsi="Arial" w:cs="Arial"/>
                <w:color w:val="000000"/>
                <w:sz w:val="18"/>
                <w:szCs w:val="18"/>
                <w:lang w:eastAsia="es-CO"/>
              </w:rPr>
              <w:t xml:space="preserve"> </w:t>
            </w:r>
            <w:r w:rsidRPr="00B22B32">
              <w:rPr>
                <w:rFonts w:ascii="Arial" w:eastAsia="Times New Roman" w:hAnsi="Arial" w:cs="Arial"/>
                <w:color w:val="000000"/>
                <w:sz w:val="18"/>
                <w:szCs w:val="18"/>
                <w:lang w:eastAsia="es-CO"/>
              </w:rPr>
              <w:t>los diferentes canales de comunicación</w:t>
            </w:r>
          </w:p>
        </w:tc>
        <w:tc>
          <w:tcPr>
            <w:tcW w:w="1023" w:type="pct"/>
            <w:tcBorders>
              <w:top w:val="nil"/>
              <w:left w:val="nil"/>
              <w:bottom w:val="single" w:sz="8" w:space="0" w:color="auto"/>
              <w:right w:val="single" w:sz="8" w:space="0" w:color="auto"/>
            </w:tcBorders>
            <w:shd w:val="clear" w:color="auto" w:fill="auto"/>
            <w:vAlign w:val="center"/>
            <w:hideMark/>
          </w:tcPr>
          <w:p w14:paraId="58B53AF1" w14:textId="77777777" w:rsidR="00B22B32" w:rsidRPr="00B22B32" w:rsidRDefault="00B22B32" w:rsidP="00B22B32">
            <w:pPr>
              <w:widowControl/>
              <w:rPr>
                <w:rFonts w:ascii="Arial" w:eastAsia="Times New Roman" w:hAnsi="Arial" w:cs="Arial"/>
                <w:color w:val="000000"/>
                <w:sz w:val="18"/>
                <w:szCs w:val="18"/>
                <w:lang w:eastAsia="es-CO"/>
              </w:rPr>
            </w:pPr>
            <w:r w:rsidRPr="00B22B32">
              <w:rPr>
                <w:rFonts w:ascii="Arial" w:eastAsia="Times New Roman" w:hAnsi="Arial" w:cs="Arial"/>
                <w:color w:val="000000"/>
                <w:sz w:val="18"/>
                <w:szCs w:val="18"/>
                <w:lang w:eastAsia="es-CO"/>
              </w:rPr>
              <w:t>Jefe Oficina Asesora de Planeación (Proceso Atención a Partes Interesadas y Comunicaciones - Comunicaciones)</w:t>
            </w:r>
          </w:p>
        </w:tc>
        <w:tc>
          <w:tcPr>
            <w:tcW w:w="843" w:type="pct"/>
            <w:tcBorders>
              <w:top w:val="nil"/>
              <w:left w:val="nil"/>
              <w:bottom w:val="single" w:sz="8" w:space="0" w:color="auto"/>
              <w:right w:val="single" w:sz="8" w:space="0" w:color="auto"/>
            </w:tcBorders>
            <w:shd w:val="clear" w:color="000000" w:fill="FFFFFF"/>
            <w:vAlign w:val="center"/>
            <w:hideMark/>
          </w:tcPr>
          <w:p w14:paraId="3BA31275" w14:textId="77777777" w:rsidR="00B22B32" w:rsidRPr="00B22B32" w:rsidRDefault="00B22B32" w:rsidP="00B22B32">
            <w:pPr>
              <w:widowControl/>
              <w:rPr>
                <w:rFonts w:ascii="Arial" w:eastAsia="Times New Roman" w:hAnsi="Arial" w:cs="Arial"/>
                <w:color w:val="000000"/>
                <w:sz w:val="18"/>
                <w:szCs w:val="18"/>
                <w:lang w:eastAsia="es-CO"/>
              </w:rPr>
            </w:pPr>
            <w:r w:rsidRPr="00B22B32">
              <w:rPr>
                <w:rFonts w:ascii="Arial" w:eastAsia="Times New Roman" w:hAnsi="Arial" w:cs="Arial"/>
                <w:color w:val="000000"/>
                <w:sz w:val="18"/>
                <w:szCs w:val="18"/>
                <w:lang w:eastAsia="es-CO"/>
              </w:rPr>
              <w:t>Diciembre de 2019</w:t>
            </w:r>
          </w:p>
        </w:tc>
      </w:tr>
      <w:tr w:rsidR="00B22B32" w:rsidRPr="00B22B32" w14:paraId="73F92FAA" w14:textId="77777777" w:rsidTr="00B22B32">
        <w:trPr>
          <w:trHeight w:val="902"/>
        </w:trPr>
        <w:tc>
          <w:tcPr>
            <w:tcW w:w="915" w:type="pct"/>
            <w:vMerge/>
            <w:tcBorders>
              <w:top w:val="nil"/>
              <w:left w:val="single" w:sz="8" w:space="0" w:color="auto"/>
              <w:bottom w:val="single" w:sz="8" w:space="0" w:color="000000"/>
              <w:right w:val="single" w:sz="8" w:space="0" w:color="auto"/>
            </w:tcBorders>
            <w:vAlign w:val="center"/>
            <w:hideMark/>
          </w:tcPr>
          <w:p w14:paraId="1BA9CD2A" w14:textId="77777777" w:rsidR="00B22B32" w:rsidRPr="00B22B32" w:rsidRDefault="00B22B32" w:rsidP="00B22B32">
            <w:pPr>
              <w:widowControl/>
              <w:rPr>
                <w:rFonts w:ascii="Arial" w:eastAsia="Times New Roman" w:hAnsi="Arial" w:cs="Arial"/>
                <w:b/>
                <w:bCs/>
                <w:color w:val="000000"/>
                <w:sz w:val="18"/>
                <w:szCs w:val="18"/>
                <w:lang w:eastAsia="es-CO"/>
              </w:rPr>
            </w:pPr>
          </w:p>
        </w:tc>
        <w:tc>
          <w:tcPr>
            <w:tcW w:w="172" w:type="pct"/>
            <w:tcBorders>
              <w:top w:val="nil"/>
              <w:left w:val="nil"/>
              <w:bottom w:val="single" w:sz="8" w:space="0" w:color="auto"/>
              <w:right w:val="single" w:sz="8" w:space="0" w:color="auto"/>
            </w:tcBorders>
            <w:shd w:val="clear" w:color="auto" w:fill="auto"/>
            <w:noWrap/>
            <w:vAlign w:val="center"/>
            <w:hideMark/>
          </w:tcPr>
          <w:p w14:paraId="5C30733D" w14:textId="77777777" w:rsidR="00B22B32" w:rsidRPr="00B22B32" w:rsidRDefault="00B22B32" w:rsidP="00B22B32">
            <w:pPr>
              <w:widowControl/>
              <w:rPr>
                <w:rFonts w:ascii="Arial" w:eastAsia="Times New Roman" w:hAnsi="Arial" w:cs="Arial"/>
                <w:b/>
                <w:bCs/>
                <w:color w:val="000000"/>
                <w:sz w:val="18"/>
                <w:szCs w:val="18"/>
                <w:lang w:eastAsia="es-CO"/>
              </w:rPr>
            </w:pPr>
            <w:r w:rsidRPr="00B22B32">
              <w:rPr>
                <w:rFonts w:ascii="Arial" w:eastAsia="Times New Roman" w:hAnsi="Arial" w:cs="Arial"/>
                <w:b/>
                <w:bCs/>
                <w:color w:val="000000"/>
                <w:sz w:val="18"/>
                <w:szCs w:val="18"/>
                <w:lang w:eastAsia="es-CO"/>
              </w:rPr>
              <w:t>4.4</w:t>
            </w:r>
          </w:p>
        </w:tc>
        <w:tc>
          <w:tcPr>
            <w:tcW w:w="1023" w:type="pct"/>
            <w:tcBorders>
              <w:top w:val="nil"/>
              <w:left w:val="nil"/>
              <w:bottom w:val="single" w:sz="8" w:space="0" w:color="auto"/>
              <w:right w:val="single" w:sz="8" w:space="0" w:color="auto"/>
            </w:tcBorders>
            <w:shd w:val="clear" w:color="auto" w:fill="auto"/>
            <w:vAlign w:val="center"/>
            <w:hideMark/>
          </w:tcPr>
          <w:p w14:paraId="49C1C0BA" w14:textId="77777777" w:rsidR="00B22B32" w:rsidRPr="00B22B32" w:rsidRDefault="00B22B32" w:rsidP="00B22B32">
            <w:pPr>
              <w:widowControl/>
              <w:jc w:val="both"/>
              <w:rPr>
                <w:rFonts w:ascii="Arial" w:eastAsia="Times New Roman" w:hAnsi="Arial" w:cs="Arial"/>
                <w:color w:val="000000"/>
                <w:sz w:val="18"/>
                <w:szCs w:val="18"/>
                <w:lang w:eastAsia="es-CO"/>
              </w:rPr>
            </w:pPr>
            <w:r w:rsidRPr="00B22B32">
              <w:rPr>
                <w:rFonts w:ascii="Arial" w:eastAsia="Times New Roman" w:hAnsi="Arial" w:cs="Arial"/>
                <w:color w:val="000000"/>
                <w:sz w:val="18"/>
                <w:szCs w:val="18"/>
                <w:lang w:eastAsia="es-CO"/>
              </w:rPr>
              <w:t>Revisar el cumplimiento de las acciones del Plan de rendición de Cuentas 2017</w:t>
            </w:r>
          </w:p>
        </w:tc>
        <w:tc>
          <w:tcPr>
            <w:tcW w:w="1023" w:type="pct"/>
            <w:tcBorders>
              <w:top w:val="nil"/>
              <w:left w:val="nil"/>
              <w:bottom w:val="single" w:sz="8" w:space="0" w:color="auto"/>
              <w:right w:val="single" w:sz="8" w:space="0" w:color="auto"/>
            </w:tcBorders>
            <w:shd w:val="clear" w:color="auto" w:fill="auto"/>
            <w:vAlign w:val="center"/>
            <w:hideMark/>
          </w:tcPr>
          <w:p w14:paraId="290B8A0C" w14:textId="77777777" w:rsidR="00B22B32" w:rsidRPr="00B22B32" w:rsidRDefault="00B22B32" w:rsidP="00B22B32">
            <w:pPr>
              <w:widowControl/>
              <w:jc w:val="both"/>
              <w:rPr>
                <w:rFonts w:ascii="Arial" w:eastAsia="Times New Roman" w:hAnsi="Arial" w:cs="Arial"/>
                <w:color w:val="000000"/>
                <w:sz w:val="18"/>
                <w:szCs w:val="18"/>
                <w:lang w:eastAsia="es-CO"/>
              </w:rPr>
            </w:pPr>
            <w:r w:rsidRPr="00B22B32">
              <w:rPr>
                <w:rFonts w:ascii="Arial" w:eastAsia="Times New Roman" w:hAnsi="Arial" w:cs="Arial"/>
                <w:color w:val="000000"/>
                <w:sz w:val="18"/>
                <w:szCs w:val="18"/>
                <w:lang w:eastAsia="es-CO"/>
              </w:rPr>
              <w:t xml:space="preserve">Un (1) plan de mejoramiento implementado </w:t>
            </w:r>
          </w:p>
        </w:tc>
        <w:tc>
          <w:tcPr>
            <w:tcW w:w="1023" w:type="pct"/>
            <w:tcBorders>
              <w:top w:val="nil"/>
              <w:left w:val="nil"/>
              <w:bottom w:val="single" w:sz="8" w:space="0" w:color="auto"/>
              <w:right w:val="single" w:sz="8" w:space="0" w:color="auto"/>
            </w:tcBorders>
            <w:shd w:val="clear" w:color="auto" w:fill="auto"/>
            <w:vAlign w:val="center"/>
            <w:hideMark/>
          </w:tcPr>
          <w:p w14:paraId="3ABBA61B" w14:textId="77777777" w:rsidR="00B22B32" w:rsidRPr="00B22B32" w:rsidRDefault="00B22B32" w:rsidP="00B22B32">
            <w:pPr>
              <w:widowControl/>
              <w:rPr>
                <w:rFonts w:ascii="Arial" w:eastAsia="Times New Roman" w:hAnsi="Arial" w:cs="Arial"/>
                <w:color w:val="000000"/>
                <w:sz w:val="18"/>
                <w:szCs w:val="18"/>
                <w:lang w:eastAsia="es-CO"/>
              </w:rPr>
            </w:pPr>
            <w:r w:rsidRPr="00B22B32">
              <w:rPr>
                <w:rFonts w:ascii="Arial" w:eastAsia="Times New Roman" w:hAnsi="Arial" w:cs="Arial"/>
                <w:color w:val="000000"/>
                <w:sz w:val="18"/>
                <w:szCs w:val="18"/>
                <w:lang w:eastAsia="es-CO"/>
              </w:rPr>
              <w:t>Jefe Oficina Asesora de Planeación, Gerencia Ambiental, Social y de Atención al Usuario</w:t>
            </w:r>
          </w:p>
        </w:tc>
        <w:tc>
          <w:tcPr>
            <w:tcW w:w="843" w:type="pct"/>
            <w:tcBorders>
              <w:top w:val="nil"/>
              <w:left w:val="nil"/>
              <w:bottom w:val="single" w:sz="8" w:space="0" w:color="auto"/>
              <w:right w:val="single" w:sz="8" w:space="0" w:color="auto"/>
            </w:tcBorders>
            <w:shd w:val="clear" w:color="000000" w:fill="FFFFFF"/>
            <w:vAlign w:val="center"/>
            <w:hideMark/>
          </w:tcPr>
          <w:p w14:paraId="4BE0390B" w14:textId="77777777" w:rsidR="00B22B32" w:rsidRPr="00B22B32" w:rsidRDefault="00B22B32" w:rsidP="00B22B32">
            <w:pPr>
              <w:widowControl/>
              <w:rPr>
                <w:rFonts w:ascii="Arial" w:eastAsia="Times New Roman" w:hAnsi="Arial" w:cs="Arial"/>
                <w:color w:val="000000"/>
                <w:sz w:val="18"/>
                <w:szCs w:val="18"/>
                <w:lang w:eastAsia="es-CO"/>
              </w:rPr>
            </w:pPr>
            <w:r w:rsidRPr="00B22B32">
              <w:rPr>
                <w:rFonts w:ascii="Arial" w:eastAsia="Times New Roman" w:hAnsi="Arial" w:cs="Arial"/>
                <w:color w:val="000000"/>
                <w:sz w:val="18"/>
                <w:szCs w:val="18"/>
                <w:lang w:eastAsia="es-CO"/>
              </w:rPr>
              <w:t>Agosto de 2019</w:t>
            </w:r>
          </w:p>
        </w:tc>
      </w:tr>
      <w:tr w:rsidR="00B22B32" w:rsidRPr="00B22B32" w14:paraId="71229E36" w14:textId="77777777" w:rsidTr="00B22B32">
        <w:trPr>
          <w:trHeight w:val="1545"/>
        </w:trPr>
        <w:tc>
          <w:tcPr>
            <w:tcW w:w="915" w:type="pct"/>
            <w:vMerge/>
            <w:tcBorders>
              <w:top w:val="nil"/>
              <w:left w:val="single" w:sz="8" w:space="0" w:color="auto"/>
              <w:bottom w:val="single" w:sz="8" w:space="0" w:color="000000"/>
              <w:right w:val="single" w:sz="8" w:space="0" w:color="auto"/>
            </w:tcBorders>
            <w:vAlign w:val="center"/>
            <w:hideMark/>
          </w:tcPr>
          <w:p w14:paraId="39A67057" w14:textId="77777777" w:rsidR="00B22B32" w:rsidRPr="00B22B32" w:rsidRDefault="00B22B32" w:rsidP="00B22B32">
            <w:pPr>
              <w:widowControl/>
              <w:rPr>
                <w:rFonts w:ascii="Arial" w:eastAsia="Times New Roman" w:hAnsi="Arial" w:cs="Arial"/>
                <w:b/>
                <w:bCs/>
                <w:color w:val="000000"/>
                <w:sz w:val="18"/>
                <w:szCs w:val="18"/>
                <w:lang w:eastAsia="es-CO"/>
              </w:rPr>
            </w:pPr>
          </w:p>
        </w:tc>
        <w:tc>
          <w:tcPr>
            <w:tcW w:w="172" w:type="pct"/>
            <w:tcBorders>
              <w:top w:val="nil"/>
              <w:left w:val="nil"/>
              <w:bottom w:val="single" w:sz="8" w:space="0" w:color="auto"/>
              <w:right w:val="single" w:sz="8" w:space="0" w:color="auto"/>
            </w:tcBorders>
            <w:shd w:val="clear" w:color="auto" w:fill="auto"/>
            <w:noWrap/>
            <w:vAlign w:val="center"/>
            <w:hideMark/>
          </w:tcPr>
          <w:p w14:paraId="41307C84" w14:textId="77777777" w:rsidR="00B22B32" w:rsidRPr="00B22B32" w:rsidRDefault="00B22B32" w:rsidP="00B22B32">
            <w:pPr>
              <w:widowControl/>
              <w:rPr>
                <w:rFonts w:ascii="Arial" w:eastAsia="Times New Roman" w:hAnsi="Arial" w:cs="Arial"/>
                <w:b/>
                <w:bCs/>
                <w:color w:val="000000"/>
                <w:sz w:val="18"/>
                <w:szCs w:val="18"/>
                <w:lang w:eastAsia="es-CO"/>
              </w:rPr>
            </w:pPr>
            <w:r w:rsidRPr="00B22B32">
              <w:rPr>
                <w:rFonts w:ascii="Arial" w:eastAsia="Times New Roman" w:hAnsi="Arial" w:cs="Arial"/>
                <w:b/>
                <w:bCs/>
                <w:color w:val="000000"/>
                <w:sz w:val="18"/>
                <w:szCs w:val="18"/>
                <w:lang w:eastAsia="es-CO"/>
              </w:rPr>
              <w:t>4.5</w:t>
            </w:r>
          </w:p>
        </w:tc>
        <w:tc>
          <w:tcPr>
            <w:tcW w:w="1023" w:type="pct"/>
            <w:tcBorders>
              <w:top w:val="nil"/>
              <w:left w:val="nil"/>
              <w:bottom w:val="single" w:sz="8" w:space="0" w:color="auto"/>
              <w:right w:val="single" w:sz="8" w:space="0" w:color="auto"/>
            </w:tcBorders>
            <w:shd w:val="clear" w:color="auto" w:fill="auto"/>
            <w:vAlign w:val="center"/>
            <w:hideMark/>
          </w:tcPr>
          <w:p w14:paraId="7C25B5A8" w14:textId="77777777" w:rsidR="00B22B32" w:rsidRPr="00B22B32" w:rsidRDefault="00B22B32" w:rsidP="00B22B32">
            <w:pPr>
              <w:widowControl/>
              <w:rPr>
                <w:rFonts w:ascii="Arial" w:eastAsia="Times New Roman" w:hAnsi="Arial" w:cs="Arial"/>
                <w:color w:val="000000"/>
                <w:sz w:val="18"/>
                <w:szCs w:val="18"/>
                <w:lang w:eastAsia="es-CO"/>
              </w:rPr>
            </w:pPr>
            <w:r w:rsidRPr="00B22B32">
              <w:rPr>
                <w:rFonts w:ascii="Arial" w:eastAsia="Times New Roman" w:hAnsi="Arial" w:cs="Arial"/>
                <w:color w:val="000000"/>
                <w:sz w:val="18"/>
                <w:szCs w:val="18"/>
                <w:lang w:eastAsia="es-CO"/>
              </w:rPr>
              <w:t>Realizar la evaluación de Audiencia Pública que incluya acciones de mejoramiento y correctivos con base en recomendaciones presentadas por los participantes.</w:t>
            </w:r>
          </w:p>
        </w:tc>
        <w:tc>
          <w:tcPr>
            <w:tcW w:w="1023" w:type="pct"/>
            <w:tcBorders>
              <w:top w:val="nil"/>
              <w:left w:val="nil"/>
              <w:bottom w:val="single" w:sz="8" w:space="0" w:color="auto"/>
              <w:right w:val="single" w:sz="8" w:space="0" w:color="auto"/>
            </w:tcBorders>
            <w:shd w:val="clear" w:color="auto" w:fill="auto"/>
            <w:vAlign w:val="center"/>
            <w:hideMark/>
          </w:tcPr>
          <w:p w14:paraId="4DB6E8D7" w14:textId="77777777" w:rsidR="00B22B32" w:rsidRPr="00B22B32" w:rsidRDefault="00B22B32" w:rsidP="00B22B32">
            <w:pPr>
              <w:widowControl/>
              <w:rPr>
                <w:rFonts w:ascii="Arial" w:eastAsia="Times New Roman" w:hAnsi="Arial" w:cs="Arial"/>
                <w:color w:val="000000"/>
                <w:sz w:val="18"/>
                <w:szCs w:val="18"/>
                <w:lang w:eastAsia="es-CO"/>
              </w:rPr>
            </w:pPr>
            <w:r w:rsidRPr="00B22B32">
              <w:rPr>
                <w:rFonts w:ascii="Arial" w:eastAsia="Times New Roman" w:hAnsi="Arial" w:cs="Arial"/>
                <w:color w:val="000000"/>
                <w:sz w:val="18"/>
                <w:szCs w:val="18"/>
                <w:lang w:eastAsia="es-CO"/>
              </w:rPr>
              <w:t xml:space="preserve">Un (1) informe de Evaluación a la Audiencia Publica Socializado. </w:t>
            </w:r>
          </w:p>
        </w:tc>
        <w:tc>
          <w:tcPr>
            <w:tcW w:w="1023" w:type="pct"/>
            <w:tcBorders>
              <w:top w:val="nil"/>
              <w:left w:val="nil"/>
              <w:bottom w:val="single" w:sz="8" w:space="0" w:color="auto"/>
              <w:right w:val="single" w:sz="8" w:space="0" w:color="auto"/>
            </w:tcBorders>
            <w:shd w:val="clear" w:color="auto" w:fill="auto"/>
            <w:vAlign w:val="center"/>
            <w:hideMark/>
          </w:tcPr>
          <w:p w14:paraId="7D0F4EDA" w14:textId="77777777" w:rsidR="00B22B32" w:rsidRPr="00B22B32" w:rsidRDefault="00B22B32" w:rsidP="00B22B32">
            <w:pPr>
              <w:widowControl/>
              <w:rPr>
                <w:rFonts w:ascii="Arial" w:eastAsia="Times New Roman" w:hAnsi="Arial" w:cs="Arial"/>
                <w:color w:val="000000"/>
                <w:sz w:val="18"/>
                <w:szCs w:val="18"/>
                <w:lang w:eastAsia="es-CO"/>
              </w:rPr>
            </w:pPr>
            <w:r w:rsidRPr="00B22B32">
              <w:rPr>
                <w:rFonts w:ascii="Arial" w:eastAsia="Times New Roman" w:hAnsi="Arial" w:cs="Arial"/>
                <w:color w:val="000000"/>
                <w:sz w:val="18"/>
                <w:szCs w:val="18"/>
                <w:lang w:eastAsia="es-CO"/>
              </w:rPr>
              <w:t>Oficina de Control Interno</w:t>
            </w:r>
          </w:p>
        </w:tc>
        <w:tc>
          <w:tcPr>
            <w:tcW w:w="843" w:type="pct"/>
            <w:tcBorders>
              <w:top w:val="nil"/>
              <w:left w:val="nil"/>
              <w:bottom w:val="single" w:sz="8" w:space="0" w:color="auto"/>
              <w:right w:val="single" w:sz="8" w:space="0" w:color="auto"/>
            </w:tcBorders>
            <w:shd w:val="clear" w:color="000000" w:fill="FFFFFF"/>
            <w:vAlign w:val="center"/>
            <w:hideMark/>
          </w:tcPr>
          <w:p w14:paraId="4F50FDBA" w14:textId="77777777" w:rsidR="00B22B32" w:rsidRPr="00B22B32" w:rsidRDefault="00B22B32" w:rsidP="00B22B32">
            <w:pPr>
              <w:widowControl/>
              <w:rPr>
                <w:rFonts w:ascii="Arial" w:eastAsia="Times New Roman" w:hAnsi="Arial" w:cs="Arial"/>
                <w:color w:val="000000"/>
                <w:sz w:val="18"/>
                <w:szCs w:val="18"/>
                <w:lang w:eastAsia="es-CO"/>
              </w:rPr>
            </w:pPr>
            <w:r w:rsidRPr="00B22B32">
              <w:rPr>
                <w:rFonts w:ascii="Arial" w:eastAsia="Times New Roman" w:hAnsi="Arial" w:cs="Arial"/>
                <w:color w:val="000000"/>
                <w:sz w:val="18"/>
                <w:szCs w:val="18"/>
                <w:lang w:eastAsia="es-CO"/>
              </w:rPr>
              <w:t>Septiembre de 2019</w:t>
            </w:r>
          </w:p>
        </w:tc>
      </w:tr>
      <w:tr w:rsidR="00B22B32" w:rsidRPr="00B22B32" w14:paraId="7CC49923" w14:textId="77777777" w:rsidTr="00B22B32">
        <w:trPr>
          <w:trHeight w:val="689"/>
        </w:trPr>
        <w:tc>
          <w:tcPr>
            <w:tcW w:w="915" w:type="pct"/>
            <w:vMerge/>
            <w:tcBorders>
              <w:top w:val="nil"/>
              <w:left w:val="single" w:sz="8" w:space="0" w:color="auto"/>
              <w:bottom w:val="single" w:sz="8" w:space="0" w:color="000000"/>
              <w:right w:val="single" w:sz="8" w:space="0" w:color="auto"/>
            </w:tcBorders>
            <w:vAlign w:val="center"/>
            <w:hideMark/>
          </w:tcPr>
          <w:p w14:paraId="581C6F0F" w14:textId="77777777" w:rsidR="00B22B32" w:rsidRPr="00B22B32" w:rsidRDefault="00B22B32" w:rsidP="00B22B32">
            <w:pPr>
              <w:widowControl/>
              <w:rPr>
                <w:rFonts w:ascii="Arial" w:eastAsia="Times New Roman" w:hAnsi="Arial" w:cs="Arial"/>
                <w:b/>
                <w:bCs/>
                <w:color w:val="000000"/>
                <w:sz w:val="18"/>
                <w:szCs w:val="18"/>
                <w:lang w:eastAsia="es-CO"/>
              </w:rPr>
            </w:pPr>
          </w:p>
        </w:tc>
        <w:tc>
          <w:tcPr>
            <w:tcW w:w="172" w:type="pct"/>
            <w:tcBorders>
              <w:top w:val="nil"/>
              <w:left w:val="nil"/>
              <w:bottom w:val="single" w:sz="8" w:space="0" w:color="auto"/>
              <w:right w:val="single" w:sz="8" w:space="0" w:color="auto"/>
            </w:tcBorders>
            <w:shd w:val="clear" w:color="auto" w:fill="auto"/>
            <w:noWrap/>
            <w:vAlign w:val="center"/>
            <w:hideMark/>
          </w:tcPr>
          <w:p w14:paraId="55DD6C96" w14:textId="77777777" w:rsidR="00B22B32" w:rsidRPr="00B22B32" w:rsidRDefault="00B22B32" w:rsidP="00B22B32">
            <w:pPr>
              <w:widowControl/>
              <w:rPr>
                <w:rFonts w:ascii="Arial" w:eastAsia="Times New Roman" w:hAnsi="Arial" w:cs="Arial"/>
                <w:b/>
                <w:bCs/>
                <w:color w:val="000000"/>
                <w:sz w:val="18"/>
                <w:szCs w:val="18"/>
                <w:lang w:eastAsia="es-CO"/>
              </w:rPr>
            </w:pPr>
            <w:r w:rsidRPr="00B22B32">
              <w:rPr>
                <w:rFonts w:ascii="Arial" w:eastAsia="Times New Roman" w:hAnsi="Arial" w:cs="Arial"/>
                <w:b/>
                <w:bCs/>
                <w:color w:val="000000"/>
                <w:sz w:val="18"/>
                <w:szCs w:val="18"/>
                <w:lang w:eastAsia="es-CO"/>
              </w:rPr>
              <w:t>4.6</w:t>
            </w:r>
          </w:p>
        </w:tc>
        <w:tc>
          <w:tcPr>
            <w:tcW w:w="1023" w:type="pct"/>
            <w:tcBorders>
              <w:top w:val="nil"/>
              <w:left w:val="nil"/>
              <w:bottom w:val="single" w:sz="8" w:space="0" w:color="auto"/>
              <w:right w:val="single" w:sz="8" w:space="0" w:color="auto"/>
            </w:tcBorders>
            <w:shd w:val="clear" w:color="auto" w:fill="auto"/>
            <w:vAlign w:val="center"/>
            <w:hideMark/>
          </w:tcPr>
          <w:p w14:paraId="2A9BA40A" w14:textId="77777777" w:rsidR="00B22B32" w:rsidRPr="00B22B32" w:rsidRDefault="00B22B32" w:rsidP="00B22B32">
            <w:pPr>
              <w:widowControl/>
              <w:rPr>
                <w:rFonts w:ascii="Arial" w:eastAsia="Times New Roman" w:hAnsi="Arial" w:cs="Arial"/>
                <w:color w:val="000000"/>
                <w:sz w:val="18"/>
                <w:szCs w:val="18"/>
                <w:lang w:eastAsia="es-CO"/>
              </w:rPr>
            </w:pPr>
            <w:r w:rsidRPr="00B22B32">
              <w:rPr>
                <w:rFonts w:ascii="Arial" w:eastAsia="Times New Roman" w:hAnsi="Arial" w:cs="Arial"/>
                <w:color w:val="000000"/>
                <w:sz w:val="18"/>
                <w:szCs w:val="18"/>
                <w:lang w:eastAsia="es-CO"/>
              </w:rPr>
              <w:t>Generar de un Plan de Mejoramiento de Rendición de Cuentas 2018</w:t>
            </w:r>
          </w:p>
        </w:tc>
        <w:tc>
          <w:tcPr>
            <w:tcW w:w="1023" w:type="pct"/>
            <w:tcBorders>
              <w:top w:val="nil"/>
              <w:left w:val="nil"/>
              <w:bottom w:val="single" w:sz="8" w:space="0" w:color="auto"/>
              <w:right w:val="single" w:sz="8" w:space="0" w:color="auto"/>
            </w:tcBorders>
            <w:shd w:val="clear" w:color="auto" w:fill="auto"/>
            <w:vAlign w:val="center"/>
            <w:hideMark/>
          </w:tcPr>
          <w:p w14:paraId="2FF0DC8A" w14:textId="77777777" w:rsidR="00B22B32" w:rsidRPr="00B22B32" w:rsidRDefault="00B22B32" w:rsidP="00B22B32">
            <w:pPr>
              <w:widowControl/>
              <w:rPr>
                <w:rFonts w:ascii="Arial" w:eastAsia="Times New Roman" w:hAnsi="Arial" w:cs="Arial"/>
                <w:color w:val="000000"/>
                <w:sz w:val="18"/>
                <w:szCs w:val="18"/>
                <w:lang w:eastAsia="es-CO"/>
              </w:rPr>
            </w:pPr>
            <w:r w:rsidRPr="00B22B32">
              <w:rPr>
                <w:rFonts w:ascii="Arial" w:eastAsia="Times New Roman" w:hAnsi="Arial" w:cs="Arial"/>
                <w:color w:val="000000"/>
                <w:sz w:val="18"/>
                <w:szCs w:val="18"/>
                <w:lang w:eastAsia="es-CO"/>
              </w:rPr>
              <w:t xml:space="preserve">Un Plan de Mejoramiento Formulado, aprobado y socializado a las partes. </w:t>
            </w:r>
          </w:p>
        </w:tc>
        <w:tc>
          <w:tcPr>
            <w:tcW w:w="1023" w:type="pct"/>
            <w:tcBorders>
              <w:top w:val="nil"/>
              <w:left w:val="nil"/>
              <w:bottom w:val="single" w:sz="8" w:space="0" w:color="auto"/>
              <w:right w:val="single" w:sz="8" w:space="0" w:color="auto"/>
            </w:tcBorders>
            <w:shd w:val="clear" w:color="auto" w:fill="auto"/>
            <w:vAlign w:val="center"/>
            <w:hideMark/>
          </w:tcPr>
          <w:p w14:paraId="464969DB" w14:textId="77777777" w:rsidR="00B22B32" w:rsidRPr="00B22B32" w:rsidRDefault="00B22B32" w:rsidP="00B22B32">
            <w:pPr>
              <w:widowControl/>
              <w:rPr>
                <w:rFonts w:ascii="Arial" w:eastAsia="Times New Roman" w:hAnsi="Arial" w:cs="Arial"/>
                <w:color w:val="000000"/>
                <w:sz w:val="18"/>
                <w:szCs w:val="18"/>
                <w:lang w:eastAsia="es-CO"/>
              </w:rPr>
            </w:pPr>
            <w:r w:rsidRPr="00B22B32">
              <w:rPr>
                <w:rFonts w:ascii="Arial" w:eastAsia="Times New Roman" w:hAnsi="Arial" w:cs="Arial"/>
                <w:color w:val="000000"/>
                <w:sz w:val="18"/>
                <w:szCs w:val="18"/>
                <w:lang w:eastAsia="es-CO"/>
              </w:rPr>
              <w:t>Jefe Oficina Asesora de Planeación, Oficina de Control Interno</w:t>
            </w:r>
          </w:p>
        </w:tc>
        <w:tc>
          <w:tcPr>
            <w:tcW w:w="843" w:type="pct"/>
            <w:tcBorders>
              <w:top w:val="nil"/>
              <w:left w:val="nil"/>
              <w:bottom w:val="single" w:sz="8" w:space="0" w:color="auto"/>
              <w:right w:val="single" w:sz="8" w:space="0" w:color="auto"/>
            </w:tcBorders>
            <w:shd w:val="clear" w:color="000000" w:fill="FFFFFF"/>
            <w:vAlign w:val="center"/>
            <w:hideMark/>
          </w:tcPr>
          <w:p w14:paraId="096EDA97" w14:textId="77777777" w:rsidR="00B22B32" w:rsidRPr="00B22B32" w:rsidRDefault="00B22B32" w:rsidP="00B22B32">
            <w:pPr>
              <w:widowControl/>
              <w:rPr>
                <w:rFonts w:ascii="Arial" w:eastAsia="Times New Roman" w:hAnsi="Arial" w:cs="Arial"/>
                <w:color w:val="000000"/>
                <w:sz w:val="18"/>
                <w:szCs w:val="18"/>
                <w:lang w:eastAsia="es-CO"/>
              </w:rPr>
            </w:pPr>
            <w:r w:rsidRPr="00B22B32">
              <w:rPr>
                <w:rFonts w:ascii="Arial" w:eastAsia="Times New Roman" w:hAnsi="Arial" w:cs="Arial"/>
                <w:color w:val="000000"/>
                <w:sz w:val="18"/>
                <w:szCs w:val="18"/>
                <w:lang w:eastAsia="es-CO"/>
              </w:rPr>
              <w:t>Octubre de 2019</w:t>
            </w:r>
          </w:p>
        </w:tc>
      </w:tr>
      <w:tr w:rsidR="00B22B32" w:rsidRPr="00B22B32" w14:paraId="63C83BFB" w14:textId="77777777" w:rsidTr="00B22B32">
        <w:trPr>
          <w:trHeight w:val="780"/>
        </w:trPr>
        <w:tc>
          <w:tcPr>
            <w:tcW w:w="915" w:type="pct"/>
            <w:vMerge/>
            <w:tcBorders>
              <w:top w:val="nil"/>
              <w:left w:val="single" w:sz="8" w:space="0" w:color="auto"/>
              <w:bottom w:val="single" w:sz="8" w:space="0" w:color="000000"/>
              <w:right w:val="single" w:sz="8" w:space="0" w:color="auto"/>
            </w:tcBorders>
            <w:vAlign w:val="center"/>
            <w:hideMark/>
          </w:tcPr>
          <w:p w14:paraId="1D33BC18" w14:textId="77777777" w:rsidR="00B22B32" w:rsidRPr="00B22B32" w:rsidRDefault="00B22B32" w:rsidP="00B22B32">
            <w:pPr>
              <w:widowControl/>
              <w:rPr>
                <w:rFonts w:ascii="Arial" w:eastAsia="Times New Roman" w:hAnsi="Arial" w:cs="Arial"/>
                <w:b/>
                <w:bCs/>
                <w:color w:val="000000"/>
                <w:sz w:val="18"/>
                <w:szCs w:val="18"/>
                <w:lang w:eastAsia="es-CO"/>
              </w:rPr>
            </w:pPr>
          </w:p>
        </w:tc>
        <w:tc>
          <w:tcPr>
            <w:tcW w:w="172" w:type="pct"/>
            <w:tcBorders>
              <w:top w:val="nil"/>
              <w:left w:val="nil"/>
              <w:bottom w:val="single" w:sz="8" w:space="0" w:color="auto"/>
              <w:right w:val="single" w:sz="8" w:space="0" w:color="auto"/>
            </w:tcBorders>
            <w:shd w:val="clear" w:color="000000" w:fill="FFFFFF"/>
            <w:noWrap/>
            <w:vAlign w:val="center"/>
            <w:hideMark/>
          </w:tcPr>
          <w:p w14:paraId="64C3993E" w14:textId="77777777" w:rsidR="00B22B32" w:rsidRPr="00B22B32" w:rsidRDefault="00B22B32" w:rsidP="00B22B32">
            <w:pPr>
              <w:widowControl/>
              <w:rPr>
                <w:rFonts w:ascii="Arial" w:eastAsia="Times New Roman" w:hAnsi="Arial" w:cs="Arial"/>
                <w:b/>
                <w:bCs/>
                <w:color w:val="000000"/>
                <w:sz w:val="18"/>
                <w:szCs w:val="18"/>
                <w:lang w:eastAsia="es-CO"/>
              </w:rPr>
            </w:pPr>
            <w:r w:rsidRPr="00B22B32">
              <w:rPr>
                <w:rFonts w:ascii="Arial" w:eastAsia="Times New Roman" w:hAnsi="Arial" w:cs="Arial"/>
                <w:b/>
                <w:bCs/>
                <w:color w:val="000000"/>
                <w:sz w:val="18"/>
                <w:szCs w:val="18"/>
                <w:lang w:eastAsia="es-CO"/>
              </w:rPr>
              <w:t>4.7</w:t>
            </w:r>
          </w:p>
        </w:tc>
        <w:tc>
          <w:tcPr>
            <w:tcW w:w="1023" w:type="pct"/>
            <w:tcBorders>
              <w:top w:val="nil"/>
              <w:left w:val="nil"/>
              <w:bottom w:val="single" w:sz="8" w:space="0" w:color="auto"/>
              <w:right w:val="single" w:sz="8" w:space="0" w:color="auto"/>
            </w:tcBorders>
            <w:shd w:val="clear" w:color="000000" w:fill="FFFFFF"/>
            <w:vAlign w:val="center"/>
            <w:hideMark/>
          </w:tcPr>
          <w:p w14:paraId="3EDAC607" w14:textId="77777777" w:rsidR="00B22B32" w:rsidRPr="00B22B32" w:rsidRDefault="00B22B32" w:rsidP="00B22B32">
            <w:pPr>
              <w:widowControl/>
              <w:rPr>
                <w:rFonts w:ascii="Arial" w:eastAsia="Times New Roman" w:hAnsi="Arial" w:cs="Arial"/>
                <w:color w:val="000000"/>
                <w:sz w:val="18"/>
                <w:szCs w:val="18"/>
                <w:lang w:eastAsia="es-CO"/>
              </w:rPr>
            </w:pPr>
            <w:r w:rsidRPr="00B22B32">
              <w:rPr>
                <w:rFonts w:ascii="Arial" w:eastAsia="Times New Roman" w:hAnsi="Arial" w:cs="Arial"/>
                <w:color w:val="000000"/>
                <w:sz w:val="18"/>
                <w:szCs w:val="18"/>
                <w:lang w:eastAsia="es-CO"/>
              </w:rPr>
              <w:t>Evaluar la estrategia de rendición de cuentas en el marco del plan anticorrupción</w:t>
            </w:r>
          </w:p>
        </w:tc>
        <w:tc>
          <w:tcPr>
            <w:tcW w:w="1023" w:type="pct"/>
            <w:tcBorders>
              <w:top w:val="nil"/>
              <w:left w:val="nil"/>
              <w:bottom w:val="single" w:sz="8" w:space="0" w:color="auto"/>
              <w:right w:val="single" w:sz="8" w:space="0" w:color="auto"/>
            </w:tcBorders>
            <w:shd w:val="clear" w:color="000000" w:fill="FFFFFF"/>
            <w:vAlign w:val="center"/>
            <w:hideMark/>
          </w:tcPr>
          <w:p w14:paraId="69EBC099" w14:textId="77777777" w:rsidR="00B22B32" w:rsidRPr="00B22B32" w:rsidRDefault="00B22B32" w:rsidP="00B22B32">
            <w:pPr>
              <w:widowControl/>
              <w:rPr>
                <w:rFonts w:ascii="Arial" w:eastAsia="Times New Roman" w:hAnsi="Arial" w:cs="Arial"/>
                <w:color w:val="000000"/>
                <w:sz w:val="18"/>
                <w:szCs w:val="18"/>
                <w:lang w:eastAsia="es-CO"/>
              </w:rPr>
            </w:pPr>
            <w:r w:rsidRPr="00B22B32">
              <w:rPr>
                <w:rFonts w:ascii="Arial" w:eastAsia="Times New Roman" w:hAnsi="Arial" w:cs="Arial"/>
                <w:color w:val="000000"/>
                <w:sz w:val="18"/>
                <w:szCs w:val="18"/>
                <w:lang w:eastAsia="es-CO"/>
              </w:rPr>
              <w:t>Un (1) Informe de evaluación publicado</w:t>
            </w:r>
          </w:p>
        </w:tc>
        <w:tc>
          <w:tcPr>
            <w:tcW w:w="1023" w:type="pct"/>
            <w:tcBorders>
              <w:top w:val="nil"/>
              <w:left w:val="nil"/>
              <w:bottom w:val="single" w:sz="8" w:space="0" w:color="auto"/>
              <w:right w:val="single" w:sz="8" w:space="0" w:color="auto"/>
            </w:tcBorders>
            <w:shd w:val="clear" w:color="000000" w:fill="FFFFFF"/>
            <w:vAlign w:val="center"/>
            <w:hideMark/>
          </w:tcPr>
          <w:p w14:paraId="1448A76B" w14:textId="77777777" w:rsidR="00B22B32" w:rsidRPr="00B22B32" w:rsidRDefault="00B22B32" w:rsidP="00B22B32">
            <w:pPr>
              <w:widowControl/>
              <w:rPr>
                <w:rFonts w:ascii="Arial" w:eastAsia="Times New Roman" w:hAnsi="Arial" w:cs="Arial"/>
                <w:color w:val="000000"/>
                <w:sz w:val="18"/>
                <w:szCs w:val="18"/>
                <w:lang w:eastAsia="es-CO"/>
              </w:rPr>
            </w:pPr>
            <w:r w:rsidRPr="00B22B32">
              <w:rPr>
                <w:rFonts w:ascii="Arial" w:eastAsia="Times New Roman" w:hAnsi="Arial" w:cs="Arial"/>
                <w:color w:val="000000"/>
                <w:sz w:val="18"/>
                <w:szCs w:val="18"/>
                <w:lang w:eastAsia="es-CO"/>
              </w:rPr>
              <w:t>Oficina de Control Interno</w:t>
            </w:r>
          </w:p>
        </w:tc>
        <w:tc>
          <w:tcPr>
            <w:tcW w:w="843" w:type="pct"/>
            <w:tcBorders>
              <w:top w:val="nil"/>
              <w:left w:val="nil"/>
              <w:bottom w:val="single" w:sz="8" w:space="0" w:color="auto"/>
              <w:right w:val="single" w:sz="8" w:space="0" w:color="auto"/>
            </w:tcBorders>
            <w:shd w:val="clear" w:color="000000" w:fill="FFFFFF"/>
            <w:vAlign w:val="center"/>
            <w:hideMark/>
          </w:tcPr>
          <w:p w14:paraId="424B74AF" w14:textId="77777777" w:rsidR="00B22B32" w:rsidRPr="00B22B32" w:rsidRDefault="00B22B32" w:rsidP="00B22B32">
            <w:pPr>
              <w:widowControl/>
              <w:rPr>
                <w:rFonts w:ascii="Arial" w:eastAsia="Times New Roman" w:hAnsi="Arial" w:cs="Arial"/>
                <w:color w:val="000000"/>
                <w:sz w:val="18"/>
                <w:szCs w:val="18"/>
                <w:lang w:eastAsia="es-CO"/>
              </w:rPr>
            </w:pPr>
            <w:r w:rsidRPr="00B22B32">
              <w:rPr>
                <w:rFonts w:ascii="Arial" w:eastAsia="Times New Roman" w:hAnsi="Arial" w:cs="Arial"/>
                <w:color w:val="000000"/>
                <w:sz w:val="18"/>
                <w:szCs w:val="18"/>
                <w:lang w:eastAsia="es-CO"/>
              </w:rPr>
              <w:t>Diciembre de 2019</w:t>
            </w:r>
          </w:p>
        </w:tc>
      </w:tr>
    </w:tbl>
    <w:p w14:paraId="3EA310D8" w14:textId="77777777" w:rsidR="00030777" w:rsidRPr="00DD7E62" w:rsidRDefault="00030777" w:rsidP="00407FCE">
      <w:pPr>
        <w:pStyle w:val="Prrafodelista"/>
        <w:jc w:val="center"/>
        <w:rPr>
          <w:rFonts w:ascii="Arial" w:hAnsi="Arial" w:cs="Arial"/>
          <w:spacing w:val="2"/>
          <w:sz w:val="18"/>
          <w:szCs w:val="18"/>
        </w:rPr>
      </w:pPr>
      <w:r w:rsidRPr="00DD7E62">
        <w:rPr>
          <w:rFonts w:ascii="Arial" w:hAnsi="Arial" w:cs="Arial"/>
          <w:spacing w:val="2"/>
          <w:sz w:val="18"/>
          <w:szCs w:val="18"/>
        </w:rPr>
        <w:t>Fuente: UAERMV</w:t>
      </w:r>
    </w:p>
    <w:p w14:paraId="2A53B7D1" w14:textId="3896562E" w:rsidR="00DC3334" w:rsidRDefault="00DC3334" w:rsidP="00407FCE">
      <w:pPr>
        <w:pStyle w:val="Prrafodelista"/>
        <w:jc w:val="both"/>
        <w:rPr>
          <w:rFonts w:ascii="Arial" w:hAnsi="Arial" w:cs="Arial"/>
          <w:spacing w:val="2"/>
        </w:rPr>
      </w:pPr>
    </w:p>
    <w:p w14:paraId="7A74ECE1" w14:textId="7F434E09" w:rsidR="00407FCE" w:rsidRDefault="00407FCE" w:rsidP="00407FCE">
      <w:pPr>
        <w:pStyle w:val="Prrafodelista"/>
        <w:jc w:val="both"/>
        <w:rPr>
          <w:rFonts w:ascii="Arial" w:hAnsi="Arial" w:cs="Arial"/>
          <w:spacing w:val="2"/>
        </w:rPr>
      </w:pPr>
      <w:r>
        <w:rPr>
          <w:rFonts w:ascii="Arial" w:hAnsi="Arial" w:cs="Arial"/>
          <w:spacing w:val="2"/>
        </w:rPr>
        <w:t xml:space="preserve">Las acciones formuladas dentro de este componente se realizan bajo las instrucciones o lineamientos dados por el Departamento Administrativo de la Función Pública </w:t>
      </w:r>
      <w:r w:rsidR="0052496C">
        <w:rPr>
          <w:rFonts w:ascii="Arial" w:hAnsi="Arial" w:cs="Arial"/>
          <w:spacing w:val="2"/>
        </w:rPr>
        <w:t>(</w:t>
      </w:r>
      <w:hyperlink r:id="rId14" w:history="1">
        <w:r w:rsidR="0052496C" w:rsidRPr="00AC11EC">
          <w:rPr>
            <w:rStyle w:val="Hipervnculo"/>
            <w:rFonts w:ascii="Arial" w:hAnsi="Arial" w:cs="Arial"/>
            <w:spacing w:val="2"/>
          </w:rPr>
          <w:t>http://www.funcionpublica.gov.co/web/murc/%C2%BFc%C3%B3mo-se-desarrolla-la-estrategia-de-rendici%C3%B3n-de-cuentas-</w:t>
        </w:r>
      </w:hyperlink>
      <w:r w:rsidR="0052496C">
        <w:rPr>
          <w:rFonts w:ascii="Arial" w:hAnsi="Arial" w:cs="Arial"/>
          <w:spacing w:val="2"/>
        </w:rPr>
        <w:t>).</w:t>
      </w:r>
    </w:p>
    <w:p w14:paraId="0EE323E3" w14:textId="77777777" w:rsidR="0052496C" w:rsidRDefault="0052496C" w:rsidP="00407FCE">
      <w:pPr>
        <w:pStyle w:val="Prrafodelista"/>
        <w:jc w:val="both"/>
        <w:rPr>
          <w:rFonts w:ascii="Arial" w:hAnsi="Arial" w:cs="Arial"/>
          <w:spacing w:val="2"/>
        </w:rPr>
      </w:pPr>
    </w:p>
    <w:p w14:paraId="730F9C51" w14:textId="77777777" w:rsidR="00407FCE" w:rsidRPr="003262A0" w:rsidRDefault="00407FCE" w:rsidP="00407FCE">
      <w:pPr>
        <w:pStyle w:val="Prrafodelista"/>
        <w:jc w:val="both"/>
        <w:rPr>
          <w:rFonts w:ascii="Arial" w:hAnsi="Arial" w:cs="Arial"/>
          <w:spacing w:val="2"/>
        </w:rPr>
      </w:pPr>
    </w:p>
    <w:p w14:paraId="68BF9E25" w14:textId="36EE55E0" w:rsidR="008D0AF6" w:rsidRPr="00DB05C9" w:rsidRDefault="00E118CB" w:rsidP="00407FCE">
      <w:pPr>
        <w:pStyle w:val="Ttulo2"/>
        <w:spacing w:before="0"/>
        <w:rPr>
          <w:rFonts w:ascii="Arial" w:hAnsi="Arial" w:cs="Arial"/>
          <w:b w:val="0"/>
          <w:bCs w:val="0"/>
          <w:color w:val="auto"/>
          <w:sz w:val="22"/>
          <w:szCs w:val="22"/>
          <w:lang w:val="es-ES" w:eastAsia="es-CO"/>
        </w:rPr>
      </w:pPr>
      <w:bookmarkStart w:id="54" w:name="_Toc536610803"/>
      <w:r>
        <w:rPr>
          <w:rFonts w:ascii="Arial" w:hAnsi="Arial" w:cs="Arial"/>
          <w:color w:val="auto"/>
          <w:sz w:val="22"/>
          <w:szCs w:val="22"/>
          <w:lang w:val="es-ES" w:eastAsia="es-CO"/>
        </w:rPr>
        <w:t>8</w:t>
      </w:r>
      <w:r w:rsidR="008D0AF6" w:rsidRPr="003262A0">
        <w:rPr>
          <w:rFonts w:ascii="Arial" w:hAnsi="Arial" w:cs="Arial"/>
          <w:color w:val="auto"/>
          <w:sz w:val="22"/>
          <w:szCs w:val="22"/>
          <w:lang w:val="es-ES" w:eastAsia="es-CO"/>
        </w:rPr>
        <w:t>.</w:t>
      </w:r>
      <w:r>
        <w:rPr>
          <w:rFonts w:ascii="Arial" w:hAnsi="Arial" w:cs="Arial"/>
          <w:color w:val="auto"/>
          <w:sz w:val="22"/>
          <w:szCs w:val="22"/>
          <w:lang w:val="es-ES" w:eastAsia="es-CO"/>
        </w:rPr>
        <w:t>4</w:t>
      </w:r>
      <w:r w:rsidR="008D0AF6" w:rsidRPr="003262A0">
        <w:rPr>
          <w:rFonts w:ascii="Arial" w:hAnsi="Arial" w:cs="Arial"/>
          <w:color w:val="auto"/>
          <w:sz w:val="22"/>
          <w:szCs w:val="22"/>
          <w:lang w:val="es-ES" w:eastAsia="es-CO"/>
        </w:rPr>
        <w:t xml:space="preserve"> </w:t>
      </w:r>
      <w:r w:rsidR="00D34909" w:rsidRPr="003262A0">
        <w:rPr>
          <w:rFonts w:ascii="Arial" w:hAnsi="Arial" w:cs="Arial"/>
          <w:color w:val="auto"/>
          <w:sz w:val="22"/>
          <w:szCs w:val="22"/>
          <w:lang w:val="es-ES" w:eastAsia="es-CO"/>
        </w:rPr>
        <w:t xml:space="preserve">Componente </w:t>
      </w:r>
      <w:r w:rsidR="008D0AF6" w:rsidRPr="003262A0">
        <w:rPr>
          <w:rFonts w:ascii="Arial" w:hAnsi="Arial" w:cs="Arial"/>
          <w:color w:val="auto"/>
          <w:sz w:val="22"/>
          <w:szCs w:val="22"/>
          <w:lang w:val="es-ES" w:eastAsia="es-CO"/>
        </w:rPr>
        <w:t>Mecanismos para mejorar la Atención a la Ciudadanía</w:t>
      </w:r>
      <w:bookmarkEnd w:id="54"/>
    </w:p>
    <w:p w14:paraId="1A22EDC0" w14:textId="77777777" w:rsidR="008D0AF6" w:rsidRPr="003262A0" w:rsidRDefault="008D0AF6" w:rsidP="00407FCE">
      <w:pPr>
        <w:widowControl/>
        <w:autoSpaceDE w:val="0"/>
        <w:autoSpaceDN w:val="0"/>
        <w:adjustRightInd w:val="0"/>
        <w:rPr>
          <w:rFonts w:ascii="Arial" w:hAnsi="Arial" w:cs="Arial"/>
          <w:b/>
          <w:bCs/>
          <w:lang w:val="es-ES" w:eastAsia="es-CO"/>
        </w:rPr>
      </w:pPr>
    </w:p>
    <w:p w14:paraId="2414A954" w14:textId="7EF2C779" w:rsidR="008E72D6" w:rsidRPr="003262A0" w:rsidRDefault="006144B9" w:rsidP="00407FCE">
      <w:pPr>
        <w:pStyle w:val="Prrafodelista"/>
        <w:jc w:val="both"/>
        <w:rPr>
          <w:rFonts w:ascii="Arial" w:hAnsi="Arial" w:cs="Arial"/>
          <w:b/>
          <w:i/>
          <w:color w:val="000000" w:themeColor="text1"/>
        </w:rPr>
      </w:pPr>
      <w:r w:rsidRPr="003262A0">
        <w:rPr>
          <w:rFonts w:ascii="Arial" w:hAnsi="Arial" w:cs="Arial"/>
          <w:spacing w:val="2"/>
        </w:rPr>
        <w:t xml:space="preserve">La Unidad Administrativa Especial de Rehabilitación y Mantenimiento Vial, tiene dentro de su plan </w:t>
      </w:r>
      <w:r w:rsidRPr="003262A0">
        <w:rPr>
          <w:rFonts w:ascii="Arial" w:hAnsi="Arial" w:cs="Arial"/>
          <w:spacing w:val="2"/>
        </w:rPr>
        <w:lastRenderedPageBreak/>
        <w:t>de acción fortalecer los mecanismos que se requieran para garantizar un servicio con calidez, claridad y oportunidad, para mejorar la imagen institucional y lograr un alto nivel de satisfacción del ciudadano y/o parte interesada.</w:t>
      </w:r>
    </w:p>
    <w:p w14:paraId="47B0CAF1" w14:textId="77777777" w:rsidR="008E72D6" w:rsidRPr="00941D55" w:rsidRDefault="008E72D6" w:rsidP="00A46AC1">
      <w:pPr>
        <w:pStyle w:val="Descripcin"/>
        <w:spacing w:after="0"/>
        <w:jc w:val="center"/>
        <w:rPr>
          <w:rFonts w:ascii="Arial" w:hAnsi="Arial" w:cs="Arial"/>
          <w:b/>
          <w:i w:val="0"/>
          <w:color w:val="000000" w:themeColor="text1"/>
          <w:sz w:val="20"/>
          <w:szCs w:val="20"/>
        </w:rPr>
      </w:pPr>
    </w:p>
    <w:p w14:paraId="646647B4" w14:textId="6C1514DB" w:rsidR="00FD1056" w:rsidRDefault="003A0A97" w:rsidP="003A0A97">
      <w:pPr>
        <w:pStyle w:val="Descripcin"/>
        <w:spacing w:after="0"/>
        <w:jc w:val="center"/>
        <w:rPr>
          <w:rFonts w:ascii="Arial" w:hAnsi="Arial" w:cs="Arial"/>
          <w:i w:val="0"/>
          <w:color w:val="auto"/>
          <w:sz w:val="20"/>
          <w:szCs w:val="20"/>
        </w:rPr>
      </w:pPr>
      <w:bookmarkStart w:id="55" w:name="_Toc536625371"/>
      <w:r w:rsidRPr="003A0A97">
        <w:rPr>
          <w:rFonts w:ascii="Arial" w:hAnsi="Arial" w:cs="Arial"/>
          <w:b/>
          <w:i w:val="0"/>
          <w:color w:val="auto"/>
          <w:sz w:val="20"/>
          <w:szCs w:val="20"/>
        </w:rPr>
        <w:t xml:space="preserve">Tabla No </w:t>
      </w:r>
      <w:r w:rsidRPr="003A0A97">
        <w:rPr>
          <w:rFonts w:ascii="Arial" w:hAnsi="Arial" w:cs="Arial"/>
          <w:b/>
          <w:i w:val="0"/>
          <w:color w:val="auto"/>
          <w:sz w:val="20"/>
          <w:szCs w:val="20"/>
        </w:rPr>
        <w:fldChar w:fldCharType="begin"/>
      </w:r>
      <w:r w:rsidRPr="003A0A97">
        <w:rPr>
          <w:rFonts w:ascii="Arial" w:hAnsi="Arial" w:cs="Arial"/>
          <w:b/>
          <w:i w:val="0"/>
          <w:color w:val="auto"/>
          <w:sz w:val="20"/>
          <w:szCs w:val="20"/>
        </w:rPr>
        <w:instrText xml:space="preserve"> SEQ Tabla \* ARABIC </w:instrText>
      </w:r>
      <w:r w:rsidRPr="003A0A97">
        <w:rPr>
          <w:rFonts w:ascii="Arial" w:hAnsi="Arial" w:cs="Arial"/>
          <w:b/>
          <w:i w:val="0"/>
          <w:color w:val="auto"/>
          <w:sz w:val="20"/>
          <w:szCs w:val="20"/>
        </w:rPr>
        <w:fldChar w:fldCharType="separate"/>
      </w:r>
      <w:r w:rsidR="001A18FC">
        <w:rPr>
          <w:rFonts w:ascii="Arial" w:hAnsi="Arial" w:cs="Arial"/>
          <w:b/>
          <w:i w:val="0"/>
          <w:noProof/>
          <w:color w:val="auto"/>
          <w:sz w:val="20"/>
          <w:szCs w:val="20"/>
        </w:rPr>
        <w:t>6</w:t>
      </w:r>
      <w:r w:rsidRPr="003A0A97">
        <w:rPr>
          <w:rFonts w:ascii="Arial" w:hAnsi="Arial" w:cs="Arial"/>
          <w:b/>
          <w:i w:val="0"/>
          <w:color w:val="auto"/>
          <w:sz w:val="20"/>
          <w:szCs w:val="20"/>
        </w:rPr>
        <w:fldChar w:fldCharType="end"/>
      </w:r>
      <w:r w:rsidR="00584050" w:rsidRPr="003A0A97">
        <w:rPr>
          <w:rFonts w:ascii="Arial" w:hAnsi="Arial" w:cs="Arial"/>
          <w:i w:val="0"/>
          <w:color w:val="auto"/>
          <w:sz w:val="20"/>
          <w:szCs w:val="20"/>
        </w:rPr>
        <w:t xml:space="preserve"> Componente </w:t>
      </w:r>
      <w:r w:rsidR="005D3EEA" w:rsidRPr="003A0A97">
        <w:rPr>
          <w:rFonts w:ascii="Arial" w:hAnsi="Arial" w:cs="Arial"/>
          <w:i w:val="0"/>
          <w:color w:val="auto"/>
          <w:sz w:val="20"/>
          <w:szCs w:val="20"/>
        </w:rPr>
        <w:t>C</w:t>
      </w:r>
      <w:r w:rsidR="00DE675C" w:rsidRPr="003A0A97">
        <w:rPr>
          <w:rFonts w:ascii="Arial" w:hAnsi="Arial" w:cs="Arial"/>
          <w:i w:val="0"/>
          <w:color w:val="auto"/>
          <w:sz w:val="20"/>
          <w:szCs w:val="20"/>
        </w:rPr>
        <w:t>uatro</w:t>
      </w:r>
      <w:r w:rsidR="00584050" w:rsidRPr="003A0A97">
        <w:rPr>
          <w:rFonts w:ascii="Arial" w:hAnsi="Arial" w:cs="Arial"/>
          <w:i w:val="0"/>
          <w:color w:val="auto"/>
          <w:sz w:val="20"/>
          <w:szCs w:val="20"/>
        </w:rPr>
        <w:t xml:space="preserve"> </w:t>
      </w:r>
      <w:r w:rsidR="00E118CB" w:rsidRPr="003A0A97">
        <w:rPr>
          <w:rFonts w:ascii="Arial" w:hAnsi="Arial" w:cs="Arial"/>
          <w:i w:val="0"/>
          <w:color w:val="auto"/>
          <w:sz w:val="20"/>
          <w:szCs w:val="20"/>
        </w:rPr>
        <w:t xml:space="preserve">- </w:t>
      </w:r>
      <w:r w:rsidR="00584050" w:rsidRPr="003A0A97">
        <w:rPr>
          <w:rFonts w:ascii="Arial" w:hAnsi="Arial" w:cs="Arial"/>
          <w:i w:val="0"/>
          <w:color w:val="auto"/>
          <w:sz w:val="20"/>
          <w:szCs w:val="20"/>
        </w:rPr>
        <w:t>Atención al Ciudadano</w:t>
      </w:r>
      <w:bookmarkEnd w:id="55"/>
    </w:p>
    <w:tbl>
      <w:tblPr>
        <w:tblW w:w="5000" w:type="pct"/>
        <w:tblCellMar>
          <w:left w:w="70" w:type="dxa"/>
          <w:right w:w="70" w:type="dxa"/>
        </w:tblCellMar>
        <w:tblLook w:val="04A0" w:firstRow="1" w:lastRow="0" w:firstColumn="1" w:lastColumn="0" w:noHBand="0" w:noVBand="1"/>
      </w:tblPr>
      <w:tblGrid>
        <w:gridCol w:w="2327"/>
        <w:gridCol w:w="499"/>
        <w:gridCol w:w="1672"/>
        <w:gridCol w:w="1785"/>
        <w:gridCol w:w="1785"/>
        <w:gridCol w:w="1513"/>
      </w:tblGrid>
      <w:tr w:rsidR="009D7269" w:rsidRPr="009D7269" w14:paraId="2A501AAB" w14:textId="77777777" w:rsidTr="00C763A0">
        <w:trPr>
          <w:trHeight w:val="60"/>
          <w:tblHeader/>
        </w:trPr>
        <w:tc>
          <w:tcPr>
            <w:tcW w:w="5000" w:type="pct"/>
            <w:gridSpan w:val="6"/>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24173B71" w14:textId="77777777" w:rsidR="009D7269" w:rsidRPr="009D7269" w:rsidRDefault="009D7269" w:rsidP="009D7269">
            <w:pPr>
              <w:widowControl/>
              <w:jc w:val="center"/>
              <w:rPr>
                <w:rFonts w:ascii="Arial" w:eastAsia="Times New Roman" w:hAnsi="Arial" w:cs="Arial"/>
                <w:b/>
                <w:bCs/>
                <w:color w:val="000000"/>
                <w:sz w:val="18"/>
                <w:szCs w:val="18"/>
                <w:lang w:eastAsia="es-CO"/>
              </w:rPr>
            </w:pPr>
            <w:r w:rsidRPr="009D7269">
              <w:rPr>
                <w:rFonts w:ascii="Arial" w:eastAsia="Times New Roman" w:hAnsi="Arial" w:cs="Arial"/>
                <w:b/>
                <w:bCs/>
                <w:color w:val="000000"/>
                <w:sz w:val="18"/>
                <w:szCs w:val="18"/>
                <w:lang w:eastAsia="es-CO"/>
              </w:rPr>
              <w:t>PLAN ANTICORRUPCIÓN Y DE ATENCIÓN AL CIUDADANO</w:t>
            </w:r>
          </w:p>
        </w:tc>
      </w:tr>
      <w:tr w:rsidR="009D7269" w:rsidRPr="009D7269" w14:paraId="101243FA" w14:textId="77777777" w:rsidTr="00C763A0">
        <w:trPr>
          <w:trHeight w:val="60"/>
          <w:tblHeader/>
        </w:trPr>
        <w:tc>
          <w:tcPr>
            <w:tcW w:w="1215" w:type="pct"/>
            <w:tcBorders>
              <w:top w:val="nil"/>
              <w:left w:val="single" w:sz="8" w:space="0" w:color="auto"/>
              <w:bottom w:val="single" w:sz="8" w:space="0" w:color="auto"/>
              <w:right w:val="single" w:sz="8" w:space="0" w:color="auto"/>
            </w:tcBorders>
            <w:shd w:val="clear" w:color="auto" w:fill="auto"/>
            <w:noWrap/>
            <w:vAlign w:val="center"/>
            <w:hideMark/>
          </w:tcPr>
          <w:p w14:paraId="5E1BE9EF" w14:textId="77777777" w:rsidR="009D7269" w:rsidRPr="009D7269" w:rsidRDefault="009D7269" w:rsidP="009D7269">
            <w:pPr>
              <w:widowControl/>
              <w:rPr>
                <w:rFonts w:ascii="Arial" w:eastAsia="Times New Roman" w:hAnsi="Arial" w:cs="Arial"/>
                <w:b/>
                <w:bCs/>
                <w:color w:val="000000"/>
                <w:sz w:val="18"/>
                <w:szCs w:val="18"/>
                <w:lang w:eastAsia="es-CO"/>
              </w:rPr>
            </w:pPr>
            <w:r w:rsidRPr="009D7269">
              <w:rPr>
                <w:rFonts w:ascii="Arial" w:eastAsia="Times New Roman" w:hAnsi="Arial" w:cs="Arial"/>
                <w:b/>
                <w:bCs/>
                <w:color w:val="000000"/>
                <w:sz w:val="18"/>
                <w:szCs w:val="18"/>
                <w:lang w:eastAsia="es-CO"/>
              </w:rPr>
              <w:t>Entidad</w:t>
            </w:r>
          </w:p>
        </w:tc>
        <w:tc>
          <w:tcPr>
            <w:tcW w:w="3785"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6FEA7187" w14:textId="77777777" w:rsidR="009D7269" w:rsidRPr="009D7269" w:rsidRDefault="009D7269" w:rsidP="009D7269">
            <w:pPr>
              <w:widowControl/>
              <w:jc w:val="center"/>
              <w:rPr>
                <w:rFonts w:ascii="Arial" w:eastAsia="Times New Roman" w:hAnsi="Arial" w:cs="Arial"/>
                <w:b/>
                <w:bCs/>
                <w:color w:val="000000"/>
                <w:sz w:val="18"/>
                <w:szCs w:val="18"/>
                <w:lang w:eastAsia="es-CO"/>
              </w:rPr>
            </w:pPr>
            <w:r w:rsidRPr="009D7269">
              <w:rPr>
                <w:rFonts w:ascii="Arial" w:eastAsia="Times New Roman" w:hAnsi="Arial" w:cs="Arial"/>
                <w:b/>
                <w:bCs/>
                <w:color w:val="000000"/>
                <w:sz w:val="18"/>
                <w:szCs w:val="18"/>
                <w:lang w:eastAsia="es-CO"/>
              </w:rPr>
              <w:t xml:space="preserve">UNIDAD ADMINISTRATIVA ESPECIAL DE REHABILITACIÓN Y MANTENIMIENTO VIAL </w:t>
            </w:r>
          </w:p>
        </w:tc>
      </w:tr>
      <w:tr w:rsidR="009D7269" w:rsidRPr="009D7269" w14:paraId="0F75D50F" w14:textId="77777777" w:rsidTr="00C763A0">
        <w:trPr>
          <w:trHeight w:val="60"/>
          <w:tblHeader/>
        </w:trPr>
        <w:tc>
          <w:tcPr>
            <w:tcW w:w="1215" w:type="pct"/>
            <w:tcBorders>
              <w:top w:val="nil"/>
              <w:left w:val="single" w:sz="8" w:space="0" w:color="auto"/>
              <w:bottom w:val="single" w:sz="8" w:space="0" w:color="auto"/>
              <w:right w:val="single" w:sz="8" w:space="0" w:color="auto"/>
            </w:tcBorders>
            <w:shd w:val="clear" w:color="auto" w:fill="auto"/>
            <w:noWrap/>
            <w:vAlign w:val="center"/>
            <w:hideMark/>
          </w:tcPr>
          <w:p w14:paraId="27C69215" w14:textId="77777777" w:rsidR="009D7269" w:rsidRPr="009D7269" w:rsidRDefault="009D7269" w:rsidP="009D7269">
            <w:pPr>
              <w:widowControl/>
              <w:rPr>
                <w:rFonts w:ascii="Arial" w:eastAsia="Times New Roman" w:hAnsi="Arial" w:cs="Arial"/>
                <w:b/>
                <w:bCs/>
                <w:color w:val="000000"/>
                <w:sz w:val="18"/>
                <w:szCs w:val="18"/>
                <w:lang w:eastAsia="es-CO"/>
              </w:rPr>
            </w:pPr>
            <w:r w:rsidRPr="009D7269">
              <w:rPr>
                <w:rFonts w:ascii="Arial" w:eastAsia="Times New Roman" w:hAnsi="Arial" w:cs="Arial"/>
                <w:b/>
                <w:bCs/>
                <w:color w:val="000000"/>
                <w:sz w:val="18"/>
                <w:szCs w:val="18"/>
                <w:lang w:eastAsia="es-CO"/>
              </w:rPr>
              <w:t>Vigencia</w:t>
            </w:r>
          </w:p>
        </w:tc>
        <w:tc>
          <w:tcPr>
            <w:tcW w:w="3785"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07DEF551" w14:textId="77777777" w:rsidR="009D7269" w:rsidRPr="009D7269" w:rsidRDefault="009D7269" w:rsidP="009D7269">
            <w:pPr>
              <w:widowControl/>
              <w:jc w:val="center"/>
              <w:rPr>
                <w:rFonts w:ascii="Arial" w:eastAsia="Times New Roman" w:hAnsi="Arial" w:cs="Arial"/>
                <w:color w:val="000000"/>
                <w:sz w:val="18"/>
                <w:szCs w:val="18"/>
                <w:lang w:eastAsia="es-CO"/>
              </w:rPr>
            </w:pPr>
            <w:r w:rsidRPr="009D7269">
              <w:rPr>
                <w:rFonts w:ascii="Arial" w:eastAsia="Times New Roman" w:hAnsi="Arial" w:cs="Arial"/>
                <w:color w:val="000000"/>
                <w:sz w:val="18"/>
                <w:szCs w:val="18"/>
                <w:lang w:eastAsia="es-CO"/>
              </w:rPr>
              <w:t>2019</w:t>
            </w:r>
          </w:p>
        </w:tc>
      </w:tr>
      <w:tr w:rsidR="009D7269" w:rsidRPr="009D7269" w14:paraId="7E380367" w14:textId="77777777" w:rsidTr="00C763A0">
        <w:trPr>
          <w:trHeight w:val="60"/>
          <w:tblHeader/>
        </w:trPr>
        <w:tc>
          <w:tcPr>
            <w:tcW w:w="1215" w:type="pct"/>
            <w:tcBorders>
              <w:top w:val="nil"/>
              <w:left w:val="single" w:sz="8" w:space="0" w:color="auto"/>
              <w:bottom w:val="single" w:sz="8" w:space="0" w:color="auto"/>
              <w:right w:val="single" w:sz="8" w:space="0" w:color="auto"/>
            </w:tcBorders>
            <w:shd w:val="clear" w:color="auto" w:fill="auto"/>
            <w:noWrap/>
            <w:vAlign w:val="center"/>
            <w:hideMark/>
          </w:tcPr>
          <w:p w14:paraId="367B4F81" w14:textId="77777777" w:rsidR="009D7269" w:rsidRPr="009D7269" w:rsidRDefault="009D7269" w:rsidP="009D7269">
            <w:pPr>
              <w:widowControl/>
              <w:rPr>
                <w:rFonts w:ascii="Arial" w:eastAsia="Times New Roman" w:hAnsi="Arial" w:cs="Arial"/>
                <w:b/>
                <w:bCs/>
                <w:color w:val="000000"/>
                <w:sz w:val="18"/>
                <w:szCs w:val="18"/>
                <w:lang w:eastAsia="es-CO"/>
              </w:rPr>
            </w:pPr>
            <w:r w:rsidRPr="009D7269">
              <w:rPr>
                <w:rFonts w:ascii="Arial" w:eastAsia="Times New Roman" w:hAnsi="Arial" w:cs="Arial"/>
                <w:b/>
                <w:bCs/>
                <w:color w:val="000000"/>
                <w:sz w:val="18"/>
                <w:szCs w:val="18"/>
                <w:lang w:eastAsia="es-CO"/>
              </w:rPr>
              <w:t>Fecha de Publicación</w:t>
            </w:r>
          </w:p>
        </w:tc>
        <w:tc>
          <w:tcPr>
            <w:tcW w:w="3785"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33A5E467" w14:textId="77777777" w:rsidR="009D7269" w:rsidRPr="009D7269" w:rsidRDefault="009D7269" w:rsidP="009D7269">
            <w:pPr>
              <w:widowControl/>
              <w:jc w:val="center"/>
              <w:rPr>
                <w:rFonts w:ascii="Arial" w:eastAsia="Times New Roman" w:hAnsi="Arial" w:cs="Arial"/>
                <w:color w:val="000000"/>
                <w:sz w:val="18"/>
                <w:szCs w:val="18"/>
                <w:lang w:eastAsia="es-CO"/>
              </w:rPr>
            </w:pPr>
            <w:r w:rsidRPr="009D7269">
              <w:rPr>
                <w:rFonts w:ascii="Arial" w:eastAsia="Times New Roman" w:hAnsi="Arial" w:cs="Arial"/>
                <w:color w:val="000000"/>
                <w:sz w:val="18"/>
                <w:szCs w:val="18"/>
                <w:lang w:eastAsia="es-CO"/>
              </w:rPr>
              <w:t>ENERO DE 2019</w:t>
            </w:r>
          </w:p>
        </w:tc>
      </w:tr>
      <w:tr w:rsidR="009D7269" w:rsidRPr="009D7269" w14:paraId="5ED68B7D" w14:textId="77777777" w:rsidTr="00C763A0">
        <w:trPr>
          <w:trHeight w:val="60"/>
          <w:tblHeader/>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5E78B44" w14:textId="77777777" w:rsidR="009D7269" w:rsidRPr="009D7269" w:rsidRDefault="009D7269" w:rsidP="009D7269">
            <w:pPr>
              <w:widowControl/>
              <w:jc w:val="center"/>
              <w:rPr>
                <w:rFonts w:ascii="Arial" w:eastAsia="Times New Roman" w:hAnsi="Arial" w:cs="Arial"/>
                <w:b/>
                <w:bCs/>
                <w:color w:val="000000"/>
                <w:sz w:val="18"/>
                <w:szCs w:val="18"/>
                <w:lang w:eastAsia="es-CO"/>
              </w:rPr>
            </w:pPr>
            <w:r w:rsidRPr="009D7269">
              <w:rPr>
                <w:rFonts w:ascii="Arial" w:eastAsia="Times New Roman" w:hAnsi="Arial" w:cs="Arial"/>
                <w:b/>
                <w:bCs/>
                <w:color w:val="000000"/>
                <w:sz w:val="18"/>
                <w:szCs w:val="18"/>
                <w:lang w:eastAsia="es-CO"/>
              </w:rPr>
              <w:t>Plan Anticorrupción y Atención al Ciudadano</w:t>
            </w:r>
          </w:p>
        </w:tc>
      </w:tr>
      <w:tr w:rsidR="009D7269" w:rsidRPr="009D7269" w14:paraId="38ADEB2B" w14:textId="77777777" w:rsidTr="00C763A0">
        <w:trPr>
          <w:trHeight w:val="60"/>
          <w:tblHeader/>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7B227CE" w14:textId="77777777" w:rsidR="009D7269" w:rsidRPr="009D7269" w:rsidRDefault="009D7269" w:rsidP="009D7269">
            <w:pPr>
              <w:widowControl/>
              <w:jc w:val="center"/>
              <w:rPr>
                <w:rFonts w:ascii="Arial" w:eastAsia="Times New Roman" w:hAnsi="Arial" w:cs="Arial"/>
                <w:b/>
                <w:bCs/>
                <w:color w:val="000000"/>
                <w:sz w:val="18"/>
                <w:szCs w:val="18"/>
                <w:lang w:eastAsia="es-CO"/>
              </w:rPr>
            </w:pPr>
            <w:r w:rsidRPr="009D7269">
              <w:rPr>
                <w:rFonts w:ascii="Arial" w:eastAsia="Times New Roman" w:hAnsi="Arial" w:cs="Arial"/>
                <w:b/>
                <w:bCs/>
                <w:color w:val="000000"/>
                <w:sz w:val="18"/>
                <w:szCs w:val="18"/>
                <w:lang w:eastAsia="es-CO"/>
              </w:rPr>
              <w:t>Componente 4: Atención al Ciudadano</w:t>
            </w:r>
          </w:p>
        </w:tc>
      </w:tr>
      <w:tr w:rsidR="009D7269" w:rsidRPr="009D7269" w14:paraId="676DFEE8" w14:textId="77777777" w:rsidTr="00C763A0">
        <w:trPr>
          <w:trHeight w:val="495"/>
          <w:tblHeader/>
        </w:trPr>
        <w:tc>
          <w:tcPr>
            <w:tcW w:w="1215" w:type="pct"/>
            <w:tcBorders>
              <w:top w:val="nil"/>
              <w:left w:val="single" w:sz="8" w:space="0" w:color="auto"/>
              <w:bottom w:val="single" w:sz="8" w:space="0" w:color="auto"/>
              <w:right w:val="single" w:sz="8" w:space="0" w:color="auto"/>
            </w:tcBorders>
            <w:shd w:val="clear" w:color="000000" w:fill="D9D9D9"/>
            <w:vAlign w:val="center"/>
            <w:hideMark/>
          </w:tcPr>
          <w:p w14:paraId="0323A897" w14:textId="77777777" w:rsidR="009D7269" w:rsidRPr="009D7269" w:rsidRDefault="009D7269" w:rsidP="009D7269">
            <w:pPr>
              <w:widowControl/>
              <w:jc w:val="center"/>
              <w:rPr>
                <w:rFonts w:ascii="Arial" w:eastAsia="Times New Roman" w:hAnsi="Arial" w:cs="Arial"/>
                <w:b/>
                <w:bCs/>
                <w:color w:val="000000"/>
                <w:sz w:val="18"/>
                <w:szCs w:val="18"/>
                <w:lang w:eastAsia="es-CO"/>
              </w:rPr>
            </w:pPr>
            <w:r w:rsidRPr="009D7269">
              <w:rPr>
                <w:rFonts w:ascii="Arial" w:eastAsia="Times New Roman" w:hAnsi="Arial" w:cs="Arial"/>
                <w:b/>
                <w:bCs/>
                <w:color w:val="000000"/>
                <w:sz w:val="18"/>
                <w:szCs w:val="18"/>
                <w:lang w:eastAsia="es-CO"/>
              </w:rPr>
              <w:t>Subcomponente/procesos</w:t>
            </w:r>
          </w:p>
        </w:tc>
        <w:tc>
          <w:tcPr>
            <w:tcW w:w="1132" w:type="pct"/>
            <w:gridSpan w:val="2"/>
            <w:tcBorders>
              <w:top w:val="single" w:sz="8" w:space="0" w:color="auto"/>
              <w:left w:val="nil"/>
              <w:bottom w:val="single" w:sz="8" w:space="0" w:color="auto"/>
              <w:right w:val="single" w:sz="8" w:space="0" w:color="000000"/>
            </w:tcBorders>
            <w:shd w:val="clear" w:color="000000" w:fill="D9D9D9"/>
            <w:noWrap/>
            <w:vAlign w:val="center"/>
            <w:hideMark/>
          </w:tcPr>
          <w:p w14:paraId="0A0765C7" w14:textId="77777777" w:rsidR="009D7269" w:rsidRPr="009D7269" w:rsidRDefault="009D7269" w:rsidP="009D7269">
            <w:pPr>
              <w:widowControl/>
              <w:jc w:val="center"/>
              <w:rPr>
                <w:rFonts w:ascii="Arial" w:eastAsia="Times New Roman" w:hAnsi="Arial" w:cs="Arial"/>
                <w:b/>
                <w:bCs/>
                <w:color w:val="000000"/>
                <w:sz w:val="18"/>
                <w:szCs w:val="18"/>
                <w:lang w:eastAsia="es-CO"/>
              </w:rPr>
            </w:pPr>
            <w:r w:rsidRPr="009D7269">
              <w:rPr>
                <w:rFonts w:ascii="Arial" w:eastAsia="Times New Roman" w:hAnsi="Arial" w:cs="Arial"/>
                <w:b/>
                <w:bCs/>
                <w:color w:val="000000"/>
                <w:sz w:val="18"/>
                <w:szCs w:val="18"/>
                <w:lang w:eastAsia="es-CO"/>
              </w:rPr>
              <w:t>Actividades</w:t>
            </w:r>
          </w:p>
        </w:tc>
        <w:tc>
          <w:tcPr>
            <w:tcW w:w="932" w:type="pct"/>
            <w:tcBorders>
              <w:top w:val="nil"/>
              <w:left w:val="nil"/>
              <w:bottom w:val="single" w:sz="8" w:space="0" w:color="auto"/>
              <w:right w:val="single" w:sz="8" w:space="0" w:color="auto"/>
            </w:tcBorders>
            <w:shd w:val="clear" w:color="000000" w:fill="D9D9D9"/>
            <w:vAlign w:val="center"/>
            <w:hideMark/>
          </w:tcPr>
          <w:p w14:paraId="58D82A42" w14:textId="77777777" w:rsidR="009D7269" w:rsidRPr="009D7269" w:rsidRDefault="009D7269" w:rsidP="009D7269">
            <w:pPr>
              <w:widowControl/>
              <w:jc w:val="center"/>
              <w:rPr>
                <w:rFonts w:ascii="Arial" w:eastAsia="Times New Roman" w:hAnsi="Arial" w:cs="Arial"/>
                <w:b/>
                <w:bCs/>
                <w:color w:val="000000"/>
                <w:sz w:val="18"/>
                <w:szCs w:val="18"/>
                <w:lang w:eastAsia="es-CO"/>
              </w:rPr>
            </w:pPr>
            <w:r w:rsidRPr="009D7269">
              <w:rPr>
                <w:rFonts w:ascii="Arial" w:eastAsia="Times New Roman" w:hAnsi="Arial" w:cs="Arial"/>
                <w:b/>
                <w:bCs/>
                <w:color w:val="000000"/>
                <w:sz w:val="18"/>
                <w:szCs w:val="18"/>
                <w:lang w:eastAsia="es-CO"/>
              </w:rPr>
              <w:t>Meta o producto</w:t>
            </w:r>
          </w:p>
        </w:tc>
        <w:tc>
          <w:tcPr>
            <w:tcW w:w="932" w:type="pct"/>
            <w:tcBorders>
              <w:top w:val="nil"/>
              <w:left w:val="nil"/>
              <w:bottom w:val="single" w:sz="8" w:space="0" w:color="auto"/>
              <w:right w:val="single" w:sz="8" w:space="0" w:color="auto"/>
            </w:tcBorders>
            <w:shd w:val="clear" w:color="000000" w:fill="D9D9D9"/>
            <w:noWrap/>
            <w:vAlign w:val="center"/>
            <w:hideMark/>
          </w:tcPr>
          <w:p w14:paraId="77DA01D4" w14:textId="77777777" w:rsidR="009D7269" w:rsidRPr="009D7269" w:rsidRDefault="009D7269" w:rsidP="009D7269">
            <w:pPr>
              <w:widowControl/>
              <w:jc w:val="center"/>
              <w:rPr>
                <w:rFonts w:ascii="Arial" w:eastAsia="Times New Roman" w:hAnsi="Arial" w:cs="Arial"/>
                <w:b/>
                <w:bCs/>
                <w:color w:val="000000"/>
                <w:sz w:val="18"/>
                <w:szCs w:val="18"/>
                <w:lang w:eastAsia="es-CO"/>
              </w:rPr>
            </w:pPr>
            <w:r w:rsidRPr="009D7269">
              <w:rPr>
                <w:rFonts w:ascii="Arial" w:eastAsia="Times New Roman" w:hAnsi="Arial" w:cs="Arial"/>
                <w:b/>
                <w:bCs/>
                <w:color w:val="000000"/>
                <w:sz w:val="18"/>
                <w:szCs w:val="18"/>
                <w:lang w:eastAsia="es-CO"/>
              </w:rPr>
              <w:t>Responsable</w:t>
            </w:r>
          </w:p>
        </w:tc>
        <w:tc>
          <w:tcPr>
            <w:tcW w:w="790" w:type="pct"/>
            <w:tcBorders>
              <w:top w:val="nil"/>
              <w:left w:val="nil"/>
              <w:bottom w:val="single" w:sz="8" w:space="0" w:color="auto"/>
              <w:right w:val="single" w:sz="8" w:space="0" w:color="auto"/>
            </w:tcBorders>
            <w:shd w:val="clear" w:color="000000" w:fill="D9D9D9"/>
            <w:vAlign w:val="center"/>
            <w:hideMark/>
          </w:tcPr>
          <w:p w14:paraId="01850719" w14:textId="77777777" w:rsidR="009D7269" w:rsidRPr="009D7269" w:rsidRDefault="009D7269" w:rsidP="009D7269">
            <w:pPr>
              <w:widowControl/>
              <w:jc w:val="center"/>
              <w:rPr>
                <w:rFonts w:ascii="Arial" w:eastAsia="Times New Roman" w:hAnsi="Arial" w:cs="Arial"/>
                <w:b/>
                <w:bCs/>
                <w:color w:val="000000"/>
                <w:sz w:val="18"/>
                <w:szCs w:val="18"/>
                <w:lang w:eastAsia="es-CO"/>
              </w:rPr>
            </w:pPr>
            <w:r w:rsidRPr="009D7269">
              <w:rPr>
                <w:rFonts w:ascii="Arial" w:eastAsia="Times New Roman" w:hAnsi="Arial" w:cs="Arial"/>
                <w:b/>
                <w:bCs/>
                <w:color w:val="000000"/>
                <w:sz w:val="18"/>
                <w:szCs w:val="18"/>
                <w:lang w:eastAsia="es-CO"/>
              </w:rPr>
              <w:t>Fecha programada</w:t>
            </w:r>
          </w:p>
        </w:tc>
      </w:tr>
      <w:tr w:rsidR="009D7269" w:rsidRPr="009D7269" w14:paraId="76716EAF" w14:textId="77777777" w:rsidTr="009D7269">
        <w:trPr>
          <w:trHeight w:val="1785"/>
        </w:trPr>
        <w:tc>
          <w:tcPr>
            <w:tcW w:w="1215"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01D8E64C" w14:textId="77777777" w:rsidR="009D7269" w:rsidRPr="009D7269" w:rsidRDefault="009D7269" w:rsidP="009D7269">
            <w:pPr>
              <w:widowControl/>
              <w:jc w:val="center"/>
              <w:rPr>
                <w:rFonts w:ascii="Arial" w:eastAsia="Times New Roman" w:hAnsi="Arial" w:cs="Arial"/>
                <w:b/>
                <w:bCs/>
                <w:color w:val="000000"/>
                <w:sz w:val="18"/>
                <w:szCs w:val="18"/>
                <w:lang w:eastAsia="es-CO"/>
              </w:rPr>
            </w:pPr>
            <w:r w:rsidRPr="009D7269">
              <w:rPr>
                <w:rFonts w:ascii="Arial" w:eastAsia="Times New Roman" w:hAnsi="Arial" w:cs="Arial"/>
                <w:b/>
                <w:bCs/>
                <w:color w:val="000000"/>
                <w:sz w:val="18"/>
                <w:szCs w:val="18"/>
                <w:lang w:eastAsia="es-CO"/>
              </w:rPr>
              <w:t>Estructura administrativa y direccionamiento estratégico</w:t>
            </w:r>
          </w:p>
        </w:tc>
        <w:tc>
          <w:tcPr>
            <w:tcW w:w="259" w:type="pct"/>
            <w:tcBorders>
              <w:top w:val="nil"/>
              <w:left w:val="nil"/>
              <w:bottom w:val="nil"/>
              <w:right w:val="single" w:sz="8" w:space="0" w:color="auto"/>
            </w:tcBorders>
            <w:shd w:val="clear" w:color="000000" w:fill="FFFFFF"/>
            <w:noWrap/>
            <w:vAlign w:val="center"/>
            <w:hideMark/>
          </w:tcPr>
          <w:p w14:paraId="7907B2A5" w14:textId="77777777" w:rsidR="009D7269" w:rsidRPr="009D7269" w:rsidRDefault="009D7269" w:rsidP="009D7269">
            <w:pPr>
              <w:widowControl/>
              <w:rPr>
                <w:rFonts w:ascii="Arial" w:eastAsia="Times New Roman" w:hAnsi="Arial" w:cs="Arial"/>
                <w:b/>
                <w:bCs/>
                <w:color w:val="000000"/>
                <w:sz w:val="18"/>
                <w:szCs w:val="18"/>
                <w:lang w:eastAsia="es-CO"/>
              </w:rPr>
            </w:pPr>
            <w:r w:rsidRPr="009D7269">
              <w:rPr>
                <w:rFonts w:ascii="Arial" w:eastAsia="Times New Roman" w:hAnsi="Arial" w:cs="Arial"/>
                <w:b/>
                <w:bCs/>
                <w:color w:val="000000"/>
                <w:sz w:val="18"/>
                <w:szCs w:val="18"/>
                <w:lang w:eastAsia="es-CO"/>
              </w:rPr>
              <w:t>1.1</w:t>
            </w:r>
          </w:p>
        </w:tc>
        <w:tc>
          <w:tcPr>
            <w:tcW w:w="873" w:type="pct"/>
            <w:tcBorders>
              <w:top w:val="nil"/>
              <w:left w:val="nil"/>
              <w:bottom w:val="single" w:sz="8" w:space="0" w:color="auto"/>
              <w:right w:val="single" w:sz="8" w:space="0" w:color="auto"/>
            </w:tcBorders>
            <w:shd w:val="clear" w:color="000000" w:fill="FFFFFF"/>
            <w:vAlign w:val="center"/>
            <w:hideMark/>
          </w:tcPr>
          <w:p w14:paraId="375D5742" w14:textId="77777777" w:rsidR="009D7269" w:rsidRPr="009D7269" w:rsidRDefault="009D7269" w:rsidP="009D7269">
            <w:pPr>
              <w:widowControl/>
              <w:rPr>
                <w:rFonts w:ascii="Arial" w:eastAsia="Times New Roman" w:hAnsi="Arial" w:cs="Arial"/>
                <w:color w:val="000000"/>
                <w:sz w:val="18"/>
                <w:szCs w:val="18"/>
                <w:lang w:eastAsia="es-CO"/>
              </w:rPr>
            </w:pPr>
            <w:r w:rsidRPr="009D7269">
              <w:rPr>
                <w:rFonts w:ascii="Arial" w:eastAsia="Times New Roman" w:hAnsi="Arial" w:cs="Arial"/>
                <w:color w:val="000000"/>
                <w:sz w:val="18"/>
                <w:szCs w:val="18"/>
                <w:lang w:eastAsia="es-CO"/>
              </w:rPr>
              <w:t>Incorporar recursos en el presupuesto para el desarrollo de iniciativas que mejoren el servicio al ciudadano</w:t>
            </w:r>
          </w:p>
        </w:tc>
        <w:tc>
          <w:tcPr>
            <w:tcW w:w="932" w:type="pct"/>
            <w:tcBorders>
              <w:top w:val="nil"/>
              <w:left w:val="nil"/>
              <w:bottom w:val="single" w:sz="8" w:space="0" w:color="auto"/>
              <w:right w:val="single" w:sz="8" w:space="0" w:color="auto"/>
            </w:tcBorders>
            <w:shd w:val="clear" w:color="000000" w:fill="FFFFFF"/>
            <w:vAlign w:val="center"/>
            <w:hideMark/>
          </w:tcPr>
          <w:p w14:paraId="12E95E5D" w14:textId="77777777" w:rsidR="009D7269" w:rsidRPr="009D7269" w:rsidRDefault="009D7269" w:rsidP="009D7269">
            <w:pPr>
              <w:widowControl/>
              <w:rPr>
                <w:rFonts w:ascii="Arial" w:eastAsia="Times New Roman" w:hAnsi="Arial" w:cs="Arial"/>
                <w:color w:val="000000"/>
                <w:sz w:val="18"/>
                <w:szCs w:val="18"/>
                <w:lang w:eastAsia="es-CO"/>
              </w:rPr>
            </w:pPr>
            <w:r w:rsidRPr="009D7269">
              <w:rPr>
                <w:rFonts w:ascii="Arial" w:eastAsia="Times New Roman" w:hAnsi="Arial" w:cs="Arial"/>
                <w:color w:val="000000"/>
                <w:sz w:val="18"/>
                <w:szCs w:val="18"/>
                <w:lang w:eastAsia="es-CO"/>
              </w:rPr>
              <w:t>Oficina de Atención al Ciudadano adecuada de acuerdo con lo estipulado en la norma NTC 6047 (Lineamientos arquitectónicos de Atención al Ciudadano)</w:t>
            </w:r>
          </w:p>
        </w:tc>
        <w:tc>
          <w:tcPr>
            <w:tcW w:w="932" w:type="pct"/>
            <w:tcBorders>
              <w:top w:val="nil"/>
              <w:left w:val="nil"/>
              <w:bottom w:val="single" w:sz="8" w:space="0" w:color="auto"/>
              <w:right w:val="single" w:sz="8" w:space="0" w:color="auto"/>
            </w:tcBorders>
            <w:shd w:val="clear" w:color="000000" w:fill="FFFFFF"/>
            <w:vAlign w:val="center"/>
            <w:hideMark/>
          </w:tcPr>
          <w:p w14:paraId="1DD5D208" w14:textId="77777777" w:rsidR="009D7269" w:rsidRPr="009D7269" w:rsidRDefault="009D7269" w:rsidP="009D7269">
            <w:pPr>
              <w:widowControl/>
              <w:rPr>
                <w:rFonts w:ascii="Arial" w:eastAsia="Times New Roman" w:hAnsi="Arial" w:cs="Arial"/>
                <w:color w:val="000000"/>
                <w:sz w:val="18"/>
                <w:szCs w:val="18"/>
                <w:lang w:eastAsia="es-CO"/>
              </w:rPr>
            </w:pPr>
            <w:r w:rsidRPr="009D7269">
              <w:rPr>
                <w:rFonts w:ascii="Arial" w:eastAsia="Times New Roman" w:hAnsi="Arial" w:cs="Arial"/>
                <w:color w:val="000000"/>
                <w:sz w:val="18"/>
                <w:szCs w:val="18"/>
                <w:lang w:eastAsia="es-CO"/>
              </w:rPr>
              <w:t>Secretaria General -APIC</w:t>
            </w:r>
          </w:p>
        </w:tc>
        <w:tc>
          <w:tcPr>
            <w:tcW w:w="790" w:type="pct"/>
            <w:tcBorders>
              <w:top w:val="nil"/>
              <w:left w:val="nil"/>
              <w:bottom w:val="single" w:sz="8" w:space="0" w:color="auto"/>
              <w:right w:val="single" w:sz="8" w:space="0" w:color="auto"/>
            </w:tcBorders>
            <w:shd w:val="clear" w:color="000000" w:fill="FFFFFF"/>
            <w:vAlign w:val="center"/>
            <w:hideMark/>
          </w:tcPr>
          <w:p w14:paraId="2EE731E2" w14:textId="77777777" w:rsidR="009D7269" w:rsidRPr="009D7269" w:rsidRDefault="009D7269" w:rsidP="009D7269">
            <w:pPr>
              <w:widowControl/>
              <w:jc w:val="center"/>
              <w:rPr>
                <w:rFonts w:ascii="Arial" w:eastAsia="Times New Roman" w:hAnsi="Arial" w:cs="Arial"/>
                <w:color w:val="000000"/>
                <w:sz w:val="18"/>
                <w:szCs w:val="18"/>
                <w:lang w:eastAsia="es-CO"/>
              </w:rPr>
            </w:pPr>
            <w:r w:rsidRPr="009D7269">
              <w:rPr>
                <w:rFonts w:ascii="Arial" w:eastAsia="Times New Roman" w:hAnsi="Arial" w:cs="Arial"/>
                <w:color w:val="000000"/>
                <w:sz w:val="18"/>
                <w:szCs w:val="18"/>
                <w:lang w:eastAsia="es-CO"/>
              </w:rPr>
              <w:t>Diciembre de 2019</w:t>
            </w:r>
          </w:p>
        </w:tc>
      </w:tr>
      <w:tr w:rsidR="009D7269" w:rsidRPr="009D7269" w14:paraId="64A0D028" w14:textId="77777777" w:rsidTr="009D7269">
        <w:trPr>
          <w:trHeight w:val="915"/>
        </w:trPr>
        <w:tc>
          <w:tcPr>
            <w:tcW w:w="1215" w:type="pct"/>
            <w:vMerge/>
            <w:tcBorders>
              <w:top w:val="nil"/>
              <w:left w:val="single" w:sz="8" w:space="0" w:color="auto"/>
              <w:bottom w:val="single" w:sz="8" w:space="0" w:color="000000"/>
              <w:right w:val="single" w:sz="8" w:space="0" w:color="auto"/>
            </w:tcBorders>
            <w:vAlign w:val="center"/>
            <w:hideMark/>
          </w:tcPr>
          <w:p w14:paraId="78B029A1" w14:textId="77777777" w:rsidR="009D7269" w:rsidRPr="009D7269" w:rsidRDefault="009D7269" w:rsidP="009D7269">
            <w:pPr>
              <w:widowControl/>
              <w:rPr>
                <w:rFonts w:ascii="Arial" w:eastAsia="Times New Roman" w:hAnsi="Arial" w:cs="Arial"/>
                <w:b/>
                <w:bCs/>
                <w:color w:val="000000"/>
                <w:sz w:val="18"/>
                <w:szCs w:val="18"/>
                <w:lang w:eastAsia="es-CO"/>
              </w:rPr>
            </w:pPr>
          </w:p>
        </w:tc>
        <w:tc>
          <w:tcPr>
            <w:tcW w:w="259" w:type="pct"/>
            <w:tcBorders>
              <w:top w:val="nil"/>
              <w:left w:val="nil"/>
              <w:bottom w:val="nil"/>
              <w:right w:val="single" w:sz="8" w:space="0" w:color="auto"/>
            </w:tcBorders>
            <w:shd w:val="clear" w:color="000000" w:fill="FFFFFF"/>
            <w:noWrap/>
            <w:vAlign w:val="center"/>
            <w:hideMark/>
          </w:tcPr>
          <w:p w14:paraId="193A01A6" w14:textId="77777777" w:rsidR="009D7269" w:rsidRPr="009D7269" w:rsidRDefault="009D7269" w:rsidP="009D7269">
            <w:pPr>
              <w:widowControl/>
              <w:rPr>
                <w:rFonts w:ascii="Arial" w:eastAsia="Times New Roman" w:hAnsi="Arial" w:cs="Arial"/>
                <w:b/>
                <w:bCs/>
                <w:color w:val="000000"/>
                <w:sz w:val="18"/>
                <w:szCs w:val="18"/>
                <w:lang w:eastAsia="es-CO"/>
              </w:rPr>
            </w:pPr>
            <w:r w:rsidRPr="009D7269">
              <w:rPr>
                <w:rFonts w:ascii="Arial" w:eastAsia="Times New Roman" w:hAnsi="Arial" w:cs="Arial"/>
                <w:b/>
                <w:bCs/>
                <w:color w:val="000000"/>
                <w:sz w:val="18"/>
                <w:szCs w:val="18"/>
                <w:lang w:eastAsia="es-CO"/>
              </w:rPr>
              <w:t>1.2</w:t>
            </w:r>
          </w:p>
        </w:tc>
        <w:tc>
          <w:tcPr>
            <w:tcW w:w="873" w:type="pct"/>
            <w:tcBorders>
              <w:top w:val="nil"/>
              <w:left w:val="nil"/>
              <w:bottom w:val="single" w:sz="8" w:space="0" w:color="auto"/>
              <w:right w:val="single" w:sz="8" w:space="0" w:color="auto"/>
            </w:tcBorders>
            <w:shd w:val="clear" w:color="000000" w:fill="FFFFFF"/>
            <w:vAlign w:val="center"/>
            <w:hideMark/>
          </w:tcPr>
          <w:p w14:paraId="615DF008" w14:textId="77777777" w:rsidR="009D7269" w:rsidRPr="009D7269" w:rsidRDefault="009D7269" w:rsidP="009D7269">
            <w:pPr>
              <w:widowControl/>
              <w:rPr>
                <w:rFonts w:ascii="Arial" w:eastAsia="Times New Roman" w:hAnsi="Arial" w:cs="Arial"/>
                <w:color w:val="000000"/>
                <w:sz w:val="18"/>
                <w:szCs w:val="18"/>
                <w:lang w:eastAsia="es-CO"/>
              </w:rPr>
            </w:pPr>
            <w:r w:rsidRPr="009D7269">
              <w:rPr>
                <w:rFonts w:ascii="Arial" w:eastAsia="Times New Roman" w:hAnsi="Arial" w:cs="Arial"/>
                <w:color w:val="000000"/>
                <w:sz w:val="18"/>
                <w:szCs w:val="18"/>
                <w:lang w:eastAsia="es-CO"/>
              </w:rPr>
              <w:t xml:space="preserve">Articulación </w:t>
            </w:r>
            <w:proofErr w:type="spellStart"/>
            <w:r w:rsidRPr="009D7269">
              <w:rPr>
                <w:rFonts w:ascii="Arial" w:eastAsia="Times New Roman" w:hAnsi="Arial" w:cs="Arial"/>
                <w:color w:val="000000"/>
                <w:sz w:val="18"/>
                <w:szCs w:val="18"/>
                <w:lang w:eastAsia="es-CO"/>
              </w:rPr>
              <w:t>orfeo</w:t>
            </w:r>
            <w:proofErr w:type="spellEnd"/>
            <w:r w:rsidRPr="009D7269">
              <w:rPr>
                <w:rFonts w:ascii="Arial" w:eastAsia="Times New Roman" w:hAnsi="Arial" w:cs="Arial"/>
                <w:color w:val="000000"/>
                <w:sz w:val="18"/>
                <w:szCs w:val="18"/>
                <w:lang w:eastAsia="es-CO"/>
              </w:rPr>
              <w:t xml:space="preserve"> SDQS</w:t>
            </w:r>
          </w:p>
        </w:tc>
        <w:tc>
          <w:tcPr>
            <w:tcW w:w="932" w:type="pct"/>
            <w:tcBorders>
              <w:top w:val="nil"/>
              <w:left w:val="nil"/>
              <w:bottom w:val="single" w:sz="8" w:space="0" w:color="auto"/>
              <w:right w:val="single" w:sz="8" w:space="0" w:color="auto"/>
            </w:tcBorders>
            <w:shd w:val="clear" w:color="000000" w:fill="FFFFFF"/>
            <w:vAlign w:val="center"/>
            <w:hideMark/>
          </w:tcPr>
          <w:p w14:paraId="6BCE3B9E" w14:textId="77777777" w:rsidR="009D7269" w:rsidRPr="009D7269" w:rsidRDefault="009D7269" w:rsidP="009D7269">
            <w:pPr>
              <w:widowControl/>
              <w:rPr>
                <w:rFonts w:ascii="Arial" w:eastAsia="Times New Roman" w:hAnsi="Arial" w:cs="Arial"/>
                <w:color w:val="000000"/>
                <w:sz w:val="18"/>
                <w:szCs w:val="18"/>
                <w:lang w:eastAsia="es-CO"/>
              </w:rPr>
            </w:pPr>
            <w:r w:rsidRPr="009D7269">
              <w:rPr>
                <w:rFonts w:ascii="Arial" w:eastAsia="Times New Roman" w:hAnsi="Arial" w:cs="Arial"/>
                <w:color w:val="000000"/>
                <w:sz w:val="18"/>
                <w:szCs w:val="18"/>
                <w:lang w:eastAsia="es-CO"/>
              </w:rPr>
              <w:t>WEBSERVICE - SDQS ORFEO implementado.</w:t>
            </w:r>
          </w:p>
        </w:tc>
        <w:tc>
          <w:tcPr>
            <w:tcW w:w="932" w:type="pct"/>
            <w:tcBorders>
              <w:top w:val="nil"/>
              <w:left w:val="nil"/>
              <w:bottom w:val="single" w:sz="8" w:space="0" w:color="auto"/>
              <w:right w:val="single" w:sz="8" w:space="0" w:color="auto"/>
            </w:tcBorders>
            <w:shd w:val="clear" w:color="000000" w:fill="FFFFFF"/>
            <w:vAlign w:val="center"/>
            <w:hideMark/>
          </w:tcPr>
          <w:p w14:paraId="61D21EFF" w14:textId="77777777" w:rsidR="009D7269" w:rsidRPr="009D7269" w:rsidRDefault="009D7269" w:rsidP="009D7269">
            <w:pPr>
              <w:widowControl/>
              <w:rPr>
                <w:rFonts w:ascii="Arial" w:eastAsia="Times New Roman" w:hAnsi="Arial" w:cs="Arial"/>
                <w:color w:val="000000"/>
                <w:sz w:val="18"/>
                <w:szCs w:val="18"/>
                <w:lang w:eastAsia="es-CO"/>
              </w:rPr>
            </w:pPr>
            <w:r w:rsidRPr="009D7269">
              <w:rPr>
                <w:rFonts w:ascii="Arial" w:eastAsia="Times New Roman" w:hAnsi="Arial" w:cs="Arial"/>
                <w:color w:val="000000"/>
                <w:sz w:val="18"/>
                <w:szCs w:val="18"/>
                <w:lang w:eastAsia="es-CO"/>
              </w:rPr>
              <w:t>Secretaria General -APIC - GSTI - GDO</w:t>
            </w:r>
          </w:p>
        </w:tc>
        <w:tc>
          <w:tcPr>
            <w:tcW w:w="790" w:type="pct"/>
            <w:tcBorders>
              <w:top w:val="nil"/>
              <w:left w:val="nil"/>
              <w:bottom w:val="single" w:sz="8" w:space="0" w:color="auto"/>
              <w:right w:val="single" w:sz="8" w:space="0" w:color="auto"/>
            </w:tcBorders>
            <w:shd w:val="clear" w:color="000000" w:fill="FFFFFF"/>
            <w:vAlign w:val="center"/>
            <w:hideMark/>
          </w:tcPr>
          <w:p w14:paraId="54FC0D8D" w14:textId="77777777" w:rsidR="009D7269" w:rsidRPr="009D7269" w:rsidRDefault="009D7269" w:rsidP="009D7269">
            <w:pPr>
              <w:widowControl/>
              <w:jc w:val="center"/>
              <w:rPr>
                <w:rFonts w:ascii="Arial" w:eastAsia="Times New Roman" w:hAnsi="Arial" w:cs="Arial"/>
                <w:color w:val="000000"/>
                <w:sz w:val="18"/>
                <w:szCs w:val="18"/>
                <w:lang w:eastAsia="es-CO"/>
              </w:rPr>
            </w:pPr>
            <w:r w:rsidRPr="009D7269">
              <w:rPr>
                <w:rFonts w:ascii="Arial" w:eastAsia="Times New Roman" w:hAnsi="Arial" w:cs="Arial"/>
                <w:color w:val="000000"/>
                <w:sz w:val="18"/>
                <w:szCs w:val="18"/>
                <w:lang w:eastAsia="es-CO"/>
              </w:rPr>
              <w:t>Diciembre de 2019</w:t>
            </w:r>
          </w:p>
        </w:tc>
      </w:tr>
      <w:tr w:rsidR="009D7269" w:rsidRPr="009D7269" w14:paraId="3EA630E2" w14:textId="77777777" w:rsidTr="009D7269">
        <w:trPr>
          <w:trHeight w:val="1920"/>
        </w:trPr>
        <w:tc>
          <w:tcPr>
            <w:tcW w:w="1215"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085E8AFE" w14:textId="77777777" w:rsidR="009D7269" w:rsidRPr="009D7269" w:rsidRDefault="009D7269" w:rsidP="009D7269">
            <w:pPr>
              <w:widowControl/>
              <w:jc w:val="center"/>
              <w:rPr>
                <w:rFonts w:ascii="Arial" w:eastAsia="Times New Roman" w:hAnsi="Arial" w:cs="Arial"/>
                <w:b/>
                <w:bCs/>
                <w:color w:val="000000"/>
                <w:sz w:val="18"/>
                <w:szCs w:val="18"/>
                <w:lang w:eastAsia="es-CO"/>
              </w:rPr>
            </w:pPr>
            <w:r w:rsidRPr="009D7269">
              <w:rPr>
                <w:rFonts w:ascii="Arial" w:eastAsia="Times New Roman" w:hAnsi="Arial" w:cs="Arial"/>
                <w:b/>
                <w:bCs/>
                <w:color w:val="000000"/>
                <w:sz w:val="18"/>
                <w:szCs w:val="18"/>
                <w:lang w:eastAsia="es-CO"/>
              </w:rPr>
              <w:t>Fortalecimiento de los canales de atención</w:t>
            </w:r>
          </w:p>
        </w:tc>
        <w:tc>
          <w:tcPr>
            <w:tcW w:w="259" w:type="pct"/>
            <w:tcBorders>
              <w:top w:val="nil"/>
              <w:left w:val="nil"/>
              <w:bottom w:val="single" w:sz="8" w:space="0" w:color="auto"/>
              <w:right w:val="single" w:sz="8" w:space="0" w:color="auto"/>
            </w:tcBorders>
            <w:shd w:val="clear" w:color="000000" w:fill="FFFFFF"/>
            <w:noWrap/>
            <w:vAlign w:val="center"/>
            <w:hideMark/>
          </w:tcPr>
          <w:p w14:paraId="2E06DA70" w14:textId="77777777" w:rsidR="009D7269" w:rsidRPr="009D7269" w:rsidRDefault="009D7269" w:rsidP="009D7269">
            <w:pPr>
              <w:widowControl/>
              <w:rPr>
                <w:rFonts w:ascii="Arial" w:eastAsia="Times New Roman" w:hAnsi="Arial" w:cs="Arial"/>
                <w:b/>
                <w:bCs/>
                <w:color w:val="000000"/>
                <w:sz w:val="18"/>
                <w:szCs w:val="18"/>
                <w:lang w:eastAsia="es-CO"/>
              </w:rPr>
            </w:pPr>
            <w:r w:rsidRPr="009D7269">
              <w:rPr>
                <w:rFonts w:ascii="Arial" w:eastAsia="Times New Roman" w:hAnsi="Arial" w:cs="Arial"/>
                <w:b/>
                <w:bCs/>
                <w:color w:val="000000"/>
                <w:sz w:val="18"/>
                <w:szCs w:val="18"/>
                <w:lang w:eastAsia="es-CO"/>
              </w:rPr>
              <w:t>2.1</w:t>
            </w:r>
          </w:p>
        </w:tc>
        <w:tc>
          <w:tcPr>
            <w:tcW w:w="873" w:type="pct"/>
            <w:tcBorders>
              <w:top w:val="nil"/>
              <w:left w:val="nil"/>
              <w:bottom w:val="single" w:sz="8" w:space="0" w:color="auto"/>
              <w:right w:val="single" w:sz="8" w:space="0" w:color="auto"/>
            </w:tcBorders>
            <w:shd w:val="clear" w:color="000000" w:fill="FFFFFF"/>
            <w:vAlign w:val="center"/>
            <w:hideMark/>
          </w:tcPr>
          <w:p w14:paraId="57F6BBF3" w14:textId="77777777" w:rsidR="009D7269" w:rsidRPr="009D7269" w:rsidRDefault="009D7269" w:rsidP="009D7269">
            <w:pPr>
              <w:widowControl/>
              <w:rPr>
                <w:rFonts w:ascii="Arial" w:eastAsia="Times New Roman" w:hAnsi="Arial" w:cs="Arial"/>
                <w:color w:val="000000"/>
                <w:sz w:val="18"/>
                <w:szCs w:val="18"/>
                <w:lang w:eastAsia="es-CO"/>
              </w:rPr>
            </w:pPr>
            <w:r w:rsidRPr="009D7269">
              <w:rPr>
                <w:rFonts w:ascii="Arial" w:eastAsia="Times New Roman" w:hAnsi="Arial" w:cs="Arial"/>
                <w:color w:val="000000"/>
                <w:sz w:val="18"/>
                <w:szCs w:val="18"/>
                <w:lang w:eastAsia="es-CO"/>
              </w:rPr>
              <w:t xml:space="preserve">Divulgar a través de los diferentes canales de comunicación los medios disponibles para el recibo de las peticiones, horarios de atención y la información de interés de la unidad. </w:t>
            </w:r>
          </w:p>
        </w:tc>
        <w:tc>
          <w:tcPr>
            <w:tcW w:w="932" w:type="pct"/>
            <w:tcBorders>
              <w:top w:val="nil"/>
              <w:left w:val="nil"/>
              <w:bottom w:val="single" w:sz="8" w:space="0" w:color="auto"/>
              <w:right w:val="single" w:sz="8" w:space="0" w:color="auto"/>
            </w:tcBorders>
            <w:shd w:val="clear" w:color="000000" w:fill="FFFFFF"/>
            <w:vAlign w:val="center"/>
            <w:hideMark/>
          </w:tcPr>
          <w:p w14:paraId="2F953B23" w14:textId="77777777" w:rsidR="009D7269" w:rsidRPr="009D7269" w:rsidRDefault="009D7269" w:rsidP="009D7269">
            <w:pPr>
              <w:widowControl/>
              <w:rPr>
                <w:rFonts w:ascii="Arial" w:eastAsia="Times New Roman" w:hAnsi="Arial" w:cs="Arial"/>
                <w:color w:val="000000"/>
                <w:sz w:val="18"/>
                <w:szCs w:val="18"/>
                <w:lang w:eastAsia="es-CO"/>
              </w:rPr>
            </w:pPr>
            <w:r w:rsidRPr="009D7269">
              <w:rPr>
                <w:rFonts w:ascii="Arial" w:eastAsia="Times New Roman" w:hAnsi="Arial" w:cs="Arial"/>
                <w:color w:val="000000"/>
                <w:sz w:val="18"/>
                <w:szCs w:val="18"/>
                <w:lang w:eastAsia="es-CO"/>
              </w:rPr>
              <w:t>Tres publicaciones de piezas informativas en los diferentes canales de comunicación de la Entidad, respecto de los medios disponibles para el recibo de las peticiones, sedes y horarios de atención.</w:t>
            </w:r>
          </w:p>
        </w:tc>
        <w:tc>
          <w:tcPr>
            <w:tcW w:w="932" w:type="pct"/>
            <w:tcBorders>
              <w:top w:val="nil"/>
              <w:left w:val="nil"/>
              <w:bottom w:val="single" w:sz="8" w:space="0" w:color="auto"/>
              <w:right w:val="single" w:sz="8" w:space="0" w:color="auto"/>
            </w:tcBorders>
            <w:shd w:val="clear" w:color="000000" w:fill="FFFFFF"/>
            <w:vAlign w:val="center"/>
            <w:hideMark/>
          </w:tcPr>
          <w:p w14:paraId="0B0A69BC" w14:textId="77777777" w:rsidR="009D7269" w:rsidRPr="009D7269" w:rsidRDefault="009D7269" w:rsidP="009D7269">
            <w:pPr>
              <w:widowControl/>
              <w:rPr>
                <w:rFonts w:ascii="Arial" w:eastAsia="Times New Roman" w:hAnsi="Arial" w:cs="Arial"/>
                <w:color w:val="000000"/>
                <w:sz w:val="18"/>
                <w:szCs w:val="18"/>
                <w:lang w:eastAsia="es-CO"/>
              </w:rPr>
            </w:pPr>
            <w:r w:rsidRPr="009D7269">
              <w:rPr>
                <w:rFonts w:ascii="Arial" w:eastAsia="Times New Roman" w:hAnsi="Arial" w:cs="Arial"/>
                <w:color w:val="000000"/>
                <w:sz w:val="18"/>
                <w:szCs w:val="18"/>
                <w:lang w:eastAsia="es-CO"/>
              </w:rPr>
              <w:t>Secretaria General - APIC</w:t>
            </w:r>
          </w:p>
        </w:tc>
        <w:tc>
          <w:tcPr>
            <w:tcW w:w="790" w:type="pct"/>
            <w:tcBorders>
              <w:top w:val="nil"/>
              <w:left w:val="nil"/>
              <w:bottom w:val="single" w:sz="8" w:space="0" w:color="auto"/>
              <w:right w:val="single" w:sz="8" w:space="0" w:color="auto"/>
            </w:tcBorders>
            <w:shd w:val="clear" w:color="000000" w:fill="FFFFFF"/>
            <w:vAlign w:val="center"/>
            <w:hideMark/>
          </w:tcPr>
          <w:p w14:paraId="298717BB" w14:textId="77777777" w:rsidR="009D7269" w:rsidRPr="009D7269" w:rsidRDefault="009D7269" w:rsidP="009D7269">
            <w:pPr>
              <w:widowControl/>
              <w:jc w:val="center"/>
              <w:rPr>
                <w:rFonts w:ascii="Arial" w:eastAsia="Times New Roman" w:hAnsi="Arial" w:cs="Arial"/>
                <w:color w:val="000000"/>
                <w:sz w:val="18"/>
                <w:szCs w:val="18"/>
                <w:lang w:eastAsia="es-CO"/>
              </w:rPr>
            </w:pPr>
            <w:r w:rsidRPr="009D7269">
              <w:rPr>
                <w:rFonts w:ascii="Arial" w:eastAsia="Times New Roman" w:hAnsi="Arial" w:cs="Arial"/>
                <w:color w:val="000000"/>
                <w:sz w:val="18"/>
                <w:szCs w:val="18"/>
                <w:lang w:eastAsia="es-CO"/>
              </w:rPr>
              <w:t>Noviembre de 2019</w:t>
            </w:r>
          </w:p>
        </w:tc>
      </w:tr>
      <w:tr w:rsidR="009D7269" w:rsidRPr="009D7269" w14:paraId="1CE759B1" w14:textId="77777777" w:rsidTr="009D7269">
        <w:trPr>
          <w:trHeight w:val="975"/>
        </w:trPr>
        <w:tc>
          <w:tcPr>
            <w:tcW w:w="1215" w:type="pct"/>
            <w:vMerge/>
            <w:tcBorders>
              <w:top w:val="nil"/>
              <w:left w:val="single" w:sz="8" w:space="0" w:color="auto"/>
              <w:bottom w:val="single" w:sz="8" w:space="0" w:color="000000"/>
              <w:right w:val="single" w:sz="8" w:space="0" w:color="auto"/>
            </w:tcBorders>
            <w:vAlign w:val="center"/>
            <w:hideMark/>
          </w:tcPr>
          <w:p w14:paraId="08AE20AD" w14:textId="77777777" w:rsidR="009D7269" w:rsidRPr="009D7269" w:rsidRDefault="009D7269" w:rsidP="009D7269">
            <w:pPr>
              <w:widowControl/>
              <w:rPr>
                <w:rFonts w:ascii="Arial" w:eastAsia="Times New Roman" w:hAnsi="Arial" w:cs="Arial"/>
                <w:b/>
                <w:bCs/>
                <w:color w:val="000000"/>
                <w:sz w:val="18"/>
                <w:szCs w:val="18"/>
                <w:lang w:eastAsia="es-CO"/>
              </w:rPr>
            </w:pPr>
          </w:p>
        </w:tc>
        <w:tc>
          <w:tcPr>
            <w:tcW w:w="259" w:type="pct"/>
            <w:vMerge w:val="restart"/>
            <w:tcBorders>
              <w:top w:val="nil"/>
              <w:left w:val="single" w:sz="8" w:space="0" w:color="auto"/>
              <w:bottom w:val="single" w:sz="8" w:space="0" w:color="000000"/>
              <w:right w:val="single" w:sz="8" w:space="0" w:color="auto"/>
            </w:tcBorders>
            <w:shd w:val="clear" w:color="000000" w:fill="FFFFFF"/>
            <w:noWrap/>
            <w:vAlign w:val="center"/>
            <w:hideMark/>
          </w:tcPr>
          <w:p w14:paraId="1B2846C5" w14:textId="77777777" w:rsidR="009D7269" w:rsidRPr="009D7269" w:rsidRDefault="009D7269" w:rsidP="009D7269">
            <w:pPr>
              <w:widowControl/>
              <w:rPr>
                <w:rFonts w:ascii="Arial" w:eastAsia="Times New Roman" w:hAnsi="Arial" w:cs="Arial"/>
                <w:b/>
                <w:bCs/>
                <w:color w:val="000000"/>
                <w:sz w:val="18"/>
                <w:szCs w:val="18"/>
                <w:lang w:eastAsia="es-CO"/>
              </w:rPr>
            </w:pPr>
            <w:r w:rsidRPr="009D7269">
              <w:rPr>
                <w:rFonts w:ascii="Arial" w:eastAsia="Times New Roman" w:hAnsi="Arial" w:cs="Arial"/>
                <w:b/>
                <w:bCs/>
                <w:color w:val="000000"/>
                <w:sz w:val="18"/>
                <w:szCs w:val="18"/>
                <w:lang w:eastAsia="es-CO"/>
              </w:rPr>
              <w:t>2.2</w:t>
            </w:r>
          </w:p>
        </w:tc>
        <w:tc>
          <w:tcPr>
            <w:tcW w:w="873"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732FB6B3" w14:textId="77777777" w:rsidR="009D7269" w:rsidRPr="009D7269" w:rsidRDefault="009D7269" w:rsidP="009D7269">
            <w:pPr>
              <w:widowControl/>
              <w:rPr>
                <w:rFonts w:ascii="Arial" w:eastAsia="Times New Roman" w:hAnsi="Arial" w:cs="Arial"/>
                <w:color w:val="000000"/>
                <w:sz w:val="18"/>
                <w:szCs w:val="18"/>
                <w:lang w:eastAsia="es-CO"/>
              </w:rPr>
            </w:pPr>
            <w:r w:rsidRPr="009D7269">
              <w:rPr>
                <w:rFonts w:ascii="Arial" w:eastAsia="Times New Roman" w:hAnsi="Arial" w:cs="Arial"/>
                <w:color w:val="000000"/>
                <w:sz w:val="18"/>
                <w:szCs w:val="18"/>
                <w:lang w:eastAsia="es-CO"/>
              </w:rPr>
              <w:t>Realizar mesas de trabajo con Centro de Relevo con el fin de realizar acercamientos para garantizar la accesibilidad de las personas sordas a los servicios de la entidad.</w:t>
            </w:r>
          </w:p>
        </w:tc>
        <w:tc>
          <w:tcPr>
            <w:tcW w:w="932"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0880E7A4" w14:textId="77777777" w:rsidR="009D7269" w:rsidRPr="009D7269" w:rsidRDefault="009D7269" w:rsidP="009D7269">
            <w:pPr>
              <w:widowControl/>
              <w:rPr>
                <w:rFonts w:ascii="Arial" w:eastAsia="Times New Roman" w:hAnsi="Arial" w:cs="Arial"/>
                <w:color w:val="000000"/>
                <w:sz w:val="18"/>
                <w:szCs w:val="18"/>
                <w:lang w:eastAsia="es-CO"/>
              </w:rPr>
            </w:pPr>
            <w:r w:rsidRPr="009D7269">
              <w:rPr>
                <w:rFonts w:ascii="Arial" w:eastAsia="Times New Roman" w:hAnsi="Arial" w:cs="Arial"/>
                <w:color w:val="000000"/>
                <w:sz w:val="18"/>
                <w:szCs w:val="18"/>
                <w:lang w:eastAsia="es-CO"/>
              </w:rPr>
              <w:t>Actas de reunión o mesas de trabajo con MinTIC para el uso del Centro de Relevo y con INSOR frente a la cualificación de servidores y colaboradores para garantizar la accesibilidad de personas sordas al servicio de la Entidad.</w:t>
            </w:r>
          </w:p>
        </w:tc>
        <w:tc>
          <w:tcPr>
            <w:tcW w:w="932" w:type="pct"/>
            <w:tcBorders>
              <w:top w:val="nil"/>
              <w:left w:val="nil"/>
              <w:bottom w:val="nil"/>
              <w:right w:val="single" w:sz="8" w:space="0" w:color="auto"/>
            </w:tcBorders>
            <w:shd w:val="clear" w:color="000000" w:fill="FFFFFF"/>
            <w:vAlign w:val="center"/>
            <w:hideMark/>
          </w:tcPr>
          <w:p w14:paraId="544346BC" w14:textId="77777777" w:rsidR="009D7269" w:rsidRPr="009D7269" w:rsidRDefault="009D7269" w:rsidP="009D7269">
            <w:pPr>
              <w:widowControl/>
              <w:rPr>
                <w:rFonts w:ascii="Arial" w:eastAsia="Times New Roman" w:hAnsi="Arial" w:cs="Arial"/>
                <w:color w:val="000000"/>
                <w:sz w:val="18"/>
                <w:szCs w:val="18"/>
                <w:lang w:eastAsia="es-CO"/>
              </w:rPr>
            </w:pPr>
            <w:r w:rsidRPr="009D7269">
              <w:rPr>
                <w:rFonts w:ascii="Arial" w:eastAsia="Times New Roman" w:hAnsi="Arial" w:cs="Arial"/>
                <w:color w:val="000000"/>
                <w:sz w:val="18"/>
                <w:szCs w:val="18"/>
                <w:lang w:eastAsia="es-CO"/>
              </w:rPr>
              <w:t>Secretaría General - APIC</w:t>
            </w:r>
          </w:p>
        </w:tc>
        <w:tc>
          <w:tcPr>
            <w:tcW w:w="790"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33FD7111" w14:textId="77777777" w:rsidR="009D7269" w:rsidRPr="009D7269" w:rsidRDefault="009D7269" w:rsidP="009D7269">
            <w:pPr>
              <w:widowControl/>
              <w:jc w:val="center"/>
              <w:rPr>
                <w:rFonts w:ascii="Arial" w:eastAsia="Times New Roman" w:hAnsi="Arial" w:cs="Arial"/>
                <w:color w:val="000000"/>
                <w:sz w:val="18"/>
                <w:szCs w:val="18"/>
                <w:lang w:eastAsia="es-CO"/>
              </w:rPr>
            </w:pPr>
            <w:r w:rsidRPr="009D7269">
              <w:rPr>
                <w:rFonts w:ascii="Arial" w:eastAsia="Times New Roman" w:hAnsi="Arial" w:cs="Arial"/>
                <w:color w:val="000000"/>
                <w:sz w:val="18"/>
                <w:szCs w:val="18"/>
                <w:lang w:eastAsia="es-CO"/>
              </w:rPr>
              <w:t>Diciembre de 2019</w:t>
            </w:r>
          </w:p>
        </w:tc>
      </w:tr>
      <w:tr w:rsidR="009D7269" w:rsidRPr="009D7269" w14:paraId="37596018" w14:textId="77777777" w:rsidTr="009D7269">
        <w:trPr>
          <w:trHeight w:val="1095"/>
        </w:trPr>
        <w:tc>
          <w:tcPr>
            <w:tcW w:w="1215" w:type="pct"/>
            <w:vMerge/>
            <w:tcBorders>
              <w:top w:val="nil"/>
              <w:left w:val="single" w:sz="8" w:space="0" w:color="auto"/>
              <w:bottom w:val="single" w:sz="8" w:space="0" w:color="000000"/>
              <w:right w:val="single" w:sz="8" w:space="0" w:color="auto"/>
            </w:tcBorders>
            <w:vAlign w:val="center"/>
            <w:hideMark/>
          </w:tcPr>
          <w:p w14:paraId="72689DD6" w14:textId="77777777" w:rsidR="009D7269" w:rsidRPr="009D7269" w:rsidRDefault="009D7269" w:rsidP="009D7269">
            <w:pPr>
              <w:widowControl/>
              <w:rPr>
                <w:rFonts w:ascii="Arial" w:eastAsia="Times New Roman" w:hAnsi="Arial" w:cs="Arial"/>
                <w:b/>
                <w:bCs/>
                <w:color w:val="000000"/>
                <w:sz w:val="18"/>
                <w:szCs w:val="18"/>
                <w:lang w:eastAsia="es-CO"/>
              </w:rPr>
            </w:pPr>
          </w:p>
        </w:tc>
        <w:tc>
          <w:tcPr>
            <w:tcW w:w="259" w:type="pct"/>
            <w:vMerge/>
            <w:tcBorders>
              <w:top w:val="nil"/>
              <w:left w:val="single" w:sz="8" w:space="0" w:color="auto"/>
              <w:bottom w:val="single" w:sz="8" w:space="0" w:color="000000"/>
              <w:right w:val="single" w:sz="8" w:space="0" w:color="auto"/>
            </w:tcBorders>
            <w:vAlign w:val="center"/>
            <w:hideMark/>
          </w:tcPr>
          <w:p w14:paraId="327BFFF9" w14:textId="77777777" w:rsidR="009D7269" w:rsidRPr="009D7269" w:rsidRDefault="009D7269" w:rsidP="009D7269">
            <w:pPr>
              <w:widowControl/>
              <w:rPr>
                <w:rFonts w:ascii="Arial" w:eastAsia="Times New Roman" w:hAnsi="Arial" w:cs="Arial"/>
                <w:b/>
                <w:bCs/>
                <w:color w:val="000000"/>
                <w:sz w:val="18"/>
                <w:szCs w:val="18"/>
                <w:lang w:eastAsia="es-CO"/>
              </w:rPr>
            </w:pPr>
          </w:p>
        </w:tc>
        <w:tc>
          <w:tcPr>
            <w:tcW w:w="873" w:type="pct"/>
            <w:vMerge/>
            <w:tcBorders>
              <w:top w:val="nil"/>
              <w:left w:val="single" w:sz="8" w:space="0" w:color="auto"/>
              <w:bottom w:val="single" w:sz="8" w:space="0" w:color="000000"/>
              <w:right w:val="single" w:sz="8" w:space="0" w:color="auto"/>
            </w:tcBorders>
            <w:vAlign w:val="center"/>
            <w:hideMark/>
          </w:tcPr>
          <w:p w14:paraId="5A17B638" w14:textId="77777777" w:rsidR="009D7269" w:rsidRPr="009D7269" w:rsidRDefault="009D7269" w:rsidP="009D7269">
            <w:pPr>
              <w:widowControl/>
              <w:rPr>
                <w:rFonts w:ascii="Arial" w:eastAsia="Times New Roman" w:hAnsi="Arial" w:cs="Arial"/>
                <w:color w:val="000000"/>
                <w:sz w:val="18"/>
                <w:szCs w:val="18"/>
                <w:lang w:eastAsia="es-CO"/>
              </w:rPr>
            </w:pPr>
          </w:p>
        </w:tc>
        <w:tc>
          <w:tcPr>
            <w:tcW w:w="932" w:type="pct"/>
            <w:vMerge/>
            <w:tcBorders>
              <w:top w:val="nil"/>
              <w:left w:val="single" w:sz="8" w:space="0" w:color="auto"/>
              <w:bottom w:val="single" w:sz="8" w:space="0" w:color="000000"/>
              <w:right w:val="single" w:sz="8" w:space="0" w:color="auto"/>
            </w:tcBorders>
            <w:vAlign w:val="center"/>
            <w:hideMark/>
          </w:tcPr>
          <w:p w14:paraId="5AB6561D" w14:textId="77777777" w:rsidR="009D7269" w:rsidRPr="009D7269" w:rsidRDefault="009D7269" w:rsidP="009D7269">
            <w:pPr>
              <w:widowControl/>
              <w:rPr>
                <w:rFonts w:ascii="Arial" w:eastAsia="Times New Roman" w:hAnsi="Arial" w:cs="Arial"/>
                <w:color w:val="000000"/>
                <w:sz w:val="18"/>
                <w:szCs w:val="18"/>
                <w:lang w:eastAsia="es-CO"/>
              </w:rPr>
            </w:pPr>
          </w:p>
        </w:tc>
        <w:tc>
          <w:tcPr>
            <w:tcW w:w="932" w:type="pct"/>
            <w:tcBorders>
              <w:top w:val="nil"/>
              <w:left w:val="nil"/>
              <w:bottom w:val="single" w:sz="8" w:space="0" w:color="auto"/>
              <w:right w:val="single" w:sz="8" w:space="0" w:color="auto"/>
            </w:tcBorders>
            <w:shd w:val="clear" w:color="000000" w:fill="FFFFFF"/>
            <w:vAlign w:val="center"/>
            <w:hideMark/>
          </w:tcPr>
          <w:p w14:paraId="20127339" w14:textId="77777777" w:rsidR="009D7269" w:rsidRPr="009D7269" w:rsidRDefault="009D7269" w:rsidP="009D7269">
            <w:pPr>
              <w:widowControl/>
              <w:rPr>
                <w:rFonts w:ascii="Arial" w:eastAsia="Times New Roman" w:hAnsi="Arial" w:cs="Arial"/>
                <w:color w:val="000000"/>
                <w:sz w:val="18"/>
                <w:szCs w:val="18"/>
                <w:lang w:eastAsia="es-CO"/>
              </w:rPr>
            </w:pPr>
            <w:r w:rsidRPr="009D7269">
              <w:rPr>
                <w:rFonts w:ascii="Arial" w:eastAsia="Times New Roman" w:hAnsi="Arial" w:cs="Arial"/>
                <w:color w:val="000000"/>
                <w:sz w:val="18"/>
                <w:szCs w:val="18"/>
                <w:lang w:eastAsia="es-CO"/>
              </w:rPr>
              <w:t>y Gerencia GASA</w:t>
            </w:r>
          </w:p>
        </w:tc>
        <w:tc>
          <w:tcPr>
            <w:tcW w:w="790" w:type="pct"/>
            <w:vMerge/>
            <w:tcBorders>
              <w:top w:val="nil"/>
              <w:left w:val="single" w:sz="8" w:space="0" w:color="auto"/>
              <w:bottom w:val="single" w:sz="8" w:space="0" w:color="000000"/>
              <w:right w:val="single" w:sz="8" w:space="0" w:color="auto"/>
            </w:tcBorders>
            <w:vAlign w:val="center"/>
            <w:hideMark/>
          </w:tcPr>
          <w:p w14:paraId="7EDB1FA1" w14:textId="77777777" w:rsidR="009D7269" w:rsidRPr="009D7269" w:rsidRDefault="009D7269" w:rsidP="009D7269">
            <w:pPr>
              <w:widowControl/>
              <w:rPr>
                <w:rFonts w:ascii="Arial" w:eastAsia="Times New Roman" w:hAnsi="Arial" w:cs="Arial"/>
                <w:color w:val="000000"/>
                <w:sz w:val="18"/>
                <w:szCs w:val="18"/>
                <w:lang w:eastAsia="es-CO"/>
              </w:rPr>
            </w:pPr>
          </w:p>
        </w:tc>
      </w:tr>
      <w:tr w:rsidR="009D7269" w:rsidRPr="009D7269" w14:paraId="24410C74" w14:textId="77777777" w:rsidTr="009D7269">
        <w:trPr>
          <w:trHeight w:val="1200"/>
        </w:trPr>
        <w:tc>
          <w:tcPr>
            <w:tcW w:w="1215" w:type="pct"/>
            <w:vMerge/>
            <w:tcBorders>
              <w:top w:val="nil"/>
              <w:left w:val="single" w:sz="8" w:space="0" w:color="auto"/>
              <w:bottom w:val="single" w:sz="8" w:space="0" w:color="000000"/>
              <w:right w:val="single" w:sz="8" w:space="0" w:color="auto"/>
            </w:tcBorders>
            <w:vAlign w:val="center"/>
            <w:hideMark/>
          </w:tcPr>
          <w:p w14:paraId="7AC85540" w14:textId="77777777" w:rsidR="009D7269" w:rsidRPr="009D7269" w:rsidRDefault="009D7269" w:rsidP="009D7269">
            <w:pPr>
              <w:widowControl/>
              <w:rPr>
                <w:rFonts w:ascii="Arial" w:eastAsia="Times New Roman" w:hAnsi="Arial" w:cs="Arial"/>
                <w:b/>
                <w:bCs/>
                <w:color w:val="000000"/>
                <w:sz w:val="18"/>
                <w:szCs w:val="18"/>
                <w:lang w:eastAsia="es-CO"/>
              </w:rPr>
            </w:pPr>
          </w:p>
        </w:tc>
        <w:tc>
          <w:tcPr>
            <w:tcW w:w="259" w:type="pct"/>
            <w:vMerge w:val="restart"/>
            <w:tcBorders>
              <w:top w:val="nil"/>
              <w:left w:val="single" w:sz="8" w:space="0" w:color="auto"/>
              <w:bottom w:val="single" w:sz="8" w:space="0" w:color="000000"/>
              <w:right w:val="single" w:sz="8" w:space="0" w:color="auto"/>
            </w:tcBorders>
            <w:shd w:val="clear" w:color="000000" w:fill="FFFFFF"/>
            <w:noWrap/>
            <w:vAlign w:val="center"/>
            <w:hideMark/>
          </w:tcPr>
          <w:p w14:paraId="727B84F6" w14:textId="77777777" w:rsidR="009D7269" w:rsidRPr="009D7269" w:rsidRDefault="009D7269" w:rsidP="009D7269">
            <w:pPr>
              <w:widowControl/>
              <w:rPr>
                <w:rFonts w:ascii="Arial" w:eastAsia="Times New Roman" w:hAnsi="Arial" w:cs="Arial"/>
                <w:b/>
                <w:bCs/>
                <w:color w:val="000000"/>
                <w:sz w:val="18"/>
                <w:szCs w:val="18"/>
                <w:lang w:eastAsia="es-CO"/>
              </w:rPr>
            </w:pPr>
            <w:r w:rsidRPr="009D7269">
              <w:rPr>
                <w:rFonts w:ascii="Arial" w:eastAsia="Times New Roman" w:hAnsi="Arial" w:cs="Arial"/>
                <w:b/>
                <w:bCs/>
                <w:color w:val="000000"/>
                <w:sz w:val="18"/>
                <w:szCs w:val="18"/>
                <w:lang w:eastAsia="es-CO"/>
              </w:rPr>
              <w:t>2.3</w:t>
            </w:r>
          </w:p>
        </w:tc>
        <w:tc>
          <w:tcPr>
            <w:tcW w:w="873"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07A8D65E" w14:textId="77777777" w:rsidR="009D7269" w:rsidRPr="009D7269" w:rsidRDefault="009D7269" w:rsidP="009D7269">
            <w:pPr>
              <w:widowControl/>
              <w:rPr>
                <w:rFonts w:ascii="Arial" w:eastAsia="Times New Roman" w:hAnsi="Arial" w:cs="Arial"/>
                <w:color w:val="000000"/>
                <w:sz w:val="18"/>
                <w:szCs w:val="18"/>
                <w:lang w:eastAsia="es-CO"/>
              </w:rPr>
            </w:pPr>
            <w:r w:rsidRPr="009D7269">
              <w:rPr>
                <w:rFonts w:ascii="Arial" w:eastAsia="Times New Roman" w:hAnsi="Arial" w:cs="Arial"/>
                <w:color w:val="000000"/>
                <w:sz w:val="18"/>
                <w:szCs w:val="18"/>
                <w:lang w:eastAsia="es-CO"/>
              </w:rPr>
              <w:t xml:space="preserve">Fortalecer el uso de los sistemas de información para facilitar la gestión y trazabilidad de los requerimientos </w:t>
            </w:r>
          </w:p>
        </w:tc>
        <w:tc>
          <w:tcPr>
            <w:tcW w:w="932"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73349782" w14:textId="77777777" w:rsidR="009D7269" w:rsidRPr="009D7269" w:rsidRDefault="009D7269" w:rsidP="009D7269">
            <w:pPr>
              <w:widowControl/>
              <w:rPr>
                <w:rFonts w:ascii="Arial" w:eastAsia="Times New Roman" w:hAnsi="Arial" w:cs="Arial"/>
                <w:color w:val="000000"/>
                <w:sz w:val="18"/>
                <w:szCs w:val="18"/>
                <w:lang w:eastAsia="es-CO"/>
              </w:rPr>
            </w:pPr>
            <w:r w:rsidRPr="009D7269">
              <w:rPr>
                <w:rFonts w:ascii="Arial" w:eastAsia="Times New Roman" w:hAnsi="Arial" w:cs="Arial"/>
                <w:color w:val="000000"/>
                <w:sz w:val="18"/>
                <w:szCs w:val="18"/>
                <w:lang w:eastAsia="es-CO"/>
              </w:rPr>
              <w:t xml:space="preserve">Realizar tres capacitaciones sobre la gestión de requerimientos en ORFEO </w:t>
            </w:r>
          </w:p>
        </w:tc>
        <w:tc>
          <w:tcPr>
            <w:tcW w:w="932"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43A53B61" w14:textId="77777777" w:rsidR="009D7269" w:rsidRPr="009D7269" w:rsidRDefault="009D7269" w:rsidP="009D7269">
            <w:pPr>
              <w:widowControl/>
              <w:rPr>
                <w:rFonts w:ascii="Arial" w:eastAsia="Times New Roman" w:hAnsi="Arial" w:cs="Arial"/>
                <w:color w:val="000000"/>
                <w:sz w:val="18"/>
                <w:szCs w:val="18"/>
                <w:lang w:eastAsia="es-CO"/>
              </w:rPr>
            </w:pPr>
            <w:r w:rsidRPr="009D7269">
              <w:rPr>
                <w:rFonts w:ascii="Arial" w:eastAsia="Times New Roman" w:hAnsi="Arial" w:cs="Arial"/>
                <w:color w:val="000000"/>
                <w:sz w:val="18"/>
                <w:szCs w:val="18"/>
                <w:lang w:eastAsia="es-CO"/>
              </w:rPr>
              <w:t xml:space="preserve">Secretaria General - APIC y Gestión Documental </w:t>
            </w:r>
          </w:p>
        </w:tc>
        <w:tc>
          <w:tcPr>
            <w:tcW w:w="790"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34E3DA78" w14:textId="77777777" w:rsidR="009D7269" w:rsidRPr="009D7269" w:rsidRDefault="009D7269" w:rsidP="009D7269">
            <w:pPr>
              <w:widowControl/>
              <w:jc w:val="center"/>
              <w:rPr>
                <w:rFonts w:ascii="Arial" w:eastAsia="Times New Roman" w:hAnsi="Arial" w:cs="Arial"/>
                <w:color w:val="000000"/>
                <w:sz w:val="18"/>
                <w:szCs w:val="18"/>
                <w:lang w:eastAsia="es-CO"/>
              </w:rPr>
            </w:pPr>
            <w:r w:rsidRPr="009D7269">
              <w:rPr>
                <w:rFonts w:ascii="Arial" w:eastAsia="Times New Roman" w:hAnsi="Arial" w:cs="Arial"/>
                <w:color w:val="000000"/>
                <w:sz w:val="18"/>
                <w:szCs w:val="18"/>
                <w:lang w:eastAsia="es-CO"/>
              </w:rPr>
              <w:t>Noviembre de 2019</w:t>
            </w:r>
          </w:p>
        </w:tc>
      </w:tr>
      <w:tr w:rsidR="009D7269" w:rsidRPr="009D7269" w14:paraId="082B4C5D" w14:textId="77777777" w:rsidTr="009D7269">
        <w:trPr>
          <w:trHeight w:val="207"/>
        </w:trPr>
        <w:tc>
          <w:tcPr>
            <w:tcW w:w="1215" w:type="pct"/>
            <w:vMerge/>
            <w:tcBorders>
              <w:top w:val="nil"/>
              <w:left w:val="single" w:sz="8" w:space="0" w:color="auto"/>
              <w:bottom w:val="single" w:sz="8" w:space="0" w:color="000000"/>
              <w:right w:val="single" w:sz="8" w:space="0" w:color="auto"/>
            </w:tcBorders>
            <w:vAlign w:val="center"/>
            <w:hideMark/>
          </w:tcPr>
          <w:p w14:paraId="6E879654" w14:textId="77777777" w:rsidR="009D7269" w:rsidRPr="009D7269" w:rsidRDefault="009D7269" w:rsidP="009D7269">
            <w:pPr>
              <w:widowControl/>
              <w:rPr>
                <w:rFonts w:ascii="Arial" w:eastAsia="Times New Roman" w:hAnsi="Arial" w:cs="Arial"/>
                <w:b/>
                <w:bCs/>
                <w:color w:val="000000"/>
                <w:sz w:val="18"/>
                <w:szCs w:val="18"/>
                <w:lang w:eastAsia="es-CO"/>
              </w:rPr>
            </w:pPr>
          </w:p>
        </w:tc>
        <w:tc>
          <w:tcPr>
            <w:tcW w:w="259" w:type="pct"/>
            <w:vMerge/>
            <w:tcBorders>
              <w:top w:val="nil"/>
              <w:left w:val="single" w:sz="8" w:space="0" w:color="auto"/>
              <w:bottom w:val="single" w:sz="8" w:space="0" w:color="000000"/>
              <w:right w:val="single" w:sz="8" w:space="0" w:color="auto"/>
            </w:tcBorders>
            <w:vAlign w:val="center"/>
            <w:hideMark/>
          </w:tcPr>
          <w:p w14:paraId="629F0CB3" w14:textId="77777777" w:rsidR="009D7269" w:rsidRPr="009D7269" w:rsidRDefault="009D7269" w:rsidP="009D7269">
            <w:pPr>
              <w:widowControl/>
              <w:rPr>
                <w:rFonts w:ascii="Arial" w:eastAsia="Times New Roman" w:hAnsi="Arial" w:cs="Arial"/>
                <w:b/>
                <w:bCs/>
                <w:color w:val="000000"/>
                <w:sz w:val="18"/>
                <w:szCs w:val="18"/>
                <w:lang w:eastAsia="es-CO"/>
              </w:rPr>
            </w:pPr>
          </w:p>
        </w:tc>
        <w:tc>
          <w:tcPr>
            <w:tcW w:w="873" w:type="pct"/>
            <w:vMerge/>
            <w:tcBorders>
              <w:top w:val="nil"/>
              <w:left w:val="single" w:sz="8" w:space="0" w:color="auto"/>
              <w:bottom w:val="single" w:sz="8" w:space="0" w:color="000000"/>
              <w:right w:val="single" w:sz="8" w:space="0" w:color="auto"/>
            </w:tcBorders>
            <w:vAlign w:val="center"/>
            <w:hideMark/>
          </w:tcPr>
          <w:p w14:paraId="0AB7165B" w14:textId="77777777" w:rsidR="009D7269" w:rsidRPr="009D7269" w:rsidRDefault="009D7269" w:rsidP="009D7269">
            <w:pPr>
              <w:widowControl/>
              <w:rPr>
                <w:rFonts w:ascii="Arial" w:eastAsia="Times New Roman" w:hAnsi="Arial" w:cs="Arial"/>
                <w:color w:val="000000"/>
                <w:sz w:val="18"/>
                <w:szCs w:val="18"/>
                <w:lang w:eastAsia="es-CO"/>
              </w:rPr>
            </w:pPr>
          </w:p>
        </w:tc>
        <w:tc>
          <w:tcPr>
            <w:tcW w:w="932" w:type="pct"/>
            <w:vMerge/>
            <w:tcBorders>
              <w:top w:val="nil"/>
              <w:left w:val="single" w:sz="8" w:space="0" w:color="auto"/>
              <w:bottom w:val="single" w:sz="8" w:space="0" w:color="000000"/>
              <w:right w:val="single" w:sz="8" w:space="0" w:color="auto"/>
            </w:tcBorders>
            <w:vAlign w:val="center"/>
            <w:hideMark/>
          </w:tcPr>
          <w:p w14:paraId="2CE1670B" w14:textId="77777777" w:rsidR="009D7269" w:rsidRPr="009D7269" w:rsidRDefault="009D7269" w:rsidP="009D7269">
            <w:pPr>
              <w:widowControl/>
              <w:rPr>
                <w:rFonts w:ascii="Arial" w:eastAsia="Times New Roman" w:hAnsi="Arial" w:cs="Arial"/>
                <w:color w:val="000000"/>
                <w:sz w:val="18"/>
                <w:szCs w:val="18"/>
                <w:lang w:eastAsia="es-CO"/>
              </w:rPr>
            </w:pPr>
          </w:p>
        </w:tc>
        <w:tc>
          <w:tcPr>
            <w:tcW w:w="932" w:type="pct"/>
            <w:vMerge/>
            <w:tcBorders>
              <w:top w:val="nil"/>
              <w:left w:val="single" w:sz="8" w:space="0" w:color="auto"/>
              <w:bottom w:val="single" w:sz="8" w:space="0" w:color="000000"/>
              <w:right w:val="single" w:sz="8" w:space="0" w:color="auto"/>
            </w:tcBorders>
            <w:vAlign w:val="center"/>
            <w:hideMark/>
          </w:tcPr>
          <w:p w14:paraId="5E3ADD7F" w14:textId="77777777" w:rsidR="009D7269" w:rsidRPr="009D7269" w:rsidRDefault="009D7269" w:rsidP="009D7269">
            <w:pPr>
              <w:widowControl/>
              <w:rPr>
                <w:rFonts w:ascii="Arial" w:eastAsia="Times New Roman" w:hAnsi="Arial" w:cs="Arial"/>
                <w:color w:val="000000"/>
                <w:sz w:val="18"/>
                <w:szCs w:val="18"/>
                <w:lang w:eastAsia="es-CO"/>
              </w:rPr>
            </w:pPr>
          </w:p>
        </w:tc>
        <w:tc>
          <w:tcPr>
            <w:tcW w:w="790" w:type="pct"/>
            <w:vMerge/>
            <w:tcBorders>
              <w:top w:val="nil"/>
              <w:left w:val="single" w:sz="8" w:space="0" w:color="auto"/>
              <w:bottom w:val="single" w:sz="8" w:space="0" w:color="000000"/>
              <w:right w:val="single" w:sz="8" w:space="0" w:color="auto"/>
            </w:tcBorders>
            <w:vAlign w:val="center"/>
            <w:hideMark/>
          </w:tcPr>
          <w:p w14:paraId="13503C70" w14:textId="77777777" w:rsidR="009D7269" w:rsidRPr="009D7269" w:rsidRDefault="009D7269" w:rsidP="009D7269">
            <w:pPr>
              <w:widowControl/>
              <w:rPr>
                <w:rFonts w:ascii="Arial" w:eastAsia="Times New Roman" w:hAnsi="Arial" w:cs="Arial"/>
                <w:color w:val="000000"/>
                <w:sz w:val="18"/>
                <w:szCs w:val="18"/>
                <w:lang w:eastAsia="es-CO"/>
              </w:rPr>
            </w:pPr>
          </w:p>
        </w:tc>
      </w:tr>
      <w:tr w:rsidR="009D7269" w:rsidRPr="009D7269" w14:paraId="02B2735F" w14:textId="77777777" w:rsidTr="009D7269">
        <w:trPr>
          <w:trHeight w:val="960"/>
        </w:trPr>
        <w:tc>
          <w:tcPr>
            <w:tcW w:w="1215" w:type="pct"/>
            <w:vMerge/>
            <w:tcBorders>
              <w:top w:val="nil"/>
              <w:left w:val="single" w:sz="8" w:space="0" w:color="auto"/>
              <w:bottom w:val="single" w:sz="8" w:space="0" w:color="000000"/>
              <w:right w:val="single" w:sz="8" w:space="0" w:color="auto"/>
            </w:tcBorders>
            <w:vAlign w:val="center"/>
            <w:hideMark/>
          </w:tcPr>
          <w:p w14:paraId="001D3DB1" w14:textId="77777777" w:rsidR="009D7269" w:rsidRPr="009D7269" w:rsidRDefault="009D7269" w:rsidP="009D7269">
            <w:pPr>
              <w:widowControl/>
              <w:rPr>
                <w:rFonts w:ascii="Arial" w:eastAsia="Times New Roman" w:hAnsi="Arial" w:cs="Arial"/>
                <w:b/>
                <w:bCs/>
                <w:color w:val="000000"/>
                <w:sz w:val="18"/>
                <w:szCs w:val="18"/>
                <w:lang w:eastAsia="es-CO"/>
              </w:rPr>
            </w:pPr>
          </w:p>
        </w:tc>
        <w:tc>
          <w:tcPr>
            <w:tcW w:w="259" w:type="pct"/>
            <w:vMerge w:val="restart"/>
            <w:tcBorders>
              <w:top w:val="nil"/>
              <w:left w:val="single" w:sz="8" w:space="0" w:color="auto"/>
              <w:bottom w:val="single" w:sz="8" w:space="0" w:color="000000"/>
              <w:right w:val="single" w:sz="8" w:space="0" w:color="auto"/>
            </w:tcBorders>
            <w:shd w:val="clear" w:color="000000" w:fill="FFFFFF"/>
            <w:noWrap/>
            <w:vAlign w:val="center"/>
            <w:hideMark/>
          </w:tcPr>
          <w:p w14:paraId="7CD461B9" w14:textId="77777777" w:rsidR="009D7269" w:rsidRPr="009D7269" w:rsidRDefault="009D7269" w:rsidP="009D7269">
            <w:pPr>
              <w:widowControl/>
              <w:rPr>
                <w:rFonts w:ascii="Arial" w:eastAsia="Times New Roman" w:hAnsi="Arial" w:cs="Arial"/>
                <w:b/>
                <w:bCs/>
                <w:color w:val="000000"/>
                <w:sz w:val="18"/>
                <w:szCs w:val="18"/>
                <w:lang w:eastAsia="es-CO"/>
              </w:rPr>
            </w:pPr>
            <w:r w:rsidRPr="009D7269">
              <w:rPr>
                <w:rFonts w:ascii="Arial" w:eastAsia="Times New Roman" w:hAnsi="Arial" w:cs="Arial"/>
                <w:b/>
                <w:bCs/>
                <w:color w:val="000000"/>
                <w:sz w:val="18"/>
                <w:szCs w:val="18"/>
                <w:lang w:eastAsia="es-CO"/>
              </w:rPr>
              <w:t>2.4</w:t>
            </w:r>
          </w:p>
        </w:tc>
        <w:tc>
          <w:tcPr>
            <w:tcW w:w="873"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7AB5FFC6" w14:textId="77777777" w:rsidR="009D7269" w:rsidRPr="009D7269" w:rsidRDefault="009D7269" w:rsidP="009D7269">
            <w:pPr>
              <w:widowControl/>
              <w:rPr>
                <w:rFonts w:ascii="Arial" w:eastAsia="Times New Roman" w:hAnsi="Arial" w:cs="Arial"/>
                <w:color w:val="000000"/>
                <w:sz w:val="18"/>
                <w:szCs w:val="18"/>
                <w:lang w:eastAsia="es-CO"/>
              </w:rPr>
            </w:pPr>
            <w:r w:rsidRPr="009D7269">
              <w:rPr>
                <w:rFonts w:ascii="Arial" w:eastAsia="Times New Roman" w:hAnsi="Arial" w:cs="Arial"/>
                <w:color w:val="000000"/>
                <w:sz w:val="18"/>
                <w:szCs w:val="18"/>
                <w:lang w:eastAsia="es-CO"/>
              </w:rPr>
              <w:t>Implementar Manual de Atención al ciudadano para garantizar la calidad y cordialidad en la atención al ciudadano.</w:t>
            </w:r>
          </w:p>
        </w:tc>
        <w:tc>
          <w:tcPr>
            <w:tcW w:w="932" w:type="pct"/>
            <w:tcBorders>
              <w:top w:val="nil"/>
              <w:left w:val="nil"/>
              <w:bottom w:val="nil"/>
              <w:right w:val="single" w:sz="8" w:space="0" w:color="auto"/>
            </w:tcBorders>
            <w:shd w:val="clear" w:color="000000" w:fill="FFFFFF"/>
            <w:vAlign w:val="center"/>
            <w:hideMark/>
          </w:tcPr>
          <w:p w14:paraId="33224A0A" w14:textId="77777777" w:rsidR="009D7269" w:rsidRPr="009D7269" w:rsidRDefault="009D7269" w:rsidP="009D7269">
            <w:pPr>
              <w:widowControl/>
              <w:rPr>
                <w:rFonts w:ascii="Arial" w:eastAsia="Times New Roman" w:hAnsi="Arial" w:cs="Arial"/>
                <w:color w:val="000000"/>
                <w:sz w:val="18"/>
                <w:szCs w:val="18"/>
                <w:lang w:eastAsia="es-CO"/>
              </w:rPr>
            </w:pPr>
            <w:r w:rsidRPr="009D7269">
              <w:rPr>
                <w:rFonts w:ascii="Arial" w:eastAsia="Times New Roman" w:hAnsi="Arial" w:cs="Arial"/>
                <w:color w:val="000000"/>
                <w:sz w:val="18"/>
                <w:szCs w:val="18"/>
                <w:lang w:eastAsia="es-CO"/>
              </w:rPr>
              <w:t>Tres socializaciones del Manual de Atención al Ciudadano dirigidas a los colaboradores de la Entidad</w:t>
            </w:r>
          </w:p>
        </w:tc>
        <w:tc>
          <w:tcPr>
            <w:tcW w:w="932"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457F25E4" w14:textId="77777777" w:rsidR="009D7269" w:rsidRPr="009D7269" w:rsidRDefault="009D7269" w:rsidP="009D7269">
            <w:pPr>
              <w:widowControl/>
              <w:rPr>
                <w:rFonts w:ascii="Arial" w:eastAsia="Times New Roman" w:hAnsi="Arial" w:cs="Arial"/>
                <w:color w:val="000000"/>
                <w:sz w:val="18"/>
                <w:szCs w:val="18"/>
                <w:lang w:eastAsia="es-CO"/>
              </w:rPr>
            </w:pPr>
            <w:r w:rsidRPr="009D7269">
              <w:rPr>
                <w:rFonts w:ascii="Arial" w:eastAsia="Times New Roman" w:hAnsi="Arial" w:cs="Arial"/>
                <w:color w:val="000000"/>
                <w:sz w:val="18"/>
                <w:szCs w:val="18"/>
                <w:lang w:eastAsia="es-CO"/>
              </w:rPr>
              <w:t>Secretaria General-APIC</w:t>
            </w:r>
          </w:p>
        </w:tc>
        <w:tc>
          <w:tcPr>
            <w:tcW w:w="790"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39DD87E0" w14:textId="77777777" w:rsidR="009D7269" w:rsidRPr="009D7269" w:rsidRDefault="009D7269" w:rsidP="009D7269">
            <w:pPr>
              <w:widowControl/>
              <w:jc w:val="center"/>
              <w:rPr>
                <w:rFonts w:ascii="Arial" w:eastAsia="Times New Roman" w:hAnsi="Arial" w:cs="Arial"/>
                <w:color w:val="000000"/>
                <w:sz w:val="18"/>
                <w:szCs w:val="18"/>
                <w:lang w:eastAsia="es-CO"/>
              </w:rPr>
            </w:pPr>
            <w:r w:rsidRPr="009D7269">
              <w:rPr>
                <w:rFonts w:ascii="Arial" w:eastAsia="Times New Roman" w:hAnsi="Arial" w:cs="Arial"/>
                <w:color w:val="000000"/>
                <w:sz w:val="18"/>
                <w:szCs w:val="18"/>
                <w:lang w:eastAsia="es-CO"/>
              </w:rPr>
              <w:t>Noviembre de 2019</w:t>
            </w:r>
          </w:p>
        </w:tc>
      </w:tr>
      <w:tr w:rsidR="009D7269" w:rsidRPr="009D7269" w14:paraId="5E1D741F" w14:textId="77777777" w:rsidTr="009D7269">
        <w:trPr>
          <w:trHeight w:val="975"/>
        </w:trPr>
        <w:tc>
          <w:tcPr>
            <w:tcW w:w="1215" w:type="pct"/>
            <w:vMerge/>
            <w:tcBorders>
              <w:top w:val="nil"/>
              <w:left w:val="single" w:sz="8" w:space="0" w:color="auto"/>
              <w:bottom w:val="single" w:sz="8" w:space="0" w:color="000000"/>
              <w:right w:val="single" w:sz="8" w:space="0" w:color="auto"/>
            </w:tcBorders>
            <w:vAlign w:val="center"/>
            <w:hideMark/>
          </w:tcPr>
          <w:p w14:paraId="1300B292" w14:textId="77777777" w:rsidR="009D7269" w:rsidRPr="009D7269" w:rsidRDefault="009D7269" w:rsidP="009D7269">
            <w:pPr>
              <w:widowControl/>
              <w:rPr>
                <w:rFonts w:ascii="Arial" w:eastAsia="Times New Roman" w:hAnsi="Arial" w:cs="Arial"/>
                <w:b/>
                <w:bCs/>
                <w:color w:val="000000"/>
                <w:sz w:val="18"/>
                <w:szCs w:val="18"/>
                <w:lang w:eastAsia="es-CO"/>
              </w:rPr>
            </w:pPr>
          </w:p>
        </w:tc>
        <w:tc>
          <w:tcPr>
            <w:tcW w:w="259" w:type="pct"/>
            <w:vMerge/>
            <w:tcBorders>
              <w:top w:val="nil"/>
              <w:left w:val="single" w:sz="8" w:space="0" w:color="auto"/>
              <w:bottom w:val="single" w:sz="8" w:space="0" w:color="000000"/>
              <w:right w:val="single" w:sz="8" w:space="0" w:color="auto"/>
            </w:tcBorders>
            <w:vAlign w:val="center"/>
            <w:hideMark/>
          </w:tcPr>
          <w:p w14:paraId="1CCF4138" w14:textId="77777777" w:rsidR="009D7269" w:rsidRPr="009D7269" w:rsidRDefault="009D7269" w:rsidP="009D7269">
            <w:pPr>
              <w:widowControl/>
              <w:rPr>
                <w:rFonts w:ascii="Arial" w:eastAsia="Times New Roman" w:hAnsi="Arial" w:cs="Arial"/>
                <w:b/>
                <w:bCs/>
                <w:color w:val="000000"/>
                <w:sz w:val="18"/>
                <w:szCs w:val="18"/>
                <w:lang w:eastAsia="es-CO"/>
              </w:rPr>
            </w:pPr>
          </w:p>
        </w:tc>
        <w:tc>
          <w:tcPr>
            <w:tcW w:w="873" w:type="pct"/>
            <w:vMerge/>
            <w:tcBorders>
              <w:top w:val="nil"/>
              <w:left w:val="single" w:sz="8" w:space="0" w:color="auto"/>
              <w:bottom w:val="single" w:sz="8" w:space="0" w:color="000000"/>
              <w:right w:val="single" w:sz="8" w:space="0" w:color="auto"/>
            </w:tcBorders>
            <w:vAlign w:val="center"/>
            <w:hideMark/>
          </w:tcPr>
          <w:p w14:paraId="5605B1F9" w14:textId="77777777" w:rsidR="009D7269" w:rsidRPr="009D7269" w:rsidRDefault="009D7269" w:rsidP="009D7269">
            <w:pPr>
              <w:widowControl/>
              <w:rPr>
                <w:rFonts w:ascii="Arial" w:eastAsia="Times New Roman" w:hAnsi="Arial" w:cs="Arial"/>
                <w:color w:val="000000"/>
                <w:sz w:val="18"/>
                <w:szCs w:val="18"/>
                <w:lang w:eastAsia="es-CO"/>
              </w:rPr>
            </w:pPr>
          </w:p>
        </w:tc>
        <w:tc>
          <w:tcPr>
            <w:tcW w:w="932" w:type="pct"/>
            <w:tcBorders>
              <w:top w:val="nil"/>
              <w:left w:val="nil"/>
              <w:bottom w:val="single" w:sz="8" w:space="0" w:color="auto"/>
              <w:right w:val="single" w:sz="8" w:space="0" w:color="auto"/>
            </w:tcBorders>
            <w:shd w:val="clear" w:color="000000" w:fill="FFFFFF"/>
            <w:vAlign w:val="center"/>
            <w:hideMark/>
          </w:tcPr>
          <w:p w14:paraId="338972E0" w14:textId="77777777" w:rsidR="009D7269" w:rsidRPr="009D7269" w:rsidRDefault="009D7269" w:rsidP="009D7269">
            <w:pPr>
              <w:widowControl/>
              <w:rPr>
                <w:rFonts w:ascii="Arial" w:eastAsia="Times New Roman" w:hAnsi="Arial" w:cs="Arial"/>
                <w:color w:val="000000"/>
                <w:sz w:val="18"/>
                <w:szCs w:val="18"/>
                <w:lang w:eastAsia="es-CO"/>
              </w:rPr>
            </w:pPr>
            <w:r w:rsidRPr="009D7269">
              <w:rPr>
                <w:rFonts w:ascii="Arial" w:eastAsia="Times New Roman" w:hAnsi="Arial" w:cs="Arial"/>
                <w:color w:val="000000"/>
                <w:sz w:val="18"/>
                <w:szCs w:val="18"/>
                <w:lang w:eastAsia="es-CO"/>
              </w:rPr>
              <w:t>Manual de Atención al Ciudadano publicado en el canal de transparencia de la página web de la Entidad</w:t>
            </w:r>
          </w:p>
        </w:tc>
        <w:tc>
          <w:tcPr>
            <w:tcW w:w="932" w:type="pct"/>
            <w:vMerge/>
            <w:tcBorders>
              <w:top w:val="nil"/>
              <w:left w:val="single" w:sz="8" w:space="0" w:color="auto"/>
              <w:bottom w:val="single" w:sz="8" w:space="0" w:color="000000"/>
              <w:right w:val="single" w:sz="8" w:space="0" w:color="auto"/>
            </w:tcBorders>
            <w:vAlign w:val="center"/>
            <w:hideMark/>
          </w:tcPr>
          <w:p w14:paraId="3B08D7E9" w14:textId="77777777" w:rsidR="009D7269" w:rsidRPr="009D7269" w:rsidRDefault="009D7269" w:rsidP="009D7269">
            <w:pPr>
              <w:widowControl/>
              <w:rPr>
                <w:rFonts w:ascii="Arial" w:eastAsia="Times New Roman" w:hAnsi="Arial" w:cs="Arial"/>
                <w:color w:val="000000"/>
                <w:sz w:val="18"/>
                <w:szCs w:val="18"/>
                <w:lang w:eastAsia="es-CO"/>
              </w:rPr>
            </w:pPr>
          </w:p>
        </w:tc>
        <w:tc>
          <w:tcPr>
            <w:tcW w:w="790" w:type="pct"/>
            <w:vMerge/>
            <w:tcBorders>
              <w:top w:val="nil"/>
              <w:left w:val="single" w:sz="8" w:space="0" w:color="auto"/>
              <w:bottom w:val="single" w:sz="8" w:space="0" w:color="000000"/>
              <w:right w:val="single" w:sz="8" w:space="0" w:color="auto"/>
            </w:tcBorders>
            <w:vAlign w:val="center"/>
            <w:hideMark/>
          </w:tcPr>
          <w:p w14:paraId="5D4FEBFF" w14:textId="77777777" w:rsidR="009D7269" w:rsidRPr="009D7269" w:rsidRDefault="009D7269" w:rsidP="009D7269">
            <w:pPr>
              <w:widowControl/>
              <w:rPr>
                <w:rFonts w:ascii="Arial" w:eastAsia="Times New Roman" w:hAnsi="Arial" w:cs="Arial"/>
                <w:color w:val="000000"/>
                <w:sz w:val="18"/>
                <w:szCs w:val="18"/>
                <w:lang w:eastAsia="es-CO"/>
              </w:rPr>
            </w:pPr>
          </w:p>
        </w:tc>
      </w:tr>
      <w:tr w:rsidR="009D7269" w:rsidRPr="009D7269" w14:paraId="1C8CD9A6" w14:textId="77777777" w:rsidTr="009D7269">
        <w:trPr>
          <w:trHeight w:val="1215"/>
        </w:trPr>
        <w:tc>
          <w:tcPr>
            <w:tcW w:w="1215" w:type="pct"/>
            <w:tcBorders>
              <w:top w:val="nil"/>
              <w:left w:val="single" w:sz="8" w:space="0" w:color="auto"/>
              <w:bottom w:val="single" w:sz="8" w:space="0" w:color="000000"/>
              <w:right w:val="single" w:sz="8" w:space="0" w:color="auto"/>
            </w:tcBorders>
            <w:shd w:val="clear" w:color="000000" w:fill="FFFFFF"/>
            <w:vAlign w:val="center"/>
            <w:hideMark/>
          </w:tcPr>
          <w:p w14:paraId="2AFCA4FA" w14:textId="77777777" w:rsidR="009D7269" w:rsidRPr="009D7269" w:rsidRDefault="009D7269" w:rsidP="009D7269">
            <w:pPr>
              <w:widowControl/>
              <w:jc w:val="center"/>
              <w:rPr>
                <w:rFonts w:ascii="Arial" w:eastAsia="Times New Roman" w:hAnsi="Arial" w:cs="Arial"/>
                <w:b/>
                <w:bCs/>
                <w:color w:val="000000"/>
                <w:sz w:val="18"/>
                <w:szCs w:val="18"/>
                <w:lang w:eastAsia="es-CO"/>
              </w:rPr>
            </w:pPr>
            <w:r w:rsidRPr="009D7269">
              <w:rPr>
                <w:rFonts w:ascii="Arial" w:eastAsia="Times New Roman" w:hAnsi="Arial" w:cs="Arial"/>
                <w:b/>
                <w:bCs/>
                <w:color w:val="000000"/>
                <w:sz w:val="18"/>
                <w:szCs w:val="18"/>
                <w:lang w:eastAsia="es-CO"/>
              </w:rPr>
              <w:t>Talento Humano</w:t>
            </w:r>
          </w:p>
        </w:tc>
        <w:tc>
          <w:tcPr>
            <w:tcW w:w="259" w:type="pct"/>
            <w:tcBorders>
              <w:top w:val="nil"/>
              <w:left w:val="nil"/>
              <w:bottom w:val="single" w:sz="8" w:space="0" w:color="auto"/>
              <w:right w:val="single" w:sz="8" w:space="0" w:color="auto"/>
            </w:tcBorders>
            <w:shd w:val="clear" w:color="000000" w:fill="FFFFFF"/>
            <w:noWrap/>
            <w:vAlign w:val="center"/>
            <w:hideMark/>
          </w:tcPr>
          <w:p w14:paraId="3951CAE2" w14:textId="77777777" w:rsidR="009D7269" w:rsidRPr="009D7269" w:rsidRDefault="009D7269" w:rsidP="009D7269">
            <w:pPr>
              <w:widowControl/>
              <w:rPr>
                <w:rFonts w:ascii="Arial" w:eastAsia="Times New Roman" w:hAnsi="Arial" w:cs="Arial"/>
                <w:b/>
                <w:bCs/>
                <w:color w:val="000000"/>
                <w:sz w:val="18"/>
                <w:szCs w:val="18"/>
                <w:lang w:eastAsia="es-CO"/>
              </w:rPr>
            </w:pPr>
            <w:r w:rsidRPr="009D7269">
              <w:rPr>
                <w:rFonts w:ascii="Arial" w:eastAsia="Times New Roman" w:hAnsi="Arial" w:cs="Arial"/>
                <w:b/>
                <w:bCs/>
                <w:color w:val="000000"/>
                <w:sz w:val="18"/>
                <w:szCs w:val="18"/>
                <w:lang w:eastAsia="es-CO"/>
              </w:rPr>
              <w:t>3.1</w:t>
            </w:r>
          </w:p>
        </w:tc>
        <w:tc>
          <w:tcPr>
            <w:tcW w:w="873" w:type="pct"/>
            <w:tcBorders>
              <w:top w:val="nil"/>
              <w:left w:val="nil"/>
              <w:bottom w:val="single" w:sz="8" w:space="0" w:color="auto"/>
              <w:right w:val="single" w:sz="8" w:space="0" w:color="auto"/>
            </w:tcBorders>
            <w:shd w:val="clear" w:color="000000" w:fill="FFFFFF"/>
            <w:vAlign w:val="center"/>
            <w:hideMark/>
          </w:tcPr>
          <w:p w14:paraId="11E1258F" w14:textId="77777777" w:rsidR="009D7269" w:rsidRPr="009D7269" w:rsidRDefault="009D7269" w:rsidP="009D7269">
            <w:pPr>
              <w:widowControl/>
              <w:jc w:val="both"/>
              <w:rPr>
                <w:rFonts w:ascii="Arial" w:eastAsia="Times New Roman" w:hAnsi="Arial" w:cs="Arial"/>
                <w:color w:val="000000"/>
                <w:sz w:val="18"/>
                <w:szCs w:val="18"/>
                <w:lang w:eastAsia="es-CO"/>
              </w:rPr>
            </w:pPr>
            <w:r w:rsidRPr="009D7269">
              <w:rPr>
                <w:rFonts w:ascii="Arial" w:eastAsia="Times New Roman" w:hAnsi="Arial" w:cs="Arial"/>
                <w:color w:val="000000"/>
                <w:sz w:val="18"/>
                <w:szCs w:val="18"/>
                <w:lang w:eastAsia="es-CO"/>
              </w:rPr>
              <w:t>Incluir en el Plan Institucional de Capacitación temáticas relacionadas con el mejoramiento del servicio al ciudadano</w:t>
            </w:r>
          </w:p>
        </w:tc>
        <w:tc>
          <w:tcPr>
            <w:tcW w:w="932" w:type="pct"/>
            <w:tcBorders>
              <w:top w:val="nil"/>
              <w:left w:val="nil"/>
              <w:bottom w:val="single" w:sz="8" w:space="0" w:color="auto"/>
              <w:right w:val="single" w:sz="8" w:space="0" w:color="auto"/>
            </w:tcBorders>
            <w:shd w:val="clear" w:color="000000" w:fill="FFFFFF"/>
            <w:vAlign w:val="center"/>
            <w:hideMark/>
          </w:tcPr>
          <w:p w14:paraId="056A902E" w14:textId="77777777" w:rsidR="009D7269" w:rsidRPr="009D7269" w:rsidRDefault="009D7269" w:rsidP="009D7269">
            <w:pPr>
              <w:widowControl/>
              <w:rPr>
                <w:rFonts w:ascii="Arial" w:eastAsia="Times New Roman" w:hAnsi="Arial" w:cs="Arial"/>
                <w:color w:val="000000"/>
                <w:sz w:val="18"/>
                <w:szCs w:val="18"/>
                <w:lang w:eastAsia="es-CO"/>
              </w:rPr>
            </w:pPr>
            <w:r w:rsidRPr="009D7269">
              <w:rPr>
                <w:rFonts w:ascii="Arial" w:eastAsia="Times New Roman" w:hAnsi="Arial" w:cs="Arial"/>
                <w:color w:val="000000"/>
                <w:sz w:val="18"/>
                <w:szCs w:val="18"/>
                <w:lang w:eastAsia="es-CO"/>
              </w:rPr>
              <w:t>Dos capacitaciones sobre atención al ciudadano incluidas en el PIC</w:t>
            </w:r>
          </w:p>
        </w:tc>
        <w:tc>
          <w:tcPr>
            <w:tcW w:w="932" w:type="pct"/>
            <w:tcBorders>
              <w:top w:val="nil"/>
              <w:left w:val="nil"/>
              <w:bottom w:val="single" w:sz="8" w:space="0" w:color="auto"/>
              <w:right w:val="single" w:sz="8" w:space="0" w:color="auto"/>
            </w:tcBorders>
            <w:shd w:val="clear" w:color="000000" w:fill="FFFFFF"/>
            <w:vAlign w:val="center"/>
            <w:hideMark/>
          </w:tcPr>
          <w:p w14:paraId="6429F526" w14:textId="77777777" w:rsidR="009D7269" w:rsidRPr="009D7269" w:rsidRDefault="009D7269" w:rsidP="009D7269">
            <w:pPr>
              <w:widowControl/>
              <w:rPr>
                <w:rFonts w:ascii="Arial" w:eastAsia="Times New Roman" w:hAnsi="Arial" w:cs="Arial"/>
                <w:color w:val="000000"/>
                <w:sz w:val="18"/>
                <w:szCs w:val="18"/>
                <w:lang w:eastAsia="es-CO"/>
              </w:rPr>
            </w:pPr>
            <w:r w:rsidRPr="009D7269">
              <w:rPr>
                <w:rFonts w:ascii="Arial" w:eastAsia="Times New Roman" w:hAnsi="Arial" w:cs="Arial"/>
                <w:color w:val="000000"/>
                <w:sz w:val="18"/>
                <w:szCs w:val="18"/>
                <w:lang w:eastAsia="es-CO"/>
              </w:rPr>
              <w:t>Secretaria General - APIC-GTHU</w:t>
            </w:r>
          </w:p>
        </w:tc>
        <w:tc>
          <w:tcPr>
            <w:tcW w:w="790" w:type="pct"/>
            <w:tcBorders>
              <w:top w:val="nil"/>
              <w:left w:val="nil"/>
              <w:bottom w:val="single" w:sz="8" w:space="0" w:color="auto"/>
              <w:right w:val="single" w:sz="8" w:space="0" w:color="auto"/>
            </w:tcBorders>
            <w:shd w:val="clear" w:color="000000" w:fill="FFFFFF"/>
            <w:vAlign w:val="center"/>
            <w:hideMark/>
          </w:tcPr>
          <w:p w14:paraId="38AE94BD" w14:textId="77777777" w:rsidR="009D7269" w:rsidRPr="009D7269" w:rsidRDefault="009D7269" w:rsidP="009D7269">
            <w:pPr>
              <w:widowControl/>
              <w:jc w:val="center"/>
              <w:rPr>
                <w:rFonts w:ascii="Arial" w:eastAsia="Times New Roman" w:hAnsi="Arial" w:cs="Arial"/>
                <w:color w:val="000000"/>
                <w:sz w:val="18"/>
                <w:szCs w:val="18"/>
                <w:lang w:eastAsia="es-CO"/>
              </w:rPr>
            </w:pPr>
            <w:r w:rsidRPr="009D7269">
              <w:rPr>
                <w:rFonts w:ascii="Arial" w:eastAsia="Times New Roman" w:hAnsi="Arial" w:cs="Arial"/>
                <w:color w:val="000000"/>
                <w:sz w:val="18"/>
                <w:szCs w:val="18"/>
                <w:lang w:eastAsia="es-CO"/>
              </w:rPr>
              <w:t>Noviembre de 2019</w:t>
            </w:r>
          </w:p>
        </w:tc>
      </w:tr>
      <w:tr w:rsidR="009D7269" w:rsidRPr="009D7269" w14:paraId="020A625D" w14:textId="77777777" w:rsidTr="009D7269">
        <w:trPr>
          <w:trHeight w:val="60"/>
        </w:trPr>
        <w:tc>
          <w:tcPr>
            <w:tcW w:w="1215"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6286779D" w14:textId="77777777" w:rsidR="009D7269" w:rsidRPr="009D7269" w:rsidRDefault="009D7269" w:rsidP="009D7269">
            <w:pPr>
              <w:widowControl/>
              <w:jc w:val="center"/>
              <w:rPr>
                <w:rFonts w:ascii="Arial" w:eastAsia="Times New Roman" w:hAnsi="Arial" w:cs="Arial"/>
                <w:b/>
                <w:bCs/>
                <w:color w:val="000000"/>
                <w:sz w:val="18"/>
                <w:szCs w:val="18"/>
                <w:lang w:eastAsia="es-CO"/>
              </w:rPr>
            </w:pPr>
            <w:r w:rsidRPr="009D7269">
              <w:rPr>
                <w:rFonts w:ascii="Arial" w:eastAsia="Times New Roman" w:hAnsi="Arial" w:cs="Arial"/>
                <w:b/>
                <w:bCs/>
                <w:color w:val="000000"/>
                <w:sz w:val="18"/>
                <w:szCs w:val="18"/>
                <w:lang w:eastAsia="es-CO"/>
              </w:rPr>
              <w:t>Normativo y procedimental</w:t>
            </w:r>
          </w:p>
        </w:tc>
        <w:tc>
          <w:tcPr>
            <w:tcW w:w="259" w:type="pct"/>
            <w:tcBorders>
              <w:top w:val="nil"/>
              <w:left w:val="nil"/>
              <w:bottom w:val="single" w:sz="8" w:space="0" w:color="auto"/>
              <w:right w:val="single" w:sz="8" w:space="0" w:color="auto"/>
            </w:tcBorders>
            <w:shd w:val="clear" w:color="000000" w:fill="FFFFFF"/>
            <w:noWrap/>
            <w:vAlign w:val="center"/>
            <w:hideMark/>
          </w:tcPr>
          <w:p w14:paraId="5BA7B8B8" w14:textId="77777777" w:rsidR="009D7269" w:rsidRPr="009D7269" w:rsidRDefault="009D7269" w:rsidP="009D7269">
            <w:pPr>
              <w:widowControl/>
              <w:rPr>
                <w:rFonts w:ascii="Arial" w:eastAsia="Times New Roman" w:hAnsi="Arial" w:cs="Arial"/>
                <w:b/>
                <w:bCs/>
                <w:color w:val="000000"/>
                <w:sz w:val="18"/>
                <w:szCs w:val="18"/>
                <w:lang w:eastAsia="es-CO"/>
              </w:rPr>
            </w:pPr>
            <w:r w:rsidRPr="009D7269">
              <w:rPr>
                <w:rFonts w:ascii="Arial" w:eastAsia="Times New Roman" w:hAnsi="Arial" w:cs="Arial"/>
                <w:b/>
                <w:bCs/>
                <w:color w:val="000000"/>
                <w:sz w:val="18"/>
                <w:szCs w:val="18"/>
                <w:lang w:eastAsia="es-CO"/>
              </w:rPr>
              <w:t>4.1</w:t>
            </w:r>
          </w:p>
        </w:tc>
        <w:tc>
          <w:tcPr>
            <w:tcW w:w="873" w:type="pct"/>
            <w:tcBorders>
              <w:top w:val="nil"/>
              <w:left w:val="nil"/>
              <w:bottom w:val="single" w:sz="8" w:space="0" w:color="auto"/>
              <w:right w:val="single" w:sz="8" w:space="0" w:color="auto"/>
            </w:tcBorders>
            <w:shd w:val="clear" w:color="000000" w:fill="FFFFFF"/>
            <w:vAlign w:val="center"/>
            <w:hideMark/>
          </w:tcPr>
          <w:p w14:paraId="4C666042" w14:textId="77777777" w:rsidR="009D7269" w:rsidRPr="009D7269" w:rsidRDefault="009D7269" w:rsidP="009D7269">
            <w:pPr>
              <w:widowControl/>
              <w:rPr>
                <w:rFonts w:ascii="Arial" w:eastAsia="Times New Roman" w:hAnsi="Arial" w:cs="Arial"/>
                <w:color w:val="000000"/>
                <w:sz w:val="18"/>
                <w:szCs w:val="18"/>
                <w:lang w:eastAsia="es-CO"/>
              </w:rPr>
            </w:pPr>
            <w:r w:rsidRPr="009D7269">
              <w:rPr>
                <w:rFonts w:ascii="Arial" w:eastAsia="Times New Roman" w:hAnsi="Arial" w:cs="Arial"/>
                <w:color w:val="000000"/>
                <w:sz w:val="18"/>
                <w:szCs w:val="18"/>
                <w:lang w:eastAsia="es-CO"/>
              </w:rPr>
              <w:t>Actualizar el manual de atención a la ciudadanía, incluyendo protocolos de atención a población preferente.</w:t>
            </w:r>
          </w:p>
        </w:tc>
        <w:tc>
          <w:tcPr>
            <w:tcW w:w="932" w:type="pct"/>
            <w:tcBorders>
              <w:top w:val="nil"/>
              <w:left w:val="nil"/>
              <w:bottom w:val="single" w:sz="8" w:space="0" w:color="auto"/>
              <w:right w:val="single" w:sz="8" w:space="0" w:color="auto"/>
            </w:tcBorders>
            <w:shd w:val="clear" w:color="000000" w:fill="FFFFFF"/>
            <w:vAlign w:val="center"/>
            <w:hideMark/>
          </w:tcPr>
          <w:p w14:paraId="0E878FA8" w14:textId="77777777" w:rsidR="009D7269" w:rsidRPr="009D7269" w:rsidRDefault="009D7269" w:rsidP="009D7269">
            <w:pPr>
              <w:widowControl/>
              <w:rPr>
                <w:rFonts w:ascii="Arial" w:eastAsia="Times New Roman" w:hAnsi="Arial" w:cs="Arial"/>
                <w:color w:val="000000"/>
                <w:sz w:val="18"/>
                <w:szCs w:val="18"/>
                <w:lang w:eastAsia="es-CO"/>
              </w:rPr>
            </w:pPr>
            <w:r w:rsidRPr="009D7269">
              <w:rPr>
                <w:rFonts w:ascii="Arial" w:eastAsia="Times New Roman" w:hAnsi="Arial" w:cs="Arial"/>
                <w:color w:val="000000"/>
                <w:sz w:val="18"/>
                <w:szCs w:val="18"/>
                <w:lang w:eastAsia="es-CO"/>
              </w:rPr>
              <w:t>Documento del Manual de Atención al ciudadano que incluye protocolos de atención preferente actualizado</w:t>
            </w:r>
          </w:p>
        </w:tc>
        <w:tc>
          <w:tcPr>
            <w:tcW w:w="932" w:type="pct"/>
            <w:tcBorders>
              <w:top w:val="nil"/>
              <w:left w:val="nil"/>
              <w:bottom w:val="single" w:sz="8" w:space="0" w:color="auto"/>
              <w:right w:val="single" w:sz="8" w:space="0" w:color="auto"/>
            </w:tcBorders>
            <w:shd w:val="clear" w:color="000000" w:fill="FFFFFF"/>
            <w:vAlign w:val="center"/>
            <w:hideMark/>
          </w:tcPr>
          <w:p w14:paraId="019EE50B" w14:textId="77777777" w:rsidR="009D7269" w:rsidRPr="009D7269" w:rsidRDefault="009D7269" w:rsidP="009D7269">
            <w:pPr>
              <w:widowControl/>
              <w:rPr>
                <w:rFonts w:ascii="Arial" w:eastAsia="Times New Roman" w:hAnsi="Arial" w:cs="Arial"/>
                <w:color w:val="000000"/>
                <w:sz w:val="18"/>
                <w:szCs w:val="18"/>
                <w:lang w:eastAsia="es-CO"/>
              </w:rPr>
            </w:pPr>
            <w:r w:rsidRPr="009D7269">
              <w:rPr>
                <w:rFonts w:ascii="Arial" w:eastAsia="Times New Roman" w:hAnsi="Arial" w:cs="Arial"/>
                <w:color w:val="000000"/>
                <w:sz w:val="18"/>
                <w:szCs w:val="18"/>
                <w:lang w:eastAsia="es-CO"/>
              </w:rPr>
              <w:t>Secretaria General - APIC</w:t>
            </w:r>
          </w:p>
        </w:tc>
        <w:tc>
          <w:tcPr>
            <w:tcW w:w="790" w:type="pct"/>
            <w:tcBorders>
              <w:top w:val="nil"/>
              <w:left w:val="nil"/>
              <w:bottom w:val="single" w:sz="8" w:space="0" w:color="auto"/>
              <w:right w:val="single" w:sz="8" w:space="0" w:color="auto"/>
            </w:tcBorders>
            <w:shd w:val="clear" w:color="000000" w:fill="FFFFFF"/>
            <w:vAlign w:val="center"/>
            <w:hideMark/>
          </w:tcPr>
          <w:p w14:paraId="47C595A3" w14:textId="77777777" w:rsidR="009D7269" w:rsidRPr="009D7269" w:rsidRDefault="009D7269" w:rsidP="009D7269">
            <w:pPr>
              <w:widowControl/>
              <w:jc w:val="center"/>
              <w:rPr>
                <w:rFonts w:ascii="Arial" w:eastAsia="Times New Roman" w:hAnsi="Arial" w:cs="Arial"/>
                <w:color w:val="000000"/>
                <w:sz w:val="18"/>
                <w:szCs w:val="18"/>
                <w:lang w:eastAsia="es-CO"/>
              </w:rPr>
            </w:pPr>
            <w:r w:rsidRPr="009D7269">
              <w:rPr>
                <w:rFonts w:ascii="Arial" w:eastAsia="Times New Roman" w:hAnsi="Arial" w:cs="Arial"/>
                <w:color w:val="000000"/>
                <w:sz w:val="18"/>
                <w:szCs w:val="18"/>
                <w:lang w:eastAsia="es-CO"/>
              </w:rPr>
              <w:t>Junio de 2019</w:t>
            </w:r>
          </w:p>
        </w:tc>
      </w:tr>
      <w:tr w:rsidR="009D7269" w:rsidRPr="009D7269" w14:paraId="3988D050" w14:textId="77777777" w:rsidTr="009D7269">
        <w:trPr>
          <w:trHeight w:val="735"/>
        </w:trPr>
        <w:tc>
          <w:tcPr>
            <w:tcW w:w="1215" w:type="pct"/>
            <w:vMerge/>
            <w:tcBorders>
              <w:top w:val="nil"/>
              <w:left w:val="single" w:sz="8" w:space="0" w:color="auto"/>
              <w:bottom w:val="single" w:sz="8" w:space="0" w:color="000000"/>
              <w:right w:val="single" w:sz="8" w:space="0" w:color="auto"/>
            </w:tcBorders>
            <w:vAlign w:val="center"/>
            <w:hideMark/>
          </w:tcPr>
          <w:p w14:paraId="636C480C" w14:textId="77777777" w:rsidR="009D7269" w:rsidRPr="009D7269" w:rsidRDefault="009D7269" w:rsidP="009D7269">
            <w:pPr>
              <w:widowControl/>
              <w:rPr>
                <w:rFonts w:ascii="Arial" w:eastAsia="Times New Roman" w:hAnsi="Arial" w:cs="Arial"/>
                <w:b/>
                <w:bCs/>
                <w:color w:val="000000"/>
                <w:sz w:val="18"/>
                <w:szCs w:val="18"/>
                <w:lang w:eastAsia="es-CO"/>
              </w:rPr>
            </w:pPr>
          </w:p>
        </w:tc>
        <w:tc>
          <w:tcPr>
            <w:tcW w:w="259" w:type="pct"/>
            <w:tcBorders>
              <w:top w:val="nil"/>
              <w:left w:val="nil"/>
              <w:bottom w:val="single" w:sz="8" w:space="0" w:color="auto"/>
              <w:right w:val="single" w:sz="8" w:space="0" w:color="auto"/>
            </w:tcBorders>
            <w:shd w:val="clear" w:color="000000" w:fill="FFFFFF"/>
            <w:noWrap/>
            <w:vAlign w:val="center"/>
            <w:hideMark/>
          </w:tcPr>
          <w:p w14:paraId="4C14F264" w14:textId="77777777" w:rsidR="009D7269" w:rsidRPr="009D7269" w:rsidRDefault="009D7269" w:rsidP="009D7269">
            <w:pPr>
              <w:widowControl/>
              <w:rPr>
                <w:rFonts w:ascii="Arial" w:eastAsia="Times New Roman" w:hAnsi="Arial" w:cs="Arial"/>
                <w:b/>
                <w:bCs/>
                <w:color w:val="000000"/>
                <w:sz w:val="18"/>
                <w:szCs w:val="18"/>
                <w:lang w:eastAsia="es-CO"/>
              </w:rPr>
            </w:pPr>
            <w:r w:rsidRPr="009D7269">
              <w:rPr>
                <w:rFonts w:ascii="Arial" w:eastAsia="Times New Roman" w:hAnsi="Arial" w:cs="Arial"/>
                <w:b/>
                <w:bCs/>
                <w:color w:val="000000"/>
                <w:sz w:val="18"/>
                <w:szCs w:val="18"/>
                <w:lang w:eastAsia="es-CO"/>
              </w:rPr>
              <w:t>4.2</w:t>
            </w:r>
          </w:p>
        </w:tc>
        <w:tc>
          <w:tcPr>
            <w:tcW w:w="873" w:type="pct"/>
            <w:tcBorders>
              <w:top w:val="nil"/>
              <w:left w:val="nil"/>
              <w:bottom w:val="single" w:sz="8" w:space="0" w:color="auto"/>
              <w:right w:val="single" w:sz="8" w:space="0" w:color="auto"/>
            </w:tcBorders>
            <w:shd w:val="clear" w:color="000000" w:fill="FFFFFF"/>
            <w:vAlign w:val="center"/>
            <w:hideMark/>
          </w:tcPr>
          <w:p w14:paraId="5AA3C4BD" w14:textId="77777777" w:rsidR="009D7269" w:rsidRPr="009D7269" w:rsidRDefault="009D7269" w:rsidP="009D7269">
            <w:pPr>
              <w:widowControl/>
              <w:jc w:val="both"/>
              <w:rPr>
                <w:rFonts w:ascii="Arial" w:eastAsia="Times New Roman" w:hAnsi="Arial" w:cs="Arial"/>
                <w:color w:val="000000"/>
                <w:sz w:val="18"/>
                <w:szCs w:val="18"/>
                <w:lang w:eastAsia="es-CO"/>
              </w:rPr>
            </w:pPr>
            <w:r w:rsidRPr="009D7269">
              <w:rPr>
                <w:rFonts w:ascii="Arial" w:eastAsia="Times New Roman" w:hAnsi="Arial" w:cs="Arial"/>
                <w:color w:val="000000"/>
                <w:sz w:val="18"/>
                <w:szCs w:val="18"/>
                <w:lang w:eastAsia="es-CO"/>
              </w:rPr>
              <w:t>Elaborar y publicar en los canales de atención la carta de trato digno.</w:t>
            </w:r>
          </w:p>
        </w:tc>
        <w:tc>
          <w:tcPr>
            <w:tcW w:w="932" w:type="pct"/>
            <w:tcBorders>
              <w:top w:val="nil"/>
              <w:left w:val="nil"/>
              <w:bottom w:val="single" w:sz="8" w:space="0" w:color="auto"/>
              <w:right w:val="single" w:sz="8" w:space="0" w:color="auto"/>
            </w:tcBorders>
            <w:shd w:val="clear" w:color="000000" w:fill="FFFFFF"/>
            <w:vAlign w:val="center"/>
            <w:hideMark/>
          </w:tcPr>
          <w:p w14:paraId="57BF5B67" w14:textId="77777777" w:rsidR="009D7269" w:rsidRPr="009D7269" w:rsidRDefault="009D7269" w:rsidP="009D7269">
            <w:pPr>
              <w:widowControl/>
              <w:rPr>
                <w:rFonts w:ascii="Arial" w:eastAsia="Times New Roman" w:hAnsi="Arial" w:cs="Arial"/>
                <w:color w:val="000000"/>
                <w:sz w:val="18"/>
                <w:szCs w:val="18"/>
                <w:lang w:eastAsia="es-CO"/>
              </w:rPr>
            </w:pPr>
            <w:r w:rsidRPr="009D7269">
              <w:rPr>
                <w:rFonts w:ascii="Arial" w:eastAsia="Times New Roman" w:hAnsi="Arial" w:cs="Arial"/>
                <w:color w:val="000000"/>
                <w:sz w:val="18"/>
                <w:szCs w:val="18"/>
                <w:lang w:eastAsia="es-CO"/>
              </w:rPr>
              <w:t>Documento de Carta de Trato digno revisada, actualizada y publicada</w:t>
            </w:r>
          </w:p>
        </w:tc>
        <w:tc>
          <w:tcPr>
            <w:tcW w:w="932" w:type="pct"/>
            <w:tcBorders>
              <w:top w:val="nil"/>
              <w:left w:val="nil"/>
              <w:bottom w:val="single" w:sz="8" w:space="0" w:color="auto"/>
              <w:right w:val="single" w:sz="8" w:space="0" w:color="auto"/>
            </w:tcBorders>
            <w:shd w:val="clear" w:color="000000" w:fill="FFFFFF"/>
            <w:vAlign w:val="center"/>
            <w:hideMark/>
          </w:tcPr>
          <w:p w14:paraId="632268F7" w14:textId="77777777" w:rsidR="009D7269" w:rsidRPr="009D7269" w:rsidRDefault="009D7269" w:rsidP="009D7269">
            <w:pPr>
              <w:widowControl/>
              <w:rPr>
                <w:rFonts w:ascii="Arial" w:eastAsia="Times New Roman" w:hAnsi="Arial" w:cs="Arial"/>
                <w:color w:val="000000"/>
                <w:sz w:val="18"/>
                <w:szCs w:val="18"/>
                <w:lang w:eastAsia="es-CO"/>
              </w:rPr>
            </w:pPr>
            <w:r w:rsidRPr="009D7269">
              <w:rPr>
                <w:rFonts w:ascii="Arial" w:eastAsia="Times New Roman" w:hAnsi="Arial" w:cs="Arial"/>
                <w:color w:val="000000"/>
                <w:sz w:val="18"/>
                <w:szCs w:val="18"/>
                <w:lang w:eastAsia="es-CO"/>
              </w:rPr>
              <w:t>Secretaria General - APIC</w:t>
            </w:r>
          </w:p>
        </w:tc>
        <w:tc>
          <w:tcPr>
            <w:tcW w:w="790" w:type="pct"/>
            <w:tcBorders>
              <w:top w:val="nil"/>
              <w:left w:val="nil"/>
              <w:bottom w:val="single" w:sz="8" w:space="0" w:color="auto"/>
              <w:right w:val="single" w:sz="8" w:space="0" w:color="auto"/>
            </w:tcBorders>
            <w:shd w:val="clear" w:color="000000" w:fill="FFFFFF"/>
            <w:vAlign w:val="center"/>
            <w:hideMark/>
          </w:tcPr>
          <w:p w14:paraId="3A21B0CF" w14:textId="77777777" w:rsidR="009D7269" w:rsidRPr="009D7269" w:rsidRDefault="009D7269" w:rsidP="009D7269">
            <w:pPr>
              <w:widowControl/>
              <w:jc w:val="center"/>
              <w:rPr>
                <w:rFonts w:ascii="Arial" w:eastAsia="Times New Roman" w:hAnsi="Arial" w:cs="Arial"/>
                <w:color w:val="000000"/>
                <w:sz w:val="18"/>
                <w:szCs w:val="18"/>
                <w:lang w:eastAsia="es-CO"/>
              </w:rPr>
            </w:pPr>
            <w:r w:rsidRPr="009D7269">
              <w:rPr>
                <w:rFonts w:ascii="Arial" w:eastAsia="Times New Roman" w:hAnsi="Arial" w:cs="Arial"/>
                <w:color w:val="000000"/>
                <w:sz w:val="18"/>
                <w:szCs w:val="18"/>
                <w:lang w:eastAsia="es-CO"/>
              </w:rPr>
              <w:t>Junio de 2019</w:t>
            </w:r>
          </w:p>
        </w:tc>
      </w:tr>
      <w:tr w:rsidR="009D7269" w:rsidRPr="009D7269" w14:paraId="19EA05CD" w14:textId="77777777" w:rsidTr="009D7269">
        <w:trPr>
          <w:trHeight w:val="780"/>
        </w:trPr>
        <w:tc>
          <w:tcPr>
            <w:tcW w:w="1215" w:type="pct"/>
            <w:vMerge/>
            <w:tcBorders>
              <w:top w:val="nil"/>
              <w:left w:val="single" w:sz="8" w:space="0" w:color="auto"/>
              <w:bottom w:val="single" w:sz="8" w:space="0" w:color="000000"/>
              <w:right w:val="single" w:sz="8" w:space="0" w:color="auto"/>
            </w:tcBorders>
            <w:vAlign w:val="center"/>
            <w:hideMark/>
          </w:tcPr>
          <w:p w14:paraId="50AC621B" w14:textId="77777777" w:rsidR="009D7269" w:rsidRPr="009D7269" w:rsidRDefault="009D7269" w:rsidP="009D7269">
            <w:pPr>
              <w:widowControl/>
              <w:rPr>
                <w:rFonts w:ascii="Arial" w:eastAsia="Times New Roman" w:hAnsi="Arial" w:cs="Arial"/>
                <w:b/>
                <w:bCs/>
                <w:color w:val="000000"/>
                <w:sz w:val="18"/>
                <w:szCs w:val="18"/>
                <w:lang w:eastAsia="es-CO"/>
              </w:rPr>
            </w:pPr>
          </w:p>
        </w:tc>
        <w:tc>
          <w:tcPr>
            <w:tcW w:w="259" w:type="pct"/>
            <w:tcBorders>
              <w:top w:val="nil"/>
              <w:left w:val="nil"/>
              <w:bottom w:val="single" w:sz="8" w:space="0" w:color="auto"/>
              <w:right w:val="single" w:sz="8" w:space="0" w:color="auto"/>
            </w:tcBorders>
            <w:shd w:val="clear" w:color="000000" w:fill="FFFFFF"/>
            <w:noWrap/>
            <w:vAlign w:val="center"/>
            <w:hideMark/>
          </w:tcPr>
          <w:p w14:paraId="003C85DF" w14:textId="77777777" w:rsidR="009D7269" w:rsidRPr="009D7269" w:rsidRDefault="009D7269" w:rsidP="009D7269">
            <w:pPr>
              <w:widowControl/>
              <w:rPr>
                <w:rFonts w:ascii="Arial" w:eastAsia="Times New Roman" w:hAnsi="Arial" w:cs="Arial"/>
                <w:b/>
                <w:bCs/>
                <w:color w:val="000000"/>
                <w:sz w:val="18"/>
                <w:szCs w:val="18"/>
                <w:lang w:eastAsia="es-CO"/>
              </w:rPr>
            </w:pPr>
            <w:r w:rsidRPr="009D7269">
              <w:rPr>
                <w:rFonts w:ascii="Arial" w:eastAsia="Times New Roman" w:hAnsi="Arial" w:cs="Arial"/>
                <w:b/>
                <w:bCs/>
                <w:color w:val="000000"/>
                <w:sz w:val="18"/>
                <w:szCs w:val="18"/>
                <w:lang w:eastAsia="es-CO"/>
              </w:rPr>
              <w:t>4.3</w:t>
            </w:r>
          </w:p>
        </w:tc>
        <w:tc>
          <w:tcPr>
            <w:tcW w:w="873" w:type="pct"/>
            <w:tcBorders>
              <w:top w:val="nil"/>
              <w:left w:val="nil"/>
              <w:bottom w:val="single" w:sz="8" w:space="0" w:color="auto"/>
              <w:right w:val="single" w:sz="8" w:space="0" w:color="auto"/>
            </w:tcBorders>
            <w:shd w:val="clear" w:color="000000" w:fill="FFFFFF"/>
            <w:vAlign w:val="center"/>
            <w:hideMark/>
          </w:tcPr>
          <w:p w14:paraId="2CE86A3E" w14:textId="77777777" w:rsidR="009D7269" w:rsidRPr="009D7269" w:rsidRDefault="009D7269" w:rsidP="009D7269">
            <w:pPr>
              <w:widowControl/>
              <w:jc w:val="both"/>
              <w:rPr>
                <w:rFonts w:ascii="Arial" w:eastAsia="Times New Roman" w:hAnsi="Arial" w:cs="Arial"/>
                <w:color w:val="000000"/>
                <w:sz w:val="18"/>
                <w:szCs w:val="18"/>
                <w:lang w:eastAsia="es-CO"/>
              </w:rPr>
            </w:pPr>
            <w:r w:rsidRPr="009D7269">
              <w:rPr>
                <w:rFonts w:ascii="Arial" w:eastAsia="Times New Roman" w:hAnsi="Arial" w:cs="Arial"/>
                <w:color w:val="000000"/>
                <w:sz w:val="18"/>
                <w:szCs w:val="18"/>
                <w:lang w:eastAsia="es-CO"/>
              </w:rPr>
              <w:t>Socializar una política de protección de datos personales</w:t>
            </w:r>
          </w:p>
        </w:tc>
        <w:tc>
          <w:tcPr>
            <w:tcW w:w="932" w:type="pct"/>
            <w:tcBorders>
              <w:top w:val="nil"/>
              <w:left w:val="nil"/>
              <w:bottom w:val="single" w:sz="8" w:space="0" w:color="auto"/>
              <w:right w:val="single" w:sz="8" w:space="0" w:color="auto"/>
            </w:tcBorders>
            <w:shd w:val="clear" w:color="000000" w:fill="FFFFFF"/>
            <w:vAlign w:val="center"/>
            <w:hideMark/>
          </w:tcPr>
          <w:p w14:paraId="6B40A922" w14:textId="63D99AE4" w:rsidR="009D7269" w:rsidRPr="009D7269" w:rsidRDefault="009D7269" w:rsidP="009D7269">
            <w:pPr>
              <w:widowControl/>
              <w:rPr>
                <w:rFonts w:ascii="Arial" w:eastAsia="Times New Roman" w:hAnsi="Arial" w:cs="Arial"/>
                <w:color w:val="000000"/>
                <w:sz w:val="18"/>
                <w:szCs w:val="18"/>
                <w:lang w:eastAsia="es-CO"/>
              </w:rPr>
            </w:pPr>
            <w:r w:rsidRPr="009D7269">
              <w:rPr>
                <w:rFonts w:ascii="Arial" w:eastAsia="Times New Roman" w:hAnsi="Arial" w:cs="Arial"/>
                <w:color w:val="000000"/>
                <w:sz w:val="18"/>
                <w:szCs w:val="18"/>
                <w:lang w:eastAsia="es-CO"/>
              </w:rPr>
              <w:t xml:space="preserve">Formato Requerimiento PQRSFD ACI-FM-001-V6, página web con la inclusión de la Política de Tratamiento de Datos </w:t>
            </w:r>
          </w:p>
        </w:tc>
        <w:tc>
          <w:tcPr>
            <w:tcW w:w="932" w:type="pct"/>
            <w:tcBorders>
              <w:top w:val="nil"/>
              <w:left w:val="nil"/>
              <w:bottom w:val="single" w:sz="8" w:space="0" w:color="auto"/>
              <w:right w:val="single" w:sz="8" w:space="0" w:color="auto"/>
            </w:tcBorders>
            <w:shd w:val="clear" w:color="000000" w:fill="FFFFFF"/>
            <w:vAlign w:val="center"/>
            <w:hideMark/>
          </w:tcPr>
          <w:p w14:paraId="2AA5790F" w14:textId="77777777" w:rsidR="009D7269" w:rsidRPr="009D7269" w:rsidRDefault="009D7269" w:rsidP="009D7269">
            <w:pPr>
              <w:widowControl/>
              <w:rPr>
                <w:rFonts w:ascii="Arial" w:eastAsia="Times New Roman" w:hAnsi="Arial" w:cs="Arial"/>
                <w:color w:val="000000"/>
                <w:sz w:val="18"/>
                <w:szCs w:val="18"/>
                <w:lang w:eastAsia="es-CO"/>
              </w:rPr>
            </w:pPr>
            <w:r w:rsidRPr="009D7269">
              <w:rPr>
                <w:rFonts w:ascii="Arial" w:eastAsia="Times New Roman" w:hAnsi="Arial" w:cs="Arial"/>
                <w:color w:val="000000"/>
                <w:sz w:val="18"/>
                <w:szCs w:val="18"/>
                <w:lang w:eastAsia="es-CO"/>
              </w:rPr>
              <w:t>Secretaria General - APIC -SIT</w:t>
            </w:r>
          </w:p>
        </w:tc>
        <w:tc>
          <w:tcPr>
            <w:tcW w:w="790" w:type="pct"/>
            <w:tcBorders>
              <w:top w:val="nil"/>
              <w:left w:val="nil"/>
              <w:bottom w:val="single" w:sz="8" w:space="0" w:color="auto"/>
              <w:right w:val="single" w:sz="8" w:space="0" w:color="auto"/>
            </w:tcBorders>
            <w:shd w:val="clear" w:color="000000" w:fill="FFFFFF"/>
            <w:vAlign w:val="center"/>
            <w:hideMark/>
          </w:tcPr>
          <w:p w14:paraId="29220A18" w14:textId="77777777" w:rsidR="009D7269" w:rsidRPr="009D7269" w:rsidRDefault="009D7269" w:rsidP="009D7269">
            <w:pPr>
              <w:widowControl/>
              <w:jc w:val="center"/>
              <w:rPr>
                <w:rFonts w:ascii="Arial" w:eastAsia="Times New Roman" w:hAnsi="Arial" w:cs="Arial"/>
                <w:color w:val="000000"/>
                <w:sz w:val="18"/>
                <w:szCs w:val="18"/>
                <w:lang w:eastAsia="es-CO"/>
              </w:rPr>
            </w:pPr>
            <w:r w:rsidRPr="009D7269">
              <w:rPr>
                <w:rFonts w:ascii="Arial" w:eastAsia="Times New Roman" w:hAnsi="Arial" w:cs="Arial"/>
                <w:color w:val="000000"/>
                <w:sz w:val="18"/>
                <w:szCs w:val="18"/>
                <w:lang w:eastAsia="es-CO"/>
              </w:rPr>
              <w:t>Junio de 2019</w:t>
            </w:r>
          </w:p>
        </w:tc>
      </w:tr>
      <w:tr w:rsidR="009D7269" w:rsidRPr="009D7269" w14:paraId="21EBEC49" w14:textId="77777777" w:rsidTr="009D7269">
        <w:trPr>
          <w:trHeight w:val="735"/>
        </w:trPr>
        <w:tc>
          <w:tcPr>
            <w:tcW w:w="1215" w:type="pct"/>
            <w:vMerge w:val="restart"/>
            <w:tcBorders>
              <w:top w:val="nil"/>
              <w:left w:val="single" w:sz="8" w:space="0" w:color="auto"/>
              <w:bottom w:val="single" w:sz="8" w:space="0" w:color="000000"/>
              <w:right w:val="single" w:sz="8" w:space="0" w:color="auto"/>
            </w:tcBorders>
            <w:shd w:val="clear" w:color="auto" w:fill="auto"/>
            <w:vAlign w:val="center"/>
            <w:hideMark/>
          </w:tcPr>
          <w:p w14:paraId="41ED3D19" w14:textId="77777777" w:rsidR="009D7269" w:rsidRPr="009D7269" w:rsidRDefault="009D7269" w:rsidP="009D7269">
            <w:pPr>
              <w:widowControl/>
              <w:jc w:val="center"/>
              <w:rPr>
                <w:rFonts w:ascii="Arial" w:eastAsia="Times New Roman" w:hAnsi="Arial" w:cs="Arial"/>
                <w:b/>
                <w:bCs/>
                <w:color w:val="000000"/>
                <w:sz w:val="18"/>
                <w:szCs w:val="18"/>
                <w:lang w:eastAsia="es-CO"/>
              </w:rPr>
            </w:pPr>
            <w:r w:rsidRPr="009D7269">
              <w:rPr>
                <w:rFonts w:ascii="Arial" w:eastAsia="Times New Roman" w:hAnsi="Arial" w:cs="Arial"/>
                <w:b/>
                <w:bCs/>
                <w:color w:val="000000"/>
                <w:sz w:val="18"/>
                <w:szCs w:val="18"/>
                <w:lang w:eastAsia="es-CO"/>
              </w:rPr>
              <w:lastRenderedPageBreak/>
              <w:t>Relacionamiento con el Ciudadano</w:t>
            </w:r>
          </w:p>
        </w:tc>
        <w:tc>
          <w:tcPr>
            <w:tcW w:w="259" w:type="pct"/>
            <w:tcBorders>
              <w:top w:val="nil"/>
              <w:left w:val="nil"/>
              <w:bottom w:val="single" w:sz="8" w:space="0" w:color="auto"/>
              <w:right w:val="single" w:sz="8" w:space="0" w:color="auto"/>
            </w:tcBorders>
            <w:shd w:val="clear" w:color="000000" w:fill="FFFFFF"/>
            <w:noWrap/>
            <w:vAlign w:val="center"/>
            <w:hideMark/>
          </w:tcPr>
          <w:p w14:paraId="454DC7B1" w14:textId="77777777" w:rsidR="009D7269" w:rsidRPr="009D7269" w:rsidRDefault="009D7269" w:rsidP="009D7269">
            <w:pPr>
              <w:widowControl/>
              <w:rPr>
                <w:rFonts w:ascii="Arial" w:eastAsia="Times New Roman" w:hAnsi="Arial" w:cs="Arial"/>
                <w:b/>
                <w:bCs/>
                <w:color w:val="000000"/>
                <w:sz w:val="18"/>
                <w:szCs w:val="18"/>
                <w:lang w:eastAsia="es-CO"/>
              </w:rPr>
            </w:pPr>
            <w:r w:rsidRPr="009D7269">
              <w:rPr>
                <w:rFonts w:ascii="Arial" w:eastAsia="Times New Roman" w:hAnsi="Arial" w:cs="Arial"/>
                <w:b/>
                <w:bCs/>
                <w:color w:val="000000"/>
                <w:sz w:val="18"/>
                <w:szCs w:val="18"/>
                <w:lang w:eastAsia="es-CO"/>
              </w:rPr>
              <w:t>5.1</w:t>
            </w:r>
          </w:p>
        </w:tc>
        <w:tc>
          <w:tcPr>
            <w:tcW w:w="873" w:type="pct"/>
            <w:tcBorders>
              <w:top w:val="nil"/>
              <w:left w:val="nil"/>
              <w:bottom w:val="single" w:sz="8" w:space="0" w:color="auto"/>
              <w:right w:val="single" w:sz="8" w:space="0" w:color="auto"/>
            </w:tcBorders>
            <w:shd w:val="clear" w:color="000000" w:fill="FFFFFF"/>
            <w:vAlign w:val="center"/>
            <w:hideMark/>
          </w:tcPr>
          <w:p w14:paraId="53F2A272" w14:textId="77777777" w:rsidR="009D7269" w:rsidRPr="009D7269" w:rsidRDefault="009D7269" w:rsidP="009D7269">
            <w:pPr>
              <w:widowControl/>
              <w:jc w:val="both"/>
              <w:rPr>
                <w:rFonts w:ascii="Arial" w:eastAsia="Times New Roman" w:hAnsi="Arial" w:cs="Arial"/>
                <w:color w:val="000000"/>
                <w:sz w:val="18"/>
                <w:szCs w:val="18"/>
                <w:lang w:eastAsia="es-CO"/>
              </w:rPr>
            </w:pPr>
            <w:r w:rsidRPr="009D7269">
              <w:rPr>
                <w:rFonts w:ascii="Arial" w:eastAsia="Times New Roman" w:hAnsi="Arial" w:cs="Arial"/>
                <w:color w:val="000000"/>
                <w:sz w:val="18"/>
                <w:szCs w:val="18"/>
                <w:lang w:eastAsia="es-CO"/>
              </w:rPr>
              <w:t>Informe trimestral de seguimiento a la gestión de servicio a la ciudadanía</w:t>
            </w:r>
          </w:p>
        </w:tc>
        <w:tc>
          <w:tcPr>
            <w:tcW w:w="932" w:type="pct"/>
            <w:tcBorders>
              <w:top w:val="nil"/>
              <w:left w:val="nil"/>
              <w:bottom w:val="single" w:sz="8" w:space="0" w:color="auto"/>
              <w:right w:val="single" w:sz="8" w:space="0" w:color="auto"/>
            </w:tcBorders>
            <w:shd w:val="clear" w:color="000000" w:fill="FFFFFF"/>
            <w:vAlign w:val="center"/>
            <w:hideMark/>
          </w:tcPr>
          <w:p w14:paraId="1E4EE4C1" w14:textId="77777777" w:rsidR="009D7269" w:rsidRPr="009D7269" w:rsidRDefault="009D7269" w:rsidP="009D7269">
            <w:pPr>
              <w:widowControl/>
              <w:rPr>
                <w:rFonts w:ascii="Arial" w:eastAsia="Times New Roman" w:hAnsi="Arial" w:cs="Arial"/>
                <w:color w:val="000000"/>
                <w:sz w:val="18"/>
                <w:szCs w:val="18"/>
                <w:lang w:eastAsia="es-CO"/>
              </w:rPr>
            </w:pPr>
            <w:r w:rsidRPr="009D7269">
              <w:rPr>
                <w:rFonts w:ascii="Arial" w:eastAsia="Times New Roman" w:hAnsi="Arial" w:cs="Arial"/>
                <w:color w:val="000000"/>
                <w:sz w:val="18"/>
                <w:szCs w:val="18"/>
                <w:lang w:eastAsia="es-CO"/>
              </w:rPr>
              <w:t xml:space="preserve">Cuatro informes de seguimiento a la gestión de servicio al ciudadano </w:t>
            </w:r>
          </w:p>
        </w:tc>
        <w:tc>
          <w:tcPr>
            <w:tcW w:w="932" w:type="pct"/>
            <w:tcBorders>
              <w:top w:val="nil"/>
              <w:left w:val="nil"/>
              <w:bottom w:val="single" w:sz="8" w:space="0" w:color="auto"/>
              <w:right w:val="single" w:sz="8" w:space="0" w:color="auto"/>
            </w:tcBorders>
            <w:shd w:val="clear" w:color="000000" w:fill="FFFFFF"/>
            <w:vAlign w:val="center"/>
            <w:hideMark/>
          </w:tcPr>
          <w:p w14:paraId="53AA84D2" w14:textId="77777777" w:rsidR="009D7269" w:rsidRPr="009D7269" w:rsidRDefault="009D7269" w:rsidP="009D7269">
            <w:pPr>
              <w:widowControl/>
              <w:rPr>
                <w:rFonts w:ascii="Arial" w:eastAsia="Times New Roman" w:hAnsi="Arial" w:cs="Arial"/>
                <w:color w:val="000000"/>
                <w:sz w:val="18"/>
                <w:szCs w:val="18"/>
                <w:lang w:eastAsia="es-CO"/>
              </w:rPr>
            </w:pPr>
            <w:r w:rsidRPr="009D7269">
              <w:rPr>
                <w:rFonts w:ascii="Arial" w:eastAsia="Times New Roman" w:hAnsi="Arial" w:cs="Arial"/>
                <w:color w:val="000000"/>
                <w:sz w:val="18"/>
                <w:szCs w:val="18"/>
                <w:lang w:eastAsia="es-CO"/>
              </w:rPr>
              <w:t>Secretaria General - APIC</w:t>
            </w:r>
          </w:p>
        </w:tc>
        <w:tc>
          <w:tcPr>
            <w:tcW w:w="790" w:type="pct"/>
            <w:tcBorders>
              <w:top w:val="nil"/>
              <w:left w:val="nil"/>
              <w:bottom w:val="single" w:sz="8" w:space="0" w:color="auto"/>
              <w:right w:val="single" w:sz="8" w:space="0" w:color="auto"/>
            </w:tcBorders>
            <w:shd w:val="clear" w:color="000000" w:fill="FFFFFF"/>
            <w:vAlign w:val="center"/>
            <w:hideMark/>
          </w:tcPr>
          <w:p w14:paraId="4FB65BC8" w14:textId="77777777" w:rsidR="009D7269" w:rsidRPr="009D7269" w:rsidRDefault="009D7269" w:rsidP="009D7269">
            <w:pPr>
              <w:widowControl/>
              <w:jc w:val="center"/>
              <w:rPr>
                <w:rFonts w:ascii="Arial" w:eastAsia="Times New Roman" w:hAnsi="Arial" w:cs="Arial"/>
                <w:color w:val="000000"/>
                <w:sz w:val="18"/>
                <w:szCs w:val="18"/>
                <w:lang w:eastAsia="es-CO"/>
              </w:rPr>
            </w:pPr>
            <w:r w:rsidRPr="009D7269">
              <w:rPr>
                <w:rFonts w:ascii="Arial" w:eastAsia="Times New Roman" w:hAnsi="Arial" w:cs="Arial"/>
                <w:color w:val="000000"/>
                <w:sz w:val="18"/>
                <w:szCs w:val="18"/>
                <w:lang w:eastAsia="es-CO"/>
              </w:rPr>
              <w:t>Diciembre de 2019</w:t>
            </w:r>
          </w:p>
        </w:tc>
      </w:tr>
      <w:tr w:rsidR="009D7269" w:rsidRPr="009D7269" w14:paraId="42D1FA1F" w14:textId="77777777" w:rsidTr="009D7269">
        <w:trPr>
          <w:trHeight w:val="1695"/>
        </w:trPr>
        <w:tc>
          <w:tcPr>
            <w:tcW w:w="1215" w:type="pct"/>
            <w:vMerge/>
            <w:tcBorders>
              <w:top w:val="nil"/>
              <w:left w:val="single" w:sz="8" w:space="0" w:color="auto"/>
              <w:bottom w:val="single" w:sz="8" w:space="0" w:color="000000"/>
              <w:right w:val="single" w:sz="8" w:space="0" w:color="auto"/>
            </w:tcBorders>
            <w:vAlign w:val="center"/>
            <w:hideMark/>
          </w:tcPr>
          <w:p w14:paraId="72D4842F" w14:textId="77777777" w:rsidR="009D7269" w:rsidRPr="009D7269" w:rsidRDefault="009D7269" w:rsidP="009D7269">
            <w:pPr>
              <w:widowControl/>
              <w:rPr>
                <w:rFonts w:ascii="Arial" w:eastAsia="Times New Roman" w:hAnsi="Arial" w:cs="Arial"/>
                <w:b/>
                <w:bCs/>
                <w:color w:val="000000"/>
                <w:sz w:val="18"/>
                <w:szCs w:val="18"/>
                <w:lang w:eastAsia="es-CO"/>
              </w:rPr>
            </w:pPr>
          </w:p>
        </w:tc>
        <w:tc>
          <w:tcPr>
            <w:tcW w:w="259" w:type="pct"/>
            <w:tcBorders>
              <w:top w:val="nil"/>
              <w:left w:val="nil"/>
              <w:bottom w:val="single" w:sz="8" w:space="0" w:color="auto"/>
              <w:right w:val="single" w:sz="8" w:space="0" w:color="auto"/>
            </w:tcBorders>
            <w:shd w:val="clear" w:color="000000" w:fill="FFFFFF"/>
            <w:noWrap/>
            <w:vAlign w:val="center"/>
            <w:hideMark/>
          </w:tcPr>
          <w:p w14:paraId="5DDFECD8" w14:textId="77777777" w:rsidR="009D7269" w:rsidRPr="009D7269" w:rsidRDefault="009D7269" w:rsidP="009D7269">
            <w:pPr>
              <w:widowControl/>
              <w:rPr>
                <w:rFonts w:ascii="Arial" w:eastAsia="Times New Roman" w:hAnsi="Arial" w:cs="Arial"/>
                <w:b/>
                <w:bCs/>
                <w:color w:val="000000"/>
                <w:sz w:val="18"/>
                <w:szCs w:val="18"/>
                <w:lang w:eastAsia="es-CO"/>
              </w:rPr>
            </w:pPr>
            <w:r w:rsidRPr="009D7269">
              <w:rPr>
                <w:rFonts w:ascii="Arial" w:eastAsia="Times New Roman" w:hAnsi="Arial" w:cs="Arial"/>
                <w:b/>
                <w:bCs/>
                <w:color w:val="000000"/>
                <w:sz w:val="18"/>
                <w:szCs w:val="18"/>
                <w:lang w:eastAsia="es-CO"/>
              </w:rPr>
              <w:t>5.2</w:t>
            </w:r>
          </w:p>
        </w:tc>
        <w:tc>
          <w:tcPr>
            <w:tcW w:w="873" w:type="pct"/>
            <w:tcBorders>
              <w:top w:val="nil"/>
              <w:left w:val="nil"/>
              <w:bottom w:val="single" w:sz="8" w:space="0" w:color="auto"/>
              <w:right w:val="single" w:sz="8" w:space="0" w:color="auto"/>
            </w:tcBorders>
            <w:shd w:val="clear" w:color="000000" w:fill="FFFFFF"/>
            <w:vAlign w:val="center"/>
            <w:hideMark/>
          </w:tcPr>
          <w:p w14:paraId="728DF85A" w14:textId="77777777" w:rsidR="009D7269" w:rsidRPr="009D7269" w:rsidRDefault="009D7269" w:rsidP="009D7269">
            <w:pPr>
              <w:widowControl/>
              <w:jc w:val="both"/>
              <w:rPr>
                <w:rFonts w:ascii="Arial" w:eastAsia="Times New Roman" w:hAnsi="Arial" w:cs="Arial"/>
                <w:color w:val="000000"/>
                <w:sz w:val="18"/>
                <w:szCs w:val="18"/>
                <w:lang w:eastAsia="es-CO"/>
              </w:rPr>
            </w:pPr>
            <w:r w:rsidRPr="009D7269">
              <w:rPr>
                <w:rFonts w:ascii="Arial" w:eastAsia="Times New Roman" w:hAnsi="Arial" w:cs="Arial"/>
                <w:color w:val="000000"/>
                <w:sz w:val="18"/>
                <w:szCs w:val="18"/>
                <w:lang w:eastAsia="es-CO"/>
              </w:rPr>
              <w:t>Realizar clasificación de información y cifras relevantes del informe de Peticiones, Quejas y Reclamos; para dar a conocer a los colaboradores las oportunidades de mejora en la gestión.</w:t>
            </w:r>
          </w:p>
        </w:tc>
        <w:tc>
          <w:tcPr>
            <w:tcW w:w="932" w:type="pct"/>
            <w:tcBorders>
              <w:top w:val="nil"/>
              <w:left w:val="nil"/>
              <w:bottom w:val="single" w:sz="8" w:space="0" w:color="auto"/>
              <w:right w:val="single" w:sz="8" w:space="0" w:color="auto"/>
            </w:tcBorders>
            <w:shd w:val="clear" w:color="000000" w:fill="FFFFFF"/>
            <w:vAlign w:val="center"/>
            <w:hideMark/>
          </w:tcPr>
          <w:p w14:paraId="4B7D8563" w14:textId="77777777" w:rsidR="009D7269" w:rsidRPr="009D7269" w:rsidRDefault="009D7269" w:rsidP="009D7269">
            <w:pPr>
              <w:widowControl/>
              <w:rPr>
                <w:rFonts w:ascii="Arial" w:eastAsia="Times New Roman" w:hAnsi="Arial" w:cs="Arial"/>
                <w:color w:val="000000"/>
                <w:sz w:val="18"/>
                <w:szCs w:val="18"/>
                <w:lang w:eastAsia="es-CO"/>
              </w:rPr>
            </w:pPr>
            <w:r w:rsidRPr="009D7269">
              <w:rPr>
                <w:rFonts w:ascii="Arial" w:eastAsia="Times New Roman" w:hAnsi="Arial" w:cs="Arial"/>
                <w:color w:val="000000"/>
                <w:sz w:val="18"/>
                <w:szCs w:val="18"/>
                <w:lang w:eastAsia="es-CO"/>
              </w:rPr>
              <w:t>Publicación en pantallas sobre cifras relevantes derivadas del informe de PQRSFD.</w:t>
            </w:r>
          </w:p>
        </w:tc>
        <w:tc>
          <w:tcPr>
            <w:tcW w:w="932" w:type="pct"/>
            <w:tcBorders>
              <w:top w:val="nil"/>
              <w:left w:val="nil"/>
              <w:bottom w:val="single" w:sz="8" w:space="0" w:color="auto"/>
              <w:right w:val="single" w:sz="8" w:space="0" w:color="auto"/>
            </w:tcBorders>
            <w:shd w:val="clear" w:color="000000" w:fill="FFFFFF"/>
            <w:vAlign w:val="center"/>
            <w:hideMark/>
          </w:tcPr>
          <w:p w14:paraId="29730800" w14:textId="77777777" w:rsidR="009D7269" w:rsidRPr="009D7269" w:rsidRDefault="009D7269" w:rsidP="009D7269">
            <w:pPr>
              <w:widowControl/>
              <w:rPr>
                <w:rFonts w:ascii="Arial" w:eastAsia="Times New Roman" w:hAnsi="Arial" w:cs="Arial"/>
                <w:color w:val="000000"/>
                <w:sz w:val="18"/>
                <w:szCs w:val="18"/>
                <w:lang w:eastAsia="es-CO"/>
              </w:rPr>
            </w:pPr>
            <w:r w:rsidRPr="009D7269">
              <w:rPr>
                <w:rFonts w:ascii="Arial" w:eastAsia="Times New Roman" w:hAnsi="Arial" w:cs="Arial"/>
                <w:color w:val="000000"/>
                <w:sz w:val="18"/>
                <w:szCs w:val="18"/>
                <w:lang w:eastAsia="es-CO"/>
              </w:rPr>
              <w:t>Secretaria General - APIC</w:t>
            </w:r>
          </w:p>
        </w:tc>
        <w:tc>
          <w:tcPr>
            <w:tcW w:w="790" w:type="pct"/>
            <w:tcBorders>
              <w:top w:val="nil"/>
              <w:left w:val="nil"/>
              <w:bottom w:val="single" w:sz="8" w:space="0" w:color="auto"/>
              <w:right w:val="single" w:sz="8" w:space="0" w:color="auto"/>
            </w:tcBorders>
            <w:shd w:val="clear" w:color="000000" w:fill="FFFFFF"/>
            <w:vAlign w:val="center"/>
            <w:hideMark/>
          </w:tcPr>
          <w:p w14:paraId="3D06A418" w14:textId="77777777" w:rsidR="009D7269" w:rsidRPr="009D7269" w:rsidRDefault="009D7269" w:rsidP="009D7269">
            <w:pPr>
              <w:widowControl/>
              <w:jc w:val="center"/>
              <w:rPr>
                <w:rFonts w:ascii="Arial" w:eastAsia="Times New Roman" w:hAnsi="Arial" w:cs="Arial"/>
                <w:color w:val="000000"/>
                <w:sz w:val="18"/>
                <w:szCs w:val="18"/>
                <w:lang w:eastAsia="es-CO"/>
              </w:rPr>
            </w:pPr>
            <w:r w:rsidRPr="009D7269">
              <w:rPr>
                <w:rFonts w:ascii="Arial" w:eastAsia="Times New Roman" w:hAnsi="Arial" w:cs="Arial"/>
                <w:color w:val="000000"/>
                <w:sz w:val="18"/>
                <w:szCs w:val="18"/>
                <w:lang w:eastAsia="es-CO"/>
              </w:rPr>
              <w:t>Octubre de 2019</w:t>
            </w:r>
          </w:p>
        </w:tc>
      </w:tr>
      <w:tr w:rsidR="009D7269" w:rsidRPr="009D7269" w14:paraId="2786B6E7" w14:textId="77777777" w:rsidTr="009D7269">
        <w:trPr>
          <w:trHeight w:val="852"/>
        </w:trPr>
        <w:tc>
          <w:tcPr>
            <w:tcW w:w="1215" w:type="pct"/>
            <w:vMerge/>
            <w:tcBorders>
              <w:top w:val="nil"/>
              <w:left w:val="single" w:sz="8" w:space="0" w:color="auto"/>
              <w:bottom w:val="single" w:sz="8" w:space="0" w:color="000000"/>
              <w:right w:val="single" w:sz="8" w:space="0" w:color="auto"/>
            </w:tcBorders>
            <w:vAlign w:val="center"/>
            <w:hideMark/>
          </w:tcPr>
          <w:p w14:paraId="0C754318" w14:textId="77777777" w:rsidR="009D7269" w:rsidRPr="009D7269" w:rsidRDefault="009D7269" w:rsidP="009D7269">
            <w:pPr>
              <w:widowControl/>
              <w:rPr>
                <w:rFonts w:ascii="Arial" w:eastAsia="Times New Roman" w:hAnsi="Arial" w:cs="Arial"/>
                <w:b/>
                <w:bCs/>
                <w:color w:val="000000"/>
                <w:sz w:val="18"/>
                <w:szCs w:val="18"/>
                <w:lang w:eastAsia="es-CO"/>
              </w:rPr>
            </w:pPr>
          </w:p>
        </w:tc>
        <w:tc>
          <w:tcPr>
            <w:tcW w:w="259" w:type="pct"/>
            <w:tcBorders>
              <w:top w:val="nil"/>
              <w:left w:val="nil"/>
              <w:bottom w:val="single" w:sz="8" w:space="0" w:color="auto"/>
              <w:right w:val="single" w:sz="8" w:space="0" w:color="auto"/>
            </w:tcBorders>
            <w:shd w:val="clear" w:color="000000" w:fill="FFFFFF"/>
            <w:noWrap/>
            <w:vAlign w:val="center"/>
            <w:hideMark/>
          </w:tcPr>
          <w:p w14:paraId="099B9C4E" w14:textId="77777777" w:rsidR="009D7269" w:rsidRPr="009D7269" w:rsidRDefault="009D7269" w:rsidP="009D7269">
            <w:pPr>
              <w:widowControl/>
              <w:rPr>
                <w:rFonts w:ascii="Arial" w:eastAsia="Times New Roman" w:hAnsi="Arial" w:cs="Arial"/>
                <w:b/>
                <w:bCs/>
                <w:color w:val="000000"/>
                <w:sz w:val="18"/>
                <w:szCs w:val="18"/>
                <w:lang w:eastAsia="es-CO"/>
              </w:rPr>
            </w:pPr>
            <w:r w:rsidRPr="009D7269">
              <w:rPr>
                <w:rFonts w:ascii="Arial" w:eastAsia="Times New Roman" w:hAnsi="Arial" w:cs="Arial"/>
                <w:b/>
                <w:bCs/>
                <w:color w:val="000000"/>
                <w:sz w:val="18"/>
                <w:szCs w:val="18"/>
                <w:lang w:eastAsia="es-CO"/>
              </w:rPr>
              <w:t>5.2</w:t>
            </w:r>
          </w:p>
        </w:tc>
        <w:tc>
          <w:tcPr>
            <w:tcW w:w="873" w:type="pct"/>
            <w:tcBorders>
              <w:top w:val="nil"/>
              <w:left w:val="nil"/>
              <w:bottom w:val="single" w:sz="8" w:space="0" w:color="auto"/>
              <w:right w:val="single" w:sz="8" w:space="0" w:color="auto"/>
            </w:tcBorders>
            <w:shd w:val="clear" w:color="000000" w:fill="FFFFFF"/>
            <w:vAlign w:val="center"/>
            <w:hideMark/>
          </w:tcPr>
          <w:p w14:paraId="31C812BC" w14:textId="77777777" w:rsidR="009D7269" w:rsidRPr="009D7269" w:rsidRDefault="009D7269" w:rsidP="009D7269">
            <w:pPr>
              <w:widowControl/>
              <w:jc w:val="both"/>
              <w:rPr>
                <w:rFonts w:ascii="Arial" w:eastAsia="Times New Roman" w:hAnsi="Arial" w:cs="Arial"/>
                <w:color w:val="000000"/>
                <w:sz w:val="18"/>
                <w:szCs w:val="18"/>
                <w:lang w:eastAsia="es-CO"/>
              </w:rPr>
            </w:pPr>
            <w:r w:rsidRPr="009D7269">
              <w:rPr>
                <w:rFonts w:ascii="Arial" w:eastAsia="Times New Roman" w:hAnsi="Arial" w:cs="Arial"/>
                <w:color w:val="000000"/>
                <w:sz w:val="18"/>
                <w:szCs w:val="18"/>
                <w:lang w:eastAsia="es-CO"/>
              </w:rPr>
              <w:t>Realizar una evaluación de la suficiencia de los canales de atención a la ciudadanía de la Entidad, y plan de mejoramiento.</w:t>
            </w:r>
          </w:p>
        </w:tc>
        <w:tc>
          <w:tcPr>
            <w:tcW w:w="932" w:type="pct"/>
            <w:tcBorders>
              <w:top w:val="nil"/>
              <w:left w:val="nil"/>
              <w:bottom w:val="single" w:sz="8" w:space="0" w:color="auto"/>
              <w:right w:val="single" w:sz="8" w:space="0" w:color="auto"/>
            </w:tcBorders>
            <w:shd w:val="clear" w:color="000000" w:fill="FFFFFF"/>
            <w:vAlign w:val="center"/>
            <w:hideMark/>
          </w:tcPr>
          <w:p w14:paraId="63838B30" w14:textId="77777777" w:rsidR="009D7269" w:rsidRPr="009D7269" w:rsidRDefault="009D7269" w:rsidP="009D7269">
            <w:pPr>
              <w:widowControl/>
              <w:rPr>
                <w:rFonts w:ascii="Arial" w:eastAsia="Times New Roman" w:hAnsi="Arial" w:cs="Arial"/>
                <w:color w:val="000000"/>
                <w:sz w:val="18"/>
                <w:szCs w:val="18"/>
                <w:lang w:eastAsia="es-CO"/>
              </w:rPr>
            </w:pPr>
            <w:r w:rsidRPr="009D7269">
              <w:rPr>
                <w:rFonts w:ascii="Arial" w:eastAsia="Times New Roman" w:hAnsi="Arial" w:cs="Arial"/>
                <w:color w:val="000000"/>
                <w:sz w:val="18"/>
                <w:szCs w:val="18"/>
                <w:lang w:eastAsia="es-CO"/>
              </w:rPr>
              <w:t xml:space="preserve">Un plan de mejoramiento formulado y aprobado </w:t>
            </w:r>
          </w:p>
        </w:tc>
        <w:tc>
          <w:tcPr>
            <w:tcW w:w="932" w:type="pct"/>
            <w:tcBorders>
              <w:top w:val="nil"/>
              <w:left w:val="nil"/>
              <w:bottom w:val="single" w:sz="8" w:space="0" w:color="auto"/>
              <w:right w:val="single" w:sz="8" w:space="0" w:color="auto"/>
            </w:tcBorders>
            <w:shd w:val="clear" w:color="000000" w:fill="FFFFFF"/>
            <w:vAlign w:val="center"/>
            <w:hideMark/>
          </w:tcPr>
          <w:p w14:paraId="487FA8EC" w14:textId="77777777" w:rsidR="009D7269" w:rsidRPr="009D7269" w:rsidRDefault="009D7269" w:rsidP="009D7269">
            <w:pPr>
              <w:widowControl/>
              <w:rPr>
                <w:rFonts w:ascii="Arial" w:eastAsia="Times New Roman" w:hAnsi="Arial" w:cs="Arial"/>
                <w:color w:val="000000"/>
                <w:sz w:val="18"/>
                <w:szCs w:val="18"/>
                <w:lang w:eastAsia="es-CO"/>
              </w:rPr>
            </w:pPr>
            <w:r w:rsidRPr="009D7269">
              <w:rPr>
                <w:rFonts w:ascii="Arial" w:eastAsia="Times New Roman" w:hAnsi="Arial" w:cs="Arial"/>
                <w:color w:val="000000"/>
                <w:sz w:val="18"/>
                <w:szCs w:val="18"/>
                <w:lang w:eastAsia="es-CO"/>
              </w:rPr>
              <w:t>Secretaria General - APIC</w:t>
            </w:r>
          </w:p>
        </w:tc>
        <w:tc>
          <w:tcPr>
            <w:tcW w:w="790" w:type="pct"/>
            <w:tcBorders>
              <w:top w:val="nil"/>
              <w:left w:val="nil"/>
              <w:bottom w:val="single" w:sz="8" w:space="0" w:color="auto"/>
              <w:right w:val="single" w:sz="8" w:space="0" w:color="auto"/>
            </w:tcBorders>
            <w:shd w:val="clear" w:color="000000" w:fill="FFFFFF"/>
            <w:vAlign w:val="center"/>
            <w:hideMark/>
          </w:tcPr>
          <w:p w14:paraId="64804292" w14:textId="77777777" w:rsidR="009D7269" w:rsidRPr="009D7269" w:rsidRDefault="009D7269" w:rsidP="009D7269">
            <w:pPr>
              <w:widowControl/>
              <w:jc w:val="center"/>
              <w:rPr>
                <w:rFonts w:ascii="Arial" w:eastAsia="Times New Roman" w:hAnsi="Arial" w:cs="Arial"/>
                <w:color w:val="000000"/>
                <w:sz w:val="18"/>
                <w:szCs w:val="18"/>
                <w:lang w:eastAsia="es-CO"/>
              </w:rPr>
            </w:pPr>
            <w:r w:rsidRPr="009D7269">
              <w:rPr>
                <w:rFonts w:ascii="Arial" w:eastAsia="Times New Roman" w:hAnsi="Arial" w:cs="Arial"/>
                <w:color w:val="000000"/>
                <w:sz w:val="18"/>
                <w:szCs w:val="18"/>
                <w:lang w:eastAsia="es-CO"/>
              </w:rPr>
              <w:t>Junio de 2019</w:t>
            </w:r>
          </w:p>
        </w:tc>
      </w:tr>
      <w:tr w:rsidR="009D7269" w:rsidRPr="009D7269" w14:paraId="0DF88FA9" w14:textId="77777777" w:rsidTr="009D7269">
        <w:trPr>
          <w:trHeight w:val="60"/>
        </w:trPr>
        <w:tc>
          <w:tcPr>
            <w:tcW w:w="1215" w:type="pct"/>
            <w:vMerge/>
            <w:tcBorders>
              <w:top w:val="nil"/>
              <w:left w:val="single" w:sz="8" w:space="0" w:color="auto"/>
              <w:bottom w:val="single" w:sz="8" w:space="0" w:color="000000"/>
              <w:right w:val="single" w:sz="8" w:space="0" w:color="auto"/>
            </w:tcBorders>
            <w:vAlign w:val="center"/>
            <w:hideMark/>
          </w:tcPr>
          <w:p w14:paraId="762389EA" w14:textId="77777777" w:rsidR="009D7269" w:rsidRPr="009D7269" w:rsidRDefault="009D7269" w:rsidP="009D7269">
            <w:pPr>
              <w:widowControl/>
              <w:rPr>
                <w:rFonts w:ascii="Arial" w:eastAsia="Times New Roman" w:hAnsi="Arial" w:cs="Arial"/>
                <w:b/>
                <w:bCs/>
                <w:color w:val="000000"/>
                <w:sz w:val="18"/>
                <w:szCs w:val="18"/>
                <w:lang w:eastAsia="es-CO"/>
              </w:rPr>
            </w:pPr>
          </w:p>
        </w:tc>
        <w:tc>
          <w:tcPr>
            <w:tcW w:w="259" w:type="pct"/>
            <w:tcBorders>
              <w:top w:val="nil"/>
              <w:left w:val="nil"/>
              <w:bottom w:val="single" w:sz="8" w:space="0" w:color="auto"/>
              <w:right w:val="single" w:sz="8" w:space="0" w:color="auto"/>
            </w:tcBorders>
            <w:shd w:val="clear" w:color="auto" w:fill="auto"/>
            <w:noWrap/>
            <w:vAlign w:val="center"/>
            <w:hideMark/>
          </w:tcPr>
          <w:p w14:paraId="4C6ED995" w14:textId="77777777" w:rsidR="009D7269" w:rsidRPr="009D7269" w:rsidRDefault="009D7269" w:rsidP="009D7269">
            <w:pPr>
              <w:widowControl/>
              <w:rPr>
                <w:rFonts w:ascii="Arial" w:eastAsia="Times New Roman" w:hAnsi="Arial" w:cs="Arial"/>
                <w:b/>
                <w:bCs/>
                <w:color w:val="000000"/>
                <w:sz w:val="18"/>
                <w:szCs w:val="18"/>
                <w:lang w:eastAsia="es-CO"/>
              </w:rPr>
            </w:pPr>
            <w:r w:rsidRPr="009D7269">
              <w:rPr>
                <w:rFonts w:ascii="Arial" w:eastAsia="Times New Roman" w:hAnsi="Arial" w:cs="Arial"/>
                <w:b/>
                <w:bCs/>
                <w:color w:val="000000"/>
                <w:sz w:val="18"/>
                <w:szCs w:val="18"/>
                <w:lang w:eastAsia="es-CO"/>
              </w:rPr>
              <w:t>5.3</w:t>
            </w:r>
          </w:p>
        </w:tc>
        <w:tc>
          <w:tcPr>
            <w:tcW w:w="873" w:type="pct"/>
            <w:tcBorders>
              <w:top w:val="nil"/>
              <w:left w:val="nil"/>
              <w:bottom w:val="single" w:sz="8" w:space="0" w:color="auto"/>
              <w:right w:val="single" w:sz="8" w:space="0" w:color="auto"/>
            </w:tcBorders>
            <w:shd w:val="clear" w:color="000000" w:fill="FFFFFF"/>
            <w:vAlign w:val="center"/>
            <w:hideMark/>
          </w:tcPr>
          <w:p w14:paraId="539E0178" w14:textId="77777777" w:rsidR="009D7269" w:rsidRPr="009D7269" w:rsidRDefault="009D7269" w:rsidP="009D7269">
            <w:pPr>
              <w:widowControl/>
              <w:rPr>
                <w:rFonts w:ascii="Arial" w:eastAsia="Times New Roman" w:hAnsi="Arial" w:cs="Arial"/>
                <w:color w:val="000000"/>
                <w:sz w:val="18"/>
                <w:szCs w:val="18"/>
                <w:lang w:eastAsia="es-CO"/>
              </w:rPr>
            </w:pPr>
            <w:r w:rsidRPr="009D7269">
              <w:rPr>
                <w:rFonts w:ascii="Arial" w:eastAsia="Times New Roman" w:hAnsi="Arial" w:cs="Arial"/>
                <w:color w:val="000000"/>
                <w:sz w:val="18"/>
                <w:szCs w:val="18"/>
                <w:lang w:eastAsia="es-CO"/>
              </w:rPr>
              <w:t xml:space="preserve">Realizar medición de percepción ciudadana </w:t>
            </w:r>
          </w:p>
        </w:tc>
        <w:tc>
          <w:tcPr>
            <w:tcW w:w="932" w:type="pct"/>
            <w:tcBorders>
              <w:top w:val="nil"/>
              <w:left w:val="nil"/>
              <w:bottom w:val="single" w:sz="8" w:space="0" w:color="auto"/>
              <w:right w:val="single" w:sz="8" w:space="0" w:color="auto"/>
            </w:tcBorders>
            <w:shd w:val="clear" w:color="000000" w:fill="FFFFFF"/>
            <w:vAlign w:val="center"/>
            <w:hideMark/>
          </w:tcPr>
          <w:p w14:paraId="6FAB3859" w14:textId="6847D0D3" w:rsidR="009D7269" w:rsidRPr="009D7269" w:rsidRDefault="009D7269" w:rsidP="009D7269">
            <w:pPr>
              <w:widowControl/>
              <w:rPr>
                <w:rFonts w:ascii="Arial" w:eastAsia="Times New Roman" w:hAnsi="Arial" w:cs="Arial"/>
                <w:color w:val="000000"/>
                <w:sz w:val="18"/>
                <w:szCs w:val="18"/>
                <w:lang w:eastAsia="es-CO"/>
              </w:rPr>
            </w:pPr>
            <w:r w:rsidRPr="009D7269">
              <w:rPr>
                <w:rFonts w:ascii="Arial" w:eastAsia="Times New Roman" w:hAnsi="Arial" w:cs="Arial"/>
                <w:color w:val="000000"/>
                <w:sz w:val="18"/>
                <w:szCs w:val="18"/>
                <w:lang w:eastAsia="es-CO"/>
              </w:rPr>
              <w:t xml:space="preserve">Dos informes sobre el resultado de las encuestas aplicadas </w:t>
            </w:r>
          </w:p>
        </w:tc>
        <w:tc>
          <w:tcPr>
            <w:tcW w:w="932" w:type="pct"/>
            <w:tcBorders>
              <w:top w:val="nil"/>
              <w:left w:val="nil"/>
              <w:bottom w:val="single" w:sz="8" w:space="0" w:color="auto"/>
              <w:right w:val="single" w:sz="8" w:space="0" w:color="auto"/>
            </w:tcBorders>
            <w:shd w:val="clear" w:color="000000" w:fill="FFFFFF"/>
            <w:vAlign w:val="center"/>
            <w:hideMark/>
          </w:tcPr>
          <w:p w14:paraId="169DB3C8" w14:textId="77777777" w:rsidR="009D7269" w:rsidRPr="009D7269" w:rsidRDefault="009D7269" w:rsidP="009D7269">
            <w:pPr>
              <w:widowControl/>
              <w:rPr>
                <w:rFonts w:ascii="Arial" w:eastAsia="Times New Roman" w:hAnsi="Arial" w:cs="Arial"/>
                <w:color w:val="000000"/>
                <w:sz w:val="18"/>
                <w:szCs w:val="18"/>
                <w:lang w:eastAsia="es-CO"/>
              </w:rPr>
            </w:pPr>
            <w:r w:rsidRPr="009D7269">
              <w:rPr>
                <w:rFonts w:ascii="Arial" w:eastAsia="Times New Roman" w:hAnsi="Arial" w:cs="Arial"/>
                <w:color w:val="000000"/>
                <w:sz w:val="18"/>
                <w:szCs w:val="18"/>
                <w:lang w:eastAsia="es-CO"/>
              </w:rPr>
              <w:t>Secretaria General - APIC</w:t>
            </w:r>
          </w:p>
        </w:tc>
        <w:tc>
          <w:tcPr>
            <w:tcW w:w="790" w:type="pct"/>
            <w:tcBorders>
              <w:top w:val="nil"/>
              <w:left w:val="nil"/>
              <w:bottom w:val="single" w:sz="8" w:space="0" w:color="auto"/>
              <w:right w:val="single" w:sz="8" w:space="0" w:color="auto"/>
            </w:tcBorders>
            <w:shd w:val="clear" w:color="000000" w:fill="FFFFFF"/>
            <w:vAlign w:val="center"/>
            <w:hideMark/>
          </w:tcPr>
          <w:p w14:paraId="3B06C677" w14:textId="77777777" w:rsidR="009D7269" w:rsidRPr="009D7269" w:rsidRDefault="009D7269" w:rsidP="009D7269">
            <w:pPr>
              <w:widowControl/>
              <w:jc w:val="center"/>
              <w:rPr>
                <w:rFonts w:ascii="Arial" w:eastAsia="Times New Roman" w:hAnsi="Arial" w:cs="Arial"/>
                <w:color w:val="000000"/>
                <w:sz w:val="18"/>
                <w:szCs w:val="18"/>
                <w:lang w:eastAsia="es-CO"/>
              </w:rPr>
            </w:pPr>
            <w:r w:rsidRPr="009D7269">
              <w:rPr>
                <w:rFonts w:ascii="Arial" w:eastAsia="Times New Roman" w:hAnsi="Arial" w:cs="Arial"/>
                <w:color w:val="000000"/>
                <w:sz w:val="18"/>
                <w:szCs w:val="18"/>
                <w:lang w:eastAsia="es-CO"/>
              </w:rPr>
              <w:t>Diciembre de 2019</w:t>
            </w:r>
          </w:p>
        </w:tc>
      </w:tr>
      <w:tr w:rsidR="009D7269" w:rsidRPr="009D7269" w14:paraId="26D7B4A6" w14:textId="77777777" w:rsidTr="009D7269">
        <w:trPr>
          <w:trHeight w:val="92"/>
        </w:trPr>
        <w:tc>
          <w:tcPr>
            <w:tcW w:w="1215" w:type="pct"/>
            <w:vMerge/>
            <w:tcBorders>
              <w:top w:val="nil"/>
              <w:left w:val="single" w:sz="8" w:space="0" w:color="auto"/>
              <w:bottom w:val="single" w:sz="8" w:space="0" w:color="000000"/>
              <w:right w:val="single" w:sz="8" w:space="0" w:color="auto"/>
            </w:tcBorders>
            <w:vAlign w:val="center"/>
            <w:hideMark/>
          </w:tcPr>
          <w:p w14:paraId="13AC045D" w14:textId="77777777" w:rsidR="009D7269" w:rsidRPr="009D7269" w:rsidRDefault="009D7269" w:rsidP="009D7269">
            <w:pPr>
              <w:widowControl/>
              <w:rPr>
                <w:rFonts w:ascii="Arial" w:eastAsia="Times New Roman" w:hAnsi="Arial" w:cs="Arial"/>
                <w:b/>
                <w:bCs/>
                <w:color w:val="000000"/>
                <w:sz w:val="18"/>
                <w:szCs w:val="18"/>
                <w:lang w:eastAsia="es-CO"/>
              </w:rPr>
            </w:pPr>
          </w:p>
        </w:tc>
        <w:tc>
          <w:tcPr>
            <w:tcW w:w="259" w:type="pct"/>
            <w:tcBorders>
              <w:top w:val="nil"/>
              <w:left w:val="nil"/>
              <w:bottom w:val="single" w:sz="8" w:space="0" w:color="auto"/>
              <w:right w:val="single" w:sz="8" w:space="0" w:color="auto"/>
            </w:tcBorders>
            <w:shd w:val="clear" w:color="000000" w:fill="FFFFFF"/>
            <w:noWrap/>
            <w:vAlign w:val="center"/>
            <w:hideMark/>
          </w:tcPr>
          <w:p w14:paraId="49301F94" w14:textId="77777777" w:rsidR="009D7269" w:rsidRPr="009D7269" w:rsidRDefault="009D7269" w:rsidP="009D7269">
            <w:pPr>
              <w:widowControl/>
              <w:rPr>
                <w:rFonts w:ascii="Arial" w:eastAsia="Times New Roman" w:hAnsi="Arial" w:cs="Arial"/>
                <w:b/>
                <w:bCs/>
                <w:color w:val="000000"/>
                <w:sz w:val="18"/>
                <w:szCs w:val="18"/>
                <w:lang w:eastAsia="es-CO"/>
              </w:rPr>
            </w:pPr>
            <w:r w:rsidRPr="009D7269">
              <w:rPr>
                <w:rFonts w:ascii="Arial" w:eastAsia="Times New Roman" w:hAnsi="Arial" w:cs="Arial"/>
                <w:b/>
                <w:bCs/>
                <w:color w:val="000000"/>
                <w:sz w:val="18"/>
                <w:szCs w:val="18"/>
                <w:lang w:eastAsia="es-CO"/>
              </w:rPr>
              <w:t>5.4</w:t>
            </w:r>
          </w:p>
        </w:tc>
        <w:tc>
          <w:tcPr>
            <w:tcW w:w="873" w:type="pct"/>
            <w:tcBorders>
              <w:top w:val="nil"/>
              <w:left w:val="nil"/>
              <w:bottom w:val="single" w:sz="8" w:space="0" w:color="auto"/>
              <w:right w:val="single" w:sz="8" w:space="0" w:color="auto"/>
            </w:tcBorders>
            <w:shd w:val="clear" w:color="auto" w:fill="auto"/>
            <w:vAlign w:val="center"/>
            <w:hideMark/>
          </w:tcPr>
          <w:p w14:paraId="563848A8" w14:textId="77777777" w:rsidR="009D7269" w:rsidRPr="009D7269" w:rsidRDefault="009D7269" w:rsidP="009D7269">
            <w:pPr>
              <w:widowControl/>
              <w:rPr>
                <w:rFonts w:ascii="Arial" w:eastAsia="Times New Roman" w:hAnsi="Arial" w:cs="Arial"/>
                <w:color w:val="000000"/>
                <w:sz w:val="18"/>
                <w:szCs w:val="18"/>
                <w:lang w:eastAsia="es-CO"/>
              </w:rPr>
            </w:pPr>
            <w:r w:rsidRPr="009D7269">
              <w:rPr>
                <w:rFonts w:ascii="Arial" w:eastAsia="Times New Roman" w:hAnsi="Arial" w:cs="Arial"/>
                <w:color w:val="000000"/>
                <w:sz w:val="18"/>
                <w:szCs w:val="18"/>
                <w:lang w:eastAsia="es-CO"/>
              </w:rPr>
              <w:t>Fortalecer canales de denuncia de hechos de corrupción</w:t>
            </w:r>
          </w:p>
        </w:tc>
        <w:tc>
          <w:tcPr>
            <w:tcW w:w="932" w:type="pct"/>
            <w:tcBorders>
              <w:top w:val="nil"/>
              <w:left w:val="nil"/>
              <w:bottom w:val="single" w:sz="8" w:space="0" w:color="auto"/>
              <w:right w:val="single" w:sz="8" w:space="0" w:color="auto"/>
            </w:tcBorders>
            <w:shd w:val="clear" w:color="000000" w:fill="FFFFFF"/>
            <w:vAlign w:val="center"/>
            <w:hideMark/>
          </w:tcPr>
          <w:p w14:paraId="48483158" w14:textId="77777777" w:rsidR="009D7269" w:rsidRPr="009D7269" w:rsidRDefault="009D7269" w:rsidP="009D7269">
            <w:pPr>
              <w:widowControl/>
              <w:rPr>
                <w:rFonts w:ascii="Arial" w:eastAsia="Times New Roman" w:hAnsi="Arial" w:cs="Arial"/>
                <w:color w:val="000000"/>
                <w:sz w:val="18"/>
                <w:szCs w:val="18"/>
                <w:lang w:eastAsia="es-CO"/>
              </w:rPr>
            </w:pPr>
            <w:r w:rsidRPr="009D7269">
              <w:rPr>
                <w:rFonts w:ascii="Arial" w:eastAsia="Times New Roman" w:hAnsi="Arial" w:cs="Arial"/>
                <w:color w:val="000000"/>
                <w:sz w:val="18"/>
                <w:szCs w:val="18"/>
                <w:lang w:eastAsia="es-CO"/>
              </w:rPr>
              <w:t xml:space="preserve">Dos publicaciones sobre los canales de denuncia de hechos de corrupción </w:t>
            </w:r>
          </w:p>
        </w:tc>
        <w:tc>
          <w:tcPr>
            <w:tcW w:w="932" w:type="pct"/>
            <w:tcBorders>
              <w:top w:val="nil"/>
              <w:left w:val="nil"/>
              <w:bottom w:val="single" w:sz="8" w:space="0" w:color="auto"/>
              <w:right w:val="single" w:sz="8" w:space="0" w:color="auto"/>
            </w:tcBorders>
            <w:shd w:val="clear" w:color="000000" w:fill="FFFFFF"/>
            <w:vAlign w:val="center"/>
            <w:hideMark/>
          </w:tcPr>
          <w:p w14:paraId="1499CE6B" w14:textId="77777777" w:rsidR="009D7269" w:rsidRPr="009D7269" w:rsidRDefault="009D7269" w:rsidP="009D7269">
            <w:pPr>
              <w:widowControl/>
              <w:rPr>
                <w:rFonts w:ascii="Arial" w:eastAsia="Times New Roman" w:hAnsi="Arial" w:cs="Arial"/>
                <w:color w:val="000000"/>
                <w:sz w:val="18"/>
                <w:szCs w:val="18"/>
                <w:lang w:eastAsia="es-CO"/>
              </w:rPr>
            </w:pPr>
            <w:r w:rsidRPr="009D7269">
              <w:rPr>
                <w:rFonts w:ascii="Arial" w:eastAsia="Times New Roman" w:hAnsi="Arial" w:cs="Arial"/>
                <w:color w:val="000000"/>
                <w:sz w:val="18"/>
                <w:szCs w:val="18"/>
                <w:lang w:eastAsia="es-CO"/>
              </w:rPr>
              <w:t>Secretaria General - APIC</w:t>
            </w:r>
          </w:p>
        </w:tc>
        <w:tc>
          <w:tcPr>
            <w:tcW w:w="790" w:type="pct"/>
            <w:tcBorders>
              <w:top w:val="nil"/>
              <w:left w:val="nil"/>
              <w:bottom w:val="single" w:sz="8" w:space="0" w:color="auto"/>
              <w:right w:val="single" w:sz="8" w:space="0" w:color="auto"/>
            </w:tcBorders>
            <w:shd w:val="clear" w:color="000000" w:fill="FFFFFF"/>
            <w:vAlign w:val="center"/>
            <w:hideMark/>
          </w:tcPr>
          <w:p w14:paraId="6B90A35A" w14:textId="77777777" w:rsidR="009D7269" w:rsidRPr="009D7269" w:rsidRDefault="009D7269" w:rsidP="009D7269">
            <w:pPr>
              <w:widowControl/>
              <w:jc w:val="center"/>
              <w:rPr>
                <w:rFonts w:ascii="Arial" w:eastAsia="Times New Roman" w:hAnsi="Arial" w:cs="Arial"/>
                <w:color w:val="000000"/>
                <w:sz w:val="18"/>
                <w:szCs w:val="18"/>
                <w:lang w:eastAsia="es-CO"/>
              </w:rPr>
            </w:pPr>
            <w:r w:rsidRPr="009D7269">
              <w:rPr>
                <w:rFonts w:ascii="Arial" w:eastAsia="Times New Roman" w:hAnsi="Arial" w:cs="Arial"/>
                <w:color w:val="000000"/>
                <w:sz w:val="18"/>
                <w:szCs w:val="18"/>
                <w:lang w:eastAsia="es-CO"/>
              </w:rPr>
              <w:t>Junio de 2019</w:t>
            </w:r>
          </w:p>
        </w:tc>
      </w:tr>
    </w:tbl>
    <w:p w14:paraId="508F3F3C" w14:textId="7ED69703" w:rsidR="00584050" w:rsidRDefault="00232572" w:rsidP="00DB05C9">
      <w:pPr>
        <w:pStyle w:val="Prrafodelista"/>
        <w:jc w:val="center"/>
        <w:rPr>
          <w:rFonts w:ascii="Arial" w:hAnsi="Arial" w:cs="Arial"/>
          <w:spacing w:val="2"/>
          <w:sz w:val="20"/>
          <w:szCs w:val="20"/>
        </w:rPr>
      </w:pPr>
      <w:r w:rsidRPr="00FE6243">
        <w:rPr>
          <w:rFonts w:ascii="Arial" w:hAnsi="Arial" w:cs="Arial"/>
          <w:spacing w:val="2"/>
          <w:sz w:val="20"/>
          <w:szCs w:val="20"/>
        </w:rPr>
        <w:t>Fuente: UAERMV</w:t>
      </w:r>
    </w:p>
    <w:p w14:paraId="36C75068" w14:textId="77777777" w:rsidR="00C327D8" w:rsidRPr="003262A0" w:rsidRDefault="00C327D8" w:rsidP="00DB05C9">
      <w:pPr>
        <w:pStyle w:val="Prrafodelista"/>
        <w:jc w:val="both"/>
        <w:rPr>
          <w:rFonts w:ascii="Arial" w:hAnsi="Arial" w:cs="Arial"/>
          <w:spacing w:val="2"/>
        </w:rPr>
      </w:pPr>
    </w:p>
    <w:p w14:paraId="17648671" w14:textId="3F242CF4" w:rsidR="008D0AF6" w:rsidRPr="003262A0" w:rsidRDefault="00FE6243" w:rsidP="00DB05C9">
      <w:pPr>
        <w:pStyle w:val="Ttulo2"/>
        <w:spacing w:before="0"/>
        <w:rPr>
          <w:rFonts w:ascii="Arial" w:hAnsi="Arial" w:cs="Arial"/>
          <w:b w:val="0"/>
          <w:bCs w:val="0"/>
          <w:color w:val="auto"/>
          <w:sz w:val="22"/>
          <w:szCs w:val="22"/>
          <w:lang w:val="es-ES" w:eastAsia="es-CO"/>
        </w:rPr>
      </w:pPr>
      <w:bookmarkStart w:id="56" w:name="_Toc536610804"/>
      <w:r>
        <w:rPr>
          <w:rFonts w:ascii="Arial" w:hAnsi="Arial" w:cs="Arial"/>
          <w:color w:val="auto"/>
          <w:sz w:val="22"/>
          <w:szCs w:val="22"/>
          <w:lang w:val="es-ES" w:eastAsia="es-CO"/>
        </w:rPr>
        <w:t>8</w:t>
      </w:r>
      <w:r w:rsidR="008D0AF6" w:rsidRPr="003262A0">
        <w:rPr>
          <w:rFonts w:ascii="Arial" w:hAnsi="Arial" w:cs="Arial"/>
          <w:color w:val="auto"/>
          <w:sz w:val="22"/>
          <w:szCs w:val="22"/>
          <w:lang w:val="es-ES" w:eastAsia="es-CO"/>
        </w:rPr>
        <w:t>.</w:t>
      </w:r>
      <w:r>
        <w:rPr>
          <w:rFonts w:ascii="Arial" w:hAnsi="Arial" w:cs="Arial"/>
          <w:color w:val="auto"/>
          <w:sz w:val="22"/>
          <w:szCs w:val="22"/>
          <w:lang w:val="es-ES" w:eastAsia="es-CO"/>
        </w:rPr>
        <w:t>5</w:t>
      </w:r>
      <w:r w:rsidR="008D0AF6" w:rsidRPr="003262A0">
        <w:rPr>
          <w:rFonts w:ascii="Arial" w:hAnsi="Arial" w:cs="Arial"/>
          <w:color w:val="auto"/>
          <w:sz w:val="22"/>
          <w:szCs w:val="22"/>
          <w:lang w:val="es-ES" w:eastAsia="es-CO"/>
        </w:rPr>
        <w:t xml:space="preserve"> </w:t>
      </w:r>
      <w:r w:rsidR="00D34909" w:rsidRPr="003262A0">
        <w:rPr>
          <w:rFonts w:ascii="Arial" w:hAnsi="Arial" w:cs="Arial"/>
          <w:color w:val="auto"/>
          <w:sz w:val="22"/>
          <w:szCs w:val="22"/>
          <w:lang w:val="es-ES" w:eastAsia="es-CO"/>
        </w:rPr>
        <w:t xml:space="preserve">Componente </w:t>
      </w:r>
      <w:r w:rsidR="008D0AF6" w:rsidRPr="003262A0">
        <w:rPr>
          <w:rFonts w:ascii="Arial" w:hAnsi="Arial" w:cs="Arial"/>
          <w:color w:val="auto"/>
          <w:sz w:val="22"/>
          <w:szCs w:val="22"/>
          <w:lang w:val="es-ES" w:eastAsia="es-CO"/>
        </w:rPr>
        <w:t>Mecanismos para la Transparencia y Acceso a la Información</w:t>
      </w:r>
      <w:bookmarkEnd w:id="56"/>
    </w:p>
    <w:p w14:paraId="06865CAB" w14:textId="77777777" w:rsidR="008D0AF6" w:rsidRPr="003262A0" w:rsidRDefault="008D0AF6" w:rsidP="00DB05C9">
      <w:pPr>
        <w:pStyle w:val="Prrafodelista"/>
        <w:jc w:val="both"/>
        <w:rPr>
          <w:rFonts w:ascii="Arial" w:hAnsi="Arial" w:cs="Arial"/>
          <w:spacing w:val="2"/>
        </w:rPr>
      </w:pPr>
    </w:p>
    <w:p w14:paraId="6AE86E6D" w14:textId="77777777" w:rsidR="00FE6243" w:rsidRDefault="00C4036D" w:rsidP="00DB05C9">
      <w:pPr>
        <w:pStyle w:val="Prrafodelista"/>
        <w:jc w:val="both"/>
        <w:rPr>
          <w:rFonts w:ascii="Arial" w:hAnsi="Arial" w:cs="Arial"/>
          <w:spacing w:val="2"/>
        </w:rPr>
      </w:pPr>
      <w:r w:rsidRPr="003262A0">
        <w:rPr>
          <w:rFonts w:ascii="Arial" w:hAnsi="Arial" w:cs="Arial"/>
          <w:spacing w:val="2"/>
        </w:rPr>
        <w:t>El compromiso de la UAERMV en torno a la aplicación efectiva de la Ley 1712 de 2014</w:t>
      </w:r>
      <w:r w:rsidR="00FD3302" w:rsidRPr="003262A0">
        <w:rPr>
          <w:rFonts w:ascii="Arial" w:hAnsi="Arial" w:cs="Arial"/>
          <w:spacing w:val="2"/>
        </w:rPr>
        <w:t xml:space="preserve"> Transparencia y A</w:t>
      </w:r>
      <w:r w:rsidRPr="003262A0">
        <w:rPr>
          <w:rFonts w:ascii="Arial" w:hAnsi="Arial" w:cs="Arial"/>
          <w:spacing w:val="2"/>
        </w:rPr>
        <w:t xml:space="preserve">cceso a la Información </w:t>
      </w:r>
      <w:r w:rsidR="00FD3302" w:rsidRPr="003262A0">
        <w:rPr>
          <w:rFonts w:ascii="Arial" w:hAnsi="Arial" w:cs="Arial"/>
          <w:spacing w:val="2"/>
        </w:rPr>
        <w:t>P</w:t>
      </w:r>
      <w:r w:rsidRPr="003262A0">
        <w:rPr>
          <w:rFonts w:ascii="Arial" w:hAnsi="Arial" w:cs="Arial"/>
          <w:spacing w:val="2"/>
        </w:rPr>
        <w:t>ública,</w:t>
      </w:r>
      <w:r w:rsidR="00FD3302" w:rsidRPr="003262A0">
        <w:rPr>
          <w:rFonts w:ascii="Arial" w:hAnsi="Arial" w:cs="Arial"/>
          <w:spacing w:val="2"/>
        </w:rPr>
        <w:t xml:space="preserve"> ha diseñado</w:t>
      </w:r>
      <w:r w:rsidRPr="003262A0">
        <w:rPr>
          <w:rFonts w:ascii="Arial" w:hAnsi="Arial" w:cs="Arial"/>
          <w:spacing w:val="2"/>
        </w:rPr>
        <w:t xml:space="preserve"> una matriz</w:t>
      </w:r>
      <w:r w:rsidR="00FD3302" w:rsidRPr="003262A0">
        <w:rPr>
          <w:rFonts w:ascii="Arial" w:hAnsi="Arial" w:cs="Arial"/>
          <w:spacing w:val="2"/>
        </w:rPr>
        <w:t xml:space="preserve"> donde se puede llevar un control de la aplicación de cada uno de los ítems de la Ley </w:t>
      </w:r>
      <w:r w:rsidRPr="003262A0">
        <w:rPr>
          <w:rFonts w:ascii="Arial" w:hAnsi="Arial" w:cs="Arial"/>
          <w:spacing w:val="2"/>
        </w:rPr>
        <w:t xml:space="preserve">y </w:t>
      </w:r>
      <w:r w:rsidR="00FD3302" w:rsidRPr="003262A0">
        <w:rPr>
          <w:rFonts w:ascii="Arial" w:hAnsi="Arial" w:cs="Arial"/>
          <w:spacing w:val="2"/>
        </w:rPr>
        <w:t>su D</w:t>
      </w:r>
      <w:r w:rsidRPr="003262A0">
        <w:rPr>
          <w:rFonts w:ascii="Arial" w:hAnsi="Arial" w:cs="Arial"/>
          <w:spacing w:val="2"/>
        </w:rPr>
        <w:t xml:space="preserve">ecreto reglamentario. </w:t>
      </w:r>
    </w:p>
    <w:p w14:paraId="6903A1CA" w14:textId="77777777" w:rsidR="00FE6243" w:rsidRDefault="00FE6243" w:rsidP="00DB05C9">
      <w:pPr>
        <w:pStyle w:val="Prrafodelista"/>
        <w:jc w:val="both"/>
        <w:rPr>
          <w:rFonts w:ascii="Arial" w:hAnsi="Arial" w:cs="Arial"/>
          <w:spacing w:val="2"/>
        </w:rPr>
      </w:pPr>
    </w:p>
    <w:p w14:paraId="6B9DC7C3" w14:textId="71E13D90" w:rsidR="00406355" w:rsidRPr="003262A0" w:rsidRDefault="00FD3302" w:rsidP="00DB05C9">
      <w:pPr>
        <w:pStyle w:val="Prrafodelista"/>
        <w:jc w:val="both"/>
        <w:rPr>
          <w:rFonts w:ascii="Arial" w:hAnsi="Arial" w:cs="Arial"/>
          <w:spacing w:val="2"/>
        </w:rPr>
      </w:pPr>
      <w:r w:rsidRPr="003262A0">
        <w:rPr>
          <w:rFonts w:ascii="Arial" w:hAnsi="Arial" w:cs="Arial"/>
          <w:spacing w:val="2"/>
        </w:rPr>
        <w:t>Esta</w:t>
      </w:r>
      <w:r w:rsidR="00224C75" w:rsidRPr="003262A0">
        <w:rPr>
          <w:rFonts w:ascii="Arial" w:hAnsi="Arial" w:cs="Arial"/>
          <w:spacing w:val="2"/>
        </w:rPr>
        <w:t xml:space="preserve">, </w:t>
      </w:r>
      <w:r w:rsidRPr="003262A0">
        <w:rPr>
          <w:rFonts w:ascii="Arial" w:hAnsi="Arial" w:cs="Arial"/>
          <w:spacing w:val="2"/>
        </w:rPr>
        <w:t xml:space="preserve">permite llevar un seguimiento periódicamente </w:t>
      </w:r>
      <w:r w:rsidR="00C4036D" w:rsidRPr="003262A0">
        <w:rPr>
          <w:rFonts w:ascii="Arial" w:hAnsi="Arial" w:cs="Arial"/>
          <w:spacing w:val="2"/>
        </w:rPr>
        <w:t>identificando</w:t>
      </w:r>
      <w:r w:rsidRPr="003262A0">
        <w:rPr>
          <w:rFonts w:ascii="Arial" w:hAnsi="Arial" w:cs="Arial"/>
          <w:spacing w:val="2"/>
        </w:rPr>
        <w:t xml:space="preserve"> también los </w:t>
      </w:r>
      <w:r w:rsidR="00C4036D" w:rsidRPr="003262A0">
        <w:rPr>
          <w:rFonts w:ascii="Arial" w:hAnsi="Arial" w:cs="Arial"/>
          <w:spacing w:val="2"/>
        </w:rPr>
        <w:t xml:space="preserve">posibles </w:t>
      </w:r>
      <w:r w:rsidRPr="003262A0">
        <w:rPr>
          <w:rFonts w:ascii="Arial" w:hAnsi="Arial" w:cs="Arial"/>
          <w:spacing w:val="2"/>
        </w:rPr>
        <w:t xml:space="preserve">incumplimientos, </w:t>
      </w:r>
      <w:r w:rsidR="00C4036D" w:rsidRPr="003262A0">
        <w:rPr>
          <w:rFonts w:ascii="Arial" w:hAnsi="Arial" w:cs="Arial"/>
          <w:spacing w:val="2"/>
        </w:rPr>
        <w:t>que se</w:t>
      </w:r>
      <w:r w:rsidRPr="003262A0">
        <w:rPr>
          <w:rFonts w:ascii="Arial" w:hAnsi="Arial" w:cs="Arial"/>
          <w:spacing w:val="2"/>
        </w:rPr>
        <w:t xml:space="preserve"> deben presentar ante</w:t>
      </w:r>
      <w:r w:rsidR="00C4036D" w:rsidRPr="003262A0">
        <w:rPr>
          <w:rFonts w:ascii="Arial" w:hAnsi="Arial" w:cs="Arial"/>
          <w:spacing w:val="2"/>
        </w:rPr>
        <w:t xml:space="preserve"> el Comité </w:t>
      </w:r>
      <w:r w:rsidRPr="003262A0">
        <w:rPr>
          <w:rFonts w:ascii="Arial" w:hAnsi="Arial" w:cs="Arial"/>
          <w:spacing w:val="2"/>
        </w:rPr>
        <w:t>Directivo</w:t>
      </w:r>
      <w:r w:rsidR="00C4036D" w:rsidRPr="003262A0">
        <w:rPr>
          <w:rFonts w:ascii="Arial" w:hAnsi="Arial" w:cs="Arial"/>
          <w:spacing w:val="2"/>
        </w:rPr>
        <w:t>, con el fin de diseñar e implementar soluciones que promuevan el acceso a una información clara y actuali</w:t>
      </w:r>
      <w:r w:rsidRPr="003262A0">
        <w:rPr>
          <w:rFonts w:ascii="Arial" w:hAnsi="Arial" w:cs="Arial"/>
          <w:spacing w:val="2"/>
        </w:rPr>
        <w:t>zada por parte de la c</w:t>
      </w:r>
      <w:r w:rsidR="006F4376" w:rsidRPr="003262A0">
        <w:rPr>
          <w:rFonts w:ascii="Arial" w:hAnsi="Arial" w:cs="Arial"/>
          <w:spacing w:val="2"/>
        </w:rPr>
        <w:t>iudadanía y/o parte interesada.</w:t>
      </w:r>
    </w:p>
    <w:p w14:paraId="40EF7EA7" w14:textId="43889D4A" w:rsidR="008E72D6" w:rsidRDefault="008E72D6" w:rsidP="00DB05C9">
      <w:pPr>
        <w:pStyle w:val="Descripcin"/>
        <w:spacing w:after="0"/>
        <w:rPr>
          <w:rFonts w:ascii="Arial" w:hAnsi="Arial" w:cs="Arial"/>
          <w:b/>
          <w:i w:val="0"/>
          <w:color w:val="000000" w:themeColor="text1"/>
          <w:sz w:val="20"/>
          <w:szCs w:val="20"/>
        </w:rPr>
      </w:pPr>
    </w:p>
    <w:p w14:paraId="6B06F90C" w14:textId="058D210C" w:rsidR="00C763A0" w:rsidRDefault="00C763A0" w:rsidP="00C763A0"/>
    <w:p w14:paraId="12397B31" w14:textId="3EA6F752" w:rsidR="00C763A0" w:rsidRDefault="00C763A0" w:rsidP="00C763A0"/>
    <w:p w14:paraId="1BD2CAFD" w14:textId="77777777" w:rsidR="00C763A0" w:rsidRDefault="00C763A0" w:rsidP="00DB05C9">
      <w:pPr>
        <w:pStyle w:val="Descripcin"/>
        <w:spacing w:after="0"/>
        <w:jc w:val="center"/>
        <w:rPr>
          <w:rFonts w:ascii="Arial" w:hAnsi="Arial" w:cs="Arial"/>
          <w:b/>
          <w:i w:val="0"/>
          <w:color w:val="auto"/>
          <w:sz w:val="20"/>
          <w:szCs w:val="20"/>
        </w:rPr>
      </w:pPr>
      <w:bookmarkStart w:id="57" w:name="_Toc536625372"/>
    </w:p>
    <w:p w14:paraId="3EDAB664" w14:textId="4430B66A" w:rsidR="006F4376" w:rsidRDefault="00DB05C9" w:rsidP="00DB05C9">
      <w:pPr>
        <w:pStyle w:val="Descripcin"/>
        <w:spacing w:after="0"/>
        <w:jc w:val="center"/>
        <w:rPr>
          <w:rFonts w:ascii="Arial" w:hAnsi="Arial" w:cs="Arial"/>
          <w:i w:val="0"/>
          <w:color w:val="auto"/>
          <w:sz w:val="20"/>
          <w:szCs w:val="20"/>
        </w:rPr>
      </w:pPr>
      <w:r w:rsidRPr="00DB05C9">
        <w:rPr>
          <w:rFonts w:ascii="Arial" w:hAnsi="Arial" w:cs="Arial"/>
          <w:b/>
          <w:i w:val="0"/>
          <w:color w:val="auto"/>
          <w:sz w:val="20"/>
          <w:szCs w:val="20"/>
        </w:rPr>
        <w:lastRenderedPageBreak/>
        <w:t xml:space="preserve">Tabla No </w:t>
      </w:r>
      <w:r w:rsidRPr="00DB05C9">
        <w:rPr>
          <w:rFonts w:ascii="Arial" w:hAnsi="Arial" w:cs="Arial"/>
          <w:b/>
          <w:i w:val="0"/>
          <w:color w:val="auto"/>
          <w:sz w:val="20"/>
          <w:szCs w:val="20"/>
        </w:rPr>
        <w:fldChar w:fldCharType="begin"/>
      </w:r>
      <w:r w:rsidRPr="00DB05C9">
        <w:rPr>
          <w:rFonts w:ascii="Arial" w:hAnsi="Arial" w:cs="Arial"/>
          <w:b/>
          <w:i w:val="0"/>
          <w:color w:val="auto"/>
          <w:sz w:val="20"/>
          <w:szCs w:val="20"/>
        </w:rPr>
        <w:instrText xml:space="preserve"> SEQ Tabla \* ARABIC </w:instrText>
      </w:r>
      <w:r w:rsidRPr="00DB05C9">
        <w:rPr>
          <w:rFonts w:ascii="Arial" w:hAnsi="Arial" w:cs="Arial"/>
          <w:b/>
          <w:i w:val="0"/>
          <w:color w:val="auto"/>
          <w:sz w:val="20"/>
          <w:szCs w:val="20"/>
        </w:rPr>
        <w:fldChar w:fldCharType="separate"/>
      </w:r>
      <w:r w:rsidR="001A18FC">
        <w:rPr>
          <w:rFonts w:ascii="Arial" w:hAnsi="Arial" w:cs="Arial"/>
          <w:b/>
          <w:i w:val="0"/>
          <w:noProof/>
          <w:color w:val="auto"/>
          <w:sz w:val="20"/>
          <w:szCs w:val="20"/>
        </w:rPr>
        <w:t>7</w:t>
      </w:r>
      <w:r w:rsidRPr="00DB05C9">
        <w:rPr>
          <w:rFonts w:ascii="Arial" w:hAnsi="Arial" w:cs="Arial"/>
          <w:b/>
          <w:i w:val="0"/>
          <w:color w:val="auto"/>
          <w:sz w:val="20"/>
          <w:szCs w:val="20"/>
        </w:rPr>
        <w:fldChar w:fldCharType="end"/>
      </w:r>
      <w:r w:rsidRPr="00DB05C9">
        <w:rPr>
          <w:rFonts w:ascii="Arial" w:hAnsi="Arial" w:cs="Arial"/>
          <w:i w:val="0"/>
          <w:color w:val="auto"/>
          <w:sz w:val="20"/>
          <w:szCs w:val="20"/>
        </w:rPr>
        <w:t xml:space="preserve"> </w:t>
      </w:r>
      <w:r w:rsidR="006E6C5D" w:rsidRPr="00DB05C9">
        <w:rPr>
          <w:rFonts w:ascii="Arial" w:hAnsi="Arial" w:cs="Arial"/>
          <w:i w:val="0"/>
          <w:color w:val="auto"/>
          <w:sz w:val="20"/>
          <w:szCs w:val="20"/>
        </w:rPr>
        <w:t>Componente Cinco</w:t>
      </w:r>
      <w:r w:rsidR="003D7A06" w:rsidRPr="00DB05C9">
        <w:rPr>
          <w:rFonts w:ascii="Arial" w:hAnsi="Arial" w:cs="Arial"/>
          <w:i w:val="0"/>
          <w:color w:val="auto"/>
          <w:sz w:val="20"/>
          <w:szCs w:val="20"/>
        </w:rPr>
        <w:t xml:space="preserve"> - </w:t>
      </w:r>
      <w:r w:rsidR="006E6C5D" w:rsidRPr="00DB05C9">
        <w:rPr>
          <w:rFonts w:ascii="Arial" w:hAnsi="Arial" w:cs="Arial"/>
          <w:i w:val="0"/>
          <w:color w:val="auto"/>
          <w:sz w:val="20"/>
          <w:szCs w:val="20"/>
        </w:rPr>
        <w:t>Transparencia y Acceso a la Información Pública</w:t>
      </w:r>
      <w:bookmarkEnd w:id="57"/>
    </w:p>
    <w:tbl>
      <w:tblPr>
        <w:tblW w:w="5000" w:type="pct"/>
        <w:tblCellMar>
          <w:left w:w="70" w:type="dxa"/>
          <w:right w:w="70" w:type="dxa"/>
        </w:tblCellMar>
        <w:tblLook w:val="04A0" w:firstRow="1" w:lastRow="0" w:firstColumn="1" w:lastColumn="0" w:noHBand="0" w:noVBand="1"/>
      </w:tblPr>
      <w:tblGrid>
        <w:gridCol w:w="2922"/>
        <w:gridCol w:w="461"/>
        <w:gridCol w:w="1424"/>
        <w:gridCol w:w="1493"/>
        <w:gridCol w:w="1173"/>
        <w:gridCol w:w="1088"/>
        <w:gridCol w:w="1020"/>
      </w:tblGrid>
      <w:tr w:rsidR="00EF2418" w:rsidRPr="00EF2418" w14:paraId="5F700F3B" w14:textId="77777777" w:rsidTr="00C763A0">
        <w:trPr>
          <w:trHeight w:val="60"/>
          <w:tblHeader/>
        </w:trPr>
        <w:tc>
          <w:tcPr>
            <w:tcW w:w="5000" w:type="pct"/>
            <w:gridSpan w:val="7"/>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169EA6C2" w14:textId="77777777" w:rsidR="00EF2418" w:rsidRPr="00EF2418" w:rsidRDefault="00EF2418" w:rsidP="00EF2418">
            <w:pPr>
              <w:widowControl/>
              <w:jc w:val="center"/>
              <w:rPr>
                <w:rFonts w:ascii="Arial" w:eastAsia="Times New Roman" w:hAnsi="Arial" w:cs="Arial"/>
                <w:b/>
                <w:bCs/>
                <w:color w:val="000000"/>
                <w:sz w:val="18"/>
                <w:szCs w:val="18"/>
                <w:lang w:eastAsia="es-CO"/>
              </w:rPr>
            </w:pPr>
            <w:r w:rsidRPr="00EF2418">
              <w:rPr>
                <w:rFonts w:ascii="Arial" w:eastAsia="Times New Roman" w:hAnsi="Arial" w:cs="Arial"/>
                <w:b/>
                <w:bCs/>
                <w:color w:val="000000"/>
                <w:sz w:val="18"/>
                <w:szCs w:val="18"/>
                <w:lang w:eastAsia="es-CO"/>
              </w:rPr>
              <w:t>PLAN ANTICORRUPCIÓN Y DE ATENCIÓN AL CIUDADANO</w:t>
            </w:r>
          </w:p>
        </w:tc>
      </w:tr>
      <w:tr w:rsidR="00EF2418" w:rsidRPr="00EF2418" w14:paraId="55488297" w14:textId="77777777" w:rsidTr="00C763A0">
        <w:trPr>
          <w:trHeight w:val="60"/>
          <w:tblHeader/>
        </w:trPr>
        <w:tc>
          <w:tcPr>
            <w:tcW w:w="1484" w:type="pct"/>
            <w:tcBorders>
              <w:top w:val="nil"/>
              <w:left w:val="single" w:sz="8" w:space="0" w:color="auto"/>
              <w:bottom w:val="single" w:sz="8" w:space="0" w:color="auto"/>
              <w:right w:val="single" w:sz="8" w:space="0" w:color="auto"/>
            </w:tcBorders>
            <w:shd w:val="clear" w:color="auto" w:fill="auto"/>
            <w:noWrap/>
            <w:vAlign w:val="center"/>
            <w:hideMark/>
          </w:tcPr>
          <w:p w14:paraId="69053175" w14:textId="77777777" w:rsidR="00EF2418" w:rsidRPr="00EF2418" w:rsidRDefault="00EF2418" w:rsidP="00EF2418">
            <w:pPr>
              <w:widowControl/>
              <w:rPr>
                <w:rFonts w:ascii="Arial" w:eastAsia="Times New Roman" w:hAnsi="Arial" w:cs="Arial"/>
                <w:b/>
                <w:bCs/>
                <w:color w:val="000000"/>
                <w:sz w:val="18"/>
                <w:szCs w:val="18"/>
                <w:lang w:eastAsia="es-CO"/>
              </w:rPr>
            </w:pPr>
            <w:r w:rsidRPr="00EF2418">
              <w:rPr>
                <w:rFonts w:ascii="Arial" w:eastAsia="Times New Roman" w:hAnsi="Arial" w:cs="Arial"/>
                <w:b/>
                <w:bCs/>
                <w:color w:val="000000"/>
                <w:sz w:val="18"/>
                <w:szCs w:val="18"/>
                <w:lang w:eastAsia="es-CO"/>
              </w:rPr>
              <w:t>Entidad</w:t>
            </w:r>
          </w:p>
        </w:tc>
        <w:tc>
          <w:tcPr>
            <w:tcW w:w="3516" w:type="pct"/>
            <w:gridSpan w:val="6"/>
            <w:tcBorders>
              <w:top w:val="single" w:sz="8" w:space="0" w:color="auto"/>
              <w:left w:val="nil"/>
              <w:bottom w:val="single" w:sz="8" w:space="0" w:color="auto"/>
              <w:right w:val="single" w:sz="8" w:space="0" w:color="000000"/>
            </w:tcBorders>
            <w:shd w:val="clear" w:color="auto" w:fill="auto"/>
            <w:noWrap/>
            <w:vAlign w:val="center"/>
            <w:hideMark/>
          </w:tcPr>
          <w:p w14:paraId="07474C58" w14:textId="77777777" w:rsidR="00EF2418" w:rsidRPr="00EF2418" w:rsidRDefault="00EF2418" w:rsidP="00EF2418">
            <w:pPr>
              <w:widowControl/>
              <w:jc w:val="center"/>
              <w:rPr>
                <w:rFonts w:ascii="Arial" w:eastAsia="Times New Roman" w:hAnsi="Arial" w:cs="Arial"/>
                <w:b/>
                <w:bCs/>
                <w:color w:val="000000"/>
                <w:sz w:val="18"/>
                <w:szCs w:val="18"/>
                <w:lang w:eastAsia="es-CO"/>
              </w:rPr>
            </w:pPr>
            <w:r w:rsidRPr="00EF2418">
              <w:rPr>
                <w:rFonts w:ascii="Arial" w:eastAsia="Times New Roman" w:hAnsi="Arial" w:cs="Arial"/>
                <w:b/>
                <w:bCs/>
                <w:color w:val="000000"/>
                <w:sz w:val="18"/>
                <w:szCs w:val="18"/>
                <w:lang w:eastAsia="es-CO"/>
              </w:rPr>
              <w:t>UNIDAD ADMINISTRATIVA ESPECIAL DE REHABILITACIÓN Y MANTENIMIENTO VIAL</w:t>
            </w:r>
          </w:p>
        </w:tc>
      </w:tr>
      <w:tr w:rsidR="00EF2418" w:rsidRPr="00EF2418" w14:paraId="11A3F159" w14:textId="77777777" w:rsidTr="00C763A0">
        <w:trPr>
          <w:trHeight w:val="60"/>
          <w:tblHeader/>
        </w:trPr>
        <w:tc>
          <w:tcPr>
            <w:tcW w:w="1484" w:type="pct"/>
            <w:tcBorders>
              <w:top w:val="nil"/>
              <w:left w:val="single" w:sz="8" w:space="0" w:color="auto"/>
              <w:bottom w:val="single" w:sz="8" w:space="0" w:color="auto"/>
              <w:right w:val="single" w:sz="8" w:space="0" w:color="auto"/>
            </w:tcBorders>
            <w:shd w:val="clear" w:color="auto" w:fill="auto"/>
            <w:noWrap/>
            <w:vAlign w:val="center"/>
            <w:hideMark/>
          </w:tcPr>
          <w:p w14:paraId="59C6C4A7" w14:textId="77777777" w:rsidR="00EF2418" w:rsidRPr="00EF2418" w:rsidRDefault="00EF2418" w:rsidP="00EF2418">
            <w:pPr>
              <w:widowControl/>
              <w:rPr>
                <w:rFonts w:ascii="Arial" w:eastAsia="Times New Roman" w:hAnsi="Arial" w:cs="Arial"/>
                <w:b/>
                <w:bCs/>
                <w:color w:val="000000"/>
                <w:sz w:val="18"/>
                <w:szCs w:val="18"/>
                <w:lang w:eastAsia="es-CO"/>
              </w:rPr>
            </w:pPr>
            <w:r w:rsidRPr="00EF2418">
              <w:rPr>
                <w:rFonts w:ascii="Arial" w:eastAsia="Times New Roman" w:hAnsi="Arial" w:cs="Arial"/>
                <w:b/>
                <w:bCs/>
                <w:color w:val="000000"/>
                <w:sz w:val="18"/>
                <w:szCs w:val="18"/>
                <w:lang w:eastAsia="es-CO"/>
              </w:rPr>
              <w:t>Vigencia</w:t>
            </w:r>
          </w:p>
        </w:tc>
        <w:tc>
          <w:tcPr>
            <w:tcW w:w="3516" w:type="pct"/>
            <w:gridSpan w:val="6"/>
            <w:tcBorders>
              <w:top w:val="single" w:sz="8" w:space="0" w:color="auto"/>
              <w:left w:val="nil"/>
              <w:bottom w:val="single" w:sz="8" w:space="0" w:color="auto"/>
              <w:right w:val="single" w:sz="8" w:space="0" w:color="000000"/>
            </w:tcBorders>
            <w:shd w:val="clear" w:color="auto" w:fill="auto"/>
            <w:noWrap/>
            <w:vAlign w:val="center"/>
            <w:hideMark/>
          </w:tcPr>
          <w:p w14:paraId="397326CA" w14:textId="77777777" w:rsidR="00EF2418" w:rsidRPr="00EF2418" w:rsidRDefault="00EF2418" w:rsidP="00EF2418">
            <w:pPr>
              <w:widowControl/>
              <w:jc w:val="center"/>
              <w:rPr>
                <w:rFonts w:ascii="Arial" w:eastAsia="Times New Roman" w:hAnsi="Arial" w:cs="Arial"/>
                <w:color w:val="000000"/>
                <w:sz w:val="18"/>
                <w:szCs w:val="18"/>
                <w:lang w:eastAsia="es-CO"/>
              </w:rPr>
            </w:pPr>
            <w:r w:rsidRPr="00EF2418">
              <w:rPr>
                <w:rFonts w:ascii="Arial" w:eastAsia="Times New Roman" w:hAnsi="Arial" w:cs="Arial"/>
                <w:color w:val="000000"/>
                <w:sz w:val="18"/>
                <w:szCs w:val="18"/>
                <w:lang w:eastAsia="es-CO"/>
              </w:rPr>
              <w:t>ENERO DE 2019 A DICIEMBRE DE 2019</w:t>
            </w:r>
          </w:p>
        </w:tc>
      </w:tr>
      <w:tr w:rsidR="00EF2418" w:rsidRPr="00EF2418" w14:paraId="2715A0DE" w14:textId="77777777" w:rsidTr="00C763A0">
        <w:trPr>
          <w:trHeight w:val="60"/>
          <w:tblHeader/>
        </w:trPr>
        <w:tc>
          <w:tcPr>
            <w:tcW w:w="1484" w:type="pct"/>
            <w:tcBorders>
              <w:top w:val="nil"/>
              <w:left w:val="single" w:sz="8" w:space="0" w:color="auto"/>
              <w:bottom w:val="single" w:sz="8" w:space="0" w:color="auto"/>
              <w:right w:val="single" w:sz="8" w:space="0" w:color="auto"/>
            </w:tcBorders>
            <w:shd w:val="clear" w:color="auto" w:fill="auto"/>
            <w:noWrap/>
            <w:vAlign w:val="center"/>
            <w:hideMark/>
          </w:tcPr>
          <w:p w14:paraId="596E8E44" w14:textId="77777777" w:rsidR="00EF2418" w:rsidRPr="00EF2418" w:rsidRDefault="00EF2418" w:rsidP="00EF2418">
            <w:pPr>
              <w:widowControl/>
              <w:rPr>
                <w:rFonts w:ascii="Arial" w:eastAsia="Times New Roman" w:hAnsi="Arial" w:cs="Arial"/>
                <w:b/>
                <w:bCs/>
                <w:color w:val="000000"/>
                <w:sz w:val="18"/>
                <w:szCs w:val="18"/>
                <w:lang w:eastAsia="es-CO"/>
              </w:rPr>
            </w:pPr>
            <w:r w:rsidRPr="00EF2418">
              <w:rPr>
                <w:rFonts w:ascii="Arial" w:eastAsia="Times New Roman" w:hAnsi="Arial" w:cs="Arial"/>
                <w:b/>
                <w:bCs/>
                <w:color w:val="000000"/>
                <w:sz w:val="18"/>
                <w:szCs w:val="18"/>
                <w:lang w:eastAsia="es-CO"/>
              </w:rPr>
              <w:t>Fecha de Publicación</w:t>
            </w:r>
          </w:p>
        </w:tc>
        <w:tc>
          <w:tcPr>
            <w:tcW w:w="3516" w:type="pct"/>
            <w:gridSpan w:val="6"/>
            <w:tcBorders>
              <w:top w:val="single" w:sz="8" w:space="0" w:color="auto"/>
              <w:left w:val="nil"/>
              <w:bottom w:val="single" w:sz="8" w:space="0" w:color="auto"/>
              <w:right w:val="single" w:sz="8" w:space="0" w:color="000000"/>
            </w:tcBorders>
            <w:shd w:val="clear" w:color="auto" w:fill="auto"/>
            <w:noWrap/>
            <w:vAlign w:val="center"/>
            <w:hideMark/>
          </w:tcPr>
          <w:p w14:paraId="0154A39E" w14:textId="77777777" w:rsidR="00EF2418" w:rsidRPr="00EF2418" w:rsidRDefault="00EF2418" w:rsidP="00EF2418">
            <w:pPr>
              <w:widowControl/>
              <w:jc w:val="center"/>
              <w:rPr>
                <w:rFonts w:ascii="Arial" w:eastAsia="Times New Roman" w:hAnsi="Arial" w:cs="Arial"/>
                <w:color w:val="000000"/>
                <w:sz w:val="18"/>
                <w:szCs w:val="18"/>
                <w:lang w:eastAsia="es-CO"/>
              </w:rPr>
            </w:pPr>
            <w:r w:rsidRPr="00EF2418">
              <w:rPr>
                <w:rFonts w:ascii="Arial" w:eastAsia="Times New Roman" w:hAnsi="Arial" w:cs="Arial"/>
                <w:color w:val="000000"/>
                <w:sz w:val="18"/>
                <w:szCs w:val="18"/>
                <w:lang w:eastAsia="es-CO"/>
              </w:rPr>
              <w:t>ENERO DE 2019</w:t>
            </w:r>
          </w:p>
        </w:tc>
      </w:tr>
      <w:tr w:rsidR="00EF2418" w:rsidRPr="00EF2418" w14:paraId="580ADA21" w14:textId="77777777" w:rsidTr="00C763A0">
        <w:trPr>
          <w:trHeight w:val="60"/>
          <w:tblHeader/>
        </w:trPr>
        <w:tc>
          <w:tcPr>
            <w:tcW w:w="5000" w:type="pct"/>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3C92E88" w14:textId="77777777" w:rsidR="00EF2418" w:rsidRPr="00EF2418" w:rsidRDefault="00EF2418" w:rsidP="00EF2418">
            <w:pPr>
              <w:widowControl/>
              <w:jc w:val="center"/>
              <w:rPr>
                <w:rFonts w:ascii="Arial" w:eastAsia="Times New Roman" w:hAnsi="Arial" w:cs="Arial"/>
                <w:b/>
                <w:bCs/>
                <w:color w:val="000000"/>
                <w:sz w:val="18"/>
                <w:szCs w:val="18"/>
                <w:lang w:eastAsia="es-CO"/>
              </w:rPr>
            </w:pPr>
            <w:r w:rsidRPr="00EF2418">
              <w:rPr>
                <w:rFonts w:ascii="Arial" w:eastAsia="Times New Roman" w:hAnsi="Arial" w:cs="Arial"/>
                <w:b/>
                <w:bCs/>
                <w:color w:val="000000"/>
                <w:sz w:val="18"/>
                <w:szCs w:val="18"/>
                <w:lang w:eastAsia="es-CO"/>
              </w:rPr>
              <w:t>Plan Anticorrupción y de Atención al Ciudadano</w:t>
            </w:r>
          </w:p>
        </w:tc>
      </w:tr>
      <w:tr w:rsidR="00EF2418" w:rsidRPr="00EF2418" w14:paraId="5FADDF08" w14:textId="77777777" w:rsidTr="00C763A0">
        <w:trPr>
          <w:trHeight w:val="60"/>
          <w:tblHeader/>
        </w:trPr>
        <w:tc>
          <w:tcPr>
            <w:tcW w:w="5000" w:type="pct"/>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35F0775" w14:textId="77777777" w:rsidR="00EF2418" w:rsidRPr="00EF2418" w:rsidRDefault="00EF2418" w:rsidP="00EF2418">
            <w:pPr>
              <w:widowControl/>
              <w:jc w:val="center"/>
              <w:rPr>
                <w:rFonts w:ascii="Arial" w:eastAsia="Times New Roman" w:hAnsi="Arial" w:cs="Arial"/>
                <w:b/>
                <w:bCs/>
                <w:color w:val="000000"/>
                <w:sz w:val="18"/>
                <w:szCs w:val="18"/>
                <w:lang w:eastAsia="es-CO"/>
              </w:rPr>
            </w:pPr>
            <w:r w:rsidRPr="00EF2418">
              <w:rPr>
                <w:rFonts w:ascii="Arial" w:eastAsia="Times New Roman" w:hAnsi="Arial" w:cs="Arial"/>
                <w:b/>
                <w:bCs/>
                <w:color w:val="000000"/>
                <w:sz w:val="18"/>
                <w:szCs w:val="18"/>
                <w:lang w:eastAsia="es-CO"/>
              </w:rPr>
              <w:t>Componente 5: Transparencia y Acceso a la Información</w:t>
            </w:r>
          </w:p>
        </w:tc>
      </w:tr>
      <w:tr w:rsidR="00C763A0" w:rsidRPr="00EF2418" w14:paraId="22C0C950" w14:textId="77777777" w:rsidTr="00C763A0">
        <w:trPr>
          <w:trHeight w:val="60"/>
          <w:tblHeader/>
        </w:trPr>
        <w:tc>
          <w:tcPr>
            <w:tcW w:w="1484" w:type="pct"/>
            <w:tcBorders>
              <w:top w:val="nil"/>
              <w:left w:val="single" w:sz="8" w:space="0" w:color="auto"/>
              <w:bottom w:val="single" w:sz="8" w:space="0" w:color="auto"/>
              <w:right w:val="single" w:sz="8" w:space="0" w:color="auto"/>
            </w:tcBorders>
            <w:shd w:val="clear" w:color="000000" w:fill="D9D9D9"/>
            <w:vAlign w:val="center"/>
            <w:hideMark/>
          </w:tcPr>
          <w:p w14:paraId="2C521358" w14:textId="77777777" w:rsidR="00EF2418" w:rsidRPr="00EF2418" w:rsidRDefault="00EF2418" w:rsidP="00EF2418">
            <w:pPr>
              <w:widowControl/>
              <w:rPr>
                <w:rFonts w:ascii="Arial" w:eastAsia="Times New Roman" w:hAnsi="Arial" w:cs="Arial"/>
                <w:b/>
                <w:bCs/>
                <w:color w:val="000000"/>
                <w:sz w:val="18"/>
                <w:szCs w:val="18"/>
                <w:lang w:eastAsia="es-CO"/>
              </w:rPr>
            </w:pPr>
            <w:r w:rsidRPr="00EF2418">
              <w:rPr>
                <w:rFonts w:ascii="Arial" w:eastAsia="Times New Roman" w:hAnsi="Arial" w:cs="Arial"/>
                <w:b/>
                <w:bCs/>
                <w:color w:val="000000"/>
                <w:sz w:val="18"/>
                <w:szCs w:val="18"/>
                <w:lang w:eastAsia="es-CO"/>
              </w:rPr>
              <w:t>Subcomponente/procesos</w:t>
            </w:r>
          </w:p>
        </w:tc>
        <w:tc>
          <w:tcPr>
            <w:tcW w:w="1026" w:type="pct"/>
            <w:gridSpan w:val="2"/>
            <w:tcBorders>
              <w:top w:val="single" w:sz="8" w:space="0" w:color="auto"/>
              <w:left w:val="nil"/>
              <w:bottom w:val="single" w:sz="8" w:space="0" w:color="auto"/>
              <w:right w:val="single" w:sz="8" w:space="0" w:color="000000"/>
            </w:tcBorders>
            <w:shd w:val="clear" w:color="000000" w:fill="D9D9D9"/>
            <w:noWrap/>
            <w:vAlign w:val="center"/>
            <w:hideMark/>
          </w:tcPr>
          <w:p w14:paraId="63BCDDD9" w14:textId="77777777" w:rsidR="00EF2418" w:rsidRPr="00EF2418" w:rsidRDefault="00EF2418" w:rsidP="00EF2418">
            <w:pPr>
              <w:widowControl/>
              <w:jc w:val="center"/>
              <w:rPr>
                <w:rFonts w:ascii="Arial" w:eastAsia="Times New Roman" w:hAnsi="Arial" w:cs="Arial"/>
                <w:b/>
                <w:bCs/>
                <w:color w:val="000000"/>
                <w:sz w:val="18"/>
                <w:szCs w:val="18"/>
                <w:lang w:eastAsia="es-CO"/>
              </w:rPr>
            </w:pPr>
            <w:r w:rsidRPr="00EF2418">
              <w:rPr>
                <w:rFonts w:ascii="Arial" w:eastAsia="Times New Roman" w:hAnsi="Arial" w:cs="Arial"/>
                <w:b/>
                <w:bCs/>
                <w:color w:val="000000"/>
                <w:sz w:val="18"/>
                <w:szCs w:val="18"/>
                <w:lang w:eastAsia="es-CO"/>
              </w:rPr>
              <w:t>Actividades</w:t>
            </w:r>
          </w:p>
        </w:tc>
        <w:tc>
          <w:tcPr>
            <w:tcW w:w="819" w:type="pct"/>
            <w:tcBorders>
              <w:top w:val="nil"/>
              <w:left w:val="nil"/>
              <w:bottom w:val="single" w:sz="8" w:space="0" w:color="auto"/>
              <w:right w:val="single" w:sz="8" w:space="0" w:color="auto"/>
            </w:tcBorders>
            <w:shd w:val="clear" w:color="000000" w:fill="D9D9D9"/>
            <w:vAlign w:val="center"/>
            <w:hideMark/>
          </w:tcPr>
          <w:p w14:paraId="5F97C797" w14:textId="77777777" w:rsidR="00EF2418" w:rsidRPr="00EF2418" w:rsidRDefault="00EF2418" w:rsidP="00EF2418">
            <w:pPr>
              <w:widowControl/>
              <w:jc w:val="center"/>
              <w:rPr>
                <w:rFonts w:ascii="Arial" w:eastAsia="Times New Roman" w:hAnsi="Arial" w:cs="Arial"/>
                <w:b/>
                <w:bCs/>
                <w:color w:val="000000"/>
                <w:sz w:val="18"/>
                <w:szCs w:val="18"/>
                <w:lang w:eastAsia="es-CO"/>
              </w:rPr>
            </w:pPr>
            <w:r w:rsidRPr="00EF2418">
              <w:rPr>
                <w:rFonts w:ascii="Arial" w:eastAsia="Times New Roman" w:hAnsi="Arial" w:cs="Arial"/>
                <w:b/>
                <w:bCs/>
                <w:color w:val="000000"/>
                <w:sz w:val="18"/>
                <w:szCs w:val="18"/>
                <w:lang w:eastAsia="es-CO"/>
              </w:rPr>
              <w:t>Meta o producto</w:t>
            </w:r>
          </w:p>
        </w:tc>
        <w:tc>
          <w:tcPr>
            <w:tcW w:w="597" w:type="pct"/>
            <w:tcBorders>
              <w:top w:val="nil"/>
              <w:left w:val="nil"/>
              <w:bottom w:val="single" w:sz="8" w:space="0" w:color="auto"/>
              <w:right w:val="single" w:sz="8" w:space="0" w:color="auto"/>
            </w:tcBorders>
            <w:shd w:val="clear" w:color="000000" w:fill="D9D9D9"/>
            <w:vAlign w:val="center"/>
            <w:hideMark/>
          </w:tcPr>
          <w:p w14:paraId="5CD0CC10" w14:textId="77777777" w:rsidR="00EF2418" w:rsidRPr="00EF2418" w:rsidRDefault="00EF2418" w:rsidP="00EF2418">
            <w:pPr>
              <w:widowControl/>
              <w:jc w:val="center"/>
              <w:rPr>
                <w:rFonts w:ascii="Arial" w:eastAsia="Times New Roman" w:hAnsi="Arial" w:cs="Arial"/>
                <w:b/>
                <w:bCs/>
                <w:color w:val="000000"/>
                <w:sz w:val="18"/>
                <w:szCs w:val="18"/>
                <w:lang w:eastAsia="es-CO"/>
              </w:rPr>
            </w:pPr>
            <w:r w:rsidRPr="00EF2418">
              <w:rPr>
                <w:rFonts w:ascii="Arial" w:eastAsia="Times New Roman" w:hAnsi="Arial" w:cs="Arial"/>
                <w:b/>
                <w:bCs/>
                <w:color w:val="000000"/>
                <w:sz w:val="18"/>
                <w:szCs w:val="18"/>
                <w:lang w:eastAsia="es-CO"/>
              </w:rPr>
              <w:t>Indicador (Cómo se mide esa meta)</w:t>
            </w:r>
          </w:p>
        </w:tc>
        <w:tc>
          <w:tcPr>
            <w:tcW w:w="554" w:type="pct"/>
            <w:tcBorders>
              <w:top w:val="nil"/>
              <w:left w:val="nil"/>
              <w:bottom w:val="single" w:sz="8" w:space="0" w:color="auto"/>
              <w:right w:val="single" w:sz="8" w:space="0" w:color="auto"/>
            </w:tcBorders>
            <w:shd w:val="clear" w:color="000000" w:fill="D9D9D9"/>
            <w:noWrap/>
            <w:vAlign w:val="center"/>
            <w:hideMark/>
          </w:tcPr>
          <w:p w14:paraId="51316458" w14:textId="77777777" w:rsidR="00EF2418" w:rsidRPr="00EF2418" w:rsidRDefault="00EF2418" w:rsidP="00EF2418">
            <w:pPr>
              <w:widowControl/>
              <w:jc w:val="center"/>
              <w:rPr>
                <w:rFonts w:ascii="Arial" w:eastAsia="Times New Roman" w:hAnsi="Arial" w:cs="Arial"/>
                <w:b/>
                <w:bCs/>
                <w:color w:val="000000"/>
                <w:sz w:val="18"/>
                <w:szCs w:val="18"/>
                <w:lang w:eastAsia="es-CO"/>
              </w:rPr>
            </w:pPr>
            <w:r w:rsidRPr="00EF2418">
              <w:rPr>
                <w:rFonts w:ascii="Arial" w:eastAsia="Times New Roman" w:hAnsi="Arial" w:cs="Arial"/>
                <w:b/>
                <w:bCs/>
                <w:color w:val="000000"/>
                <w:sz w:val="18"/>
                <w:szCs w:val="18"/>
                <w:lang w:eastAsia="es-CO"/>
              </w:rPr>
              <w:t>Responsable</w:t>
            </w:r>
          </w:p>
        </w:tc>
        <w:tc>
          <w:tcPr>
            <w:tcW w:w="520" w:type="pct"/>
            <w:tcBorders>
              <w:top w:val="nil"/>
              <w:left w:val="nil"/>
              <w:bottom w:val="single" w:sz="8" w:space="0" w:color="auto"/>
              <w:right w:val="single" w:sz="8" w:space="0" w:color="auto"/>
            </w:tcBorders>
            <w:shd w:val="clear" w:color="000000" w:fill="D9D9D9"/>
            <w:vAlign w:val="center"/>
            <w:hideMark/>
          </w:tcPr>
          <w:p w14:paraId="6EE35856" w14:textId="77777777" w:rsidR="00EF2418" w:rsidRPr="00EF2418" w:rsidRDefault="00EF2418" w:rsidP="00EF2418">
            <w:pPr>
              <w:widowControl/>
              <w:jc w:val="center"/>
              <w:rPr>
                <w:rFonts w:ascii="Arial" w:eastAsia="Times New Roman" w:hAnsi="Arial" w:cs="Arial"/>
                <w:b/>
                <w:bCs/>
                <w:color w:val="000000"/>
                <w:sz w:val="18"/>
                <w:szCs w:val="18"/>
                <w:lang w:eastAsia="es-CO"/>
              </w:rPr>
            </w:pPr>
            <w:r w:rsidRPr="00EF2418">
              <w:rPr>
                <w:rFonts w:ascii="Arial" w:eastAsia="Times New Roman" w:hAnsi="Arial" w:cs="Arial"/>
                <w:b/>
                <w:bCs/>
                <w:color w:val="000000"/>
                <w:sz w:val="18"/>
                <w:szCs w:val="18"/>
                <w:lang w:eastAsia="es-CO"/>
              </w:rPr>
              <w:t>Fecha programada</w:t>
            </w:r>
          </w:p>
        </w:tc>
      </w:tr>
      <w:tr w:rsidR="00C763A0" w:rsidRPr="00EF2418" w14:paraId="5E5D68F7" w14:textId="77777777" w:rsidTr="008B6ECA">
        <w:trPr>
          <w:trHeight w:val="1024"/>
        </w:trPr>
        <w:tc>
          <w:tcPr>
            <w:tcW w:w="1484"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58F7D575" w14:textId="77777777" w:rsidR="00EF2418" w:rsidRPr="00EF2418" w:rsidRDefault="00EF2418" w:rsidP="00EF2418">
            <w:pPr>
              <w:widowControl/>
              <w:jc w:val="center"/>
              <w:rPr>
                <w:rFonts w:ascii="Arial" w:eastAsia="Times New Roman" w:hAnsi="Arial" w:cs="Arial"/>
                <w:b/>
                <w:bCs/>
                <w:color w:val="000000"/>
                <w:sz w:val="18"/>
                <w:szCs w:val="18"/>
                <w:lang w:eastAsia="es-CO"/>
              </w:rPr>
            </w:pPr>
            <w:r w:rsidRPr="00EF2418">
              <w:rPr>
                <w:rFonts w:ascii="Arial" w:eastAsia="Times New Roman" w:hAnsi="Arial" w:cs="Arial"/>
                <w:b/>
                <w:bCs/>
                <w:color w:val="000000"/>
                <w:sz w:val="18"/>
                <w:szCs w:val="18"/>
                <w:lang w:eastAsia="es-CO"/>
              </w:rPr>
              <w:t>Lineamientos de Transparencia Activa</w:t>
            </w:r>
          </w:p>
        </w:tc>
        <w:tc>
          <w:tcPr>
            <w:tcW w:w="245" w:type="pct"/>
            <w:tcBorders>
              <w:top w:val="nil"/>
              <w:left w:val="nil"/>
              <w:bottom w:val="single" w:sz="8" w:space="0" w:color="auto"/>
              <w:right w:val="single" w:sz="8" w:space="0" w:color="auto"/>
            </w:tcBorders>
            <w:shd w:val="clear" w:color="auto" w:fill="auto"/>
            <w:noWrap/>
            <w:vAlign w:val="center"/>
            <w:hideMark/>
          </w:tcPr>
          <w:p w14:paraId="36C4C9B6" w14:textId="77777777" w:rsidR="00EF2418" w:rsidRPr="00EF2418" w:rsidRDefault="00EF2418" w:rsidP="00EF2418">
            <w:pPr>
              <w:widowControl/>
              <w:jc w:val="center"/>
              <w:rPr>
                <w:rFonts w:ascii="Arial" w:eastAsia="Times New Roman" w:hAnsi="Arial" w:cs="Arial"/>
                <w:b/>
                <w:bCs/>
                <w:color w:val="000000"/>
                <w:sz w:val="18"/>
                <w:szCs w:val="18"/>
                <w:lang w:eastAsia="es-CO"/>
              </w:rPr>
            </w:pPr>
            <w:r w:rsidRPr="00EF2418">
              <w:rPr>
                <w:rFonts w:ascii="Arial" w:eastAsia="Times New Roman" w:hAnsi="Arial" w:cs="Arial"/>
                <w:b/>
                <w:bCs/>
                <w:color w:val="000000"/>
                <w:sz w:val="18"/>
                <w:szCs w:val="18"/>
                <w:lang w:eastAsia="es-CO"/>
              </w:rPr>
              <w:t>1.1</w:t>
            </w:r>
          </w:p>
        </w:tc>
        <w:tc>
          <w:tcPr>
            <w:tcW w:w="781" w:type="pct"/>
            <w:tcBorders>
              <w:top w:val="nil"/>
              <w:left w:val="nil"/>
              <w:bottom w:val="single" w:sz="8" w:space="0" w:color="auto"/>
              <w:right w:val="single" w:sz="8" w:space="0" w:color="auto"/>
            </w:tcBorders>
            <w:shd w:val="clear" w:color="auto" w:fill="auto"/>
            <w:vAlign w:val="center"/>
            <w:hideMark/>
          </w:tcPr>
          <w:p w14:paraId="367B2DA6" w14:textId="77777777" w:rsidR="00EF2418" w:rsidRPr="00EF2418" w:rsidRDefault="00EF2418" w:rsidP="00EF2418">
            <w:pPr>
              <w:widowControl/>
              <w:jc w:val="both"/>
              <w:rPr>
                <w:rFonts w:ascii="Arial" w:eastAsia="Times New Roman" w:hAnsi="Arial" w:cs="Arial"/>
                <w:color w:val="000000"/>
                <w:sz w:val="18"/>
                <w:szCs w:val="18"/>
                <w:lang w:eastAsia="es-CO"/>
              </w:rPr>
            </w:pPr>
            <w:r w:rsidRPr="00EF2418">
              <w:rPr>
                <w:rFonts w:ascii="Arial" w:eastAsia="Times New Roman" w:hAnsi="Arial" w:cs="Arial"/>
                <w:color w:val="000000"/>
                <w:sz w:val="18"/>
                <w:szCs w:val="18"/>
                <w:lang w:eastAsia="es-CO"/>
              </w:rPr>
              <w:t>Realizar la publicación de Información mínima obligatoria</w:t>
            </w:r>
          </w:p>
        </w:tc>
        <w:tc>
          <w:tcPr>
            <w:tcW w:w="819" w:type="pct"/>
            <w:tcBorders>
              <w:top w:val="nil"/>
              <w:left w:val="nil"/>
              <w:bottom w:val="single" w:sz="8" w:space="0" w:color="auto"/>
              <w:right w:val="single" w:sz="8" w:space="0" w:color="auto"/>
            </w:tcBorders>
            <w:shd w:val="clear" w:color="auto" w:fill="auto"/>
            <w:vAlign w:val="center"/>
            <w:hideMark/>
          </w:tcPr>
          <w:p w14:paraId="2E930DAD" w14:textId="77777777" w:rsidR="00EF2418" w:rsidRPr="00EF2418" w:rsidRDefault="00EF2418" w:rsidP="00EF2418">
            <w:pPr>
              <w:widowControl/>
              <w:rPr>
                <w:rFonts w:ascii="Arial" w:eastAsia="Times New Roman" w:hAnsi="Arial" w:cs="Arial"/>
                <w:color w:val="000000"/>
                <w:sz w:val="18"/>
                <w:szCs w:val="18"/>
                <w:lang w:eastAsia="es-CO"/>
              </w:rPr>
            </w:pPr>
            <w:r w:rsidRPr="00EF2418">
              <w:rPr>
                <w:rFonts w:ascii="Arial" w:eastAsia="Times New Roman" w:hAnsi="Arial" w:cs="Arial"/>
                <w:color w:val="000000"/>
                <w:sz w:val="18"/>
                <w:szCs w:val="18"/>
                <w:lang w:eastAsia="es-CO"/>
              </w:rPr>
              <w:t>Publicar el 100% de la información mínima obligatoria conforme a la ley 1712 de 2014</w:t>
            </w:r>
          </w:p>
        </w:tc>
        <w:tc>
          <w:tcPr>
            <w:tcW w:w="597" w:type="pct"/>
            <w:tcBorders>
              <w:top w:val="nil"/>
              <w:left w:val="nil"/>
              <w:bottom w:val="single" w:sz="8" w:space="0" w:color="auto"/>
              <w:right w:val="single" w:sz="8" w:space="0" w:color="auto"/>
            </w:tcBorders>
            <w:shd w:val="clear" w:color="000000" w:fill="FFFFFF"/>
            <w:vAlign w:val="center"/>
            <w:hideMark/>
          </w:tcPr>
          <w:p w14:paraId="5A806D8E" w14:textId="77777777" w:rsidR="00EF2418" w:rsidRPr="00EF2418" w:rsidRDefault="00EF2418" w:rsidP="00EF2418">
            <w:pPr>
              <w:widowControl/>
              <w:rPr>
                <w:rFonts w:ascii="Arial" w:eastAsia="Times New Roman" w:hAnsi="Arial" w:cs="Arial"/>
                <w:color w:val="000000"/>
                <w:sz w:val="18"/>
                <w:szCs w:val="18"/>
                <w:lang w:eastAsia="es-CO"/>
              </w:rPr>
            </w:pPr>
            <w:r w:rsidRPr="00EF2418">
              <w:rPr>
                <w:rFonts w:ascii="Arial" w:eastAsia="Times New Roman" w:hAnsi="Arial" w:cs="Arial"/>
                <w:color w:val="000000"/>
                <w:sz w:val="18"/>
                <w:szCs w:val="18"/>
                <w:lang w:eastAsia="es-CO"/>
              </w:rPr>
              <w:t xml:space="preserve">Número de ítems publicados / número de ítems requeridos por la ley. </w:t>
            </w:r>
          </w:p>
        </w:tc>
        <w:tc>
          <w:tcPr>
            <w:tcW w:w="554" w:type="pct"/>
            <w:tcBorders>
              <w:top w:val="nil"/>
              <w:left w:val="nil"/>
              <w:bottom w:val="single" w:sz="8" w:space="0" w:color="auto"/>
              <w:right w:val="single" w:sz="8" w:space="0" w:color="auto"/>
            </w:tcBorders>
            <w:shd w:val="clear" w:color="auto" w:fill="auto"/>
            <w:vAlign w:val="center"/>
            <w:hideMark/>
          </w:tcPr>
          <w:p w14:paraId="0BF7B3E9" w14:textId="77777777" w:rsidR="00EF2418" w:rsidRPr="00EF2418" w:rsidRDefault="00EF2418" w:rsidP="00EF2418">
            <w:pPr>
              <w:widowControl/>
              <w:rPr>
                <w:rFonts w:ascii="Arial" w:eastAsia="Times New Roman" w:hAnsi="Arial" w:cs="Arial"/>
                <w:color w:val="000000"/>
                <w:sz w:val="18"/>
                <w:szCs w:val="18"/>
                <w:lang w:eastAsia="es-CO"/>
              </w:rPr>
            </w:pPr>
            <w:r w:rsidRPr="00EF2418">
              <w:rPr>
                <w:rFonts w:ascii="Arial" w:eastAsia="Times New Roman" w:hAnsi="Arial" w:cs="Arial"/>
                <w:color w:val="000000"/>
                <w:sz w:val="18"/>
                <w:szCs w:val="18"/>
                <w:lang w:eastAsia="es-CO"/>
              </w:rPr>
              <w:t xml:space="preserve">Oficina Asesora de Planeación </w:t>
            </w:r>
          </w:p>
        </w:tc>
        <w:tc>
          <w:tcPr>
            <w:tcW w:w="520" w:type="pct"/>
            <w:tcBorders>
              <w:top w:val="nil"/>
              <w:left w:val="nil"/>
              <w:bottom w:val="single" w:sz="8" w:space="0" w:color="auto"/>
              <w:right w:val="single" w:sz="8" w:space="0" w:color="auto"/>
            </w:tcBorders>
            <w:shd w:val="clear" w:color="auto" w:fill="auto"/>
            <w:vAlign w:val="center"/>
            <w:hideMark/>
          </w:tcPr>
          <w:p w14:paraId="38BDA486" w14:textId="77777777" w:rsidR="00EF2418" w:rsidRPr="00EF2418" w:rsidRDefault="00EF2418" w:rsidP="00EF2418">
            <w:pPr>
              <w:widowControl/>
              <w:jc w:val="center"/>
              <w:rPr>
                <w:rFonts w:ascii="Arial" w:eastAsia="Times New Roman" w:hAnsi="Arial" w:cs="Arial"/>
                <w:color w:val="000000"/>
                <w:sz w:val="18"/>
                <w:szCs w:val="18"/>
                <w:lang w:eastAsia="es-CO"/>
              </w:rPr>
            </w:pPr>
            <w:r w:rsidRPr="00EF2418">
              <w:rPr>
                <w:rFonts w:ascii="Arial" w:eastAsia="Times New Roman" w:hAnsi="Arial" w:cs="Arial"/>
                <w:color w:val="000000"/>
                <w:sz w:val="18"/>
                <w:szCs w:val="18"/>
                <w:lang w:eastAsia="es-CO"/>
              </w:rPr>
              <w:t>Octubre de 2019</w:t>
            </w:r>
          </w:p>
        </w:tc>
      </w:tr>
      <w:tr w:rsidR="00C763A0" w:rsidRPr="00EF2418" w14:paraId="3633A518" w14:textId="77777777" w:rsidTr="00C763A0">
        <w:trPr>
          <w:trHeight w:val="1020"/>
        </w:trPr>
        <w:tc>
          <w:tcPr>
            <w:tcW w:w="1484" w:type="pct"/>
            <w:vMerge/>
            <w:tcBorders>
              <w:top w:val="nil"/>
              <w:left w:val="single" w:sz="8" w:space="0" w:color="auto"/>
              <w:bottom w:val="single" w:sz="8" w:space="0" w:color="000000"/>
              <w:right w:val="single" w:sz="8" w:space="0" w:color="auto"/>
            </w:tcBorders>
            <w:vAlign w:val="center"/>
            <w:hideMark/>
          </w:tcPr>
          <w:p w14:paraId="4090C617" w14:textId="77777777" w:rsidR="00EF2418" w:rsidRPr="00EF2418" w:rsidRDefault="00EF2418" w:rsidP="00EF2418">
            <w:pPr>
              <w:widowControl/>
              <w:rPr>
                <w:rFonts w:ascii="Arial" w:eastAsia="Times New Roman" w:hAnsi="Arial" w:cs="Arial"/>
                <w:b/>
                <w:bCs/>
                <w:color w:val="000000"/>
                <w:sz w:val="18"/>
                <w:szCs w:val="18"/>
                <w:lang w:eastAsia="es-CO"/>
              </w:rPr>
            </w:pPr>
          </w:p>
        </w:tc>
        <w:tc>
          <w:tcPr>
            <w:tcW w:w="245"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0D0C2B96" w14:textId="77777777" w:rsidR="00EF2418" w:rsidRPr="00EF2418" w:rsidRDefault="00EF2418" w:rsidP="00EF2418">
            <w:pPr>
              <w:widowControl/>
              <w:jc w:val="center"/>
              <w:rPr>
                <w:rFonts w:ascii="Arial" w:eastAsia="Times New Roman" w:hAnsi="Arial" w:cs="Arial"/>
                <w:b/>
                <w:bCs/>
                <w:color w:val="000000"/>
                <w:sz w:val="18"/>
                <w:szCs w:val="18"/>
                <w:lang w:eastAsia="es-CO"/>
              </w:rPr>
            </w:pPr>
            <w:r w:rsidRPr="00EF2418">
              <w:rPr>
                <w:rFonts w:ascii="Arial" w:eastAsia="Times New Roman" w:hAnsi="Arial" w:cs="Arial"/>
                <w:b/>
                <w:bCs/>
                <w:color w:val="000000"/>
                <w:sz w:val="18"/>
                <w:szCs w:val="18"/>
                <w:lang w:eastAsia="es-CO"/>
              </w:rPr>
              <w:t>1.2</w:t>
            </w:r>
          </w:p>
        </w:tc>
        <w:tc>
          <w:tcPr>
            <w:tcW w:w="781" w:type="pct"/>
            <w:vMerge w:val="restart"/>
            <w:tcBorders>
              <w:top w:val="nil"/>
              <w:left w:val="single" w:sz="8" w:space="0" w:color="auto"/>
              <w:bottom w:val="single" w:sz="8" w:space="0" w:color="000000"/>
              <w:right w:val="single" w:sz="8" w:space="0" w:color="auto"/>
            </w:tcBorders>
            <w:shd w:val="clear" w:color="auto" w:fill="auto"/>
            <w:vAlign w:val="center"/>
            <w:hideMark/>
          </w:tcPr>
          <w:p w14:paraId="26F0DB0E" w14:textId="77777777" w:rsidR="00EF2418" w:rsidRPr="00EF2418" w:rsidRDefault="00EF2418" w:rsidP="00EF2418">
            <w:pPr>
              <w:widowControl/>
              <w:jc w:val="both"/>
              <w:rPr>
                <w:rFonts w:ascii="Arial" w:eastAsia="Times New Roman" w:hAnsi="Arial" w:cs="Arial"/>
                <w:color w:val="000000"/>
                <w:sz w:val="18"/>
                <w:szCs w:val="18"/>
                <w:lang w:eastAsia="es-CO"/>
              </w:rPr>
            </w:pPr>
            <w:r w:rsidRPr="00EF2418">
              <w:rPr>
                <w:rFonts w:ascii="Arial" w:eastAsia="Times New Roman" w:hAnsi="Arial" w:cs="Arial"/>
                <w:color w:val="000000"/>
                <w:sz w:val="18"/>
                <w:szCs w:val="18"/>
                <w:lang w:eastAsia="es-CO"/>
              </w:rPr>
              <w:t>Publicar en datos abiertos</w:t>
            </w:r>
          </w:p>
        </w:tc>
        <w:tc>
          <w:tcPr>
            <w:tcW w:w="819" w:type="pct"/>
            <w:vMerge w:val="restart"/>
            <w:tcBorders>
              <w:top w:val="nil"/>
              <w:left w:val="single" w:sz="8" w:space="0" w:color="auto"/>
              <w:bottom w:val="single" w:sz="8" w:space="0" w:color="000000"/>
              <w:right w:val="single" w:sz="8" w:space="0" w:color="auto"/>
            </w:tcBorders>
            <w:shd w:val="clear" w:color="auto" w:fill="auto"/>
            <w:vAlign w:val="center"/>
            <w:hideMark/>
          </w:tcPr>
          <w:p w14:paraId="01107F75" w14:textId="77777777" w:rsidR="00EF2418" w:rsidRPr="00EF2418" w:rsidRDefault="00EF2418" w:rsidP="00EF2418">
            <w:pPr>
              <w:widowControl/>
              <w:rPr>
                <w:rFonts w:ascii="Arial" w:eastAsia="Times New Roman" w:hAnsi="Arial" w:cs="Arial"/>
                <w:color w:val="000000"/>
                <w:sz w:val="18"/>
                <w:szCs w:val="18"/>
                <w:lang w:eastAsia="es-CO"/>
              </w:rPr>
            </w:pPr>
            <w:r w:rsidRPr="00EF2418">
              <w:rPr>
                <w:rFonts w:ascii="Arial" w:eastAsia="Times New Roman" w:hAnsi="Arial" w:cs="Arial"/>
                <w:color w:val="000000"/>
                <w:sz w:val="18"/>
                <w:szCs w:val="18"/>
                <w:lang w:eastAsia="es-CO"/>
              </w:rPr>
              <w:t xml:space="preserve">Realizar dos (2) publicaciones o actualizaciones de los conjuntos de datos abiertos de la entidad en la plataforma de datos abiertos. </w:t>
            </w:r>
          </w:p>
        </w:tc>
        <w:tc>
          <w:tcPr>
            <w:tcW w:w="597"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70F65709" w14:textId="77777777" w:rsidR="00EF2418" w:rsidRPr="00EF2418" w:rsidRDefault="00EF2418" w:rsidP="00EF2418">
            <w:pPr>
              <w:widowControl/>
              <w:rPr>
                <w:rFonts w:ascii="Arial" w:eastAsia="Times New Roman" w:hAnsi="Arial" w:cs="Arial"/>
                <w:color w:val="000000"/>
                <w:sz w:val="18"/>
                <w:szCs w:val="18"/>
                <w:lang w:eastAsia="es-CO"/>
              </w:rPr>
            </w:pPr>
            <w:r w:rsidRPr="00EF2418">
              <w:rPr>
                <w:rFonts w:ascii="Arial" w:eastAsia="Times New Roman" w:hAnsi="Arial" w:cs="Arial"/>
                <w:color w:val="000000"/>
                <w:sz w:val="18"/>
                <w:szCs w:val="18"/>
                <w:lang w:eastAsia="es-CO"/>
              </w:rPr>
              <w:t xml:space="preserve">Número de conjunto de datos abiertos publicados o actualizados. </w:t>
            </w:r>
          </w:p>
        </w:tc>
        <w:tc>
          <w:tcPr>
            <w:tcW w:w="554" w:type="pct"/>
            <w:tcBorders>
              <w:top w:val="nil"/>
              <w:left w:val="nil"/>
              <w:bottom w:val="nil"/>
              <w:right w:val="single" w:sz="8" w:space="0" w:color="auto"/>
            </w:tcBorders>
            <w:shd w:val="clear" w:color="auto" w:fill="auto"/>
            <w:vAlign w:val="center"/>
            <w:hideMark/>
          </w:tcPr>
          <w:p w14:paraId="3575E291" w14:textId="77777777" w:rsidR="00EF2418" w:rsidRPr="00EF2418" w:rsidRDefault="00EF2418" w:rsidP="00EF2418">
            <w:pPr>
              <w:widowControl/>
              <w:rPr>
                <w:rFonts w:ascii="Arial" w:eastAsia="Times New Roman" w:hAnsi="Arial" w:cs="Arial"/>
                <w:color w:val="000000"/>
                <w:sz w:val="18"/>
                <w:szCs w:val="18"/>
                <w:lang w:eastAsia="es-CO"/>
              </w:rPr>
            </w:pPr>
            <w:r w:rsidRPr="00EF2418">
              <w:rPr>
                <w:rFonts w:ascii="Arial" w:eastAsia="Times New Roman" w:hAnsi="Arial" w:cs="Arial"/>
                <w:color w:val="000000"/>
                <w:sz w:val="18"/>
                <w:szCs w:val="18"/>
                <w:lang w:eastAsia="es-CO"/>
              </w:rPr>
              <w:t>Oficina Asesora de Planeación</w:t>
            </w:r>
          </w:p>
        </w:tc>
        <w:tc>
          <w:tcPr>
            <w:tcW w:w="520" w:type="pct"/>
            <w:tcBorders>
              <w:top w:val="nil"/>
              <w:left w:val="nil"/>
              <w:bottom w:val="nil"/>
              <w:right w:val="single" w:sz="8" w:space="0" w:color="auto"/>
            </w:tcBorders>
            <w:shd w:val="clear" w:color="auto" w:fill="auto"/>
            <w:vAlign w:val="center"/>
            <w:hideMark/>
          </w:tcPr>
          <w:p w14:paraId="0681A215" w14:textId="77777777" w:rsidR="00EF2418" w:rsidRPr="00EF2418" w:rsidRDefault="00EF2418" w:rsidP="00EF2418">
            <w:pPr>
              <w:widowControl/>
              <w:jc w:val="center"/>
              <w:rPr>
                <w:rFonts w:ascii="Arial" w:eastAsia="Times New Roman" w:hAnsi="Arial" w:cs="Arial"/>
                <w:color w:val="000000"/>
                <w:sz w:val="18"/>
                <w:szCs w:val="18"/>
                <w:lang w:eastAsia="es-CO"/>
              </w:rPr>
            </w:pPr>
            <w:r w:rsidRPr="00EF2418">
              <w:rPr>
                <w:rFonts w:ascii="Arial" w:eastAsia="Times New Roman" w:hAnsi="Arial" w:cs="Arial"/>
                <w:color w:val="000000"/>
                <w:sz w:val="18"/>
                <w:szCs w:val="18"/>
                <w:lang w:eastAsia="es-CO"/>
              </w:rPr>
              <w:t>Julio de 2019</w:t>
            </w:r>
          </w:p>
        </w:tc>
      </w:tr>
      <w:tr w:rsidR="00C763A0" w:rsidRPr="00EF2418" w14:paraId="7200DA05" w14:textId="77777777" w:rsidTr="008B6ECA">
        <w:trPr>
          <w:trHeight w:val="60"/>
        </w:trPr>
        <w:tc>
          <w:tcPr>
            <w:tcW w:w="1484" w:type="pct"/>
            <w:vMerge/>
            <w:tcBorders>
              <w:top w:val="nil"/>
              <w:left w:val="single" w:sz="8" w:space="0" w:color="auto"/>
              <w:bottom w:val="single" w:sz="8" w:space="0" w:color="000000"/>
              <w:right w:val="single" w:sz="8" w:space="0" w:color="auto"/>
            </w:tcBorders>
            <w:vAlign w:val="center"/>
            <w:hideMark/>
          </w:tcPr>
          <w:p w14:paraId="76515CA9" w14:textId="77777777" w:rsidR="00EF2418" w:rsidRPr="00EF2418" w:rsidRDefault="00EF2418" w:rsidP="00EF2418">
            <w:pPr>
              <w:widowControl/>
              <w:rPr>
                <w:rFonts w:ascii="Arial" w:eastAsia="Times New Roman" w:hAnsi="Arial" w:cs="Arial"/>
                <w:b/>
                <w:bCs/>
                <w:color w:val="000000"/>
                <w:sz w:val="18"/>
                <w:szCs w:val="18"/>
                <w:lang w:eastAsia="es-CO"/>
              </w:rPr>
            </w:pPr>
          </w:p>
        </w:tc>
        <w:tc>
          <w:tcPr>
            <w:tcW w:w="245" w:type="pct"/>
            <w:vMerge/>
            <w:tcBorders>
              <w:top w:val="nil"/>
              <w:left w:val="single" w:sz="8" w:space="0" w:color="auto"/>
              <w:bottom w:val="single" w:sz="8" w:space="0" w:color="000000"/>
              <w:right w:val="single" w:sz="8" w:space="0" w:color="auto"/>
            </w:tcBorders>
            <w:vAlign w:val="center"/>
            <w:hideMark/>
          </w:tcPr>
          <w:p w14:paraId="2A5CC285" w14:textId="77777777" w:rsidR="00EF2418" w:rsidRPr="00EF2418" w:rsidRDefault="00EF2418" w:rsidP="00EF2418">
            <w:pPr>
              <w:widowControl/>
              <w:rPr>
                <w:rFonts w:ascii="Arial" w:eastAsia="Times New Roman" w:hAnsi="Arial" w:cs="Arial"/>
                <w:b/>
                <w:bCs/>
                <w:color w:val="000000"/>
                <w:sz w:val="18"/>
                <w:szCs w:val="18"/>
                <w:lang w:eastAsia="es-CO"/>
              </w:rPr>
            </w:pPr>
          </w:p>
        </w:tc>
        <w:tc>
          <w:tcPr>
            <w:tcW w:w="781" w:type="pct"/>
            <w:vMerge/>
            <w:tcBorders>
              <w:top w:val="nil"/>
              <w:left w:val="single" w:sz="8" w:space="0" w:color="auto"/>
              <w:bottom w:val="single" w:sz="8" w:space="0" w:color="000000"/>
              <w:right w:val="single" w:sz="8" w:space="0" w:color="auto"/>
            </w:tcBorders>
            <w:vAlign w:val="center"/>
            <w:hideMark/>
          </w:tcPr>
          <w:p w14:paraId="439F3D5C" w14:textId="77777777" w:rsidR="00EF2418" w:rsidRPr="00EF2418" w:rsidRDefault="00EF2418" w:rsidP="00EF2418">
            <w:pPr>
              <w:widowControl/>
              <w:rPr>
                <w:rFonts w:ascii="Arial" w:eastAsia="Times New Roman" w:hAnsi="Arial" w:cs="Arial"/>
                <w:color w:val="000000"/>
                <w:sz w:val="18"/>
                <w:szCs w:val="18"/>
                <w:lang w:eastAsia="es-CO"/>
              </w:rPr>
            </w:pPr>
          </w:p>
        </w:tc>
        <w:tc>
          <w:tcPr>
            <w:tcW w:w="819" w:type="pct"/>
            <w:vMerge/>
            <w:tcBorders>
              <w:top w:val="nil"/>
              <w:left w:val="single" w:sz="8" w:space="0" w:color="auto"/>
              <w:bottom w:val="single" w:sz="8" w:space="0" w:color="000000"/>
              <w:right w:val="single" w:sz="8" w:space="0" w:color="auto"/>
            </w:tcBorders>
            <w:vAlign w:val="center"/>
            <w:hideMark/>
          </w:tcPr>
          <w:p w14:paraId="4F01D27B" w14:textId="77777777" w:rsidR="00EF2418" w:rsidRPr="00EF2418" w:rsidRDefault="00EF2418" w:rsidP="00EF2418">
            <w:pPr>
              <w:widowControl/>
              <w:rPr>
                <w:rFonts w:ascii="Arial" w:eastAsia="Times New Roman" w:hAnsi="Arial" w:cs="Arial"/>
                <w:color w:val="000000"/>
                <w:sz w:val="18"/>
                <w:szCs w:val="18"/>
                <w:lang w:eastAsia="es-CO"/>
              </w:rPr>
            </w:pPr>
          </w:p>
        </w:tc>
        <w:tc>
          <w:tcPr>
            <w:tcW w:w="597" w:type="pct"/>
            <w:vMerge/>
            <w:tcBorders>
              <w:top w:val="nil"/>
              <w:left w:val="single" w:sz="8" w:space="0" w:color="auto"/>
              <w:bottom w:val="single" w:sz="8" w:space="0" w:color="000000"/>
              <w:right w:val="single" w:sz="8" w:space="0" w:color="auto"/>
            </w:tcBorders>
            <w:vAlign w:val="center"/>
            <w:hideMark/>
          </w:tcPr>
          <w:p w14:paraId="13F48D48" w14:textId="77777777" w:rsidR="00EF2418" w:rsidRPr="00EF2418" w:rsidRDefault="00EF2418" w:rsidP="00EF2418">
            <w:pPr>
              <w:widowControl/>
              <w:rPr>
                <w:rFonts w:ascii="Arial" w:eastAsia="Times New Roman" w:hAnsi="Arial" w:cs="Arial"/>
                <w:color w:val="000000"/>
                <w:sz w:val="18"/>
                <w:szCs w:val="18"/>
                <w:lang w:eastAsia="es-CO"/>
              </w:rPr>
            </w:pPr>
          </w:p>
        </w:tc>
        <w:tc>
          <w:tcPr>
            <w:tcW w:w="554" w:type="pct"/>
            <w:tcBorders>
              <w:top w:val="nil"/>
              <w:left w:val="nil"/>
              <w:bottom w:val="single" w:sz="8" w:space="0" w:color="auto"/>
              <w:right w:val="single" w:sz="8" w:space="0" w:color="auto"/>
            </w:tcBorders>
            <w:shd w:val="clear" w:color="auto" w:fill="auto"/>
            <w:vAlign w:val="center"/>
            <w:hideMark/>
          </w:tcPr>
          <w:p w14:paraId="27DCB968" w14:textId="77777777" w:rsidR="00EF2418" w:rsidRPr="00EF2418" w:rsidRDefault="00EF2418" w:rsidP="00EF2418">
            <w:pPr>
              <w:widowControl/>
              <w:rPr>
                <w:rFonts w:ascii="Arial" w:eastAsia="Times New Roman" w:hAnsi="Arial" w:cs="Arial"/>
                <w:color w:val="000000"/>
                <w:sz w:val="18"/>
                <w:szCs w:val="18"/>
                <w:lang w:eastAsia="es-CO"/>
              </w:rPr>
            </w:pPr>
            <w:r w:rsidRPr="00EF2418">
              <w:rPr>
                <w:rFonts w:ascii="Arial" w:eastAsia="Times New Roman" w:hAnsi="Arial" w:cs="Arial"/>
                <w:color w:val="000000"/>
                <w:sz w:val="18"/>
                <w:szCs w:val="18"/>
                <w:lang w:eastAsia="es-CO"/>
              </w:rPr>
              <w:t xml:space="preserve">Secretaría General </w:t>
            </w:r>
          </w:p>
        </w:tc>
        <w:tc>
          <w:tcPr>
            <w:tcW w:w="520" w:type="pct"/>
            <w:tcBorders>
              <w:top w:val="nil"/>
              <w:left w:val="nil"/>
              <w:bottom w:val="single" w:sz="8" w:space="0" w:color="auto"/>
              <w:right w:val="single" w:sz="8" w:space="0" w:color="auto"/>
            </w:tcBorders>
            <w:shd w:val="clear" w:color="auto" w:fill="auto"/>
            <w:vAlign w:val="center"/>
            <w:hideMark/>
          </w:tcPr>
          <w:p w14:paraId="59C191BD" w14:textId="77777777" w:rsidR="00EF2418" w:rsidRPr="00EF2418" w:rsidRDefault="00EF2418" w:rsidP="00EF2418">
            <w:pPr>
              <w:widowControl/>
              <w:jc w:val="center"/>
              <w:rPr>
                <w:rFonts w:ascii="Arial" w:eastAsia="Times New Roman" w:hAnsi="Arial" w:cs="Arial"/>
                <w:color w:val="000000"/>
                <w:sz w:val="18"/>
                <w:szCs w:val="18"/>
                <w:lang w:eastAsia="es-CO"/>
              </w:rPr>
            </w:pPr>
            <w:r w:rsidRPr="00EF2418">
              <w:rPr>
                <w:rFonts w:ascii="Arial" w:eastAsia="Times New Roman" w:hAnsi="Arial" w:cs="Arial"/>
                <w:color w:val="000000"/>
                <w:sz w:val="18"/>
                <w:szCs w:val="18"/>
                <w:lang w:eastAsia="es-CO"/>
              </w:rPr>
              <w:t>noviembre de 2019</w:t>
            </w:r>
          </w:p>
        </w:tc>
      </w:tr>
      <w:tr w:rsidR="00C763A0" w:rsidRPr="00EF2418" w14:paraId="1B3696AB" w14:textId="77777777" w:rsidTr="008B6ECA">
        <w:trPr>
          <w:trHeight w:val="1942"/>
        </w:trPr>
        <w:tc>
          <w:tcPr>
            <w:tcW w:w="1484" w:type="pct"/>
            <w:vMerge/>
            <w:tcBorders>
              <w:top w:val="nil"/>
              <w:left w:val="single" w:sz="8" w:space="0" w:color="auto"/>
              <w:bottom w:val="single" w:sz="8" w:space="0" w:color="000000"/>
              <w:right w:val="single" w:sz="8" w:space="0" w:color="auto"/>
            </w:tcBorders>
            <w:vAlign w:val="center"/>
            <w:hideMark/>
          </w:tcPr>
          <w:p w14:paraId="25B8F445" w14:textId="77777777" w:rsidR="00EF2418" w:rsidRPr="00EF2418" w:rsidRDefault="00EF2418" w:rsidP="00EF2418">
            <w:pPr>
              <w:widowControl/>
              <w:rPr>
                <w:rFonts w:ascii="Arial" w:eastAsia="Times New Roman" w:hAnsi="Arial" w:cs="Arial"/>
                <w:b/>
                <w:bCs/>
                <w:color w:val="000000"/>
                <w:sz w:val="18"/>
                <w:szCs w:val="18"/>
                <w:lang w:eastAsia="es-CO"/>
              </w:rPr>
            </w:pPr>
          </w:p>
        </w:tc>
        <w:tc>
          <w:tcPr>
            <w:tcW w:w="245" w:type="pct"/>
            <w:tcBorders>
              <w:top w:val="nil"/>
              <w:left w:val="nil"/>
              <w:bottom w:val="single" w:sz="8" w:space="0" w:color="auto"/>
              <w:right w:val="single" w:sz="8" w:space="0" w:color="auto"/>
            </w:tcBorders>
            <w:shd w:val="clear" w:color="auto" w:fill="auto"/>
            <w:noWrap/>
            <w:vAlign w:val="center"/>
            <w:hideMark/>
          </w:tcPr>
          <w:p w14:paraId="437FB7AF" w14:textId="77777777" w:rsidR="00EF2418" w:rsidRPr="00EF2418" w:rsidRDefault="00EF2418" w:rsidP="00EF2418">
            <w:pPr>
              <w:widowControl/>
              <w:jc w:val="center"/>
              <w:rPr>
                <w:rFonts w:ascii="Arial" w:eastAsia="Times New Roman" w:hAnsi="Arial" w:cs="Arial"/>
                <w:b/>
                <w:bCs/>
                <w:color w:val="000000"/>
                <w:sz w:val="18"/>
                <w:szCs w:val="18"/>
                <w:lang w:eastAsia="es-CO"/>
              </w:rPr>
            </w:pPr>
            <w:r w:rsidRPr="00EF2418">
              <w:rPr>
                <w:rFonts w:ascii="Arial" w:eastAsia="Times New Roman" w:hAnsi="Arial" w:cs="Arial"/>
                <w:b/>
                <w:bCs/>
                <w:color w:val="000000"/>
                <w:sz w:val="18"/>
                <w:szCs w:val="18"/>
                <w:lang w:eastAsia="es-CO"/>
              </w:rPr>
              <w:t>1.3</w:t>
            </w:r>
          </w:p>
        </w:tc>
        <w:tc>
          <w:tcPr>
            <w:tcW w:w="781" w:type="pct"/>
            <w:tcBorders>
              <w:top w:val="nil"/>
              <w:left w:val="nil"/>
              <w:bottom w:val="single" w:sz="8" w:space="0" w:color="auto"/>
              <w:right w:val="single" w:sz="8" w:space="0" w:color="auto"/>
            </w:tcBorders>
            <w:shd w:val="clear" w:color="auto" w:fill="auto"/>
            <w:vAlign w:val="center"/>
            <w:hideMark/>
          </w:tcPr>
          <w:p w14:paraId="15B68C65" w14:textId="77777777" w:rsidR="00EF2418" w:rsidRPr="00EF2418" w:rsidRDefault="00EF2418" w:rsidP="00EF2418">
            <w:pPr>
              <w:widowControl/>
              <w:jc w:val="both"/>
              <w:rPr>
                <w:rFonts w:ascii="Arial" w:eastAsia="Times New Roman" w:hAnsi="Arial" w:cs="Arial"/>
                <w:color w:val="000000"/>
                <w:sz w:val="18"/>
                <w:szCs w:val="18"/>
                <w:lang w:eastAsia="es-CO"/>
              </w:rPr>
            </w:pPr>
            <w:r w:rsidRPr="00EF2418">
              <w:rPr>
                <w:rFonts w:ascii="Arial" w:eastAsia="Times New Roman" w:hAnsi="Arial" w:cs="Arial"/>
                <w:color w:val="000000"/>
                <w:sz w:val="18"/>
                <w:szCs w:val="18"/>
                <w:lang w:eastAsia="es-CO"/>
              </w:rPr>
              <w:t xml:space="preserve">Publicación de información en formato abierto </w:t>
            </w:r>
          </w:p>
        </w:tc>
        <w:tc>
          <w:tcPr>
            <w:tcW w:w="819" w:type="pct"/>
            <w:tcBorders>
              <w:top w:val="nil"/>
              <w:left w:val="nil"/>
              <w:bottom w:val="single" w:sz="8" w:space="0" w:color="auto"/>
              <w:right w:val="single" w:sz="8" w:space="0" w:color="auto"/>
            </w:tcBorders>
            <w:shd w:val="clear" w:color="auto" w:fill="auto"/>
            <w:vAlign w:val="center"/>
            <w:hideMark/>
          </w:tcPr>
          <w:p w14:paraId="1734ADAD" w14:textId="77777777" w:rsidR="00EF2418" w:rsidRPr="00EF2418" w:rsidRDefault="00EF2418" w:rsidP="00EF2418">
            <w:pPr>
              <w:widowControl/>
              <w:rPr>
                <w:rFonts w:ascii="Arial" w:eastAsia="Times New Roman" w:hAnsi="Arial" w:cs="Arial"/>
                <w:color w:val="000000"/>
                <w:sz w:val="18"/>
                <w:szCs w:val="18"/>
                <w:lang w:eastAsia="es-CO"/>
              </w:rPr>
            </w:pPr>
            <w:r w:rsidRPr="00EF2418">
              <w:rPr>
                <w:rFonts w:ascii="Arial" w:eastAsia="Times New Roman" w:hAnsi="Arial" w:cs="Arial"/>
                <w:color w:val="000000"/>
                <w:sz w:val="18"/>
                <w:szCs w:val="18"/>
                <w:lang w:eastAsia="es-CO"/>
              </w:rPr>
              <w:t xml:space="preserve">El 90% de la información publicada estará en formato abierto (Excel, PPT, Word, entre otros) en la página web, sección transparencia  </w:t>
            </w:r>
          </w:p>
        </w:tc>
        <w:tc>
          <w:tcPr>
            <w:tcW w:w="597" w:type="pct"/>
            <w:tcBorders>
              <w:top w:val="nil"/>
              <w:left w:val="nil"/>
              <w:bottom w:val="single" w:sz="8" w:space="0" w:color="auto"/>
              <w:right w:val="single" w:sz="8" w:space="0" w:color="auto"/>
            </w:tcBorders>
            <w:shd w:val="clear" w:color="000000" w:fill="FFFFFF"/>
            <w:vAlign w:val="center"/>
            <w:hideMark/>
          </w:tcPr>
          <w:p w14:paraId="5AF7750D" w14:textId="478FE63D" w:rsidR="00EF2418" w:rsidRPr="00EF2418" w:rsidRDefault="00C763A0" w:rsidP="00EF2418">
            <w:pPr>
              <w:widowControl/>
              <w:rPr>
                <w:rFonts w:ascii="Arial" w:eastAsia="Times New Roman" w:hAnsi="Arial" w:cs="Arial"/>
                <w:color w:val="000000"/>
                <w:sz w:val="18"/>
                <w:szCs w:val="18"/>
                <w:lang w:eastAsia="es-CO"/>
              </w:rPr>
            </w:pPr>
            <w:proofErr w:type="gramStart"/>
            <w:r w:rsidRPr="00EF2418">
              <w:rPr>
                <w:rFonts w:ascii="Arial" w:eastAsia="Times New Roman" w:hAnsi="Arial" w:cs="Arial"/>
                <w:color w:val="000000"/>
                <w:sz w:val="18"/>
                <w:szCs w:val="18"/>
                <w:lang w:eastAsia="es-CO"/>
              </w:rPr>
              <w:t>Total</w:t>
            </w:r>
            <w:proofErr w:type="gramEnd"/>
            <w:r w:rsidR="00EF2418" w:rsidRPr="00EF2418">
              <w:rPr>
                <w:rFonts w:ascii="Arial" w:eastAsia="Times New Roman" w:hAnsi="Arial" w:cs="Arial"/>
                <w:color w:val="000000"/>
                <w:sz w:val="18"/>
                <w:szCs w:val="18"/>
                <w:lang w:eastAsia="es-CO"/>
              </w:rPr>
              <w:t xml:space="preserve"> de documentos publicados en formato abierto / Número total de documentos publicados en la sección transparencia</w:t>
            </w:r>
          </w:p>
        </w:tc>
        <w:tc>
          <w:tcPr>
            <w:tcW w:w="554" w:type="pct"/>
            <w:tcBorders>
              <w:top w:val="nil"/>
              <w:left w:val="nil"/>
              <w:bottom w:val="single" w:sz="8" w:space="0" w:color="auto"/>
              <w:right w:val="single" w:sz="8" w:space="0" w:color="auto"/>
            </w:tcBorders>
            <w:shd w:val="clear" w:color="auto" w:fill="auto"/>
            <w:vAlign w:val="center"/>
            <w:hideMark/>
          </w:tcPr>
          <w:p w14:paraId="62525E32" w14:textId="77777777" w:rsidR="00EF2418" w:rsidRPr="00EF2418" w:rsidRDefault="00EF2418" w:rsidP="00EF2418">
            <w:pPr>
              <w:widowControl/>
              <w:rPr>
                <w:rFonts w:ascii="Arial" w:eastAsia="Times New Roman" w:hAnsi="Arial" w:cs="Arial"/>
                <w:color w:val="000000"/>
                <w:sz w:val="18"/>
                <w:szCs w:val="18"/>
                <w:lang w:eastAsia="es-CO"/>
              </w:rPr>
            </w:pPr>
            <w:r w:rsidRPr="00EF2418">
              <w:rPr>
                <w:rFonts w:ascii="Arial" w:eastAsia="Times New Roman" w:hAnsi="Arial" w:cs="Arial"/>
                <w:color w:val="000000"/>
                <w:sz w:val="18"/>
                <w:szCs w:val="18"/>
                <w:lang w:eastAsia="es-CO"/>
              </w:rPr>
              <w:t xml:space="preserve">Oficina Asesora de Planeación </w:t>
            </w:r>
          </w:p>
        </w:tc>
        <w:tc>
          <w:tcPr>
            <w:tcW w:w="520" w:type="pct"/>
            <w:tcBorders>
              <w:top w:val="nil"/>
              <w:left w:val="nil"/>
              <w:bottom w:val="single" w:sz="8" w:space="0" w:color="auto"/>
              <w:right w:val="single" w:sz="8" w:space="0" w:color="auto"/>
            </w:tcBorders>
            <w:shd w:val="clear" w:color="auto" w:fill="auto"/>
            <w:vAlign w:val="center"/>
            <w:hideMark/>
          </w:tcPr>
          <w:p w14:paraId="0CF48247" w14:textId="77777777" w:rsidR="00EF2418" w:rsidRPr="00EF2418" w:rsidRDefault="00EF2418" w:rsidP="00EF2418">
            <w:pPr>
              <w:widowControl/>
              <w:jc w:val="center"/>
              <w:rPr>
                <w:rFonts w:ascii="Arial" w:eastAsia="Times New Roman" w:hAnsi="Arial" w:cs="Arial"/>
                <w:color w:val="000000"/>
                <w:sz w:val="18"/>
                <w:szCs w:val="18"/>
                <w:lang w:eastAsia="es-CO"/>
              </w:rPr>
            </w:pPr>
            <w:r w:rsidRPr="00EF2418">
              <w:rPr>
                <w:rFonts w:ascii="Arial" w:eastAsia="Times New Roman" w:hAnsi="Arial" w:cs="Arial"/>
                <w:color w:val="000000"/>
                <w:sz w:val="18"/>
                <w:szCs w:val="18"/>
                <w:lang w:eastAsia="es-CO"/>
              </w:rPr>
              <w:t>Octubre de 2019</w:t>
            </w:r>
          </w:p>
        </w:tc>
      </w:tr>
      <w:tr w:rsidR="00C763A0" w:rsidRPr="00EF2418" w14:paraId="2898CE0C" w14:textId="77777777" w:rsidTr="00C763A0">
        <w:trPr>
          <w:trHeight w:val="60"/>
        </w:trPr>
        <w:tc>
          <w:tcPr>
            <w:tcW w:w="1484"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183ECC6E" w14:textId="77777777" w:rsidR="00EF2418" w:rsidRPr="00EF2418" w:rsidRDefault="00EF2418" w:rsidP="00EF2418">
            <w:pPr>
              <w:widowControl/>
              <w:rPr>
                <w:rFonts w:ascii="Arial" w:eastAsia="Times New Roman" w:hAnsi="Arial" w:cs="Arial"/>
                <w:b/>
                <w:bCs/>
                <w:color w:val="000000"/>
                <w:sz w:val="18"/>
                <w:szCs w:val="18"/>
                <w:lang w:eastAsia="es-CO"/>
              </w:rPr>
            </w:pPr>
            <w:r w:rsidRPr="00EF2418">
              <w:rPr>
                <w:rFonts w:ascii="Arial" w:eastAsia="Times New Roman" w:hAnsi="Arial" w:cs="Arial"/>
                <w:b/>
                <w:bCs/>
                <w:color w:val="000000"/>
                <w:sz w:val="18"/>
                <w:szCs w:val="18"/>
                <w:lang w:eastAsia="es-CO"/>
              </w:rPr>
              <w:t>Lineamientos de Transparencia Pasiva</w:t>
            </w:r>
          </w:p>
        </w:tc>
        <w:tc>
          <w:tcPr>
            <w:tcW w:w="245" w:type="pct"/>
            <w:vMerge w:val="restart"/>
            <w:tcBorders>
              <w:top w:val="nil"/>
              <w:left w:val="single" w:sz="8" w:space="0" w:color="auto"/>
              <w:bottom w:val="single" w:sz="8" w:space="0" w:color="000000"/>
              <w:right w:val="single" w:sz="8" w:space="0" w:color="auto"/>
            </w:tcBorders>
            <w:shd w:val="clear" w:color="000000" w:fill="FFFFFF"/>
            <w:noWrap/>
            <w:vAlign w:val="center"/>
            <w:hideMark/>
          </w:tcPr>
          <w:p w14:paraId="3C35552E" w14:textId="77777777" w:rsidR="00EF2418" w:rsidRPr="00EF2418" w:rsidRDefault="00EF2418" w:rsidP="00EF2418">
            <w:pPr>
              <w:widowControl/>
              <w:jc w:val="center"/>
              <w:rPr>
                <w:rFonts w:ascii="Arial" w:eastAsia="Times New Roman" w:hAnsi="Arial" w:cs="Arial"/>
                <w:b/>
                <w:bCs/>
                <w:color w:val="000000"/>
                <w:sz w:val="18"/>
                <w:szCs w:val="18"/>
                <w:lang w:eastAsia="es-CO"/>
              </w:rPr>
            </w:pPr>
            <w:r w:rsidRPr="00EF2418">
              <w:rPr>
                <w:rFonts w:ascii="Arial" w:eastAsia="Times New Roman" w:hAnsi="Arial" w:cs="Arial"/>
                <w:b/>
                <w:bCs/>
                <w:color w:val="000000"/>
                <w:sz w:val="18"/>
                <w:szCs w:val="18"/>
                <w:lang w:eastAsia="es-CO"/>
              </w:rPr>
              <w:t>2.1.</w:t>
            </w:r>
          </w:p>
        </w:tc>
        <w:tc>
          <w:tcPr>
            <w:tcW w:w="781"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6511888C" w14:textId="77777777" w:rsidR="00EF2418" w:rsidRPr="00EF2418" w:rsidRDefault="00EF2418" w:rsidP="00EF2418">
            <w:pPr>
              <w:widowControl/>
              <w:jc w:val="both"/>
              <w:rPr>
                <w:rFonts w:ascii="Arial" w:eastAsia="Times New Roman" w:hAnsi="Arial" w:cs="Arial"/>
                <w:color w:val="000000"/>
                <w:sz w:val="18"/>
                <w:szCs w:val="18"/>
                <w:lang w:eastAsia="es-CO"/>
              </w:rPr>
            </w:pPr>
            <w:r w:rsidRPr="00EF2418">
              <w:rPr>
                <w:rFonts w:ascii="Arial" w:eastAsia="Times New Roman" w:hAnsi="Arial" w:cs="Arial"/>
                <w:color w:val="000000"/>
                <w:sz w:val="18"/>
                <w:szCs w:val="18"/>
                <w:lang w:eastAsia="es-CO"/>
              </w:rPr>
              <w:t>Realizar informe sobre las solicitudes de acceso a la información que contenga la aplicación del principio de gratuidad, los estándares del contenido y la oportunidad de la información.</w:t>
            </w:r>
          </w:p>
        </w:tc>
        <w:tc>
          <w:tcPr>
            <w:tcW w:w="819"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6CB03D98" w14:textId="77777777" w:rsidR="00EF2418" w:rsidRPr="00EF2418" w:rsidRDefault="00EF2418" w:rsidP="00EF2418">
            <w:pPr>
              <w:widowControl/>
              <w:rPr>
                <w:rFonts w:ascii="Arial" w:eastAsia="Times New Roman" w:hAnsi="Arial" w:cs="Arial"/>
                <w:color w:val="000000"/>
                <w:sz w:val="18"/>
                <w:szCs w:val="18"/>
                <w:lang w:eastAsia="es-CO"/>
              </w:rPr>
            </w:pPr>
            <w:r w:rsidRPr="00EF2418">
              <w:rPr>
                <w:rFonts w:ascii="Arial" w:eastAsia="Times New Roman" w:hAnsi="Arial" w:cs="Arial"/>
                <w:color w:val="000000"/>
                <w:sz w:val="18"/>
                <w:szCs w:val="18"/>
                <w:lang w:eastAsia="es-CO"/>
              </w:rPr>
              <w:t>Realizar y publicar dos (2) informes sobre las solicitudes de acceso a la información.</w:t>
            </w:r>
          </w:p>
        </w:tc>
        <w:tc>
          <w:tcPr>
            <w:tcW w:w="597"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4037EF26" w14:textId="77777777" w:rsidR="00EF2418" w:rsidRPr="00EF2418" w:rsidRDefault="00EF2418" w:rsidP="00EF2418">
            <w:pPr>
              <w:widowControl/>
              <w:rPr>
                <w:rFonts w:ascii="Arial" w:eastAsia="Times New Roman" w:hAnsi="Arial" w:cs="Arial"/>
                <w:color w:val="000000"/>
                <w:sz w:val="18"/>
                <w:szCs w:val="18"/>
                <w:lang w:eastAsia="es-CO"/>
              </w:rPr>
            </w:pPr>
            <w:r w:rsidRPr="00EF2418">
              <w:rPr>
                <w:rFonts w:ascii="Arial" w:eastAsia="Times New Roman" w:hAnsi="Arial" w:cs="Arial"/>
                <w:color w:val="000000"/>
                <w:sz w:val="18"/>
                <w:szCs w:val="18"/>
                <w:lang w:eastAsia="es-CO"/>
              </w:rPr>
              <w:t xml:space="preserve">Número de informes realizados y publicados. </w:t>
            </w:r>
          </w:p>
        </w:tc>
        <w:tc>
          <w:tcPr>
            <w:tcW w:w="554" w:type="pct"/>
            <w:tcBorders>
              <w:top w:val="nil"/>
              <w:left w:val="nil"/>
              <w:bottom w:val="nil"/>
              <w:right w:val="single" w:sz="8" w:space="0" w:color="auto"/>
            </w:tcBorders>
            <w:shd w:val="clear" w:color="000000" w:fill="FFFFFF"/>
            <w:vAlign w:val="center"/>
            <w:hideMark/>
          </w:tcPr>
          <w:p w14:paraId="3CDE5341" w14:textId="77777777" w:rsidR="00EF2418" w:rsidRPr="00EF2418" w:rsidRDefault="00EF2418" w:rsidP="00EF2418">
            <w:pPr>
              <w:widowControl/>
              <w:rPr>
                <w:rFonts w:ascii="Arial" w:eastAsia="Times New Roman" w:hAnsi="Arial" w:cs="Arial"/>
                <w:color w:val="000000"/>
                <w:sz w:val="18"/>
                <w:szCs w:val="18"/>
                <w:lang w:eastAsia="es-CO"/>
              </w:rPr>
            </w:pPr>
            <w:r w:rsidRPr="00EF2418">
              <w:rPr>
                <w:rFonts w:ascii="Arial" w:eastAsia="Times New Roman" w:hAnsi="Arial" w:cs="Arial"/>
                <w:color w:val="000000"/>
                <w:sz w:val="18"/>
                <w:szCs w:val="18"/>
                <w:lang w:eastAsia="es-CO"/>
              </w:rPr>
              <w:t>Oficina Asesora de Planeación</w:t>
            </w:r>
          </w:p>
        </w:tc>
        <w:tc>
          <w:tcPr>
            <w:tcW w:w="520" w:type="pct"/>
            <w:tcBorders>
              <w:top w:val="nil"/>
              <w:left w:val="nil"/>
              <w:bottom w:val="nil"/>
              <w:right w:val="single" w:sz="8" w:space="0" w:color="auto"/>
            </w:tcBorders>
            <w:shd w:val="clear" w:color="000000" w:fill="FFFFFF"/>
            <w:vAlign w:val="center"/>
            <w:hideMark/>
          </w:tcPr>
          <w:p w14:paraId="382CC546" w14:textId="77777777" w:rsidR="00EF2418" w:rsidRPr="00EF2418" w:rsidRDefault="00EF2418" w:rsidP="00EF2418">
            <w:pPr>
              <w:widowControl/>
              <w:jc w:val="center"/>
              <w:rPr>
                <w:rFonts w:ascii="Arial" w:eastAsia="Times New Roman" w:hAnsi="Arial" w:cs="Arial"/>
                <w:color w:val="000000"/>
                <w:sz w:val="18"/>
                <w:szCs w:val="18"/>
                <w:lang w:eastAsia="es-CO"/>
              </w:rPr>
            </w:pPr>
            <w:r w:rsidRPr="00EF2418">
              <w:rPr>
                <w:rFonts w:ascii="Arial" w:eastAsia="Times New Roman" w:hAnsi="Arial" w:cs="Arial"/>
                <w:color w:val="000000"/>
                <w:sz w:val="18"/>
                <w:szCs w:val="18"/>
                <w:lang w:eastAsia="es-CO"/>
              </w:rPr>
              <w:t>Julio de 2019</w:t>
            </w:r>
          </w:p>
        </w:tc>
      </w:tr>
      <w:tr w:rsidR="00C763A0" w:rsidRPr="00EF2418" w14:paraId="536B9151" w14:textId="77777777" w:rsidTr="00C763A0">
        <w:trPr>
          <w:trHeight w:val="1515"/>
        </w:trPr>
        <w:tc>
          <w:tcPr>
            <w:tcW w:w="1484" w:type="pct"/>
            <w:vMerge/>
            <w:tcBorders>
              <w:top w:val="nil"/>
              <w:left w:val="single" w:sz="8" w:space="0" w:color="auto"/>
              <w:bottom w:val="single" w:sz="8" w:space="0" w:color="000000"/>
              <w:right w:val="single" w:sz="8" w:space="0" w:color="auto"/>
            </w:tcBorders>
            <w:vAlign w:val="center"/>
            <w:hideMark/>
          </w:tcPr>
          <w:p w14:paraId="09255E02" w14:textId="77777777" w:rsidR="00EF2418" w:rsidRPr="00EF2418" w:rsidRDefault="00EF2418" w:rsidP="00EF2418">
            <w:pPr>
              <w:widowControl/>
              <w:rPr>
                <w:rFonts w:ascii="Arial" w:eastAsia="Times New Roman" w:hAnsi="Arial" w:cs="Arial"/>
                <w:b/>
                <w:bCs/>
                <w:color w:val="000000"/>
                <w:sz w:val="18"/>
                <w:szCs w:val="18"/>
                <w:lang w:eastAsia="es-CO"/>
              </w:rPr>
            </w:pPr>
          </w:p>
        </w:tc>
        <w:tc>
          <w:tcPr>
            <w:tcW w:w="245" w:type="pct"/>
            <w:vMerge/>
            <w:tcBorders>
              <w:top w:val="nil"/>
              <w:left w:val="single" w:sz="8" w:space="0" w:color="auto"/>
              <w:bottom w:val="single" w:sz="8" w:space="0" w:color="000000"/>
              <w:right w:val="single" w:sz="8" w:space="0" w:color="auto"/>
            </w:tcBorders>
            <w:vAlign w:val="center"/>
            <w:hideMark/>
          </w:tcPr>
          <w:p w14:paraId="79941650" w14:textId="77777777" w:rsidR="00EF2418" w:rsidRPr="00EF2418" w:rsidRDefault="00EF2418" w:rsidP="00EF2418">
            <w:pPr>
              <w:widowControl/>
              <w:rPr>
                <w:rFonts w:ascii="Arial" w:eastAsia="Times New Roman" w:hAnsi="Arial" w:cs="Arial"/>
                <w:b/>
                <w:bCs/>
                <w:color w:val="000000"/>
                <w:sz w:val="18"/>
                <w:szCs w:val="18"/>
                <w:lang w:eastAsia="es-CO"/>
              </w:rPr>
            </w:pPr>
          </w:p>
        </w:tc>
        <w:tc>
          <w:tcPr>
            <w:tcW w:w="781" w:type="pct"/>
            <w:vMerge/>
            <w:tcBorders>
              <w:top w:val="nil"/>
              <w:left w:val="single" w:sz="8" w:space="0" w:color="auto"/>
              <w:bottom w:val="single" w:sz="8" w:space="0" w:color="000000"/>
              <w:right w:val="single" w:sz="8" w:space="0" w:color="auto"/>
            </w:tcBorders>
            <w:vAlign w:val="center"/>
            <w:hideMark/>
          </w:tcPr>
          <w:p w14:paraId="412905FB" w14:textId="77777777" w:rsidR="00EF2418" w:rsidRPr="00EF2418" w:rsidRDefault="00EF2418" w:rsidP="00EF2418">
            <w:pPr>
              <w:widowControl/>
              <w:rPr>
                <w:rFonts w:ascii="Arial" w:eastAsia="Times New Roman" w:hAnsi="Arial" w:cs="Arial"/>
                <w:color w:val="000000"/>
                <w:sz w:val="18"/>
                <w:szCs w:val="18"/>
                <w:lang w:eastAsia="es-CO"/>
              </w:rPr>
            </w:pPr>
          </w:p>
        </w:tc>
        <w:tc>
          <w:tcPr>
            <w:tcW w:w="819" w:type="pct"/>
            <w:vMerge/>
            <w:tcBorders>
              <w:top w:val="nil"/>
              <w:left w:val="single" w:sz="8" w:space="0" w:color="auto"/>
              <w:bottom w:val="single" w:sz="8" w:space="0" w:color="000000"/>
              <w:right w:val="single" w:sz="8" w:space="0" w:color="auto"/>
            </w:tcBorders>
            <w:vAlign w:val="center"/>
            <w:hideMark/>
          </w:tcPr>
          <w:p w14:paraId="5DD73F08" w14:textId="77777777" w:rsidR="00EF2418" w:rsidRPr="00EF2418" w:rsidRDefault="00EF2418" w:rsidP="00EF2418">
            <w:pPr>
              <w:widowControl/>
              <w:rPr>
                <w:rFonts w:ascii="Arial" w:eastAsia="Times New Roman" w:hAnsi="Arial" w:cs="Arial"/>
                <w:color w:val="000000"/>
                <w:sz w:val="18"/>
                <w:szCs w:val="18"/>
                <w:lang w:eastAsia="es-CO"/>
              </w:rPr>
            </w:pPr>
          </w:p>
        </w:tc>
        <w:tc>
          <w:tcPr>
            <w:tcW w:w="597" w:type="pct"/>
            <w:vMerge/>
            <w:tcBorders>
              <w:top w:val="nil"/>
              <w:left w:val="single" w:sz="8" w:space="0" w:color="auto"/>
              <w:bottom w:val="single" w:sz="8" w:space="0" w:color="000000"/>
              <w:right w:val="single" w:sz="8" w:space="0" w:color="auto"/>
            </w:tcBorders>
            <w:vAlign w:val="center"/>
            <w:hideMark/>
          </w:tcPr>
          <w:p w14:paraId="2599EF5F" w14:textId="77777777" w:rsidR="00EF2418" w:rsidRPr="00EF2418" w:rsidRDefault="00EF2418" w:rsidP="00EF2418">
            <w:pPr>
              <w:widowControl/>
              <w:rPr>
                <w:rFonts w:ascii="Arial" w:eastAsia="Times New Roman" w:hAnsi="Arial" w:cs="Arial"/>
                <w:color w:val="000000"/>
                <w:sz w:val="18"/>
                <w:szCs w:val="18"/>
                <w:lang w:eastAsia="es-CO"/>
              </w:rPr>
            </w:pPr>
          </w:p>
        </w:tc>
        <w:tc>
          <w:tcPr>
            <w:tcW w:w="554" w:type="pct"/>
            <w:tcBorders>
              <w:top w:val="nil"/>
              <w:left w:val="nil"/>
              <w:bottom w:val="single" w:sz="8" w:space="0" w:color="auto"/>
              <w:right w:val="single" w:sz="8" w:space="0" w:color="auto"/>
            </w:tcBorders>
            <w:shd w:val="clear" w:color="000000" w:fill="FFFFFF"/>
            <w:vAlign w:val="center"/>
            <w:hideMark/>
          </w:tcPr>
          <w:p w14:paraId="1D80E4B5" w14:textId="77777777" w:rsidR="00EF2418" w:rsidRPr="00EF2418" w:rsidRDefault="00EF2418" w:rsidP="00EF2418">
            <w:pPr>
              <w:widowControl/>
              <w:rPr>
                <w:rFonts w:ascii="Arial" w:eastAsia="Times New Roman" w:hAnsi="Arial" w:cs="Arial"/>
                <w:color w:val="000000"/>
                <w:sz w:val="18"/>
                <w:szCs w:val="18"/>
                <w:lang w:eastAsia="es-CO"/>
              </w:rPr>
            </w:pPr>
            <w:r w:rsidRPr="00EF2418">
              <w:rPr>
                <w:rFonts w:ascii="Arial" w:eastAsia="Times New Roman" w:hAnsi="Arial" w:cs="Arial"/>
                <w:color w:val="000000"/>
                <w:sz w:val="18"/>
                <w:szCs w:val="18"/>
                <w:lang w:eastAsia="es-CO"/>
              </w:rPr>
              <w:t xml:space="preserve">Secretaría General </w:t>
            </w:r>
          </w:p>
        </w:tc>
        <w:tc>
          <w:tcPr>
            <w:tcW w:w="520" w:type="pct"/>
            <w:tcBorders>
              <w:top w:val="nil"/>
              <w:left w:val="nil"/>
              <w:bottom w:val="single" w:sz="8" w:space="0" w:color="auto"/>
              <w:right w:val="single" w:sz="8" w:space="0" w:color="auto"/>
            </w:tcBorders>
            <w:shd w:val="clear" w:color="000000" w:fill="FFFFFF"/>
            <w:vAlign w:val="center"/>
            <w:hideMark/>
          </w:tcPr>
          <w:p w14:paraId="74D2BB62" w14:textId="77777777" w:rsidR="00EF2418" w:rsidRPr="00EF2418" w:rsidRDefault="00EF2418" w:rsidP="00EF2418">
            <w:pPr>
              <w:widowControl/>
              <w:jc w:val="center"/>
              <w:rPr>
                <w:rFonts w:ascii="Arial" w:eastAsia="Times New Roman" w:hAnsi="Arial" w:cs="Arial"/>
                <w:color w:val="000000"/>
                <w:sz w:val="18"/>
                <w:szCs w:val="18"/>
                <w:lang w:eastAsia="es-CO"/>
              </w:rPr>
            </w:pPr>
            <w:r w:rsidRPr="00EF2418">
              <w:rPr>
                <w:rFonts w:ascii="Arial" w:eastAsia="Times New Roman" w:hAnsi="Arial" w:cs="Arial"/>
                <w:color w:val="000000"/>
                <w:sz w:val="18"/>
                <w:szCs w:val="18"/>
                <w:lang w:eastAsia="es-CO"/>
              </w:rPr>
              <w:t>noviembre de 2019</w:t>
            </w:r>
          </w:p>
        </w:tc>
      </w:tr>
      <w:tr w:rsidR="00C763A0" w:rsidRPr="00EF2418" w14:paraId="725CD70D" w14:textId="77777777" w:rsidTr="00C763A0">
        <w:trPr>
          <w:trHeight w:val="1920"/>
        </w:trPr>
        <w:tc>
          <w:tcPr>
            <w:tcW w:w="1484" w:type="pct"/>
            <w:vMerge w:val="restart"/>
            <w:tcBorders>
              <w:top w:val="nil"/>
              <w:left w:val="single" w:sz="8" w:space="0" w:color="auto"/>
              <w:bottom w:val="single" w:sz="8" w:space="0" w:color="000000"/>
              <w:right w:val="single" w:sz="8" w:space="0" w:color="auto"/>
            </w:tcBorders>
            <w:shd w:val="clear" w:color="auto" w:fill="auto"/>
            <w:vAlign w:val="center"/>
            <w:hideMark/>
          </w:tcPr>
          <w:p w14:paraId="60B2ADDC" w14:textId="77777777" w:rsidR="00EF2418" w:rsidRPr="00EF2418" w:rsidRDefault="00EF2418" w:rsidP="00EF2418">
            <w:pPr>
              <w:widowControl/>
              <w:rPr>
                <w:rFonts w:ascii="Arial" w:eastAsia="Times New Roman" w:hAnsi="Arial" w:cs="Arial"/>
                <w:b/>
                <w:bCs/>
                <w:color w:val="000000"/>
                <w:sz w:val="18"/>
                <w:szCs w:val="18"/>
                <w:lang w:eastAsia="es-CO"/>
              </w:rPr>
            </w:pPr>
            <w:r w:rsidRPr="00EF2418">
              <w:rPr>
                <w:rFonts w:ascii="Arial" w:eastAsia="Times New Roman" w:hAnsi="Arial" w:cs="Arial"/>
                <w:b/>
                <w:bCs/>
                <w:color w:val="000000"/>
                <w:sz w:val="18"/>
                <w:szCs w:val="18"/>
                <w:lang w:eastAsia="es-CO"/>
              </w:rPr>
              <w:lastRenderedPageBreak/>
              <w:t>Elaboración de Instrumentos de Gestión de la Información</w:t>
            </w:r>
          </w:p>
        </w:tc>
        <w:tc>
          <w:tcPr>
            <w:tcW w:w="245" w:type="pct"/>
            <w:vMerge w:val="restart"/>
            <w:tcBorders>
              <w:top w:val="nil"/>
              <w:left w:val="single" w:sz="8" w:space="0" w:color="auto"/>
              <w:bottom w:val="single" w:sz="8" w:space="0" w:color="000000"/>
              <w:right w:val="single" w:sz="8" w:space="0" w:color="auto"/>
            </w:tcBorders>
            <w:shd w:val="clear" w:color="000000" w:fill="FFFFFF"/>
            <w:noWrap/>
            <w:vAlign w:val="center"/>
            <w:hideMark/>
          </w:tcPr>
          <w:p w14:paraId="41C4BE2B" w14:textId="77777777" w:rsidR="00EF2418" w:rsidRPr="00EF2418" w:rsidRDefault="00EF2418" w:rsidP="00EF2418">
            <w:pPr>
              <w:widowControl/>
              <w:jc w:val="center"/>
              <w:rPr>
                <w:rFonts w:ascii="Arial" w:eastAsia="Times New Roman" w:hAnsi="Arial" w:cs="Arial"/>
                <w:b/>
                <w:bCs/>
                <w:color w:val="000000"/>
                <w:sz w:val="18"/>
                <w:szCs w:val="18"/>
                <w:lang w:eastAsia="es-CO"/>
              </w:rPr>
            </w:pPr>
            <w:r w:rsidRPr="00EF2418">
              <w:rPr>
                <w:rFonts w:ascii="Arial" w:eastAsia="Times New Roman" w:hAnsi="Arial" w:cs="Arial"/>
                <w:b/>
                <w:bCs/>
                <w:color w:val="000000"/>
                <w:sz w:val="18"/>
                <w:szCs w:val="18"/>
                <w:lang w:eastAsia="es-CO"/>
              </w:rPr>
              <w:t>3.1</w:t>
            </w:r>
          </w:p>
        </w:tc>
        <w:tc>
          <w:tcPr>
            <w:tcW w:w="781" w:type="pct"/>
            <w:tcBorders>
              <w:top w:val="nil"/>
              <w:left w:val="nil"/>
              <w:bottom w:val="nil"/>
              <w:right w:val="single" w:sz="8" w:space="0" w:color="auto"/>
            </w:tcBorders>
            <w:shd w:val="clear" w:color="auto" w:fill="auto"/>
            <w:vAlign w:val="center"/>
            <w:hideMark/>
          </w:tcPr>
          <w:p w14:paraId="33C04B04" w14:textId="77777777" w:rsidR="00EF2418" w:rsidRPr="00EF2418" w:rsidRDefault="00EF2418" w:rsidP="00EF2418">
            <w:pPr>
              <w:widowControl/>
              <w:jc w:val="both"/>
              <w:rPr>
                <w:rFonts w:ascii="Arial" w:eastAsia="Times New Roman" w:hAnsi="Arial" w:cs="Arial"/>
                <w:color w:val="000000"/>
                <w:sz w:val="18"/>
                <w:szCs w:val="18"/>
                <w:lang w:eastAsia="es-CO"/>
              </w:rPr>
            </w:pPr>
            <w:r w:rsidRPr="00EF2418">
              <w:rPr>
                <w:rFonts w:ascii="Arial" w:eastAsia="Times New Roman" w:hAnsi="Arial" w:cs="Arial"/>
                <w:color w:val="000000"/>
                <w:sz w:val="18"/>
                <w:szCs w:val="18"/>
                <w:lang w:eastAsia="es-CO"/>
              </w:rPr>
              <w:t>Revisar los instrumentos de gestión de la Información y en caso de ser necesario, efectuar los ajustes requeridos:</w:t>
            </w:r>
          </w:p>
        </w:tc>
        <w:tc>
          <w:tcPr>
            <w:tcW w:w="819" w:type="pct"/>
            <w:vMerge w:val="restart"/>
            <w:tcBorders>
              <w:top w:val="nil"/>
              <w:left w:val="single" w:sz="8" w:space="0" w:color="auto"/>
              <w:bottom w:val="single" w:sz="8" w:space="0" w:color="000000"/>
              <w:right w:val="single" w:sz="8" w:space="0" w:color="auto"/>
            </w:tcBorders>
            <w:shd w:val="clear" w:color="auto" w:fill="auto"/>
            <w:vAlign w:val="center"/>
            <w:hideMark/>
          </w:tcPr>
          <w:p w14:paraId="730AB8A9" w14:textId="77777777" w:rsidR="00EF2418" w:rsidRPr="00EF2418" w:rsidRDefault="00EF2418" w:rsidP="00EF2418">
            <w:pPr>
              <w:widowControl/>
              <w:rPr>
                <w:rFonts w:ascii="Arial" w:eastAsia="Times New Roman" w:hAnsi="Arial" w:cs="Arial"/>
                <w:color w:val="000000"/>
                <w:sz w:val="18"/>
                <w:szCs w:val="18"/>
                <w:lang w:eastAsia="es-CO"/>
              </w:rPr>
            </w:pPr>
            <w:r w:rsidRPr="00EF2418">
              <w:rPr>
                <w:rFonts w:ascii="Arial" w:eastAsia="Times New Roman" w:hAnsi="Arial" w:cs="Arial"/>
                <w:color w:val="000000"/>
                <w:sz w:val="18"/>
                <w:szCs w:val="18"/>
                <w:lang w:eastAsia="es-CO"/>
              </w:rPr>
              <w:t>Tres (3) Instrumentos revisados y ajustados</w:t>
            </w:r>
          </w:p>
        </w:tc>
        <w:tc>
          <w:tcPr>
            <w:tcW w:w="597"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7D5B0DEC" w14:textId="77777777" w:rsidR="00EF2418" w:rsidRPr="00EF2418" w:rsidRDefault="00EF2418" w:rsidP="00EF2418">
            <w:pPr>
              <w:widowControl/>
              <w:jc w:val="center"/>
              <w:rPr>
                <w:rFonts w:ascii="Arial" w:eastAsia="Times New Roman" w:hAnsi="Arial" w:cs="Arial"/>
                <w:color w:val="000000"/>
                <w:sz w:val="18"/>
                <w:szCs w:val="18"/>
                <w:lang w:eastAsia="es-CO"/>
              </w:rPr>
            </w:pPr>
            <w:r w:rsidRPr="00EF2418">
              <w:rPr>
                <w:rFonts w:ascii="Arial" w:eastAsia="Times New Roman" w:hAnsi="Arial" w:cs="Arial"/>
                <w:color w:val="000000"/>
                <w:sz w:val="18"/>
                <w:szCs w:val="18"/>
                <w:lang w:eastAsia="es-CO"/>
              </w:rPr>
              <w:t>Número de instrumentos revisados y ajustados.</w:t>
            </w:r>
          </w:p>
        </w:tc>
        <w:tc>
          <w:tcPr>
            <w:tcW w:w="554" w:type="pct"/>
            <w:vMerge w:val="restart"/>
            <w:tcBorders>
              <w:top w:val="nil"/>
              <w:left w:val="single" w:sz="8" w:space="0" w:color="auto"/>
              <w:bottom w:val="single" w:sz="8" w:space="0" w:color="000000"/>
              <w:right w:val="single" w:sz="8" w:space="0" w:color="auto"/>
            </w:tcBorders>
            <w:shd w:val="clear" w:color="auto" w:fill="auto"/>
            <w:vAlign w:val="center"/>
            <w:hideMark/>
          </w:tcPr>
          <w:p w14:paraId="2932118B" w14:textId="77777777" w:rsidR="00EF2418" w:rsidRPr="00EF2418" w:rsidRDefault="00EF2418" w:rsidP="00EF2418">
            <w:pPr>
              <w:widowControl/>
              <w:jc w:val="center"/>
              <w:rPr>
                <w:rFonts w:ascii="Arial" w:eastAsia="Times New Roman" w:hAnsi="Arial" w:cs="Arial"/>
                <w:color w:val="000000"/>
                <w:sz w:val="18"/>
                <w:szCs w:val="18"/>
                <w:lang w:eastAsia="es-CO"/>
              </w:rPr>
            </w:pPr>
            <w:r w:rsidRPr="00EF2418">
              <w:rPr>
                <w:rFonts w:ascii="Arial" w:eastAsia="Times New Roman" w:hAnsi="Arial" w:cs="Arial"/>
                <w:color w:val="000000"/>
                <w:sz w:val="18"/>
                <w:szCs w:val="18"/>
                <w:lang w:eastAsia="es-CO"/>
              </w:rPr>
              <w:t>Secretaría General</w:t>
            </w:r>
          </w:p>
        </w:tc>
        <w:tc>
          <w:tcPr>
            <w:tcW w:w="520" w:type="pct"/>
            <w:vMerge w:val="restart"/>
            <w:tcBorders>
              <w:top w:val="nil"/>
              <w:left w:val="single" w:sz="8" w:space="0" w:color="auto"/>
              <w:bottom w:val="single" w:sz="8" w:space="0" w:color="000000"/>
              <w:right w:val="single" w:sz="8" w:space="0" w:color="auto"/>
            </w:tcBorders>
            <w:shd w:val="clear" w:color="auto" w:fill="auto"/>
            <w:vAlign w:val="center"/>
            <w:hideMark/>
          </w:tcPr>
          <w:p w14:paraId="00D7D040" w14:textId="77777777" w:rsidR="00EF2418" w:rsidRPr="00EF2418" w:rsidRDefault="00EF2418" w:rsidP="00EF2418">
            <w:pPr>
              <w:widowControl/>
              <w:jc w:val="center"/>
              <w:rPr>
                <w:rFonts w:ascii="Arial" w:eastAsia="Times New Roman" w:hAnsi="Arial" w:cs="Arial"/>
                <w:color w:val="000000"/>
                <w:sz w:val="18"/>
                <w:szCs w:val="18"/>
                <w:lang w:eastAsia="es-CO"/>
              </w:rPr>
            </w:pPr>
            <w:r w:rsidRPr="00EF2418">
              <w:rPr>
                <w:rFonts w:ascii="Arial" w:eastAsia="Times New Roman" w:hAnsi="Arial" w:cs="Arial"/>
                <w:color w:val="000000"/>
                <w:sz w:val="18"/>
                <w:szCs w:val="18"/>
                <w:lang w:eastAsia="es-CO"/>
              </w:rPr>
              <w:t>Octubre de 2019</w:t>
            </w:r>
          </w:p>
        </w:tc>
      </w:tr>
      <w:tr w:rsidR="00C763A0" w:rsidRPr="00EF2418" w14:paraId="5CB4EC73" w14:textId="77777777" w:rsidTr="00C763A0">
        <w:trPr>
          <w:trHeight w:val="960"/>
        </w:trPr>
        <w:tc>
          <w:tcPr>
            <w:tcW w:w="1484" w:type="pct"/>
            <w:vMerge/>
            <w:tcBorders>
              <w:top w:val="nil"/>
              <w:left w:val="single" w:sz="8" w:space="0" w:color="auto"/>
              <w:bottom w:val="single" w:sz="8" w:space="0" w:color="000000"/>
              <w:right w:val="single" w:sz="8" w:space="0" w:color="auto"/>
            </w:tcBorders>
            <w:vAlign w:val="center"/>
            <w:hideMark/>
          </w:tcPr>
          <w:p w14:paraId="6EB30994" w14:textId="77777777" w:rsidR="00EF2418" w:rsidRPr="00EF2418" w:rsidRDefault="00EF2418" w:rsidP="00EF2418">
            <w:pPr>
              <w:widowControl/>
              <w:rPr>
                <w:rFonts w:ascii="Arial" w:eastAsia="Times New Roman" w:hAnsi="Arial" w:cs="Arial"/>
                <w:b/>
                <w:bCs/>
                <w:color w:val="000000"/>
                <w:sz w:val="18"/>
                <w:szCs w:val="18"/>
                <w:lang w:eastAsia="es-CO"/>
              </w:rPr>
            </w:pPr>
          </w:p>
        </w:tc>
        <w:tc>
          <w:tcPr>
            <w:tcW w:w="245" w:type="pct"/>
            <w:vMerge/>
            <w:tcBorders>
              <w:top w:val="nil"/>
              <w:left w:val="single" w:sz="8" w:space="0" w:color="auto"/>
              <w:bottom w:val="single" w:sz="8" w:space="0" w:color="000000"/>
              <w:right w:val="single" w:sz="8" w:space="0" w:color="auto"/>
            </w:tcBorders>
            <w:vAlign w:val="center"/>
            <w:hideMark/>
          </w:tcPr>
          <w:p w14:paraId="658361E2" w14:textId="77777777" w:rsidR="00EF2418" w:rsidRPr="00EF2418" w:rsidRDefault="00EF2418" w:rsidP="00EF2418">
            <w:pPr>
              <w:widowControl/>
              <w:rPr>
                <w:rFonts w:ascii="Arial" w:eastAsia="Times New Roman" w:hAnsi="Arial" w:cs="Arial"/>
                <w:b/>
                <w:bCs/>
                <w:color w:val="000000"/>
                <w:sz w:val="18"/>
                <w:szCs w:val="18"/>
                <w:lang w:eastAsia="es-CO"/>
              </w:rPr>
            </w:pPr>
          </w:p>
        </w:tc>
        <w:tc>
          <w:tcPr>
            <w:tcW w:w="781" w:type="pct"/>
            <w:tcBorders>
              <w:top w:val="nil"/>
              <w:left w:val="nil"/>
              <w:bottom w:val="nil"/>
              <w:right w:val="single" w:sz="8" w:space="0" w:color="auto"/>
            </w:tcBorders>
            <w:shd w:val="clear" w:color="000000" w:fill="FFFFFF"/>
            <w:vAlign w:val="center"/>
            <w:hideMark/>
          </w:tcPr>
          <w:p w14:paraId="7C4F0353" w14:textId="77777777" w:rsidR="00EF2418" w:rsidRPr="00EF2418" w:rsidRDefault="00EF2418" w:rsidP="00EF2418">
            <w:pPr>
              <w:widowControl/>
              <w:jc w:val="both"/>
              <w:rPr>
                <w:rFonts w:ascii="Arial" w:eastAsia="Times New Roman" w:hAnsi="Arial" w:cs="Arial"/>
                <w:color w:val="000000"/>
                <w:sz w:val="18"/>
                <w:szCs w:val="18"/>
                <w:lang w:eastAsia="es-CO"/>
              </w:rPr>
            </w:pPr>
            <w:r w:rsidRPr="00EF2418">
              <w:rPr>
                <w:rFonts w:ascii="Arial" w:eastAsia="Times New Roman" w:hAnsi="Arial" w:cs="Arial"/>
                <w:color w:val="000000"/>
                <w:sz w:val="18"/>
                <w:szCs w:val="18"/>
                <w:lang w:eastAsia="es-CO"/>
              </w:rPr>
              <w:t>- Registro o inventario de activos de información</w:t>
            </w:r>
          </w:p>
        </w:tc>
        <w:tc>
          <w:tcPr>
            <w:tcW w:w="819" w:type="pct"/>
            <w:vMerge/>
            <w:tcBorders>
              <w:top w:val="nil"/>
              <w:left w:val="single" w:sz="8" w:space="0" w:color="auto"/>
              <w:bottom w:val="single" w:sz="8" w:space="0" w:color="000000"/>
              <w:right w:val="single" w:sz="8" w:space="0" w:color="auto"/>
            </w:tcBorders>
            <w:vAlign w:val="center"/>
            <w:hideMark/>
          </w:tcPr>
          <w:p w14:paraId="7E3F7A63" w14:textId="77777777" w:rsidR="00EF2418" w:rsidRPr="00EF2418" w:rsidRDefault="00EF2418" w:rsidP="00EF2418">
            <w:pPr>
              <w:widowControl/>
              <w:rPr>
                <w:rFonts w:ascii="Arial" w:eastAsia="Times New Roman" w:hAnsi="Arial" w:cs="Arial"/>
                <w:color w:val="000000"/>
                <w:sz w:val="18"/>
                <w:szCs w:val="18"/>
                <w:lang w:eastAsia="es-CO"/>
              </w:rPr>
            </w:pPr>
          </w:p>
        </w:tc>
        <w:tc>
          <w:tcPr>
            <w:tcW w:w="597" w:type="pct"/>
            <w:vMerge/>
            <w:tcBorders>
              <w:top w:val="nil"/>
              <w:left w:val="single" w:sz="8" w:space="0" w:color="auto"/>
              <w:bottom w:val="single" w:sz="8" w:space="0" w:color="000000"/>
              <w:right w:val="single" w:sz="8" w:space="0" w:color="auto"/>
            </w:tcBorders>
            <w:vAlign w:val="center"/>
            <w:hideMark/>
          </w:tcPr>
          <w:p w14:paraId="64473640" w14:textId="77777777" w:rsidR="00EF2418" w:rsidRPr="00EF2418" w:rsidRDefault="00EF2418" w:rsidP="00EF2418">
            <w:pPr>
              <w:widowControl/>
              <w:rPr>
                <w:rFonts w:ascii="Arial" w:eastAsia="Times New Roman" w:hAnsi="Arial" w:cs="Arial"/>
                <w:color w:val="000000"/>
                <w:sz w:val="18"/>
                <w:szCs w:val="18"/>
                <w:lang w:eastAsia="es-CO"/>
              </w:rPr>
            </w:pPr>
          </w:p>
        </w:tc>
        <w:tc>
          <w:tcPr>
            <w:tcW w:w="554" w:type="pct"/>
            <w:vMerge/>
            <w:tcBorders>
              <w:top w:val="nil"/>
              <w:left w:val="single" w:sz="8" w:space="0" w:color="auto"/>
              <w:bottom w:val="single" w:sz="8" w:space="0" w:color="000000"/>
              <w:right w:val="single" w:sz="8" w:space="0" w:color="auto"/>
            </w:tcBorders>
            <w:vAlign w:val="center"/>
            <w:hideMark/>
          </w:tcPr>
          <w:p w14:paraId="1AF9330F" w14:textId="77777777" w:rsidR="00EF2418" w:rsidRPr="00EF2418" w:rsidRDefault="00EF2418" w:rsidP="00EF2418">
            <w:pPr>
              <w:widowControl/>
              <w:rPr>
                <w:rFonts w:ascii="Arial" w:eastAsia="Times New Roman" w:hAnsi="Arial" w:cs="Arial"/>
                <w:color w:val="000000"/>
                <w:sz w:val="18"/>
                <w:szCs w:val="18"/>
                <w:lang w:eastAsia="es-CO"/>
              </w:rPr>
            </w:pPr>
          </w:p>
        </w:tc>
        <w:tc>
          <w:tcPr>
            <w:tcW w:w="520" w:type="pct"/>
            <w:vMerge/>
            <w:tcBorders>
              <w:top w:val="nil"/>
              <w:left w:val="single" w:sz="8" w:space="0" w:color="auto"/>
              <w:bottom w:val="single" w:sz="8" w:space="0" w:color="000000"/>
              <w:right w:val="single" w:sz="8" w:space="0" w:color="auto"/>
            </w:tcBorders>
            <w:vAlign w:val="center"/>
            <w:hideMark/>
          </w:tcPr>
          <w:p w14:paraId="652878F3" w14:textId="77777777" w:rsidR="00EF2418" w:rsidRPr="00EF2418" w:rsidRDefault="00EF2418" w:rsidP="00EF2418">
            <w:pPr>
              <w:widowControl/>
              <w:rPr>
                <w:rFonts w:ascii="Arial" w:eastAsia="Times New Roman" w:hAnsi="Arial" w:cs="Arial"/>
                <w:color w:val="000000"/>
                <w:sz w:val="18"/>
                <w:szCs w:val="18"/>
                <w:lang w:eastAsia="es-CO"/>
              </w:rPr>
            </w:pPr>
          </w:p>
        </w:tc>
      </w:tr>
      <w:tr w:rsidR="00C763A0" w:rsidRPr="00EF2418" w14:paraId="3D0C3338" w14:textId="77777777" w:rsidTr="00C763A0">
        <w:trPr>
          <w:trHeight w:val="720"/>
        </w:trPr>
        <w:tc>
          <w:tcPr>
            <w:tcW w:w="1484" w:type="pct"/>
            <w:vMerge/>
            <w:tcBorders>
              <w:top w:val="nil"/>
              <w:left w:val="single" w:sz="8" w:space="0" w:color="auto"/>
              <w:bottom w:val="single" w:sz="8" w:space="0" w:color="000000"/>
              <w:right w:val="single" w:sz="8" w:space="0" w:color="auto"/>
            </w:tcBorders>
            <w:vAlign w:val="center"/>
            <w:hideMark/>
          </w:tcPr>
          <w:p w14:paraId="23DFE061" w14:textId="77777777" w:rsidR="00EF2418" w:rsidRPr="00EF2418" w:rsidRDefault="00EF2418" w:rsidP="00EF2418">
            <w:pPr>
              <w:widowControl/>
              <w:rPr>
                <w:rFonts w:ascii="Arial" w:eastAsia="Times New Roman" w:hAnsi="Arial" w:cs="Arial"/>
                <w:b/>
                <w:bCs/>
                <w:color w:val="000000"/>
                <w:sz w:val="18"/>
                <w:szCs w:val="18"/>
                <w:lang w:eastAsia="es-CO"/>
              </w:rPr>
            </w:pPr>
          </w:p>
        </w:tc>
        <w:tc>
          <w:tcPr>
            <w:tcW w:w="245" w:type="pct"/>
            <w:vMerge/>
            <w:tcBorders>
              <w:top w:val="nil"/>
              <w:left w:val="single" w:sz="8" w:space="0" w:color="auto"/>
              <w:bottom w:val="single" w:sz="8" w:space="0" w:color="000000"/>
              <w:right w:val="single" w:sz="8" w:space="0" w:color="auto"/>
            </w:tcBorders>
            <w:vAlign w:val="center"/>
            <w:hideMark/>
          </w:tcPr>
          <w:p w14:paraId="5EAFB297" w14:textId="77777777" w:rsidR="00EF2418" w:rsidRPr="00EF2418" w:rsidRDefault="00EF2418" w:rsidP="00EF2418">
            <w:pPr>
              <w:widowControl/>
              <w:rPr>
                <w:rFonts w:ascii="Arial" w:eastAsia="Times New Roman" w:hAnsi="Arial" w:cs="Arial"/>
                <w:b/>
                <w:bCs/>
                <w:color w:val="000000"/>
                <w:sz w:val="18"/>
                <w:szCs w:val="18"/>
                <w:lang w:eastAsia="es-CO"/>
              </w:rPr>
            </w:pPr>
          </w:p>
        </w:tc>
        <w:tc>
          <w:tcPr>
            <w:tcW w:w="781" w:type="pct"/>
            <w:tcBorders>
              <w:top w:val="nil"/>
              <w:left w:val="nil"/>
              <w:bottom w:val="nil"/>
              <w:right w:val="single" w:sz="8" w:space="0" w:color="auto"/>
            </w:tcBorders>
            <w:shd w:val="clear" w:color="000000" w:fill="FFFFFF"/>
            <w:vAlign w:val="center"/>
            <w:hideMark/>
          </w:tcPr>
          <w:p w14:paraId="15634464" w14:textId="77777777" w:rsidR="00EF2418" w:rsidRPr="00EF2418" w:rsidRDefault="00EF2418" w:rsidP="00EF2418">
            <w:pPr>
              <w:widowControl/>
              <w:jc w:val="both"/>
              <w:rPr>
                <w:rFonts w:ascii="Arial" w:eastAsia="Times New Roman" w:hAnsi="Arial" w:cs="Arial"/>
                <w:color w:val="000000"/>
                <w:sz w:val="18"/>
                <w:szCs w:val="18"/>
                <w:lang w:eastAsia="es-CO"/>
              </w:rPr>
            </w:pPr>
            <w:r w:rsidRPr="00EF2418">
              <w:rPr>
                <w:rFonts w:ascii="Arial" w:eastAsia="Times New Roman" w:hAnsi="Arial" w:cs="Arial"/>
                <w:color w:val="000000"/>
                <w:sz w:val="18"/>
                <w:szCs w:val="18"/>
                <w:lang w:eastAsia="es-CO"/>
              </w:rPr>
              <w:t>- Esquema de Publicación de información</w:t>
            </w:r>
          </w:p>
        </w:tc>
        <w:tc>
          <w:tcPr>
            <w:tcW w:w="819" w:type="pct"/>
            <w:vMerge/>
            <w:tcBorders>
              <w:top w:val="nil"/>
              <w:left w:val="single" w:sz="8" w:space="0" w:color="auto"/>
              <w:bottom w:val="single" w:sz="8" w:space="0" w:color="000000"/>
              <w:right w:val="single" w:sz="8" w:space="0" w:color="auto"/>
            </w:tcBorders>
            <w:vAlign w:val="center"/>
            <w:hideMark/>
          </w:tcPr>
          <w:p w14:paraId="1C437BA2" w14:textId="77777777" w:rsidR="00EF2418" w:rsidRPr="00EF2418" w:rsidRDefault="00EF2418" w:rsidP="00EF2418">
            <w:pPr>
              <w:widowControl/>
              <w:rPr>
                <w:rFonts w:ascii="Arial" w:eastAsia="Times New Roman" w:hAnsi="Arial" w:cs="Arial"/>
                <w:color w:val="000000"/>
                <w:sz w:val="18"/>
                <w:szCs w:val="18"/>
                <w:lang w:eastAsia="es-CO"/>
              </w:rPr>
            </w:pPr>
          </w:p>
        </w:tc>
        <w:tc>
          <w:tcPr>
            <w:tcW w:w="597" w:type="pct"/>
            <w:vMerge/>
            <w:tcBorders>
              <w:top w:val="nil"/>
              <w:left w:val="single" w:sz="8" w:space="0" w:color="auto"/>
              <w:bottom w:val="single" w:sz="8" w:space="0" w:color="000000"/>
              <w:right w:val="single" w:sz="8" w:space="0" w:color="auto"/>
            </w:tcBorders>
            <w:vAlign w:val="center"/>
            <w:hideMark/>
          </w:tcPr>
          <w:p w14:paraId="63EABE61" w14:textId="77777777" w:rsidR="00EF2418" w:rsidRPr="00EF2418" w:rsidRDefault="00EF2418" w:rsidP="00EF2418">
            <w:pPr>
              <w:widowControl/>
              <w:rPr>
                <w:rFonts w:ascii="Arial" w:eastAsia="Times New Roman" w:hAnsi="Arial" w:cs="Arial"/>
                <w:color w:val="000000"/>
                <w:sz w:val="18"/>
                <w:szCs w:val="18"/>
                <w:lang w:eastAsia="es-CO"/>
              </w:rPr>
            </w:pPr>
          </w:p>
        </w:tc>
        <w:tc>
          <w:tcPr>
            <w:tcW w:w="554" w:type="pct"/>
            <w:vMerge/>
            <w:tcBorders>
              <w:top w:val="nil"/>
              <w:left w:val="single" w:sz="8" w:space="0" w:color="auto"/>
              <w:bottom w:val="single" w:sz="8" w:space="0" w:color="000000"/>
              <w:right w:val="single" w:sz="8" w:space="0" w:color="auto"/>
            </w:tcBorders>
            <w:vAlign w:val="center"/>
            <w:hideMark/>
          </w:tcPr>
          <w:p w14:paraId="3F9688D9" w14:textId="77777777" w:rsidR="00EF2418" w:rsidRPr="00EF2418" w:rsidRDefault="00EF2418" w:rsidP="00EF2418">
            <w:pPr>
              <w:widowControl/>
              <w:rPr>
                <w:rFonts w:ascii="Arial" w:eastAsia="Times New Roman" w:hAnsi="Arial" w:cs="Arial"/>
                <w:color w:val="000000"/>
                <w:sz w:val="18"/>
                <w:szCs w:val="18"/>
                <w:lang w:eastAsia="es-CO"/>
              </w:rPr>
            </w:pPr>
          </w:p>
        </w:tc>
        <w:tc>
          <w:tcPr>
            <w:tcW w:w="520" w:type="pct"/>
            <w:vMerge/>
            <w:tcBorders>
              <w:top w:val="nil"/>
              <w:left w:val="single" w:sz="8" w:space="0" w:color="auto"/>
              <w:bottom w:val="single" w:sz="8" w:space="0" w:color="000000"/>
              <w:right w:val="single" w:sz="8" w:space="0" w:color="auto"/>
            </w:tcBorders>
            <w:vAlign w:val="center"/>
            <w:hideMark/>
          </w:tcPr>
          <w:p w14:paraId="0D0CBF1B" w14:textId="77777777" w:rsidR="00EF2418" w:rsidRPr="00EF2418" w:rsidRDefault="00EF2418" w:rsidP="00EF2418">
            <w:pPr>
              <w:widowControl/>
              <w:rPr>
                <w:rFonts w:ascii="Arial" w:eastAsia="Times New Roman" w:hAnsi="Arial" w:cs="Arial"/>
                <w:color w:val="000000"/>
                <w:sz w:val="18"/>
                <w:szCs w:val="18"/>
                <w:lang w:eastAsia="es-CO"/>
              </w:rPr>
            </w:pPr>
          </w:p>
        </w:tc>
      </w:tr>
      <w:tr w:rsidR="00C763A0" w:rsidRPr="00EF2418" w14:paraId="53FDCAA5" w14:textId="77777777" w:rsidTr="008B6ECA">
        <w:trPr>
          <w:trHeight w:val="60"/>
        </w:trPr>
        <w:tc>
          <w:tcPr>
            <w:tcW w:w="1484" w:type="pct"/>
            <w:vMerge/>
            <w:tcBorders>
              <w:top w:val="nil"/>
              <w:left w:val="single" w:sz="8" w:space="0" w:color="auto"/>
              <w:bottom w:val="single" w:sz="8" w:space="0" w:color="000000"/>
              <w:right w:val="single" w:sz="8" w:space="0" w:color="auto"/>
            </w:tcBorders>
            <w:vAlign w:val="center"/>
            <w:hideMark/>
          </w:tcPr>
          <w:p w14:paraId="1815BEF7" w14:textId="77777777" w:rsidR="00EF2418" w:rsidRPr="00EF2418" w:rsidRDefault="00EF2418" w:rsidP="00EF2418">
            <w:pPr>
              <w:widowControl/>
              <w:rPr>
                <w:rFonts w:ascii="Arial" w:eastAsia="Times New Roman" w:hAnsi="Arial" w:cs="Arial"/>
                <w:b/>
                <w:bCs/>
                <w:color w:val="000000"/>
                <w:sz w:val="18"/>
                <w:szCs w:val="18"/>
                <w:lang w:eastAsia="es-CO"/>
              </w:rPr>
            </w:pPr>
          </w:p>
        </w:tc>
        <w:tc>
          <w:tcPr>
            <w:tcW w:w="245" w:type="pct"/>
            <w:vMerge/>
            <w:tcBorders>
              <w:top w:val="nil"/>
              <w:left w:val="single" w:sz="8" w:space="0" w:color="auto"/>
              <w:bottom w:val="single" w:sz="8" w:space="0" w:color="000000"/>
              <w:right w:val="single" w:sz="8" w:space="0" w:color="auto"/>
            </w:tcBorders>
            <w:vAlign w:val="center"/>
            <w:hideMark/>
          </w:tcPr>
          <w:p w14:paraId="154BD87C" w14:textId="77777777" w:rsidR="00EF2418" w:rsidRPr="00EF2418" w:rsidRDefault="00EF2418" w:rsidP="00EF2418">
            <w:pPr>
              <w:widowControl/>
              <w:rPr>
                <w:rFonts w:ascii="Arial" w:eastAsia="Times New Roman" w:hAnsi="Arial" w:cs="Arial"/>
                <w:b/>
                <w:bCs/>
                <w:color w:val="000000"/>
                <w:sz w:val="18"/>
                <w:szCs w:val="18"/>
                <w:lang w:eastAsia="es-CO"/>
              </w:rPr>
            </w:pPr>
          </w:p>
        </w:tc>
        <w:tc>
          <w:tcPr>
            <w:tcW w:w="781" w:type="pct"/>
            <w:tcBorders>
              <w:top w:val="nil"/>
              <w:left w:val="nil"/>
              <w:bottom w:val="single" w:sz="8" w:space="0" w:color="auto"/>
              <w:right w:val="single" w:sz="8" w:space="0" w:color="auto"/>
            </w:tcBorders>
            <w:shd w:val="clear" w:color="000000" w:fill="FFFFFF"/>
            <w:vAlign w:val="center"/>
            <w:hideMark/>
          </w:tcPr>
          <w:p w14:paraId="19BCBCDB" w14:textId="77777777" w:rsidR="00EF2418" w:rsidRPr="00EF2418" w:rsidRDefault="00EF2418" w:rsidP="00EF2418">
            <w:pPr>
              <w:widowControl/>
              <w:jc w:val="both"/>
              <w:rPr>
                <w:rFonts w:ascii="Arial" w:eastAsia="Times New Roman" w:hAnsi="Arial" w:cs="Arial"/>
                <w:color w:val="000000"/>
                <w:sz w:val="18"/>
                <w:szCs w:val="18"/>
                <w:lang w:eastAsia="es-CO"/>
              </w:rPr>
            </w:pPr>
            <w:r w:rsidRPr="00EF2418">
              <w:rPr>
                <w:rFonts w:ascii="Arial" w:eastAsia="Times New Roman" w:hAnsi="Arial" w:cs="Arial"/>
                <w:color w:val="000000"/>
                <w:sz w:val="18"/>
                <w:szCs w:val="18"/>
                <w:lang w:eastAsia="es-CO"/>
              </w:rPr>
              <w:t>- Índice de Información clasificada y reservada</w:t>
            </w:r>
          </w:p>
        </w:tc>
        <w:tc>
          <w:tcPr>
            <w:tcW w:w="819" w:type="pct"/>
            <w:vMerge/>
            <w:tcBorders>
              <w:top w:val="nil"/>
              <w:left w:val="single" w:sz="8" w:space="0" w:color="auto"/>
              <w:bottom w:val="single" w:sz="8" w:space="0" w:color="000000"/>
              <w:right w:val="single" w:sz="8" w:space="0" w:color="auto"/>
            </w:tcBorders>
            <w:vAlign w:val="center"/>
            <w:hideMark/>
          </w:tcPr>
          <w:p w14:paraId="78A5CCAF" w14:textId="77777777" w:rsidR="00EF2418" w:rsidRPr="00EF2418" w:rsidRDefault="00EF2418" w:rsidP="00EF2418">
            <w:pPr>
              <w:widowControl/>
              <w:rPr>
                <w:rFonts w:ascii="Arial" w:eastAsia="Times New Roman" w:hAnsi="Arial" w:cs="Arial"/>
                <w:color w:val="000000"/>
                <w:sz w:val="18"/>
                <w:szCs w:val="18"/>
                <w:lang w:eastAsia="es-CO"/>
              </w:rPr>
            </w:pPr>
          </w:p>
        </w:tc>
        <w:tc>
          <w:tcPr>
            <w:tcW w:w="597" w:type="pct"/>
            <w:vMerge/>
            <w:tcBorders>
              <w:top w:val="nil"/>
              <w:left w:val="single" w:sz="8" w:space="0" w:color="auto"/>
              <w:bottom w:val="single" w:sz="8" w:space="0" w:color="000000"/>
              <w:right w:val="single" w:sz="8" w:space="0" w:color="auto"/>
            </w:tcBorders>
            <w:vAlign w:val="center"/>
            <w:hideMark/>
          </w:tcPr>
          <w:p w14:paraId="0BAA5F72" w14:textId="77777777" w:rsidR="00EF2418" w:rsidRPr="00EF2418" w:rsidRDefault="00EF2418" w:rsidP="00EF2418">
            <w:pPr>
              <w:widowControl/>
              <w:rPr>
                <w:rFonts w:ascii="Arial" w:eastAsia="Times New Roman" w:hAnsi="Arial" w:cs="Arial"/>
                <w:color w:val="000000"/>
                <w:sz w:val="18"/>
                <w:szCs w:val="18"/>
                <w:lang w:eastAsia="es-CO"/>
              </w:rPr>
            </w:pPr>
          </w:p>
        </w:tc>
        <w:tc>
          <w:tcPr>
            <w:tcW w:w="554" w:type="pct"/>
            <w:vMerge/>
            <w:tcBorders>
              <w:top w:val="nil"/>
              <w:left w:val="single" w:sz="8" w:space="0" w:color="auto"/>
              <w:bottom w:val="single" w:sz="8" w:space="0" w:color="000000"/>
              <w:right w:val="single" w:sz="8" w:space="0" w:color="auto"/>
            </w:tcBorders>
            <w:vAlign w:val="center"/>
            <w:hideMark/>
          </w:tcPr>
          <w:p w14:paraId="221C5449" w14:textId="77777777" w:rsidR="00EF2418" w:rsidRPr="00EF2418" w:rsidRDefault="00EF2418" w:rsidP="00EF2418">
            <w:pPr>
              <w:widowControl/>
              <w:rPr>
                <w:rFonts w:ascii="Arial" w:eastAsia="Times New Roman" w:hAnsi="Arial" w:cs="Arial"/>
                <w:color w:val="000000"/>
                <w:sz w:val="18"/>
                <w:szCs w:val="18"/>
                <w:lang w:eastAsia="es-CO"/>
              </w:rPr>
            </w:pPr>
          </w:p>
        </w:tc>
        <w:tc>
          <w:tcPr>
            <w:tcW w:w="520" w:type="pct"/>
            <w:vMerge/>
            <w:tcBorders>
              <w:top w:val="nil"/>
              <w:left w:val="single" w:sz="8" w:space="0" w:color="auto"/>
              <w:bottom w:val="single" w:sz="8" w:space="0" w:color="000000"/>
              <w:right w:val="single" w:sz="8" w:space="0" w:color="auto"/>
            </w:tcBorders>
            <w:vAlign w:val="center"/>
            <w:hideMark/>
          </w:tcPr>
          <w:p w14:paraId="33DA2D04" w14:textId="77777777" w:rsidR="00EF2418" w:rsidRPr="00EF2418" w:rsidRDefault="00EF2418" w:rsidP="00EF2418">
            <w:pPr>
              <w:widowControl/>
              <w:rPr>
                <w:rFonts w:ascii="Arial" w:eastAsia="Times New Roman" w:hAnsi="Arial" w:cs="Arial"/>
                <w:color w:val="000000"/>
                <w:sz w:val="18"/>
                <w:szCs w:val="18"/>
                <w:lang w:eastAsia="es-CO"/>
              </w:rPr>
            </w:pPr>
          </w:p>
        </w:tc>
      </w:tr>
      <w:tr w:rsidR="00C763A0" w:rsidRPr="00EF2418" w14:paraId="681EC80A" w14:textId="77777777" w:rsidTr="008B6ECA">
        <w:trPr>
          <w:trHeight w:val="985"/>
        </w:trPr>
        <w:tc>
          <w:tcPr>
            <w:tcW w:w="1484" w:type="pct"/>
            <w:tcBorders>
              <w:top w:val="nil"/>
              <w:left w:val="single" w:sz="8" w:space="0" w:color="auto"/>
              <w:bottom w:val="single" w:sz="8" w:space="0" w:color="000000"/>
              <w:right w:val="single" w:sz="8" w:space="0" w:color="auto"/>
            </w:tcBorders>
            <w:shd w:val="clear" w:color="auto" w:fill="auto"/>
            <w:noWrap/>
            <w:vAlign w:val="center"/>
            <w:hideMark/>
          </w:tcPr>
          <w:p w14:paraId="4A53EDC3" w14:textId="77777777" w:rsidR="00EF2418" w:rsidRPr="00EF2418" w:rsidRDefault="00EF2418" w:rsidP="00EF2418">
            <w:pPr>
              <w:widowControl/>
              <w:jc w:val="center"/>
              <w:rPr>
                <w:rFonts w:ascii="Arial" w:eastAsia="Times New Roman" w:hAnsi="Arial" w:cs="Arial"/>
                <w:b/>
                <w:bCs/>
                <w:color w:val="000000"/>
                <w:sz w:val="18"/>
                <w:szCs w:val="18"/>
                <w:lang w:eastAsia="es-CO"/>
              </w:rPr>
            </w:pPr>
            <w:r w:rsidRPr="00EF2418">
              <w:rPr>
                <w:rFonts w:ascii="Arial" w:eastAsia="Times New Roman" w:hAnsi="Arial" w:cs="Arial"/>
                <w:b/>
                <w:bCs/>
                <w:color w:val="000000"/>
                <w:sz w:val="18"/>
                <w:szCs w:val="18"/>
                <w:lang w:eastAsia="es-CO"/>
              </w:rPr>
              <w:t>Criterio Diferencial de Accesibilidad</w:t>
            </w:r>
          </w:p>
        </w:tc>
        <w:tc>
          <w:tcPr>
            <w:tcW w:w="245" w:type="pct"/>
            <w:tcBorders>
              <w:top w:val="nil"/>
              <w:left w:val="nil"/>
              <w:bottom w:val="nil"/>
              <w:right w:val="single" w:sz="8" w:space="0" w:color="auto"/>
            </w:tcBorders>
            <w:shd w:val="clear" w:color="000000" w:fill="FFFFFF"/>
            <w:noWrap/>
            <w:vAlign w:val="center"/>
            <w:hideMark/>
          </w:tcPr>
          <w:p w14:paraId="10D5392B" w14:textId="77777777" w:rsidR="00EF2418" w:rsidRPr="00EF2418" w:rsidRDefault="00EF2418" w:rsidP="00EF2418">
            <w:pPr>
              <w:widowControl/>
              <w:jc w:val="center"/>
              <w:rPr>
                <w:rFonts w:ascii="Arial" w:eastAsia="Times New Roman" w:hAnsi="Arial" w:cs="Arial"/>
                <w:b/>
                <w:bCs/>
                <w:color w:val="000000"/>
                <w:sz w:val="18"/>
                <w:szCs w:val="18"/>
                <w:lang w:eastAsia="es-CO"/>
              </w:rPr>
            </w:pPr>
            <w:r w:rsidRPr="00EF2418">
              <w:rPr>
                <w:rFonts w:ascii="Arial" w:eastAsia="Times New Roman" w:hAnsi="Arial" w:cs="Arial"/>
                <w:b/>
                <w:bCs/>
                <w:color w:val="000000"/>
                <w:sz w:val="18"/>
                <w:szCs w:val="18"/>
                <w:lang w:eastAsia="es-CO"/>
              </w:rPr>
              <w:t xml:space="preserve">4.1. </w:t>
            </w:r>
          </w:p>
        </w:tc>
        <w:tc>
          <w:tcPr>
            <w:tcW w:w="781" w:type="pct"/>
            <w:tcBorders>
              <w:top w:val="nil"/>
              <w:left w:val="nil"/>
              <w:bottom w:val="single" w:sz="8" w:space="0" w:color="auto"/>
              <w:right w:val="single" w:sz="8" w:space="0" w:color="auto"/>
            </w:tcBorders>
            <w:shd w:val="clear" w:color="000000" w:fill="FFFFFF"/>
            <w:vAlign w:val="center"/>
            <w:hideMark/>
          </w:tcPr>
          <w:p w14:paraId="5EFEEC9A" w14:textId="38A9DB47" w:rsidR="00EF2418" w:rsidRPr="00EF2418" w:rsidRDefault="00EF2418" w:rsidP="00EF2418">
            <w:pPr>
              <w:widowControl/>
              <w:jc w:val="both"/>
              <w:rPr>
                <w:rFonts w:ascii="Arial" w:eastAsia="Times New Roman" w:hAnsi="Arial" w:cs="Arial"/>
                <w:color w:val="000000"/>
                <w:sz w:val="18"/>
                <w:szCs w:val="18"/>
                <w:lang w:eastAsia="es-CO"/>
              </w:rPr>
            </w:pPr>
            <w:r w:rsidRPr="00EF2418">
              <w:rPr>
                <w:rFonts w:ascii="Arial" w:eastAsia="Times New Roman" w:hAnsi="Arial" w:cs="Arial"/>
                <w:color w:val="000000"/>
                <w:sz w:val="18"/>
                <w:szCs w:val="18"/>
                <w:lang w:eastAsia="es-CO"/>
              </w:rPr>
              <w:t>Adecuar los medios electrónicos para permitir la accesibilidad a población en situación de discapacidad</w:t>
            </w:r>
          </w:p>
        </w:tc>
        <w:tc>
          <w:tcPr>
            <w:tcW w:w="819" w:type="pct"/>
            <w:tcBorders>
              <w:top w:val="nil"/>
              <w:left w:val="nil"/>
              <w:bottom w:val="nil"/>
              <w:right w:val="single" w:sz="8" w:space="0" w:color="auto"/>
            </w:tcBorders>
            <w:shd w:val="clear" w:color="000000" w:fill="FFFFFF"/>
            <w:vAlign w:val="center"/>
            <w:hideMark/>
          </w:tcPr>
          <w:p w14:paraId="74C7C2CF" w14:textId="77777777" w:rsidR="00EF2418" w:rsidRPr="00EF2418" w:rsidRDefault="00EF2418" w:rsidP="00EF2418">
            <w:pPr>
              <w:widowControl/>
              <w:rPr>
                <w:rFonts w:ascii="Arial" w:eastAsia="Times New Roman" w:hAnsi="Arial" w:cs="Arial"/>
                <w:color w:val="000000"/>
                <w:sz w:val="18"/>
                <w:szCs w:val="18"/>
                <w:lang w:eastAsia="es-CO"/>
              </w:rPr>
            </w:pPr>
            <w:r w:rsidRPr="00EF2418">
              <w:rPr>
                <w:rFonts w:ascii="Arial" w:eastAsia="Times New Roman" w:hAnsi="Arial" w:cs="Arial"/>
                <w:color w:val="000000"/>
                <w:sz w:val="18"/>
                <w:szCs w:val="18"/>
                <w:lang w:eastAsia="es-CO"/>
              </w:rPr>
              <w:t>Realizar seguimiento a la herramienta que permite la accesibilidad a población en situación de discapacidad.</w:t>
            </w:r>
          </w:p>
        </w:tc>
        <w:tc>
          <w:tcPr>
            <w:tcW w:w="597" w:type="pct"/>
            <w:tcBorders>
              <w:top w:val="nil"/>
              <w:left w:val="nil"/>
              <w:bottom w:val="single" w:sz="8" w:space="0" w:color="auto"/>
              <w:right w:val="single" w:sz="8" w:space="0" w:color="auto"/>
            </w:tcBorders>
            <w:shd w:val="clear" w:color="000000" w:fill="FFFFFF"/>
            <w:vAlign w:val="center"/>
            <w:hideMark/>
          </w:tcPr>
          <w:p w14:paraId="2E896A7F" w14:textId="77777777" w:rsidR="00EF2418" w:rsidRPr="00EF2418" w:rsidRDefault="00EF2418" w:rsidP="00EF2418">
            <w:pPr>
              <w:widowControl/>
              <w:rPr>
                <w:rFonts w:ascii="Arial" w:eastAsia="Times New Roman" w:hAnsi="Arial" w:cs="Arial"/>
                <w:color w:val="000000"/>
                <w:sz w:val="18"/>
                <w:szCs w:val="18"/>
                <w:lang w:eastAsia="es-CO"/>
              </w:rPr>
            </w:pPr>
            <w:r w:rsidRPr="00EF2418">
              <w:rPr>
                <w:rFonts w:ascii="Arial" w:eastAsia="Times New Roman" w:hAnsi="Arial" w:cs="Arial"/>
                <w:color w:val="000000"/>
                <w:sz w:val="18"/>
                <w:szCs w:val="18"/>
                <w:lang w:eastAsia="es-CO"/>
              </w:rPr>
              <w:t xml:space="preserve">Un informe de seguimiento de funcionalidad y utilización de la herramienta </w:t>
            </w:r>
          </w:p>
        </w:tc>
        <w:tc>
          <w:tcPr>
            <w:tcW w:w="554" w:type="pct"/>
            <w:tcBorders>
              <w:top w:val="nil"/>
              <w:left w:val="nil"/>
              <w:bottom w:val="nil"/>
              <w:right w:val="single" w:sz="8" w:space="0" w:color="auto"/>
            </w:tcBorders>
            <w:shd w:val="clear" w:color="000000" w:fill="FFFFFF"/>
            <w:vAlign w:val="center"/>
            <w:hideMark/>
          </w:tcPr>
          <w:p w14:paraId="68C7682B" w14:textId="77777777" w:rsidR="00EF2418" w:rsidRPr="00EF2418" w:rsidRDefault="00EF2418" w:rsidP="00EF2418">
            <w:pPr>
              <w:widowControl/>
              <w:jc w:val="center"/>
              <w:rPr>
                <w:rFonts w:ascii="Arial" w:eastAsia="Times New Roman" w:hAnsi="Arial" w:cs="Arial"/>
                <w:color w:val="000000"/>
                <w:sz w:val="18"/>
                <w:szCs w:val="18"/>
                <w:lang w:eastAsia="es-CO"/>
              </w:rPr>
            </w:pPr>
            <w:r w:rsidRPr="00EF2418">
              <w:rPr>
                <w:rFonts w:ascii="Arial" w:eastAsia="Times New Roman" w:hAnsi="Arial" w:cs="Arial"/>
                <w:color w:val="000000"/>
                <w:sz w:val="18"/>
                <w:szCs w:val="18"/>
                <w:lang w:eastAsia="es-CO"/>
              </w:rPr>
              <w:t xml:space="preserve">Oficina Asesora de Planeación </w:t>
            </w:r>
          </w:p>
        </w:tc>
        <w:tc>
          <w:tcPr>
            <w:tcW w:w="520" w:type="pct"/>
            <w:tcBorders>
              <w:top w:val="nil"/>
              <w:left w:val="nil"/>
              <w:bottom w:val="nil"/>
              <w:right w:val="single" w:sz="8" w:space="0" w:color="auto"/>
            </w:tcBorders>
            <w:shd w:val="clear" w:color="000000" w:fill="FFFFFF"/>
            <w:vAlign w:val="center"/>
            <w:hideMark/>
          </w:tcPr>
          <w:p w14:paraId="44F43840" w14:textId="77777777" w:rsidR="00EF2418" w:rsidRPr="00EF2418" w:rsidRDefault="00EF2418" w:rsidP="00EF2418">
            <w:pPr>
              <w:widowControl/>
              <w:jc w:val="center"/>
              <w:rPr>
                <w:rFonts w:ascii="Arial" w:eastAsia="Times New Roman" w:hAnsi="Arial" w:cs="Arial"/>
                <w:color w:val="000000"/>
                <w:sz w:val="18"/>
                <w:szCs w:val="18"/>
                <w:lang w:eastAsia="es-CO"/>
              </w:rPr>
            </w:pPr>
            <w:r w:rsidRPr="00EF2418">
              <w:rPr>
                <w:rFonts w:ascii="Arial" w:eastAsia="Times New Roman" w:hAnsi="Arial" w:cs="Arial"/>
                <w:color w:val="000000"/>
                <w:sz w:val="18"/>
                <w:szCs w:val="18"/>
                <w:lang w:eastAsia="es-CO"/>
              </w:rPr>
              <w:t>Octubre de 2019</w:t>
            </w:r>
          </w:p>
        </w:tc>
      </w:tr>
      <w:tr w:rsidR="00C763A0" w:rsidRPr="00EF2418" w14:paraId="76A9BF83" w14:textId="77777777" w:rsidTr="00C763A0">
        <w:trPr>
          <w:trHeight w:val="495"/>
        </w:trPr>
        <w:tc>
          <w:tcPr>
            <w:tcW w:w="1484" w:type="pct"/>
            <w:vMerge w:val="restart"/>
            <w:tcBorders>
              <w:top w:val="nil"/>
              <w:left w:val="single" w:sz="8" w:space="0" w:color="auto"/>
              <w:bottom w:val="single" w:sz="8" w:space="0" w:color="000000"/>
              <w:right w:val="single" w:sz="8" w:space="0" w:color="auto"/>
            </w:tcBorders>
            <w:shd w:val="clear" w:color="auto" w:fill="auto"/>
            <w:vAlign w:val="center"/>
            <w:hideMark/>
          </w:tcPr>
          <w:p w14:paraId="7FED0AD6" w14:textId="77777777" w:rsidR="00EF2418" w:rsidRPr="00EF2418" w:rsidRDefault="00EF2418" w:rsidP="00EF2418">
            <w:pPr>
              <w:widowControl/>
              <w:jc w:val="center"/>
              <w:rPr>
                <w:rFonts w:ascii="Arial" w:eastAsia="Times New Roman" w:hAnsi="Arial" w:cs="Arial"/>
                <w:b/>
                <w:bCs/>
                <w:color w:val="000000"/>
                <w:sz w:val="18"/>
                <w:szCs w:val="18"/>
                <w:lang w:eastAsia="es-CO"/>
              </w:rPr>
            </w:pPr>
            <w:r w:rsidRPr="00EF2418">
              <w:rPr>
                <w:rFonts w:ascii="Arial" w:eastAsia="Times New Roman" w:hAnsi="Arial" w:cs="Arial"/>
                <w:b/>
                <w:bCs/>
                <w:color w:val="000000"/>
                <w:sz w:val="18"/>
                <w:szCs w:val="18"/>
                <w:lang w:eastAsia="es-CO"/>
              </w:rPr>
              <w:t>Monitoreo del Acceso a la Información Pública</w:t>
            </w:r>
          </w:p>
        </w:tc>
        <w:tc>
          <w:tcPr>
            <w:tcW w:w="245"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3C5A077" w14:textId="77777777" w:rsidR="00EF2418" w:rsidRPr="00EF2418" w:rsidRDefault="00EF2418" w:rsidP="00EF2418">
            <w:pPr>
              <w:widowControl/>
              <w:jc w:val="center"/>
              <w:rPr>
                <w:rFonts w:ascii="Arial" w:eastAsia="Times New Roman" w:hAnsi="Arial" w:cs="Arial"/>
                <w:b/>
                <w:bCs/>
                <w:color w:val="000000"/>
                <w:sz w:val="18"/>
                <w:szCs w:val="18"/>
                <w:lang w:eastAsia="es-CO"/>
              </w:rPr>
            </w:pPr>
            <w:r w:rsidRPr="00EF2418">
              <w:rPr>
                <w:rFonts w:ascii="Arial" w:eastAsia="Times New Roman" w:hAnsi="Arial" w:cs="Arial"/>
                <w:b/>
                <w:bCs/>
                <w:color w:val="000000"/>
                <w:sz w:val="18"/>
                <w:szCs w:val="18"/>
                <w:lang w:eastAsia="es-CO"/>
              </w:rPr>
              <w:t>5.1</w:t>
            </w:r>
          </w:p>
        </w:tc>
        <w:tc>
          <w:tcPr>
            <w:tcW w:w="781" w:type="pct"/>
            <w:vMerge w:val="restart"/>
            <w:tcBorders>
              <w:top w:val="nil"/>
              <w:left w:val="single" w:sz="8" w:space="0" w:color="auto"/>
              <w:bottom w:val="single" w:sz="8" w:space="0" w:color="000000"/>
              <w:right w:val="single" w:sz="8" w:space="0" w:color="auto"/>
            </w:tcBorders>
            <w:shd w:val="clear" w:color="auto" w:fill="auto"/>
            <w:vAlign w:val="center"/>
            <w:hideMark/>
          </w:tcPr>
          <w:p w14:paraId="0FA9BE4A" w14:textId="77777777" w:rsidR="00EF2418" w:rsidRPr="00EF2418" w:rsidRDefault="00EF2418" w:rsidP="00EF2418">
            <w:pPr>
              <w:widowControl/>
              <w:jc w:val="both"/>
              <w:rPr>
                <w:rFonts w:ascii="Arial" w:eastAsia="Times New Roman" w:hAnsi="Arial" w:cs="Arial"/>
                <w:color w:val="000000"/>
                <w:sz w:val="18"/>
                <w:szCs w:val="18"/>
                <w:lang w:eastAsia="es-CO"/>
              </w:rPr>
            </w:pPr>
            <w:r w:rsidRPr="00EF2418">
              <w:rPr>
                <w:rFonts w:ascii="Arial" w:eastAsia="Times New Roman" w:hAnsi="Arial" w:cs="Arial"/>
                <w:color w:val="000000"/>
                <w:sz w:val="18"/>
                <w:szCs w:val="18"/>
                <w:lang w:eastAsia="es-CO"/>
              </w:rPr>
              <w:t>Realizar el monitoreo sobre la información a publicar</w:t>
            </w:r>
          </w:p>
        </w:tc>
        <w:tc>
          <w:tcPr>
            <w:tcW w:w="819"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DF5D42D" w14:textId="77777777" w:rsidR="00EF2418" w:rsidRPr="00EF2418" w:rsidRDefault="00EF2418" w:rsidP="00EF2418">
            <w:pPr>
              <w:widowControl/>
              <w:rPr>
                <w:rFonts w:ascii="Arial" w:eastAsia="Times New Roman" w:hAnsi="Arial" w:cs="Arial"/>
                <w:color w:val="000000"/>
                <w:sz w:val="18"/>
                <w:szCs w:val="18"/>
                <w:lang w:eastAsia="es-CO"/>
              </w:rPr>
            </w:pPr>
            <w:r w:rsidRPr="00EF2418">
              <w:rPr>
                <w:rFonts w:ascii="Arial" w:eastAsia="Times New Roman" w:hAnsi="Arial" w:cs="Arial"/>
                <w:color w:val="000000"/>
                <w:sz w:val="18"/>
                <w:szCs w:val="18"/>
                <w:lang w:eastAsia="es-CO"/>
              </w:rPr>
              <w:t>Tres (3) monitoreos de la información a publicar (Transparencia Activa Ley 1712 de 2014)</w:t>
            </w:r>
          </w:p>
        </w:tc>
        <w:tc>
          <w:tcPr>
            <w:tcW w:w="597"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5AD9C47F" w14:textId="77777777" w:rsidR="00EF2418" w:rsidRPr="00EF2418" w:rsidRDefault="00EF2418" w:rsidP="00EF2418">
            <w:pPr>
              <w:widowControl/>
              <w:rPr>
                <w:rFonts w:ascii="Arial" w:eastAsia="Times New Roman" w:hAnsi="Arial" w:cs="Arial"/>
                <w:color w:val="000000"/>
                <w:sz w:val="18"/>
                <w:szCs w:val="18"/>
                <w:lang w:eastAsia="es-CO"/>
              </w:rPr>
            </w:pPr>
            <w:r w:rsidRPr="00EF2418">
              <w:rPr>
                <w:rFonts w:ascii="Arial" w:eastAsia="Times New Roman" w:hAnsi="Arial" w:cs="Arial"/>
                <w:color w:val="000000"/>
                <w:sz w:val="18"/>
                <w:szCs w:val="18"/>
                <w:lang w:eastAsia="es-CO"/>
              </w:rPr>
              <w:t>Número de monitoreos implementados / Número de monitoreos formulados</w:t>
            </w:r>
          </w:p>
        </w:tc>
        <w:tc>
          <w:tcPr>
            <w:tcW w:w="554"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F54299B" w14:textId="77777777" w:rsidR="00EF2418" w:rsidRPr="00EF2418" w:rsidRDefault="00EF2418" w:rsidP="00EF2418">
            <w:pPr>
              <w:widowControl/>
              <w:rPr>
                <w:rFonts w:ascii="Arial" w:eastAsia="Times New Roman" w:hAnsi="Arial" w:cs="Arial"/>
                <w:color w:val="000000"/>
                <w:sz w:val="18"/>
                <w:szCs w:val="18"/>
                <w:lang w:eastAsia="es-CO"/>
              </w:rPr>
            </w:pPr>
            <w:r w:rsidRPr="00EF2418">
              <w:rPr>
                <w:rFonts w:ascii="Arial" w:eastAsia="Times New Roman" w:hAnsi="Arial" w:cs="Arial"/>
                <w:color w:val="000000"/>
                <w:sz w:val="18"/>
                <w:szCs w:val="18"/>
                <w:lang w:eastAsia="es-CO"/>
              </w:rPr>
              <w:t xml:space="preserve">Jefe Oficina Asesora de Planeación </w:t>
            </w:r>
          </w:p>
        </w:tc>
        <w:tc>
          <w:tcPr>
            <w:tcW w:w="520" w:type="pct"/>
            <w:tcBorders>
              <w:top w:val="single" w:sz="8" w:space="0" w:color="auto"/>
              <w:left w:val="nil"/>
              <w:bottom w:val="nil"/>
              <w:right w:val="single" w:sz="8" w:space="0" w:color="auto"/>
            </w:tcBorders>
            <w:shd w:val="clear" w:color="auto" w:fill="auto"/>
            <w:vAlign w:val="center"/>
            <w:hideMark/>
          </w:tcPr>
          <w:p w14:paraId="0ACD079D" w14:textId="77777777" w:rsidR="00EF2418" w:rsidRPr="00EF2418" w:rsidRDefault="00EF2418" w:rsidP="00EF2418">
            <w:pPr>
              <w:widowControl/>
              <w:jc w:val="center"/>
              <w:rPr>
                <w:rFonts w:ascii="Arial" w:eastAsia="Times New Roman" w:hAnsi="Arial" w:cs="Arial"/>
                <w:color w:val="000000"/>
                <w:sz w:val="18"/>
                <w:szCs w:val="18"/>
                <w:lang w:eastAsia="es-CO"/>
              </w:rPr>
            </w:pPr>
            <w:r w:rsidRPr="00EF2418">
              <w:rPr>
                <w:rFonts w:ascii="Arial" w:eastAsia="Times New Roman" w:hAnsi="Arial" w:cs="Arial"/>
                <w:color w:val="000000"/>
                <w:sz w:val="18"/>
                <w:szCs w:val="18"/>
                <w:lang w:eastAsia="es-CO"/>
              </w:rPr>
              <w:t>Abril de 2019</w:t>
            </w:r>
          </w:p>
        </w:tc>
      </w:tr>
      <w:tr w:rsidR="00C763A0" w:rsidRPr="00EF2418" w14:paraId="2E23344C" w14:textId="77777777" w:rsidTr="00C763A0">
        <w:trPr>
          <w:trHeight w:val="495"/>
        </w:trPr>
        <w:tc>
          <w:tcPr>
            <w:tcW w:w="1484" w:type="pct"/>
            <w:vMerge/>
            <w:tcBorders>
              <w:top w:val="nil"/>
              <w:left w:val="single" w:sz="8" w:space="0" w:color="auto"/>
              <w:bottom w:val="single" w:sz="8" w:space="0" w:color="000000"/>
              <w:right w:val="single" w:sz="8" w:space="0" w:color="auto"/>
            </w:tcBorders>
            <w:vAlign w:val="center"/>
            <w:hideMark/>
          </w:tcPr>
          <w:p w14:paraId="69250E9B" w14:textId="77777777" w:rsidR="00EF2418" w:rsidRPr="00EF2418" w:rsidRDefault="00EF2418" w:rsidP="00EF2418">
            <w:pPr>
              <w:widowControl/>
              <w:rPr>
                <w:rFonts w:ascii="Arial" w:eastAsia="Times New Roman" w:hAnsi="Arial" w:cs="Arial"/>
                <w:b/>
                <w:bCs/>
                <w:color w:val="000000"/>
                <w:sz w:val="18"/>
                <w:szCs w:val="18"/>
                <w:lang w:eastAsia="es-CO"/>
              </w:rPr>
            </w:pPr>
          </w:p>
        </w:tc>
        <w:tc>
          <w:tcPr>
            <w:tcW w:w="245" w:type="pct"/>
            <w:vMerge/>
            <w:tcBorders>
              <w:top w:val="single" w:sz="8" w:space="0" w:color="auto"/>
              <w:left w:val="single" w:sz="8" w:space="0" w:color="auto"/>
              <w:bottom w:val="single" w:sz="8" w:space="0" w:color="000000"/>
              <w:right w:val="single" w:sz="8" w:space="0" w:color="auto"/>
            </w:tcBorders>
            <w:vAlign w:val="center"/>
            <w:hideMark/>
          </w:tcPr>
          <w:p w14:paraId="4DAE40A0" w14:textId="77777777" w:rsidR="00EF2418" w:rsidRPr="00EF2418" w:rsidRDefault="00EF2418" w:rsidP="00EF2418">
            <w:pPr>
              <w:widowControl/>
              <w:rPr>
                <w:rFonts w:ascii="Arial" w:eastAsia="Times New Roman" w:hAnsi="Arial" w:cs="Arial"/>
                <w:b/>
                <w:bCs/>
                <w:color w:val="000000"/>
                <w:sz w:val="18"/>
                <w:szCs w:val="18"/>
                <w:lang w:eastAsia="es-CO"/>
              </w:rPr>
            </w:pPr>
          </w:p>
        </w:tc>
        <w:tc>
          <w:tcPr>
            <w:tcW w:w="781" w:type="pct"/>
            <w:vMerge/>
            <w:tcBorders>
              <w:top w:val="nil"/>
              <w:left w:val="single" w:sz="8" w:space="0" w:color="auto"/>
              <w:bottom w:val="single" w:sz="8" w:space="0" w:color="000000"/>
              <w:right w:val="single" w:sz="8" w:space="0" w:color="auto"/>
            </w:tcBorders>
            <w:vAlign w:val="center"/>
            <w:hideMark/>
          </w:tcPr>
          <w:p w14:paraId="30F21EAE" w14:textId="77777777" w:rsidR="00EF2418" w:rsidRPr="00EF2418" w:rsidRDefault="00EF2418" w:rsidP="00EF2418">
            <w:pPr>
              <w:widowControl/>
              <w:rPr>
                <w:rFonts w:ascii="Arial" w:eastAsia="Times New Roman" w:hAnsi="Arial" w:cs="Arial"/>
                <w:color w:val="000000"/>
                <w:sz w:val="18"/>
                <w:szCs w:val="18"/>
                <w:lang w:eastAsia="es-CO"/>
              </w:rPr>
            </w:pPr>
          </w:p>
        </w:tc>
        <w:tc>
          <w:tcPr>
            <w:tcW w:w="819" w:type="pct"/>
            <w:vMerge/>
            <w:tcBorders>
              <w:top w:val="single" w:sz="8" w:space="0" w:color="auto"/>
              <w:left w:val="single" w:sz="8" w:space="0" w:color="auto"/>
              <w:bottom w:val="single" w:sz="8" w:space="0" w:color="000000"/>
              <w:right w:val="single" w:sz="8" w:space="0" w:color="auto"/>
            </w:tcBorders>
            <w:vAlign w:val="center"/>
            <w:hideMark/>
          </w:tcPr>
          <w:p w14:paraId="538FC9E8" w14:textId="77777777" w:rsidR="00EF2418" w:rsidRPr="00EF2418" w:rsidRDefault="00EF2418" w:rsidP="00EF2418">
            <w:pPr>
              <w:widowControl/>
              <w:rPr>
                <w:rFonts w:ascii="Arial" w:eastAsia="Times New Roman" w:hAnsi="Arial" w:cs="Arial"/>
                <w:color w:val="000000"/>
                <w:sz w:val="18"/>
                <w:szCs w:val="18"/>
                <w:lang w:eastAsia="es-CO"/>
              </w:rPr>
            </w:pPr>
          </w:p>
        </w:tc>
        <w:tc>
          <w:tcPr>
            <w:tcW w:w="597" w:type="pct"/>
            <w:vMerge/>
            <w:tcBorders>
              <w:top w:val="nil"/>
              <w:left w:val="single" w:sz="8" w:space="0" w:color="auto"/>
              <w:bottom w:val="single" w:sz="8" w:space="0" w:color="000000"/>
              <w:right w:val="single" w:sz="8" w:space="0" w:color="auto"/>
            </w:tcBorders>
            <w:vAlign w:val="center"/>
            <w:hideMark/>
          </w:tcPr>
          <w:p w14:paraId="4E41BB2C" w14:textId="77777777" w:rsidR="00EF2418" w:rsidRPr="00EF2418" w:rsidRDefault="00EF2418" w:rsidP="00EF2418">
            <w:pPr>
              <w:widowControl/>
              <w:rPr>
                <w:rFonts w:ascii="Arial" w:eastAsia="Times New Roman" w:hAnsi="Arial" w:cs="Arial"/>
                <w:color w:val="000000"/>
                <w:sz w:val="18"/>
                <w:szCs w:val="18"/>
                <w:lang w:eastAsia="es-CO"/>
              </w:rPr>
            </w:pPr>
          </w:p>
        </w:tc>
        <w:tc>
          <w:tcPr>
            <w:tcW w:w="554" w:type="pct"/>
            <w:vMerge/>
            <w:tcBorders>
              <w:top w:val="single" w:sz="8" w:space="0" w:color="auto"/>
              <w:left w:val="single" w:sz="8" w:space="0" w:color="auto"/>
              <w:bottom w:val="single" w:sz="8" w:space="0" w:color="000000"/>
              <w:right w:val="single" w:sz="8" w:space="0" w:color="auto"/>
            </w:tcBorders>
            <w:vAlign w:val="center"/>
            <w:hideMark/>
          </w:tcPr>
          <w:p w14:paraId="4AB6646B" w14:textId="77777777" w:rsidR="00EF2418" w:rsidRPr="00EF2418" w:rsidRDefault="00EF2418" w:rsidP="00EF2418">
            <w:pPr>
              <w:widowControl/>
              <w:rPr>
                <w:rFonts w:ascii="Arial" w:eastAsia="Times New Roman" w:hAnsi="Arial" w:cs="Arial"/>
                <w:color w:val="000000"/>
                <w:sz w:val="18"/>
                <w:szCs w:val="18"/>
                <w:lang w:eastAsia="es-CO"/>
              </w:rPr>
            </w:pPr>
          </w:p>
        </w:tc>
        <w:tc>
          <w:tcPr>
            <w:tcW w:w="520" w:type="pct"/>
            <w:tcBorders>
              <w:top w:val="nil"/>
              <w:left w:val="nil"/>
              <w:bottom w:val="nil"/>
              <w:right w:val="single" w:sz="8" w:space="0" w:color="auto"/>
            </w:tcBorders>
            <w:shd w:val="clear" w:color="auto" w:fill="auto"/>
            <w:vAlign w:val="center"/>
            <w:hideMark/>
          </w:tcPr>
          <w:p w14:paraId="52374A1E" w14:textId="77777777" w:rsidR="00EF2418" w:rsidRPr="00EF2418" w:rsidRDefault="00EF2418" w:rsidP="00EF2418">
            <w:pPr>
              <w:widowControl/>
              <w:jc w:val="center"/>
              <w:rPr>
                <w:rFonts w:ascii="Arial" w:eastAsia="Times New Roman" w:hAnsi="Arial" w:cs="Arial"/>
                <w:color w:val="000000"/>
                <w:sz w:val="18"/>
                <w:szCs w:val="18"/>
                <w:lang w:eastAsia="es-CO"/>
              </w:rPr>
            </w:pPr>
            <w:r w:rsidRPr="00EF2418">
              <w:rPr>
                <w:rFonts w:ascii="Arial" w:eastAsia="Times New Roman" w:hAnsi="Arial" w:cs="Arial"/>
                <w:color w:val="000000"/>
                <w:sz w:val="18"/>
                <w:szCs w:val="18"/>
                <w:lang w:eastAsia="es-CO"/>
              </w:rPr>
              <w:t>Julio de 2019</w:t>
            </w:r>
          </w:p>
        </w:tc>
      </w:tr>
      <w:tr w:rsidR="00C763A0" w:rsidRPr="00EF2418" w14:paraId="4E8E4AE0" w14:textId="77777777" w:rsidTr="008B6ECA">
        <w:trPr>
          <w:trHeight w:val="60"/>
        </w:trPr>
        <w:tc>
          <w:tcPr>
            <w:tcW w:w="1484" w:type="pct"/>
            <w:vMerge/>
            <w:tcBorders>
              <w:top w:val="nil"/>
              <w:left w:val="single" w:sz="8" w:space="0" w:color="auto"/>
              <w:bottom w:val="single" w:sz="8" w:space="0" w:color="000000"/>
              <w:right w:val="single" w:sz="8" w:space="0" w:color="auto"/>
            </w:tcBorders>
            <w:vAlign w:val="center"/>
            <w:hideMark/>
          </w:tcPr>
          <w:p w14:paraId="179A0175" w14:textId="77777777" w:rsidR="00EF2418" w:rsidRPr="00EF2418" w:rsidRDefault="00EF2418" w:rsidP="00EF2418">
            <w:pPr>
              <w:widowControl/>
              <w:rPr>
                <w:rFonts w:ascii="Arial" w:eastAsia="Times New Roman" w:hAnsi="Arial" w:cs="Arial"/>
                <w:b/>
                <w:bCs/>
                <w:color w:val="000000"/>
                <w:sz w:val="18"/>
                <w:szCs w:val="18"/>
                <w:lang w:eastAsia="es-CO"/>
              </w:rPr>
            </w:pPr>
          </w:p>
        </w:tc>
        <w:tc>
          <w:tcPr>
            <w:tcW w:w="245" w:type="pct"/>
            <w:vMerge/>
            <w:tcBorders>
              <w:top w:val="single" w:sz="8" w:space="0" w:color="auto"/>
              <w:left w:val="single" w:sz="8" w:space="0" w:color="auto"/>
              <w:bottom w:val="single" w:sz="8" w:space="0" w:color="000000"/>
              <w:right w:val="single" w:sz="8" w:space="0" w:color="auto"/>
            </w:tcBorders>
            <w:vAlign w:val="center"/>
            <w:hideMark/>
          </w:tcPr>
          <w:p w14:paraId="0A36A1AD" w14:textId="77777777" w:rsidR="00EF2418" w:rsidRPr="00EF2418" w:rsidRDefault="00EF2418" w:rsidP="00EF2418">
            <w:pPr>
              <w:widowControl/>
              <w:rPr>
                <w:rFonts w:ascii="Arial" w:eastAsia="Times New Roman" w:hAnsi="Arial" w:cs="Arial"/>
                <w:b/>
                <w:bCs/>
                <w:color w:val="000000"/>
                <w:sz w:val="18"/>
                <w:szCs w:val="18"/>
                <w:lang w:eastAsia="es-CO"/>
              </w:rPr>
            </w:pPr>
          </w:p>
        </w:tc>
        <w:tc>
          <w:tcPr>
            <w:tcW w:w="781" w:type="pct"/>
            <w:vMerge/>
            <w:tcBorders>
              <w:top w:val="nil"/>
              <w:left w:val="single" w:sz="8" w:space="0" w:color="auto"/>
              <w:bottom w:val="single" w:sz="8" w:space="0" w:color="000000"/>
              <w:right w:val="single" w:sz="8" w:space="0" w:color="auto"/>
            </w:tcBorders>
            <w:vAlign w:val="center"/>
            <w:hideMark/>
          </w:tcPr>
          <w:p w14:paraId="6CE517DA" w14:textId="77777777" w:rsidR="00EF2418" w:rsidRPr="00EF2418" w:rsidRDefault="00EF2418" w:rsidP="00EF2418">
            <w:pPr>
              <w:widowControl/>
              <w:rPr>
                <w:rFonts w:ascii="Arial" w:eastAsia="Times New Roman" w:hAnsi="Arial" w:cs="Arial"/>
                <w:color w:val="000000"/>
                <w:sz w:val="18"/>
                <w:szCs w:val="18"/>
                <w:lang w:eastAsia="es-CO"/>
              </w:rPr>
            </w:pPr>
          </w:p>
        </w:tc>
        <w:tc>
          <w:tcPr>
            <w:tcW w:w="819" w:type="pct"/>
            <w:vMerge/>
            <w:tcBorders>
              <w:top w:val="single" w:sz="8" w:space="0" w:color="auto"/>
              <w:left w:val="single" w:sz="8" w:space="0" w:color="auto"/>
              <w:bottom w:val="single" w:sz="8" w:space="0" w:color="000000"/>
              <w:right w:val="single" w:sz="8" w:space="0" w:color="auto"/>
            </w:tcBorders>
            <w:vAlign w:val="center"/>
            <w:hideMark/>
          </w:tcPr>
          <w:p w14:paraId="2BD0F444" w14:textId="77777777" w:rsidR="00EF2418" w:rsidRPr="00EF2418" w:rsidRDefault="00EF2418" w:rsidP="00EF2418">
            <w:pPr>
              <w:widowControl/>
              <w:rPr>
                <w:rFonts w:ascii="Arial" w:eastAsia="Times New Roman" w:hAnsi="Arial" w:cs="Arial"/>
                <w:color w:val="000000"/>
                <w:sz w:val="18"/>
                <w:szCs w:val="18"/>
                <w:lang w:eastAsia="es-CO"/>
              </w:rPr>
            </w:pPr>
          </w:p>
        </w:tc>
        <w:tc>
          <w:tcPr>
            <w:tcW w:w="597" w:type="pct"/>
            <w:vMerge/>
            <w:tcBorders>
              <w:top w:val="nil"/>
              <w:left w:val="single" w:sz="8" w:space="0" w:color="auto"/>
              <w:bottom w:val="single" w:sz="8" w:space="0" w:color="000000"/>
              <w:right w:val="single" w:sz="8" w:space="0" w:color="auto"/>
            </w:tcBorders>
            <w:vAlign w:val="center"/>
            <w:hideMark/>
          </w:tcPr>
          <w:p w14:paraId="0A37A81A" w14:textId="77777777" w:rsidR="00EF2418" w:rsidRPr="00EF2418" w:rsidRDefault="00EF2418" w:rsidP="00EF2418">
            <w:pPr>
              <w:widowControl/>
              <w:rPr>
                <w:rFonts w:ascii="Arial" w:eastAsia="Times New Roman" w:hAnsi="Arial" w:cs="Arial"/>
                <w:color w:val="000000"/>
                <w:sz w:val="18"/>
                <w:szCs w:val="18"/>
                <w:lang w:eastAsia="es-CO"/>
              </w:rPr>
            </w:pPr>
          </w:p>
        </w:tc>
        <w:tc>
          <w:tcPr>
            <w:tcW w:w="554" w:type="pct"/>
            <w:vMerge/>
            <w:tcBorders>
              <w:top w:val="single" w:sz="8" w:space="0" w:color="auto"/>
              <w:left w:val="single" w:sz="8" w:space="0" w:color="auto"/>
              <w:bottom w:val="single" w:sz="8" w:space="0" w:color="000000"/>
              <w:right w:val="single" w:sz="8" w:space="0" w:color="auto"/>
            </w:tcBorders>
            <w:vAlign w:val="center"/>
            <w:hideMark/>
          </w:tcPr>
          <w:p w14:paraId="1438A74B" w14:textId="77777777" w:rsidR="00EF2418" w:rsidRPr="00EF2418" w:rsidRDefault="00EF2418" w:rsidP="00EF2418">
            <w:pPr>
              <w:widowControl/>
              <w:rPr>
                <w:rFonts w:ascii="Arial" w:eastAsia="Times New Roman" w:hAnsi="Arial" w:cs="Arial"/>
                <w:color w:val="000000"/>
                <w:sz w:val="18"/>
                <w:szCs w:val="18"/>
                <w:lang w:eastAsia="es-CO"/>
              </w:rPr>
            </w:pPr>
          </w:p>
        </w:tc>
        <w:tc>
          <w:tcPr>
            <w:tcW w:w="520" w:type="pct"/>
            <w:tcBorders>
              <w:top w:val="nil"/>
              <w:left w:val="nil"/>
              <w:bottom w:val="single" w:sz="8" w:space="0" w:color="auto"/>
              <w:right w:val="single" w:sz="8" w:space="0" w:color="auto"/>
            </w:tcBorders>
            <w:shd w:val="clear" w:color="auto" w:fill="auto"/>
            <w:vAlign w:val="center"/>
            <w:hideMark/>
          </w:tcPr>
          <w:p w14:paraId="5C76A469" w14:textId="77777777" w:rsidR="00EF2418" w:rsidRPr="00EF2418" w:rsidRDefault="00EF2418" w:rsidP="00EF2418">
            <w:pPr>
              <w:widowControl/>
              <w:jc w:val="center"/>
              <w:rPr>
                <w:rFonts w:ascii="Arial" w:eastAsia="Times New Roman" w:hAnsi="Arial" w:cs="Arial"/>
                <w:color w:val="000000"/>
                <w:sz w:val="18"/>
                <w:szCs w:val="18"/>
                <w:lang w:eastAsia="es-CO"/>
              </w:rPr>
            </w:pPr>
            <w:r w:rsidRPr="00EF2418">
              <w:rPr>
                <w:rFonts w:ascii="Arial" w:eastAsia="Times New Roman" w:hAnsi="Arial" w:cs="Arial"/>
                <w:color w:val="000000"/>
                <w:sz w:val="18"/>
                <w:szCs w:val="18"/>
                <w:lang w:eastAsia="es-CO"/>
              </w:rPr>
              <w:t>octubre de 2019</w:t>
            </w:r>
          </w:p>
        </w:tc>
      </w:tr>
      <w:tr w:rsidR="00C763A0" w:rsidRPr="00EF2418" w14:paraId="6B3AD996" w14:textId="77777777" w:rsidTr="008B6ECA">
        <w:trPr>
          <w:trHeight w:val="480"/>
        </w:trPr>
        <w:tc>
          <w:tcPr>
            <w:tcW w:w="1484" w:type="pct"/>
            <w:vMerge/>
            <w:tcBorders>
              <w:top w:val="nil"/>
              <w:left w:val="single" w:sz="8" w:space="0" w:color="auto"/>
              <w:bottom w:val="single" w:sz="8" w:space="0" w:color="000000"/>
              <w:right w:val="single" w:sz="8" w:space="0" w:color="auto"/>
            </w:tcBorders>
            <w:vAlign w:val="center"/>
            <w:hideMark/>
          </w:tcPr>
          <w:p w14:paraId="43DB6172" w14:textId="77777777" w:rsidR="00EF2418" w:rsidRPr="00EF2418" w:rsidRDefault="00EF2418" w:rsidP="00EF2418">
            <w:pPr>
              <w:widowControl/>
              <w:rPr>
                <w:rFonts w:ascii="Arial" w:eastAsia="Times New Roman" w:hAnsi="Arial" w:cs="Arial"/>
                <w:b/>
                <w:bCs/>
                <w:color w:val="000000"/>
                <w:sz w:val="18"/>
                <w:szCs w:val="18"/>
                <w:lang w:eastAsia="es-CO"/>
              </w:rPr>
            </w:pPr>
          </w:p>
        </w:tc>
        <w:tc>
          <w:tcPr>
            <w:tcW w:w="245" w:type="pct"/>
            <w:tcBorders>
              <w:top w:val="nil"/>
              <w:left w:val="nil"/>
              <w:bottom w:val="single" w:sz="8" w:space="0" w:color="auto"/>
              <w:right w:val="single" w:sz="8" w:space="0" w:color="auto"/>
            </w:tcBorders>
            <w:shd w:val="clear" w:color="auto" w:fill="auto"/>
            <w:noWrap/>
            <w:vAlign w:val="center"/>
            <w:hideMark/>
          </w:tcPr>
          <w:p w14:paraId="523625BC" w14:textId="77777777" w:rsidR="00EF2418" w:rsidRPr="00EF2418" w:rsidRDefault="00EF2418" w:rsidP="00EF2418">
            <w:pPr>
              <w:widowControl/>
              <w:jc w:val="center"/>
              <w:rPr>
                <w:rFonts w:ascii="Arial" w:eastAsia="Times New Roman" w:hAnsi="Arial" w:cs="Arial"/>
                <w:b/>
                <w:bCs/>
                <w:color w:val="000000"/>
                <w:sz w:val="18"/>
                <w:szCs w:val="18"/>
                <w:lang w:eastAsia="es-CO"/>
              </w:rPr>
            </w:pPr>
            <w:r w:rsidRPr="00EF2418">
              <w:rPr>
                <w:rFonts w:ascii="Arial" w:eastAsia="Times New Roman" w:hAnsi="Arial" w:cs="Arial"/>
                <w:b/>
                <w:bCs/>
                <w:color w:val="000000"/>
                <w:sz w:val="18"/>
                <w:szCs w:val="18"/>
                <w:lang w:eastAsia="es-CO"/>
              </w:rPr>
              <w:t>5.2</w:t>
            </w:r>
          </w:p>
        </w:tc>
        <w:tc>
          <w:tcPr>
            <w:tcW w:w="781" w:type="pct"/>
            <w:tcBorders>
              <w:top w:val="nil"/>
              <w:left w:val="nil"/>
              <w:bottom w:val="single" w:sz="8" w:space="0" w:color="auto"/>
              <w:right w:val="single" w:sz="8" w:space="0" w:color="auto"/>
            </w:tcBorders>
            <w:shd w:val="clear" w:color="auto" w:fill="auto"/>
            <w:vAlign w:val="center"/>
            <w:hideMark/>
          </w:tcPr>
          <w:p w14:paraId="0252768A" w14:textId="77777777" w:rsidR="00EF2418" w:rsidRPr="00EF2418" w:rsidRDefault="00EF2418" w:rsidP="00EF2418">
            <w:pPr>
              <w:widowControl/>
              <w:jc w:val="both"/>
              <w:rPr>
                <w:rFonts w:ascii="Arial" w:eastAsia="Times New Roman" w:hAnsi="Arial" w:cs="Arial"/>
                <w:color w:val="000000"/>
                <w:sz w:val="18"/>
                <w:szCs w:val="18"/>
                <w:lang w:eastAsia="es-CO"/>
              </w:rPr>
            </w:pPr>
            <w:r w:rsidRPr="00EF2418">
              <w:rPr>
                <w:rFonts w:ascii="Arial" w:eastAsia="Times New Roman" w:hAnsi="Arial" w:cs="Arial"/>
                <w:color w:val="000000"/>
                <w:sz w:val="18"/>
                <w:szCs w:val="18"/>
                <w:lang w:eastAsia="es-CO"/>
              </w:rPr>
              <w:t>Realizar actividades del plan de gestión relacionadas con el Índice de transparencia de Bogotá ITB</w:t>
            </w:r>
          </w:p>
        </w:tc>
        <w:tc>
          <w:tcPr>
            <w:tcW w:w="819" w:type="pct"/>
            <w:tcBorders>
              <w:top w:val="nil"/>
              <w:left w:val="nil"/>
              <w:bottom w:val="single" w:sz="8" w:space="0" w:color="auto"/>
              <w:right w:val="single" w:sz="8" w:space="0" w:color="auto"/>
            </w:tcBorders>
            <w:shd w:val="clear" w:color="auto" w:fill="auto"/>
            <w:vAlign w:val="center"/>
            <w:hideMark/>
          </w:tcPr>
          <w:p w14:paraId="309A4C6C" w14:textId="77777777" w:rsidR="00EF2418" w:rsidRPr="00EF2418" w:rsidRDefault="00EF2418" w:rsidP="00EF2418">
            <w:pPr>
              <w:widowControl/>
              <w:rPr>
                <w:rFonts w:ascii="Arial" w:eastAsia="Times New Roman" w:hAnsi="Arial" w:cs="Arial"/>
                <w:color w:val="000000"/>
                <w:sz w:val="18"/>
                <w:szCs w:val="18"/>
                <w:lang w:eastAsia="es-CO"/>
              </w:rPr>
            </w:pPr>
            <w:r w:rsidRPr="00EF2418">
              <w:rPr>
                <w:rFonts w:ascii="Arial" w:eastAsia="Times New Roman" w:hAnsi="Arial" w:cs="Arial"/>
                <w:color w:val="000000"/>
                <w:sz w:val="18"/>
                <w:szCs w:val="18"/>
                <w:lang w:eastAsia="es-CO"/>
              </w:rPr>
              <w:t xml:space="preserve">Lograr riesgo medio (equivalente al rango entre 74.5 y 89.4) puntos en el Índice de Transparencia de Bogotá. </w:t>
            </w:r>
          </w:p>
        </w:tc>
        <w:tc>
          <w:tcPr>
            <w:tcW w:w="597" w:type="pct"/>
            <w:tcBorders>
              <w:top w:val="nil"/>
              <w:left w:val="nil"/>
              <w:bottom w:val="single" w:sz="8" w:space="0" w:color="auto"/>
              <w:right w:val="single" w:sz="8" w:space="0" w:color="auto"/>
            </w:tcBorders>
            <w:shd w:val="clear" w:color="000000" w:fill="FFFFFF"/>
            <w:vAlign w:val="center"/>
            <w:hideMark/>
          </w:tcPr>
          <w:p w14:paraId="2A729F3C" w14:textId="77777777" w:rsidR="00EF2418" w:rsidRPr="00EF2418" w:rsidRDefault="00EF2418" w:rsidP="00EF2418">
            <w:pPr>
              <w:widowControl/>
              <w:rPr>
                <w:rFonts w:ascii="Arial" w:eastAsia="Times New Roman" w:hAnsi="Arial" w:cs="Arial"/>
                <w:color w:val="000000"/>
                <w:sz w:val="18"/>
                <w:szCs w:val="18"/>
                <w:lang w:eastAsia="es-CO"/>
              </w:rPr>
            </w:pPr>
            <w:r w:rsidRPr="00EF2418">
              <w:rPr>
                <w:rFonts w:ascii="Arial" w:eastAsia="Times New Roman" w:hAnsi="Arial" w:cs="Arial"/>
                <w:color w:val="000000"/>
                <w:sz w:val="18"/>
                <w:szCs w:val="18"/>
                <w:lang w:eastAsia="es-CO"/>
              </w:rPr>
              <w:t xml:space="preserve">Alcanzar 80 puntos en el ITB. </w:t>
            </w:r>
          </w:p>
        </w:tc>
        <w:tc>
          <w:tcPr>
            <w:tcW w:w="554" w:type="pct"/>
            <w:tcBorders>
              <w:top w:val="nil"/>
              <w:left w:val="nil"/>
              <w:bottom w:val="single" w:sz="8" w:space="0" w:color="auto"/>
              <w:right w:val="single" w:sz="8" w:space="0" w:color="auto"/>
            </w:tcBorders>
            <w:shd w:val="clear" w:color="auto" w:fill="auto"/>
            <w:vAlign w:val="center"/>
            <w:hideMark/>
          </w:tcPr>
          <w:p w14:paraId="0A537CAB" w14:textId="77777777" w:rsidR="00EF2418" w:rsidRPr="00EF2418" w:rsidRDefault="00EF2418" w:rsidP="00EF2418">
            <w:pPr>
              <w:widowControl/>
              <w:rPr>
                <w:rFonts w:ascii="Arial" w:eastAsia="Times New Roman" w:hAnsi="Arial" w:cs="Arial"/>
                <w:color w:val="000000"/>
                <w:sz w:val="18"/>
                <w:szCs w:val="18"/>
                <w:lang w:eastAsia="es-CO"/>
              </w:rPr>
            </w:pPr>
            <w:r w:rsidRPr="00EF2418">
              <w:rPr>
                <w:rFonts w:ascii="Arial" w:eastAsia="Times New Roman" w:hAnsi="Arial" w:cs="Arial"/>
                <w:color w:val="000000"/>
                <w:sz w:val="18"/>
                <w:szCs w:val="18"/>
                <w:lang w:eastAsia="es-CO"/>
              </w:rPr>
              <w:t xml:space="preserve">Todas las dependencias de la entidad con actividades en el plan de gestión. </w:t>
            </w:r>
          </w:p>
        </w:tc>
        <w:tc>
          <w:tcPr>
            <w:tcW w:w="520" w:type="pct"/>
            <w:tcBorders>
              <w:top w:val="nil"/>
              <w:left w:val="nil"/>
              <w:bottom w:val="single" w:sz="8" w:space="0" w:color="auto"/>
              <w:right w:val="single" w:sz="8" w:space="0" w:color="auto"/>
            </w:tcBorders>
            <w:shd w:val="clear" w:color="auto" w:fill="auto"/>
            <w:vAlign w:val="center"/>
            <w:hideMark/>
          </w:tcPr>
          <w:p w14:paraId="3FE2649E" w14:textId="77777777" w:rsidR="00EF2418" w:rsidRPr="00EF2418" w:rsidRDefault="00EF2418" w:rsidP="00EF2418">
            <w:pPr>
              <w:widowControl/>
              <w:jc w:val="center"/>
              <w:rPr>
                <w:rFonts w:ascii="Arial" w:eastAsia="Times New Roman" w:hAnsi="Arial" w:cs="Arial"/>
                <w:color w:val="000000"/>
                <w:sz w:val="18"/>
                <w:szCs w:val="18"/>
                <w:lang w:eastAsia="es-CO"/>
              </w:rPr>
            </w:pPr>
            <w:r w:rsidRPr="00EF2418">
              <w:rPr>
                <w:rFonts w:ascii="Arial" w:eastAsia="Times New Roman" w:hAnsi="Arial" w:cs="Arial"/>
                <w:color w:val="000000"/>
                <w:sz w:val="18"/>
                <w:szCs w:val="18"/>
                <w:lang w:eastAsia="es-CO"/>
              </w:rPr>
              <w:t>Octubre de 2019</w:t>
            </w:r>
          </w:p>
        </w:tc>
      </w:tr>
    </w:tbl>
    <w:p w14:paraId="4A062AFD" w14:textId="77777777" w:rsidR="0070761B" w:rsidRPr="00FE6243" w:rsidRDefault="0070761B" w:rsidP="008B6ECA">
      <w:pPr>
        <w:pStyle w:val="Prrafodelista"/>
        <w:jc w:val="center"/>
        <w:rPr>
          <w:rFonts w:ascii="Arial" w:hAnsi="Arial" w:cs="Arial"/>
          <w:spacing w:val="2"/>
          <w:sz w:val="18"/>
          <w:szCs w:val="18"/>
        </w:rPr>
      </w:pPr>
      <w:r w:rsidRPr="00FE6243">
        <w:rPr>
          <w:rFonts w:ascii="Arial" w:hAnsi="Arial" w:cs="Arial"/>
          <w:spacing w:val="2"/>
          <w:sz w:val="18"/>
          <w:szCs w:val="18"/>
        </w:rPr>
        <w:t>Fuente: UAERMV</w:t>
      </w:r>
    </w:p>
    <w:p w14:paraId="69AC085F" w14:textId="4B62B28D" w:rsidR="006F4376" w:rsidRDefault="006F4376" w:rsidP="008B6ECA">
      <w:pPr>
        <w:pStyle w:val="Prrafodelista"/>
        <w:jc w:val="both"/>
        <w:rPr>
          <w:rFonts w:ascii="Arial" w:hAnsi="Arial" w:cs="Arial"/>
          <w:spacing w:val="2"/>
        </w:rPr>
      </w:pPr>
    </w:p>
    <w:p w14:paraId="2468A1D7" w14:textId="18BC0FC6" w:rsidR="00FE6243" w:rsidRPr="00FE6243" w:rsidRDefault="00FE6243" w:rsidP="008B6ECA">
      <w:pPr>
        <w:pStyle w:val="Prrafodelista"/>
        <w:jc w:val="both"/>
        <w:rPr>
          <w:rFonts w:ascii="Arial" w:hAnsi="Arial" w:cs="Arial"/>
          <w:spacing w:val="2"/>
        </w:rPr>
      </w:pPr>
      <w:r>
        <w:rPr>
          <w:rFonts w:ascii="Arial" w:hAnsi="Arial" w:cs="Arial"/>
          <w:spacing w:val="2"/>
        </w:rPr>
        <w:t xml:space="preserve">En este componente se desarrollaron actividades que buscan incrementar el ITB Índice de </w:t>
      </w:r>
      <w:r>
        <w:rPr>
          <w:rFonts w:ascii="Arial" w:hAnsi="Arial" w:cs="Arial"/>
          <w:spacing w:val="2"/>
        </w:rPr>
        <w:lastRenderedPageBreak/>
        <w:t xml:space="preserve">Transparencia de Bogotá conforme a la meta establecida por la Alcaldía de Bogotá, del mismo modo, </w:t>
      </w:r>
      <w:r w:rsidR="005531D3">
        <w:rPr>
          <w:rFonts w:ascii="Arial" w:hAnsi="Arial" w:cs="Arial"/>
          <w:spacing w:val="2"/>
        </w:rPr>
        <w:t xml:space="preserve">actividades encaminadas a dar cumplimiento a la Ley 1712 de 2014. </w:t>
      </w:r>
    </w:p>
    <w:p w14:paraId="6C044ACB" w14:textId="77777777" w:rsidR="00C4036D" w:rsidRPr="003262A0" w:rsidRDefault="00C4036D" w:rsidP="00A46AC1">
      <w:pPr>
        <w:widowControl/>
        <w:autoSpaceDE w:val="0"/>
        <w:autoSpaceDN w:val="0"/>
        <w:adjustRightInd w:val="0"/>
        <w:rPr>
          <w:rFonts w:ascii="Arial" w:hAnsi="Arial" w:cs="Arial"/>
          <w:b/>
          <w:bCs/>
          <w:lang w:val="es-ES" w:eastAsia="es-CO"/>
        </w:rPr>
      </w:pPr>
    </w:p>
    <w:p w14:paraId="7BB64F72" w14:textId="68FD194F" w:rsidR="008D0AF6" w:rsidRPr="003262A0" w:rsidRDefault="0087119A" w:rsidP="00A46AC1">
      <w:pPr>
        <w:pStyle w:val="Ttulo2"/>
        <w:spacing w:before="0"/>
        <w:rPr>
          <w:rFonts w:ascii="Arial" w:hAnsi="Arial" w:cs="Arial"/>
          <w:b w:val="0"/>
          <w:bCs w:val="0"/>
          <w:color w:val="auto"/>
          <w:sz w:val="22"/>
          <w:szCs w:val="22"/>
          <w:lang w:val="es-ES" w:eastAsia="es-CO"/>
        </w:rPr>
      </w:pPr>
      <w:bookmarkStart w:id="58" w:name="_Toc536610805"/>
      <w:r>
        <w:rPr>
          <w:rFonts w:ascii="Arial" w:hAnsi="Arial" w:cs="Arial"/>
          <w:color w:val="auto"/>
          <w:sz w:val="22"/>
          <w:szCs w:val="22"/>
          <w:lang w:val="es-ES" w:eastAsia="es-CO"/>
        </w:rPr>
        <w:t>8</w:t>
      </w:r>
      <w:r w:rsidR="008D0AF6" w:rsidRPr="003262A0">
        <w:rPr>
          <w:rFonts w:ascii="Arial" w:hAnsi="Arial" w:cs="Arial"/>
          <w:color w:val="auto"/>
          <w:sz w:val="22"/>
          <w:szCs w:val="22"/>
          <w:lang w:val="es-ES" w:eastAsia="es-CO"/>
        </w:rPr>
        <w:t>.</w:t>
      </w:r>
      <w:r>
        <w:rPr>
          <w:rFonts w:ascii="Arial" w:hAnsi="Arial" w:cs="Arial"/>
          <w:color w:val="auto"/>
          <w:sz w:val="22"/>
          <w:szCs w:val="22"/>
          <w:lang w:val="es-ES" w:eastAsia="es-CO"/>
        </w:rPr>
        <w:t>6</w:t>
      </w:r>
      <w:r w:rsidR="008D0AF6" w:rsidRPr="003262A0">
        <w:rPr>
          <w:rFonts w:ascii="Arial" w:hAnsi="Arial" w:cs="Arial"/>
          <w:color w:val="auto"/>
          <w:sz w:val="22"/>
          <w:szCs w:val="22"/>
          <w:lang w:val="es-ES" w:eastAsia="es-CO"/>
        </w:rPr>
        <w:t xml:space="preserve"> Componente Adicional: </w:t>
      </w:r>
      <w:r w:rsidR="00FD27CD">
        <w:rPr>
          <w:rFonts w:ascii="Arial" w:hAnsi="Arial" w:cs="Arial"/>
          <w:color w:val="auto"/>
          <w:sz w:val="22"/>
          <w:szCs w:val="22"/>
          <w:lang w:val="es-ES" w:eastAsia="es-CO"/>
        </w:rPr>
        <w:t>Participación Ciudadana</w:t>
      </w:r>
      <w:r w:rsidR="008D0AF6" w:rsidRPr="003262A0">
        <w:rPr>
          <w:rFonts w:ascii="Arial" w:hAnsi="Arial" w:cs="Arial"/>
          <w:color w:val="auto"/>
          <w:sz w:val="22"/>
          <w:szCs w:val="22"/>
          <w:lang w:val="es-ES" w:eastAsia="es-CO"/>
        </w:rPr>
        <w:t>.</w:t>
      </w:r>
      <w:bookmarkEnd w:id="58"/>
      <w:r w:rsidR="008D0AF6" w:rsidRPr="003262A0">
        <w:rPr>
          <w:rFonts w:ascii="Arial" w:hAnsi="Arial" w:cs="Arial"/>
          <w:color w:val="auto"/>
          <w:sz w:val="22"/>
          <w:szCs w:val="22"/>
          <w:lang w:val="es-ES" w:eastAsia="es-CO"/>
        </w:rPr>
        <w:t xml:space="preserve"> </w:t>
      </w:r>
    </w:p>
    <w:p w14:paraId="1C12B271" w14:textId="77777777" w:rsidR="000B6CC7" w:rsidRPr="003262A0" w:rsidRDefault="000B6CC7" w:rsidP="00A46AC1">
      <w:pPr>
        <w:pStyle w:val="Prrafodelista"/>
        <w:jc w:val="both"/>
        <w:rPr>
          <w:rFonts w:ascii="Arial" w:hAnsi="Arial" w:cs="Arial"/>
          <w:color w:val="000000"/>
          <w:lang w:val="es-ES" w:eastAsia="es-CO"/>
        </w:rPr>
      </w:pPr>
    </w:p>
    <w:p w14:paraId="06BED879" w14:textId="77777777" w:rsidR="00EA1A40" w:rsidRPr="003262A0" w:rsidRDefault="00EA1A40" w:rsidP="00EA1A40">
      <w:pPr>
        <w:pStyle w:val="Prrafodelista"/>
        <w:jc w:val="both"/>
        <w:rPr>
          <w:rFonts w:ascii="Arial" w:hAnsi="Arial" w:cs="Arial"/>
          <w:spacing w:val="2"/>
        </w:rPr>
      </w:pPr>
      <w:r w:rsidRPr="003262A0">
        <w:rPr>
          <w:rFonts w:ascii="Arial" w:hAnsi="Arial" w:cs="Arial"/>
          <w:spacing w:val="2"/>
        </w:rPr>
        <w:t xml:space="preserve">La participación ciudadana como mecanismo para que la población acceda a las decisiones de las entidades públicas, de manera independiente sin necesidad de formar parte de la administración pública, ha tomado un papel importante durante los últimos años. </w:t>
      </w:r>
    </w:p>
    <w:p w14:paraId="628347E3" w14:textId="77777777" w:rsidR="00EA1A40" w:rsidRPr="003262A0" w:rsidRDefault="00EA1A40" w:rsidP="00EA1A40">
      <w:pPr>
        <w:pStyle w:val="Prrafodelista"/>
        <w:jc w:val="both"/>
        <w:rPr>
          <w:rFonts w:ascii="Arial" w:hAnsi="Arial" w:cs="Arial"/>
          <w:spacing w:val="2"/>
        </w:rPr>
      </w:pPr>
    </w:p>
    <w:p w14:paraId="6169B691" w14:textId="524DFF5B" w:rsidR="00EA1A40" w:rsidRPr="003262A0" w:rsidRDefault="00EA1A40" w:rsidP="00EA1A40">
      <w:pPr>
        <w:pStyle w:val="Prrafodelista"/>
        <w:jc w:val="both"/>
        <w:rPr>
          <w:rFonts w:ascii="Arial" w:hAnsi="Arial" w:cs="Arial"/>
          <w:spacing w:val="2"/>
        </w:rPr>
      </w:pPr>
      <w:r w:rsidRPr="003262A0">
        <w:rPr>
          <w:rFonts w:ascii="Arial" w:hAnsi="Arial" w:cs="Arial"/>
          <w:spacing w:val="2"/>
        </w:rPr>
        <w:t xml:space="preserve">Para la UAERMV </w:t>
      </w:r>
      <w:r>
        <w:rPr>
          <w:rFonts w:ascii="Arial" w:hAnsi="Arial" w:cs="Arial"/>
          <w:spacing w:val="2"/>
        </w:rPr>
        <w:t>en</w:t>
      </w:r>
      <w:r w:rsidRPr="003262A0">
        <w:rPr>
          <w:rFonts w:ascii="Arial" w:hAnsi="Arial" w:cs="Arial"/>
          <w:spacing w:val="2"/>
        </w:rPr>
        <w:t xml:space="preserve"> el 201</w:t>
      </w:r>
      <w:r>
        <w:rPr>
          <w:rFonts w:ascii="Arial" w:hAnsi="Arial" w:cs="Arial"/>
          <w:spacing w:val="2"/>
        </w:rPr>
        <w:t>9</w:t>
      </w:r>
      <w:r w:rsidRPr="003262A0">
        <w:rPr>
          <w:rFonts w:ascii="Arial" w:hAnsi="Arial" w:cs="Arial"/>
          <w:spacing w:val="2"/>
        </w:rPr>
        <w:t xml:space="preserve"> se ha pensado en proponer un componente que busque el mejoramiento de relaciones con las partes interesadas y la ciudadanía, así como fortalecer los lazos y participación de estas para el quehacer institucional</w:t>
      </w:r>
      <w:r>
        <w:rPr>
          <w:rFonts w:ascii="Arial" w:hAnsi="Arial" w:cs="Arial"/>
          <w:spacing w:val="2"/>
        </w:rPr>
        <w:t xml:space="preserve">, por tal razón se formularon distintas actividades de participación ciudadana no solo en este componente adicional, sino que también en el componente tres de rendición de cuentas, la estrategia tiene como elemento fundamental la participación de todas las partes nombradas anteriormente. </w:t>
      </w:r>
    </w:p>
    <w:p w14:paraId="2F8DB01E" w14:textId="77777777" w:rsidR="00EA1A40" w:rsidRPr="003262A0" w:rsidRDefault="00EA1A40" w:rsidP="00EA1A40">
      <w:pPr>
        <w:pStyle w:val="Prrafodelista"/>
        <w:jc w:val="both"/>
        <w:rPr>
          <w:rFonts w:ascii="Arial" w:hAnsi="Arial" w:cs="Arial"/>
          <w:spacing w:val="2"/>
        </w:rPr>
      </w:pPr>
    </w:p>
    <w:p w14:paraId="69AA47C3" w14:textId="0809B108" w:rsidR="00EA1A40" w:rsidRPr="003262A0" w:rsidRDefault="00EA1A40" w:rsidP="00EA1A40">
      <w:pPr>
        <w:pStyle w:val="Prrafodelista"/>
        <w:jc w:val="both"/>
        <w:rPr>
          <w:rFonts w:ascii="Arial" w:hAnsi="Arial" w:cs="Arial"/>
          <w:spacing w:val="2"/>
        </w:rPr>
      </w:pPr>
      <w:r w:rsidRPr="003262A0">
        <w:rPr>
          <w:rFonts w:ascii="Arial" w:hAnsi="Arial" w:cs="Arial"/>
          <w:spacing w:val="2"/>
        </w:rPr>
        <w:t xml:space="preserve">Dado lo anterior, se anexan </w:t>
      </w:r>
      <w:r w:rsidR="00AD225C">
        <w:rPr>
          <w:rFonts w:ascii="Arial" w:hAnsi="Arial" w:cs="Arial"/>
          <w:spacing w:val="2"/>
        </w:rPr>
        <w:t>el plan de acción para este componente:</w:t>
      </w:r>
      <w:r w:rsidRPr="003262A0">
        <w:rPr>
          <w:rFonts w:ascii="Arial" w:hAnsi="Arial" w:cs="Arial"/>
          <w:spacing w:val="2"/>
        </w:rPr>
        <w:t xml:space="preserve"> </w:t>
      </w:r>
    </w:p>
    <w:p w14:paraId="2674F4AC" w14:textId="77777777" w:rsidR="000B1E77" w:rsidRPr="003262A0" w:rsidRDefault="000B1E77" w:rsidP="00A46AC1">
      <w:pPr>
        <w:jc w:val="both"/>
        <w:rPr>
          <w:rFonts w:ascii="Arial" w:hAnsi="Arial" w:cs="Arial"/>
          <w:spacing w:val="2"/>
        </w:rPr>
      </w:pPr>
    </w:p>
    <w:p w14:paraId="6FDB3DE1" w14:textId="68D36004" w:rsidR="004C4969" w:rsidRPr="0087119A" w:rsidRDefault="00DE675C" w:rsidP="00A46AC1">
      <w:pPr>
        <w:pStyle w:val="Descripcin"/>
        <w:spacing w:after="0"/>
        <w:jc w:val="center"/>
        <w:rPr>
          <w:rFonts w:ascii="Arial" w:hAnsi="Arial" w:cs="Arial"/>
          <w:i w:val="0"/>
          <w:color w:val="000000" w:themeColor="text1"/>
          <w:sz w:val="20"/>
          <w:szCs w:val="20"/>
        </w:rPr>
      </w:pPr>
      <w:bookmarkStart w:id="59" w:name="_Toc536625373"/>
      <w:r w:rsidRPr="0087119A">
        <w:rPr>
          <w:rFonts w:ascii="Arial" w:hAnsi="Arial" w:cs="Arial"/>
          <w:b/>
          <w:i w:val="0"/>
          <w:color w:val="000000" w:themeColor="text1"/>
          <w:sz w:val="20"/>
          <w:szCs w:val="20"/>
        </w:rPr>
        <w:t xml:space="preserve">Tabla No </w:t>
      </w:r>
      <w:r w:rsidRPr="0087119A">
        <w:rPr>
          <w:rFonts w:ascii="Arial" w:hAnsi="Arial" w:cs="Arial"/>
          <w:b/>
          <w:i w:val="0"/>
          <w:color w:val="000000" w:themeColor="text1"/>
          <w:sz w:val="20"/>
          <w:szCs w:val="20"/>
        </w:rPr>
        <w:fldChar w:fldCharType="begin"/>
      </w:r>
      <w:r w:rsidRPr="0087119A">
        <w:rPr>
          <w:rFonts w:ascii="Arial" w:hAnsi="Arial" w:cs="Arial"/>
          <w:b/>
          <w:i w:val="0"/>
          <w:color w:val="000000" w:themeColor="text1"/>
          <w:sz w:val="20"/>
          <w:szCs w:val="20"/>
        </w:rPr>
        <w:instrText xml:space="preserve"> SEQ Tabla \* ARABIC </w:instrText>
      </w:r>
      <w:r w:rsidRPr="0087119A">
        <w:rPr>
          <w:rFonts w:ascii="Arial" w:hAnsi="Arial" w:cs="Arial"/>
          <w:b/>
          <w:i w:val="0"/>
          <w:color w:val="000000" w:themeColor="text1"/>
          <w:sz w:val="20"/>
          <w:szCs w:val="20"/>
        </w:rPr>
        <w:fldChar w:fldCharType="separate"/>
      </w:r>
      <w:r w:rsidR="001A18FC">
        <w:rPr>
          <w:rFonts w:ascii="Arial" w:hAnsi="Arial" w:cs="Arial"/>
          <w:b/>
          <w:i w:val="0"/>
          <w:noProof/>
          <w:color w:val="000000" w:themeColor="text1"/>
          <w:sz w:val="20"/>
          <w:szCs w:val="20"/>
        </w:rPr>
        <w:t>8</w:t>
      </w:r>
      <w:r w:rsidRPr="0087119A">
        <w:rPr>
          <w:rFonts w:ascii="Arial" w:hAnsi="Arial" w:cs="Arial"/>
          <w:b/>
          <w:i w:val="0"/>
          <w:color w:val="000000" w:themeColor="text1"/>
          <w:sz w:val="20"/>
          <w:szCs w:val="20"/>
        </w:rPr>
        <w:fldChar w:fldCharType="end"/>
      </w:r>
      <w:r w:rsidRPr="0087119A">
        <w:rPr>
          <w:rFonts w:ascii="Arial" w:hAnsi="Arial" w:cs="Arial"/>
          <w:i w:val="0"/>
          <w:color w:val="000000" w:themeColor="text1"/>
          <w:sz w:val="20"/>
          <w:szCs w:val="20"/>
        </w:rPr>
        <w:t xml:space="preserve"> Componente Adicional </w:t>
      </w:r>
      <w:r w:rsidR="00EA1A40" w:rsidRPr="0087119A">
        <w:rPr>
          <w:rFonts w:ascii="Arial" w:hAnsi="Arial" w:cs="Arial"/>
          <w:i w:val="0"/>
          <w:color w:val="000000" w:themeColor="text1"/>
          <w:sz w:val="20"/>
          <w:szCs w:val="20"/>
        </w:rPr>
        <w:t>- Participación Ciudadana</w:t>
      </w:r>
      <w:bookmarkEnd w:id="59"/>
    </w:p>
    <w:tbl>
      <w:tblPr>
        <w:tblW w:w="5000" w:type="pct"/>
        <w:tblCellMar>
          <w:left w:w="70" w:type="dxa"/>
          <w:right w:w="70" w:type="dxa"/>
        </w:tblCellMar>
        <w:tblLook w:val="04A0" w:firstRow="1" w:lastRow="0" w:firstColumn="1" w:lastColumn="0" w:noHBand="0" w:noVBand="1"/>
      </w:tblPr>
      <w:tblGrid>
        <w:gridCol w:w="1981"/>
        <w:gridCol w:w="2837"/>
        <w:gridCol w:w="1847"/>
        <w:gridCol w:w="1547"/>
        <w:gridCol w:w="1369"/>
      </w:tblGrid>
      <w:tr w:rsidR="0087119A" w:rsidRPr="008B6ECA" w14:paraId="7989E387" w14:textId="77777777" w:rsidTr="0087119A">
        <w:trPr>
          <w:trHeight w:val="60"/>
        </w:trPr>
        <w:tc>
          <w:tcPr>
            <w:tcW w:w="5000" w:type="pct"/>
            <w:gridSpan w:val="5"/>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7D8F324E" w14:textId="77777777" w:rsidR="0087119A" w:rsidRPr="008B6ECA" w:rsidRDefault="0087119A" w:rsidP="0087119A">
            <w:pPr>
              <w:widowControl/>
              <w:jc w:val="center"/>
              <w:rPr>
                <w:rFonts w:ascii="Arial" w:eastAsia="Times New Roman" w:hAnsi="Arial" w:cs="Arial"/>
                <w:b/>
                <w:bCs/>
                <w:color w:val="000000"/>
                <w:sz w:val="18"/>
                <w:szCs w:val="18"/>
                <w:lang w:eastAsia="es-CO"/>
              </w:rPr>
            </w:pPr>
            <w:r w:rsidRPr="008B6ECA">
              <w:rPr>
                <w:rFonts w:ascii="Arial" w:eastAsia="Times New Roman" w:hAnsi="Arial" w:cs="Arial"/>
                <w:b/>
                <w:bCs/>
                <w:color w:val="000000"/>
                <w:sz w:val="18"/>
                <w:szCs w:val="18"/>
                <w:lang w:eastAsia="es-CO"/>
              </w:rPr>
              <w:t>PLAN ANTICORRUPCIÓN Y DE ATENCIÓN AL CIUDADANO</w:t>
            </w:r>
          </w:p>
        </w:tc>
      </w:tr>
      <w:tr w:rsidR="0087119A" w:rsidRPr="008B6ECA" w14:paraId="7A673263" w14:textId="77777777" w:rsidTr="008B6ECA">
        <w:trPr>
          <w:trHeight w:val="60"/>
        </w:trPr>
        <w:tc>
          <w:tcPr>
            <w:tcW w:w="513" w:type="pct"/>
            <w:tcBorders>
              <w:top w:val="nil"/>
              <w:left w:val="single" w:sz="8" w:space="0" w:color="auto"/>
              <w:bottom w:val="single" w:sz="8" w:space="0" w:color="auto"/>
              <w:right w:val="single" w:sz="8" w:space="0" w:color="auto"/>
            </w:tcBorders>
            <w:shd w:val="clear" w:color="auto" w:fill="auto"/>
            <w:noWrap/>
            <w:vAlign w:val="center"/>
            <w:hideMark/>
          </w:tcPr>
          <w:p w14:paraId="39EAA25C" w14:textId="77777777" w:rsidR="0087119A" w:rsidRPr="008B6ECA" w:rsidRDefault="0087119A" w:rsidP="0087119A">
            <w:pPr>
              <w:widowControl/>
              <w:rPr>
                <w:rFonts w:ascii="Arial" w:eastAsia="Times New Roman" w:hAnsi="Arial" w:cs="Arial"/>
                <w:b/>
                <w:bCs/>
                <w:color w:val="000000"/>
                <w:sz w:val="18"/>
                <w:szCs w:val="18"/>
                <w:lang w:eastAsia="es-CO"/>
              </w:rPr>
            </w:pPr>
            <w:r w:rsidRPr="008B6ECA">
              <w:rPr>
                <w:rFonts w:ascii="Arial" w:eastAsia="Times New Roman" w:hAnsi="Arial" w:cs="Arial"/>
                <w:b/>
                <w:bCs/>
                <w:color w:val="000000"/>
                <w:sz w:val="18"/>
                <w:szCs w:val="18"/>
                <w:lang w:eastAsia="es-CO"/>
              </w:rPr>
              <w:t>Entidad</w:t>
            </w:r>
          </w:p>
        </w:tc>
        <w:tc>
          <w:tcPr>
            <w:tcW w:w="4487"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7963880C" w14:textId="77777777" w:rsidR="0087119A" w:rsidRPr="008B6ECA" w:rsidRDefault="0087119A" w:rsidP="0087119A">
            <w:pPr>
              <w:widowControl/>
              <w:jc w:val="center"/>
              <w:rPr>
                <w:rFonts w:ascii="Arial" w:eastAsia="Times New Roman" w:hAnsi="Arial" w:cs="Arial"/>
                <w:b/>
                <w:bCs/>
                <w:color w:val="000000"/>
                <w:sz w:val="18"/>
                <w:szCs w:val="18"/>
                <w:lang w:eastAsia="es-CO"/>
              </w:rPr>
            </w:pPr>
            <w:r w:rsidRPr="008B6ECA">
              <w:rPr>
                <w:rFonts w:ascii="Arial" w:eastAsia="Times New Roman" w:hAnsi="Arial" w:cs="Arial"/>
                <w:b/>
                <w:bCs/>
                <w:color w:val="000000"/>
                <w:sz w:val="18"/>
                <w:szCs w:val="18"/>
                <w:lang w:eastAsia="es-CO"/>
              </w:rPr>
              <w:t xml:space="preserve">UNIDAD ADMINISTRATIVA ESPECIAL DE REHABILITACIÓN Y MANTENIMIENTO VIAL </w:t>
            </w:r>
          </w:p>
        </w:tc>
      </w:tr>
      <w:tr w:rsidR="0087119A" w:rsidRPr="008B6ECA" w14:paraId="6ADC602F" w14:textId="77777777" w:rsidTr="008B6ECA">
        <w:trPr>
          <w:trHeight w:val="60"/>
        </w:trPr>
        <w:tc>
          <w:tcPr>
            <w:tcW w:w="513" w:type="pct"/>
            <w:tcBorders>
              <w:top w:val="nil"/>
              <w:left w:val="single" w:sz="8" w:space="0" w:color="auto"/>
              <w:bottom w:val="single" w:sz="8" w:space="0" w:color="auto"/>
              <w:right w:val="single" w:sz="8" w:space="0" w:color="auto"/>
            </w:tcBorders>
            <w:shd w:val="clear" w:color="auto" w:fill="auto"/>
            <w:noWrap/>
            <w:vAlign w:val="center"/>
            <w:hideMark/>
          </w:tcPr>
          <w:p w14:paraId="6404EDE2" w14:textId="77777777" w:rsidR="0087119A" w:rsidRPr="008B6ECA" w:rsidRDefault="0087119A" w:rsidP="0087119A">
            <w:pPr>
              <w:widowControl/>
              <w:rPr>
                <w:rFonts w:ascii="Arial" w:eastAsia="Times New Roman" w:hAnsi="Arial" w:cs="Arial"/>
                <w:b/>
                <w:bCs/>
                <w:color w:val="000000"/>
                <w:sz w:val="18"/>
                <w:szCs w:val="18"/>
                <w:lang w:eastAsia="es-CO"/>
              </w:rPr>
            </w:pPr>
            <w:r w:rsidRPr="008B6ECA">
              <w:rPr>
                <w:rFonts w:ascii="Arial" w:eastAsia="Times New Roman" w:hAnsi="Arial" w:cs="Arial"/>
                <w:b/>
                <w:bCs/>
                <w:color w:val="000000"/>
                <w:sz w:val="18"/>
                <w:szCs w:val="18"/>
                <w:lang w:eastAsia="es-CO"/>
              </w:rPr>
              <w:t>Vigencia</w:t>
            </w:r>
          </w:p>
        </w:tc>
        <w:tc>
          <w:tcPr>
            <w:tcW w:w="4487"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2C26E2ED" w14:textId="77777777" w:rsidR="0087119A" w:rsidRPr="008B6ECA" w:rsidRDefault="0087119A" w:rsidP="0087119A">
            <w:pPr>
              <w:widowControl/>
              <w:jc w:val="center"/>
              <w:rPr>
                <w:rFonts w:ascii="Arial" w:eastAsia="Times New Roman" w:hAnsi="Arial" w:cs="Arial"/>
                <w:color w:val="000000"/>
                <w:sz w:val="18"/>
                <w:szCs w:val="18"/>
                <w:lang w:eastAsia="es-CO"/>
              </w:rPr>
            </w:pPr>
            <w:r w:rsidRPr="008B6ECA">
              <w:rPr>
                <w:rFonts w:ascii="Arial" w:eastAsia="Times New Roman" w:hAnsi="Arial" w:cs="Arial"/>
                <w:color w:val="000000"/>
                <w:sz w:val="18"/>
                <w:szCs w:val="18"/>
                <w:lang w:eastAsia="es-CO"/>
              </w:rPr>
              <w:t>2019</w:t>
            </w:r>
          </w:p>
        </w:tc>
      </w:tr>
      <w:tr w:rsidR="0087119A" w:rsidRPr="008B6ECA" w14:paraId="2F82A2E2" w14:textId="77777777" w:rsidTr="008B6ECA">
        <w:trPr>
          <w:trHeight w:val="60"/>
        </w:trPr>
        <w:tc>
          <w:tcPr>
            <w:tcW w:w="513" w:type="pct"/>
            <w:tcBorders>
              <w:top w:val="nil"/>
              <w:left w:val="single" w:sz="8" w:space="0" w:color="auto"/>
              <w:bottom w:val="single" w:sz="8" w:space="0" w:color="auto"/>
              <w:right w:val="single" w:sz="8" w:space="0" w:color="auto"/>
            </w:tcBorders>
            <w:shd w:val="clear" w:color="auto" w:fill="auto"/>
            <w:noWrap/>
            <w:vAlign w:val="center"/>
            <w:hideMark/>
          </w:tcPr>
          <w:p w14:paraId="2362CCDC" w14:textId="77777777" w:rsidR="0087119A" w:rsidRPr="008B6ECA" w:rsidRDefault="0087119A" w:rsidP="0087119A">
            <w:pPr>
              <w:widowControl/>
              <w:rPr>
                <w:rFonts w:ascii="Arial" w:eastAsia="Times New Roman" w:hAnsi="Arial" w:cs="Arial"/>
                <w:b/>
                <w:bCs/>
                <w:color w:val="000000"/>
                <w:sz w:val="18"/>
                <w:szCs w:val="18"/>
                <w:lang w:eastAsia="es-CO"/>
              </w:rPr>
            </w:pPr>
            <w:r w:rsidRPr="008B6ECA">
              <w:rPr>
                <w:rFonts w:ascii="Arial" w:eastAsia="Times New Roman" w:hAnsi="Arial" w:cs="Arial"/>
                <w:b/>
                <w:bCs/>
                <w:color w:val="000000"/>
                <w:sz w:val="18"/>
                <w:szCs w:val="18"/>
                <w:lang w:eastAsia="es-CO"/>
              </w:rPr>
              <w:t>Fecha de Publicación</w:t>
            </w:r>
          </w:p>
        </w:tc>
        <w:tc>
          <w:tcPr>
            <w:tcW w:w="4487"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2059C90C" w14:textId="77777777" w:rsidR="0087119A" w:rsidRPr="008B6ECA" w:rsidRDefault="0087119A" w:rsidP="0087119A">
            <w:pPr>
              <w:widowControl/>
              <w:jc w:val="center"/>
              <w:rPr>
                <w:rFonts w:ascii="Arial" w:eastAsia="Times New Roman" w:hAnsi="Arial" w:cs="Arial"/>
                <w:color w:val="000000"/>
                <w:sz w:val="18"/>
                <w:szCs w:val="18"/>
                <w:lang w:eastAsia="es-CO"/>
              </w:rPr>
            </w:pPr>
            <w:r w:rsidRPr="008B6ECA">
              <w:rPr>
                <w:rFonts w:ascii="Arial" w:eastAsia="Times New Roman" w:hAnsi="Arial" w:cs="Arial"/>
                <w:color w:val="000000"/>
                <w:sz w:val="18"/>
                <w:szCs w:val="18"/>
                <w:lang w:eastAsia="es-CO"/>
              </w:rPr>
              <w:t>ENERO DE 2019</w:t>
            </w:r>
          </w:p>
        </w:tc>
      </w:tr>
      <w:tr w:rsidR="0087119A" w:rsidRPr="008B6ECA" w14:paraId="0556B50F" w14:textId="77777777" w:rsidTr="0087119A">
        <w:trPr>
          <w:trHeight w:val="60"/>
        </w:trPr>
        <w:tc>
          <w:tcPr>
            <w:tcW w:w="5000" w:type="pct"/>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1AF838E" w14:textId="77777777" w:rsidR="0087119A" w:rsidRPr="008B6ECA" w:rsidRDefault="0087119A" w:rsidP="0087119A">
            <w:pPr>
              <w:widowControl/>
              <w:jc w:val="center"/>
              <w:rPr>
                <w:rFonts w:ascii="Arial" w:eastAsia="Times New Roman" w:hAnsi="Arial" w:cs="Arial"/>
                <w:b/>
                <w:bCs/>
                <w:color w:val="000000"/>
                <w:sz w:val="18"/>
                <w:szCs w:val="18"/>
                <w:lang w:eastAsia="es-CO"/>
              </w:rPr>
            </w:pPr>
            <w:r w:rsidRPr="008B6ECA">
              <w:rPr>
                <w:rFonts w:ascii="Arial" w:eastAsia="Times New Roman" w:hAnsi="Arial" w:cs="Arial"/>
                <w:b/>
                <w:bCs/>
                <w:color w:val="000000"/>
                <w:sz w:val="18"/>
                <w:szCs w:val="18"/>
                <w:lang w:eastAsia="es-CO"/>
              </w:rPr>
              <w:t>Plan Anticorrupción y Atención al Ciudadano</w:t>
            </w:r>
          </w:p>
        </w:tc>
      </w:tr>
      <w:tr w:rsidR="0087119A" w:rsidRPr="008B6ECA" w14:paraId="65063660" w14:textId="77777777" w:rsidTr="0087119A">
        <w:trPr>
          <w:trHeight w:val="60"/>
        </w:trPr>
        <w:tc>
          <w:tcPr>
            <w:tcW w:w="5000" w:type="pct"/>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A6CA516" w14:textId="77777777" w:rsidR="0087119A" w:rsidRPr="008B6ECA" w:rsidRDefault="0087119A" w:rsidP="0087119A">
            <w:pPr>
              <w:widowControl/>
              <w:jc w:val="center"/>
              <w:rPr>
                <w:rFonts w:ascii="Arial" w:eastAsia="Times New Roman" w:hAnsi="Arial" w:cs="Arial"/>
                <w:b/>
                <w:bCs/>
                <w:color w:val="000000"/>
                <w:sz w:val="18"/>
                <w:szCs w:val="18"/>
                <w:lang w:eastAsia="es-CO"/>
              </w:rPr>
            </w:pPr>
            <w:r w:rsidRPr="008B6ECA">
              <w:rPr>
                <w:rFonts w:ascii="Arial" w:eastAsia="Times New Roman" w:hAnsi="Arial" w:cs="Arial"/>
                <w:b/>
                <w:bCs/>
                <w:color w:val="000000"/>
                <w:sz w:val="18"/>
                <w:szCs w:val="18"/>
                <w:lang w:eastAsia="es-CO"/>
              </w:rPr>
              <w:t>Componente: Participación Ciudadana</w:t>
            </w:r>
          </w:p>
        </w:tc>
      </w:tr>
      <w:tr w:rsidR="0087119A" w:rsidRPr="008B6ECA" w14:paraId="7DC15412" w14:textId="77777777" w:rsidTr="008B6ECA">
        <w:trPr>
          <w:trHeight w:val="60"/>
        </w:trPr>
        <w:tc>
          <w:tcPr>
            <w:tcW w:w="513" w:type="pct"/>
            <w:tcBorders>
              <w:top w:val="nil"/>
              <w:left w:val="single" w:sz="8" w:space="0" w:color="auto"/>
              <w:bottom w:val="single" w:sz="8" w:space="0" w:color="auto"/>
              <w:right w:val="single" w:sz="8" w:space="0" w:color="auto"/>
            </w:tcBorders>
            <w:shd w:val="clear" w:color="000000" w:fill="D9D9D9"/>
            <w:vAlign w:val="center"/>
            <w:hideMark/>
          </w:tcPr>
          <w:p w14:paraId="3A60E49B" w14:textId="77777777" w:rsidR="0087119A" w:rsidRPr="008B6ECA" w:rsidRDefault="0087119A" w:rsidP="0087119A">
            <w:pPr>
              <w:widowControl/>
              <w:jc w:val="center"/>
              <w:rPr>
                <w:rFonts w:ascii="Arial" w:eastAsia="Times New Roman" w:hAnsi="Arial" w:cs="Arial"/>
                <w:b/>
                <w:bCs/>
                <w:color w:val="000000"/>
                <w:sz w:val="18"/>
                <w:szCs w:val="18"/>
                <w:lang w:eastAsia="es-CO"/>
              </w:rPr>
            </w:pPr>
            <w:r w:rsidRPr="008B6ECA">
              <w:rPr>
                <w:rFonts w:ascii="Arial" w:eastAsia="Times New Roman" w:hAnsi="Arial" w:cs="Arial"/>
                <w:b/>
                <w:bCs/>
                <w:color w:val="000000"/>
                <w:sz w:val="18"/>
                <w:szCs w:val="18"/>
                <w:lang w:eastAsia="es-CO"/>
              </w:rPr>
              <w:t>No</w:t>
            </w:r>
          </w:p>
        </w:tc>
        <w:tc>
          <w:tcPr>
            <w:tcW w:w="1627" w:type="pct"/>
            <w:tcBorders>
              <w:top w:val="nil"/>
              <w:left w:val="nil"/>
              <w:bottom w:val="single" w:sz="8" w:space="0" w:color="auto"/>
              <w:right w:val="single" w:sz="8" w:space="0" w:color="auto"/>
            </w:tcBorders>
            <w:shd w:val="clear" w:color="000000" w:fill="D9D9D9"/>
            <w:noWrap/>
            <w:vAlign w:val="center"/>
            <w:hideMark/>
          </w:tcPr>
          <w:p w14:paraId="322EDF15" w14:textId="77777777" w:rsidR="0087119A" w:rsidRPr="008B6ECA" w:rsidRDefault="0087119A" w:rsidP="0087119A">
            <w:pPr>
              <w:widowControl/>
              <w:jc w:val="center"/>
              <w:rPr>
                <w:rFonts w:ascii="Arial" w:eastAsia="Times New Roman" w:hAnsi="Arial" w:cs="Arial"/>
                <w:b/>
                <w:bCs/>
                <w:color w:val="000000"/>
                <w:sz w:val="18"/>
                <w:szCs w:val="18"/>
                <w:lang w:eastAsia="es-CO"/>
              </w:rPr>
            </w:pPr>
            <w:r w:rsidRPr="008B6ECA">
              <w:rPr>
                <w:rFonts w:ascii="Arial" w:eastAsia="Times New Roman" w:hAnsi="Arial" w:cs="Arial"/>
                <w:b/>
                <w:bCs/>
                <w:color w:val="000000"/>
                <w:sz w:val="18"/>
                <w:szCs w:val="18"/>
                <w:lang w:eastAsia="es-CO"/>
              </w:rPr>
              <w:t>Actividad</w:t>
            </w:r>
          </w:p>
        </w:tc>
        <w:tc>
          <w:tcPr>
            <w:tcW w:w="1109" w:type="pct"/>
            <w:tcBorders>
              <w:top w:val="nil"/>
              <w:left w:val="nil"/>
              <w:bottom w:val="single" w:sz="8" w:space="0" w:color="auto"/>
              <w:right w:val="single" w:sz="8" w:space="0" w:color="auto"/>
            </w:tcBorders>
            <w:shd w:val="clear" w:color="000000" w:fill="D9D9D9"/>
            <w:vAlign w:val="center"/>
            <w:hideMark/>
          </w:tcPr>
          <w:p w14:paraId="4B30FB20" w14:textId="77777777" w:rsidR="0087119A" w:rsidRPr="008B6ECA" w:rsidRDefault="0087119A" w:rsidP="0087119A">
            <w:pPr>
              <w:widowControl/>
              <w:jc w:val="center"/>
              <w:rPr>
                <w:rFonts w:ascii="Arial" w:eastAsia="Times New Roman" w:hAnsi="Arial" w:cs="Arial"/>
                <w:b/>
                <w:bCs/>
                <w:color w:val="000000"/>
                <w:sz w:val="18"/>
                <w:szCs w:val="18"/>
                <w:lang w:eastAsia="es-CO"/>
              </w:rPr>
            </w:pPr>
            <w:r w:rsidRPr="008B6ECA">
              <w:rPr>
                <w:rFonts w:ascii="Arial" w:eastAsia="Times New Roman" w:hAnsi="Arial" w:cs="Arial"/>
                <w:b/>
                <w:bCs/>
                <w:color w:val="000000"/>
                <w:sz w:val="18"/>
                <w:szCs w:val="18"/>
                <w:lang w:eastAsia="es-CO"/>
              </w:rPr>
              <w:t>Meta o producto</w:t>
            </w:r>
          </w:p>
        </w:tc>
        <w:tc>
          <w:tcPr>
            <w:tcW w:w="929" w:type="pct"/>
            <w:tcBorders>
              <w:top w:val="nil"/>
              <w:left w:val="nil"/>
              <w:bottom w:val="single" w:sz="8" w:space="0" w:color="auto"/>
              <w:right w:val="single" w:sz="8" w:space="0" w:color="auto"/>
            </w:tcBorders>
            <w:shd w:val="clear" w:color="000000" w:fill="D9D9D9"/>
            <w:noWrap/>
            <w:vAlign w:val="center"/>
            <w:hideMark/>
          </w:tcPr>
          <w:p w14:paraId="311ED3F1" w14:textId="77777777" w:rsidR="0087119A" w:rsidRPr="008B6ECA" w:rsidRDefault="0087119A" w:rsidP="0087119A">
            <w:pPr>
              <w:widowControl/>
              <w:jc w:val="center"/>
              <w:rPr>
                <w:rFonts w:ascii="Arial" w:eastAsia="Times New Roman" w:hAnsi="Arial" w:cs="Arial"/>
                <w:b/>
                <w:bCs/>
                <w:color w:val="000000"/>
                <w:sz w:val="18"/>
                <w:szCs w:val="18"/>
                <w:lang w:eastAsia="es-CO"/>
              </w:rPr>
            </w:pPr>
            <w:r w:rsidRPr="008B6ECA">
              <w:rPr>
                <w:rFonts w:ascii="Arial" w:eastAsia="Times New Roman" w:hAnsi="Arial" w:cs="Arial"/>
                <w:b/>
                <w:bCs/>
                <w:color w:val="000000"/>
                <w:sz w:val="18"/>
                <w:szCs w:val="18"/>
                <w:lang w:eastAsia="es-CO"/>
              </w:rPr>
              <w:t>Responsable</w:t>
            </w:r>
          </w:p>
        </w:tc>
        <w:tc>
          <w:tcPr>
            <w:tcW w:w="822" w:type="pct"/>
            <w:tcBorders>
              <w:top w:val="nil"/>
              <w:left w:val="nil"/>
              <w:bottom w:val="single" w:sz="8" w:space="0" w:color="auto"/>
              <w:right w:val="single" w:sz="8" w:space="0" w:color="auto"/>
            </w:tcBorders>
            <w:shd w:val="clear" w:color="000000" w:fill="D9D9D9"/>
            <w:vAlign w:val="center"/>
            <w:hideMark/>
          </w:tcPr>
          <w:p w14:paraId="06B58BD0" w14:textId="77777777" w:rsidR="0087119A" w:rsidRPr="008B6ECA" w:rsidRDefault="0087119A" w:rsidP="0087119A">
            <w:pPr>
              <w:widowControl/>
              <w:jc w:val="center"/>
              <w:rPr>
                <w:rFonts w:ascii="Arial" w:eastAsia="Times New Roman" w:hAnsi="Arial" w:cs="Arial"/>
                <w:b/>
                <w:bCs/>
                <w:color w:val="000000"/>
                <w:sz w:val="18"/>
                <w:szCs w:val="18"/>
                <w:lang w:eastAsia="es-CO"/>
              </w:rPr>
            </w:pPr>
            <w:r w:rsidRPr="008B6ECA">
              <w:rPr>
                <w:rFonts w:ascii="Arial" w:eastAsia="Times New Roman" w:hAnsi="Arial" w:cs="Arial"/>
                <w:b/>
                <w:bCs/>
                <w:color w:val="000000"/>
                <w:sz w:val="18"/>
                <w:szCs w:val="18"/>
                <w:lang w:eastAsia="es-CO"/>
              </w:rPr>
              <w:t>Fecha programada</w:t>
            </w:r>
          </w:p>
        </w:tc>
      </w:tr>
      <w:tr w:rsidR="0087119A" w:rsidRPr="008B6ECA" w14:paraId="7B74AA3F" w14:textId="77777777" w:rsidTr="008B6ECA">
        <w:trPr>
          <w:trHeight w:val="343"/>
        </w:trPr>
        <w:tc>
          <w:tcPr>
            <w:tcW w:w="513" w:type="pct"/>
            <w:tcBorders>
              <w:top w:val="nil"/>
              <w:left w:val="single" w:sz="8" w:space="0" w:color="auto"/>
              <w:bottom w:val="single" w:sz="8" w:space="0" w:color="auto"/>
              <w:right w:val="single" w:sz="8" w:space="0" w:color="auto"/>
            </w:tcBorders>
            <w:shd w:val="clear" w:color="auto" w:fill="auto"/>
            <w:vAlign w:val="center"/>
            <w:hideMark/>
          </w:tcPr>
          <w:p w14:paraId="7CC32880" w14:textId="77777777" w:rsidR="0087119A" w:rsidRPr="008B6ECA" w:rsidRDefault="0087119A" w:rsidP="0087119A">
            <w:pPr>
              <w:widowControl/>
              <w:jc w:val="right"/>
              <w:rPr>
                <w:rFonts w:ascii="Arial" w:eastAsia="Times New Roman" w:hAnsi="Arial" w:cs="Arial"/>
                <w:b/>
                <w:bCs/>
                <w:color w:val="000000"/>
                <w:sz w:val="18"/>
                <w:szCs w:val="18"/>
                <w:lang w:eastAsia="es-CO"/>
              </w:rPr>
            </w:pPr>
            <w:r w:rsidRPr="008B6ECA">
              <w:rPr>
                <w:rFonts w:ascii="Arial" w:eastAsia="Times New Roman" w:hAnsi="Arial" w:cs="Arial"/>
                <w:b/>
                <w:bCs/>
                <w:color w:val="000000"/>
                <w:sz w:val="18"/>
                <w:szCs w:val="18"/>
                <w:lang w:eastAsia="es-CO"/>
              </w:rPr>
              <w:t>1</w:t>
            </w:r>
          </w:p>
        </w:tc>
        <w:tc>
          <w:tcPr>
            <w:tcW w:w="1627" w:type="pct"/>
            <w:tcBorders>
              <w:top w:val="nil"/>
              <w:left w:val="nil"/>
              <w:bottom w:val="single" w:sz="8" w:space="0" w:color="auto"/>
              <w:right w:val="single" w:sz="8" w:space="0" w:color="auto"/>
            </w:tcBorders>
            <w:shd w:val="clear" w:color="000000" w:fill="FFFFFF"/>
            <w:vAlign w:val="center"/>
            <w:hideMark/>
          </w:tcPr>
          <w:p w14:paraId="65F5C157" w14:textId="77777777" w:rsidR="0087119A" w:rsidRPr="008B6ECA" w:rsidRDefault="0087119A" w:rsidP="0087119A">
            <w:pPr>
              <w:widowControl/>
              <w:jc w:val="both"/>
              <w:rPr>
                <w:rFonts w:ascii="Arial" w:eastAsia="Times New Roman" w:hAnsi="Arial" w:cs="Arial"/>
                <w:color w:val="000000"/>
                <w:sz w:val="18"/>
                <w:szCs w:val="18"/>
                <w:lang w:eastAsia="es-CO"/>
              </w:rPr>
            </w:pPr>
            <w:r w:rsidRPr="008B6ECA">
              <w:rPr>
                <w:rFonts w:ascii="Arial" w:eastAsia="Times New Roman" w:hAnsi="Arial" w:cs="Arial"/>
                <w:color w:val="000000"/>
                <w:sz w:val="18"/>
                <w:szCs w:val="18"/>
                <w:lang w:eastAsia="es-CO"/>
              </w:rPr>
              <w:t>Realizar encuentros ciudadanos para tratar temas misionales</w:t>
            </w:r>
          </w:p>
        </w:tc>
        <w:tc>
          <w:tcPr>
            <w:tcW w:w="1109" w:type="pct"/>
            <w:tcBorders>
              <w:top w:val="nil"/>
              <w:left w:val="nil"/>
              <w:bottom w:val="single" w:sz="8" w:space="0" w:color="auto"/>
              <w:right w:val="single" w:sz="8" w:space="0" w:color="auto"/>
            </w:tcBorders>
            <w:shd w:val="clear" w:color="000000" w:fill="FFFFFF"/>
            <w:vAlign w:val="center"/>
            <w:hideMark/>
          </w:tcPr>
          <w:p w14:paraId="200716C7" w14:textId="77777777" w:rsidR="0087119A" w:rsidRPr="008B6ECA" w:rsidRDefault="0087119A" w:rsidP="0087119A">
            <w:pPr>
              <w:widowControl/>
              <w:jc w:val="both"/>
              <w:rPr>
                <w:rFonts w:ascii="Arial" w:eastAsia="Times New Roman" w:hAnsi="Arial" w:cs="Arial"/>
                <w:color w:val="000000"/>
                <w:sz w:val="18"/>
                <w:szCs w:val="18"/>
                <w:lang w:eastAsia="es-CO"/>
              </w:rPr>
            </w:pPr>
            <w:r w:rsidRPr="008B6ECA">
              <w:rPr>
                <w:rFonts w:ascii="Arial" w:eastAsia="Times New Roman" w:hAnsi="Arial" w:cs="Arial"/>
                <w:color w:val="000000"/>
                <w:sz w:val="18"/>
                <w:szCs w:val="18"/>
                <w:lang w:eastAsia="es-CO"/>
              </w:rPr>
              <w:t>Dos (2) encuentros ciudadanos (listas de asistencia, registro fotográfico del evento).</w:t>
            </w:r>
          </w:p>
        </w:tc>
        <w:tc>
          <w:tcPr>
            <w:tcW w:w="929" w:type="pct"/>
            <w:tcBorders>
              <w:top w:val="nil"/>
              <w:left w:val="nil"/>
              <w:bottom w:val="single" w:sz="8" w:space="0" w:color="auto"/>
              <w:right w:val="single" w:sz="8" w:space="0" w:color="auto"/>
            </w:tcBorders>
            <w:shd w:val="clear" w:color="000000" w:fill="FFFFFF"/>
            <w:vAlign w:val="center"/>
            <w:hideMark/>
          </w:tcPr>
          <w:p w14:paraId="4B01808C" w14:textId="77777777" w:rsidR="0087119A" w:rsidRPr="008B6ECA" w:rsidRDefault="0087119A" w:rsidP="0087119A">
            <w:pPr>
              <w:widowControl/>
              <w:rPr>
                <w:rFonts w:ascii="Arial" w:eastAsia="Times New Roman" w:hAnsi="Arial" w:cs="Arial"/>
                <w:color w:val="000000"/>
                <w:sz w:val="18"/>
                <w:szCs w:val="18"/>
                <w:lang w:eastAsia="es-CO"/>
              </w:rPr>
            </w:pPr>
            <w:r w:rsidRPr="008B6ECA">
              <w:rPr>
                <w:rFonts w:ascii="Arial" w:eastAsia="Times New Roman" w:hAnsi="Arial" w:cs="Arial"/>
                <w:color w:val="000000"/>
                <w:sz w:val="18"/>
                <w:szCs w:val="18"/>
                <w:lang w:eastAsia="es-CO"/>
              </w:rPr>
              <w:t>Secretaria General, Gerente Ambiental, Social y de Atención al Usuario.</w:t>
            </w:r>
          </w:p>
        </w:tc>
        <w:tc>
          <w:tcPr>
            <w:tcW w:w="822" w:type="pct"/>
            <w:tcBorders>
              <w:top w:val="nil"/>
              <w:left w:val="nil"/>
              <w:bottom w:val="single" w:sz="8" w:space="0" w:color="auto"/>
              <w:right w:val="single" w:sz="8" w:space="0" w:color="auto"/>
            </w:tcBorders>
            <w:shd w:val="clear" w:color="000000" w:fill="FFFFFF"/>
            <w:vAlign w:val="center"/>
            <w:hideMark/>
          </w:tcPr>
          <w:p w14:paraId="13AD53CD" w14:textId="77777777" w:rsidR="0087119A" w:rsidRPr="008B6ECA" w:rsidRDefault="0087119A" w:rsidP="0087119A">
            <w:pPr>
              <w:widowControl/>
              <w:rPr>
                <w:rFonts w:ascii="Arial" w:eastAsia="Times New Roman" w:hAnsi="Arial" w:cs="Arial"/>
                <w:color w:val="000000"/>
                <w:sz w:val="18"/>
                <w:szCs w:val="18"/>
                <w:lang w:eastAsia="es-CO"/>
              </w:rPr>
            </w:pPr>
            <w:r w:rsidRPr="008B6ECA">
              <w:rPr>
                <w:rFonts w:ascii="Arial" w:eastAsia="Times New Roman" w:hAnsi="Arial" w:cs="Arial"/>
                <w:color w:val="000000"/>
                <w:sz w:val="18"/>
                <w:szCs w:val="18"/>
                <w:lang w:eastAsia="es-CO"/>
              </w:rPr>
              <w:t>Junio de 2019</w:t>
            </w:r>
            <w:r w:rsidRPr="008B6ECA">
              <w:rPr>
                <w:rFonts w:ascii="Arial" w:eastAsia="Times New Roman" w:hAnsi="Arial" w:cs="Arial"/>
                <w:color w:val="000000"/>
                <w:sz w:val="18"/>
                <w:szCs w:val="18"/>
                <w:lang w:eastAsia="es-CO"/>
              </w:rPr>
              <w:br/>
            </w:r>
            <w:proofErr w:type="gramStart"/>
            <w:r w:rsidRPr="008B6ECA">
              <w:rPr>
                <w:rFonts w:ascii="Arial" w:eastAsia="Times New Roman" w:hAnsi="Arial" w:cs="Arial"/>
                <w:color w:val="000000"/>
                <w:sz w:val="18"/>
                <w:szCs w:val="18"/>
                <w:lang w:eastAsia="es-CO"/>
              </w:rPr>
              <w:t>Diciembre</w:t>
            </w:r>
            <w:proofErr w:type="gramEnd"/>
            <w:r w:rsidRPr="008B6ECA">
              <w:rPr>
                <w:rFonts w:ascii="Arial" w:eastAsia="Times New Roman" w:hAnsi="Arial" w:cs="Arial"/>
                <w:color w:val="000000"/>
                <w:sz w:val="18"/>
                <w:szCs w:val="18"/>
                <w:lang w:eastAsia="es-CO"/>
              </w:rPr>
              <w:t xml:space="preserve"> de 2019</w:t>
            </w:r>
          </w:p>
        </w:tc>
      </w:tr>
      <w:tr w:rsidR="0087119A" w:rsidRPr="008B6ECA" w14:paraId="7AB01987" w14:textId="77777777" w:rsidTr="008B6ECA">
        <w:trPr>
          <w:trHeight w:val="570"/>
        </w:trPr>
        <w:tc>
          <w:tcPr>
            <w:tcW w:w="513" w:type="pct"/>
            <w:tcBorders>
              <w:top w:val="nil"/>
              <w:left w:val="single" w:sz="8" w:space="0" w:color="auto"/>
              <w:bottom w:val="single" w:sz="8" w:space="0" w:color="auto"/>
              <w:right w:val="single" w:sz="8" w:space="0" w:color="auto"/>
            </w:tcBorders>
            <w:shd w:val="clear" w:color="auto" w:fill="auto"/>
            <w:vAlign w:val="center"/>
            <w:hideMark/>
          </w:tcPr>
          <w:p w14:paraId="45B43DBB" w14:textId="77777777" w:rsidR="0087119A" w:rsidRPr="008B6ECA" w:rsidRDefault="0087119A" w:rsidP="0087119A">
            <w:pPr>
              <w:widowControl/>
              <w:jc w:val="right"/>
              <w:rPr>
                <w:rFonts w:ascii="Arial" w:eastAsia="Times New Roman" w:hAnsi="Arial" w:cs="Arial"/>
                <w:b/>
                <w:bCs/>
                <w:color w:val="000000"/>
                <w:sz w:val="18"/>
                <w:szCs w:val="18"/>
                <w:lang w:eastAsia="es-CO"/>
              </w:rPr>
            </w:pPr>
            <w:r w:rsidRPr="008B6ECA">
              <w:rPr>
                <w:rFonts w:ascii="Arial" w:eastAsia="Times New Roman" w:hAnsi="Arial" w:cs="Arial"/>
                <w:b/>
                <w:bCs/>
                <w:color w:val="000000"/>
                <w:sz w:val="18"/>
                <w:szCs w:val="18"/>
                <w:lang w:eastAsia="es-CO"/>
              </w:rPr>
              <w:t>2</w:t>
            </w:r>
          </w:p>
        </w:tc>
        <w:tc>
          <w:tcPr>
            <w:tcW w:w="1627" w:type="pct"/>
            <w:tcBorders>
              <w:top w:val="nil"/>
              <w:left w:val="nil"/>
              <w:bottom w:val="single" w:sz="8" w:space="0" w:color="auto"/>
              <w:right w:val="single" w:sz="8" w:space="0" w:color="auto"/>
            </w:tcBorders>
            <w:shd w:val="clear" w:color="000000" w:fill="FFFFFF"/>
            <w:vAlign w:val="center"/>
            <w:hideMark/>
          </w:tcPr>
          <w:p w14:paraId="2EB0F8BD" w14:textId="77777777" w:rsidR="0087119A" w:rsidRPr="008B6ECA" w:rsidRDefault="0087119A" w:rsidP="0087119A">
            <w:pPr>
              <w:widowControl/>
              <w:jc w:val="both"/>
              <w:rPr>
                <w:rFonts w:ascii="Arial" w:eastAsia="Times New Roman" w:hAnsi="Arial" w:cs="Arial"/>
                <w:color w:val="000000"/>
                <w:sz w:val="18"/>
                <w:szCs w:val="18"/>
                <w:lang w:eastAsia="es-CO"/>
              </w:rPr>
            </w:pPr>
            <w:r w:rsidRPr="008B6ECA">
              <w:rPr>
                <w:rFonts w:ascii="Arial" w:eastAsia="Times New Roman" w:hAnsi="Arial" w:cs="Arial"/>
                <w:color w:val="000000"/>
                <w:sz w:val="18"/>
                <w:szCs w:val="18"/>
                <w:lang w:eastAsia="es-CO"/>
              </w:rPr>
              <w:t>Aplicar encuesta de satisfacción de los ciudadanos frente al encuentro</w:t>
            </w:r>
          </w:p>
        </w:tc>
        <w:tc>
          <w:tcPr>
            <w:tcW w:w="1109" w:type="pct"/>
            <w:tcBorders>
              <w:top w:val="nil"/>
              <w:left w:val="nil"/>
              <w:bottom w:val="single" w:sz="8" w:space="0" w:color="auto"/>
              <w:right w:val="single" w:sz="8" w:space="0" w:color="auto"/>
            </w:tcBorders>
            <w:shd w:val="clear" w:color="000000" w:fill="FFFFFF"/>
            <w:vAlign w:val="center"/>
            <w:hideMark/>
          </w:tcPr>
          <w:p w14:paraId="56434147" w14:textId="77777777" w:rsidR="0087119A" w:rsidRPr="008B6ECA" w:rsidRDefault="0087119A" w:rsidP="0087119A">
            <w:pPr>
              <w:widowControl/>
              <w:jc w:val="both"/>
              <w:rPr>
                <w:rFonts w:ascii="Arial" w:eastAsia="Times New Roman" w:hAnsi="Arial" w:cs="Arial"/>
                <w:color w:val="000000"/>
                <w:sz w:val="18"/>
                <w:szCs w:val="18"/>
                <w:lang w:eastAsia="es-CO"/>
              </w:rPr>
            </w:pPr>
            <w:r w:rsidRPr="008B6ECA">
              <w:rPr>
                <w:rFonts w:ascii="Arial" w:eastAsia="Times New Roman" w:hAnsi="Arial" w:cs="Arial"/>
                <w:color w:val="000000"/>
                <w:sz w:val="18"/>
                <w:szCs w:val="18"/>
                <w:lang w:eastAsia="es-CO"/>
              </w:rPr>
              <w:t xml:space="preserve">Un (1) informe de resultados de la encuesta con logros y debilidades del encuentro ciudadano. </w:t>
            </w:r>
          </w:p>
        </w:tc>
        <w:tc>
          <w:tcPr>
            <w:tcW w:w="929" w:type="pct"/>
            <w:tcBorders>
              <w:top w:val="nil"/>
              <w:left w:val="nil"/>
              <w:bottom w:val="single" w:sz="8" w:space="0" w:color="auto"/>
              <w:right w:val="single" w:sz="8" w:space="0" w:color="auto"/>
            </w:tcBorders>
            <w:shd w:val="clear" w:color="000000" w:fill="FFFFFF"/>
            <w:vAlign w:val="center"/>
            <w:hideMark/>
          </w:tcPr>
          <w:p w14:paraId="6D2C19BB" w14:textId="77777777" w:rsidR="0087119A" w:rsidRPr="008B6ECA" w:rsidRDefault="0087119A" w:rsidP="0087119A">
            <w:pPr>
              <w:widowControl/>
              <w:rPr>
                <w:rFonts w:ascii="Arial" w:eastAsia="Times New Roman" w:hAnsi="Arial" w:cs="Arial"/>
                <w:color w:val="000000"/>
                <w:sz w:val="18"/>
                <w:szCs w:val="18"/>
                <w:lang w:eastAsia="es-CO"/>
              </w:rPr>
            </w:pPr>
            <w:r w:rsidRPr="008B6ECA">
              <w:rPr>
                <w:rFonts w:ascii="Arial" w:eastAsia="Times New Roman" w:hAnsi="Arial" w:cs="Arial"/>
                <w:color w:val="000000"/>
                <w:sz w:val="18"/>
                <w:szCs w:val="18"/>
                <w:lang w:eastAsia="es-CO"/>
              </w:rPr>
              <w:t>Secretaria General, Gerente Ambiental, Social y de Atención al Usuario.</w:t>
            </w:r>
          </w:p>
        </w:tc>
        <w:tc>
          <w:tcPr>
            <w:tcW w:w="822" w:type="pct"/>
            <w:tcBorders>
              <w:top w:val="nil"/>
              <w:left w:val="nil"/>
              <w:bottom w:val="single" w:sz="8" w:space="0" w:color="auto"/>
              <w:right w:val="single" w:sz="8" w:space="0" w:color="auto"/>
            </w:tcBorders>
            <w:shd w:val="clear" w:color="000000" w:fill="FFFFFF"/>
            <w:vAlign w:val="center"/>
            <w:hideMark/>
          </w:tcPr>
          <w:p w14:paraId="4FE40C13" w14:textId="77777777" w:rsidR="0087119A" w:rsidRPr="008B6ECA" w:rsidRDefault="0087119A" w:rsidP="0087119A">
            <w:pPr>
              <w:widowControl/>
              <w:rPr>
                <w:rFonts w:ascii="Arial" w:eastAsia="Times New Roman" w:hAnsi="Arial" w:cs="Arial"/>
                <w:color w:val="000000"/>
                <w:sz w:val="18"/>
                <w:szCs w:val="18"/>
                <w:lang w:eastAsia="es-CO"/>
              </w:rPr>
            </w:pPr>
            <w:r w:rsidRPr="008B6ECA">
              <w:rPr>
                <w:rFonts w:ascii="Arial" w:eastAsia="Times New Roman" w:hAnsi="Arial" w:cs="Arial"/>
                <w:color w:val="000000"/>
                <w:sz w:val="18"/>
                <w:szCs w:val="18"/>
                <w:lang w:eastAsia="es-CO"/>
              </w:rPr>
              <w:t>Junio de 2019</w:t>
            </w:r>
            <w:r w:rsidRPr="008B6ECA">
              <w:rPr>
                <w:rFonts w:ascii="Arial" w:eastAsia="Times New Roman" w:hAnsi="Arial" w:cs="Arial"/>
                <w:color w:val="000000"/>
                <w:sz w:val="18"/>
                <w:szCs w:val="18"/>
                <w:lang w:eastAsia="es-CO"/>
              </w:rPr>
              <w:br/>
            </w:r>
            <w:proofErr w:type="gramStart"/>
            <w:r w:rsidRPr="008B6ECA">
              <w:rPr>
                <w:rFonts w:ascii="Arial" w:eastAsia="Times New Roman" w:hAnsi="Arial" w:cs="Arial"/>
                <w:color w:val="000000"/>
                <w:sz w:val="18"/>
                <w:szCs w:val="18"/>
                <w:lang w:eastAsia="es-CO"/>
              </w:rPr>
              <w:t>Diciembre</w:t>
            </w:r>
            <w:proofErr w:type="gramEnd"/>
            <w:r w:rsidRPr="008B6ECA">
              <w:rPr>
                <w:rFonts w:ascii="Arial" w:eastAsia="Times New Roman" w:hAnsi="Arial" w:cs="Arial"/>
                <w:color w:val="000000"/>
                <w:sz w:val="18"/>
                <w:szCs w:val="18"/>
                <w:lang w:eastAsia="es-CO"/>
              </w:rPr>
              <w:t xml:space="preserve"> de 2019</w:t>
            </w:r>
          </w:p>
        </w:tc>
      </w:tr>
      <w:tr w:rsidR="0087119A" w:rsidRPr="008B6ECA" w14:paraId="0CA29DC9" w14:textId="77777777" w:rsidTr="008B6ECA">
        <w:trPr>
          <w:trHeight w:val="1223"/>
        </w:trPr>
        <w:tc>
          <w:tcPr>
            <w:tcW w:w="513" w:type="pct"/>
            <w:tcBorders>
              <w:top w:val="nil"/>
              <w:left w:val="single" w:sz="8" w:space="0" w:color="auto"/>
              <w:bottom w:val="single" w:sz="8" w:space="0" w:color="auto"/>
              <w:right w:val="single" w:sz="8" w:space="0" w:color="auto"/>
            </w:tcBorders>
            <w:shd w:val="clear" w:color="auto" w:fill="auto"/>
            <w:vAlign w:val="center"/>
            <w:hideMark/>
          </w:tcPr>
          <w:p w14:paraId="50D04E12" w14:textId="77777777" w:rsidR="0087119A" w:rsidRPr="008B6ECA" w:rsidRDefault="0087119A" w:rsidP="0087119A">
            <w:pPr>
              <w:widowControl/>
              <w:jc w:val="right"/>
              <w:rPr>
                <w:rFonts w:ascii="Arial" w:eastAsia="Times New Roman" w:hAnsi="Arial" w:cs="Arial"/>
                <w:b/>
                <w:bCs/>
                <w:color w:val="000000"/>
                <w:sz w:val="18"/>
                <w:szCs w:val="18"/>
                <w:lang w:eastAsia="es-CO"/>
              </w:rPr>
            </w:pPr>
            <w:r w:rsidRPr="008B6ECA">
              <w:rPr>
                <w:rFonts w:ascii="Arial" w:eastAsia="Times New Roman" w:hAnsi="Arial" w:cs="Arial"/>
                <w:b/>
                <w:bCs/>
                <w:color w:val="000000"/>
                <w:sz w:val="18"/>
                <w:szCs w:val="18"/>
                <w:lang w:eastAsia="es-CO"/>
              </w:rPr>
              <w:t>3</w:t>
            </w:r>
          </w:p>
        </w:tc>
        <w:tc>
          <w:tcPr>
            <w:tcW w:w="1627" w:type="pct"/>
            <w:tcBorders>
              <w:top w:val="nil"/>
              <w:left w:val="nil"/>
              <w:bottom w:val="single" w:sz="8" w:space="0" w:color="auto"/>
              <w:right w:val="single" w:sz="8" w:space="0" w:color="auto"/>
            </w:tcBorders>
            <w:shd w:val="clear" w:color="000000" w:fill="FFFFFF"/>
            <w:vAlign w:val="center"/>
            <w:hideMark/>
          </w:tcPr>
          <w:p w14:paraId="624FF675" w14:textId="77777777" w:rsidR="0087119A" w:rsidRPr="008B6ECA" w:rsidRDefault="0087119A" w:rsidP="0087119A">
            <w:pPr>
              <w:widowControl/>
              <w:jc w:val="both"/>
              <w:rPr>
                <w:rFonts w:ascii="Arial" w:eastAsia="Times New Roman" w:hAnsi="Arial" w:cs="Arial"/>
                <w:color w:val="000000"/>
                <w:sz w:val="18"/>
                <w:szCs w:val="18"/>
                <w:lang w:eastAsia="es-CO"/>
              </w:rPr>
            </w:pPr>
            <w:r w:rsidRPr="008B6ECA">
              <w:rPr>
                <w:rFonts w:ascii="Arial" w:eastAsia="Times New Roman" w:hAnsi="Arial" w:cs="Arial"/>
                <w:color w:val="000000"/>
                <w:sz w:val="18"/>
                <w:szCs w:val="18"/>
                <w:lang w:eastAsia="es-CO"/>
              </w:rPr>
              <w:t xml:space="preserve">Realizar talleres formativos y de sensibilización en frentes de trabajo o espacios internos de la Entidad, sobre el trato con respeto y dignidad a la comunidad en las intervenciones misionales. </w:t>
            </w:r>
          </w:p>
        </w:tc>
        <w:tc>
          <w:tcPr>
            <w:tcW w:w="1109" w:type="pct"/>
            <w:tcBorders>
              <w:top w:val="nil"/>
              <w:left w:val="nil"/>
              <w:bottom w:val="single" w:sz="8" w:space="0" w:color="auto"/>
              <w:right w:val="single" w:sz="8" w:space="0" w:color="auto"/>
            </w:tcBorders>
            <w:shd w:val="clear" w:color="000000" w:fill="FFFFFF"/>
            <w:vAlign w:val="center"/>
            <w:hideMark/>
          </w:tcPr>
          <w:p w14:paraId="30AED241" w14:textId="77777777" w:rsidR="0087119A" w:rsidRPr="008B6ECA" w:rsidRDefault="0087119A" w:rsidP="0087119A">
            <w:pPr>
              <w:widowControl/>
              <w:jc w:val="both"/>
              <w:rPr>
                <w:rFonts w:ascii="Arial" w:eastAsia="Times New Roman" w:hAnsi="Arial" w:cs="Arial"/>
                <w:color w:val="000000"/>
                <w:sz w:val="18"/>
                <w:szCs w:val="18"/>
                <w:lang w:eastAsia="es-CO"/>
              </w:rPr>
            </w:pPr>
            <w:r w:rsidRPr="008B6ECA">
              <w:rPr>
                <w:rFonts w:ascii="Arial" w:eastAsia="Times New Roman" w:hAnsi="Arial" w:cs="Arial"/>
                <w:color w:val="000000"/>
                <w:sz w:val="18"/>
                <w:szCs w:val="18"/>
                <w:lang w:eastAsia="es-CO"/>
              </w:rPr>
              <w:t>Dos (2) talleres, (Acta de asistencia y registro fotográfico).</w:t>
            </w:r>
          </w:p>
        </w:tc>
        <w:tc>
          <w:tcPr>
            <w:tcW w:w="929" w:type="pct"/>
            <w:tcBorders>
              <w:top w:val="nil"/>
              <w:left w:val="nil"/>
              <w:bottom w:val="single" w:sz="8" w:space="0" w:color="auto"/>
              <w:right w:val="single" w:sz="8" w:space="0" w:color="auto"/>
            </w:tcBorders>
            <w:shd w:val="clear" w:color="000000" w:fill="FFFFFF"/>
            <w:vAlign w:val="center"/>
            <w:hideMark/>
          </w:tcPr>
          <w:p w14:paraId="3DC4C2BB" w14:textId="77777777" w:rsidR="0087119A" w:rsidRPr="008B6ECA" w:rsidRDefault="0087119A" w:rsidP="0087119A">
            <w:pPr>
              <w:widowControl/>
              <w:rPr>
                <w:rFonts w:ascii="Arial" w:eastAsia="Times New Roman" w:hAnsi="Arial" w:cs="Arial"/>
                <w:color w:val="000000"/>
                <w:sz w:val="18"/>
                <w:szCs w:val="18"/>
                <w:lang w:eastAsia="es-CO"/>
              </w:rPr>
            </w:pPr>
            <w:r w:rsidRPr="008B6ECA">
              <w:rPr>
                <w:rFonts w:ascii="Arial" w:eastAsia="Times New Roman" w:hAnsi="Arial" w:cs="Arial"/>
                <w:color w:val="000000"/>
                <w:sz w:val="18"/>
                <w:szCs w:val="18"/>
                <w:lang w:eastAsia="es-CO"/>
              </w:rPr>
              <w:t xml:space="preserve">Gerente Ambiental, Social y de Atención al Usuario, Jefe Oficina Asesora de Planeación </w:t>
            </w:r>
          </w:p>
        </w:tc>
        <w:tc>
          <w:tcPr>
            <w:tcW w:w="822" w:type="pct"/>
            <w:tcBorders>
              <w:top w:val="nil"/>
              <w:left w:val="nil"/>
              <w:bottom w:val="single" w:sz="8" w:space="0" w:color="auto"/>
              <w:right w:val="single" w:sz="8" w:space="0" w:color="auto"/>
            </w:tcBorders>
            <w:shd w:val="clear" w:color="000000" w:fill="FFFFFF"/>
            <w:vAlign w:val="center"/>
            <w:hideMark/>
          </w:tcPr>
          <w:p w14:paraId="406F65D6" w14:textId="0A655EFD" w:rsidR="0087119A" w:rsidRPr="008B6ECA" w:rsidRDefault="0087119A" w:rsidP="0087119A">
            <w:pPr>
              <w:widowControl/>
              <w:rPr>
                <w:rFonts w:ascii="Arial" w:eastAsia="Times New Roman" w:hAnsi="Arial" w:cs="Arial"/>
                <w:color w:val="000000"/>
                <w:sz w:val="18"/>
                <w:szCs w:val="18"/>
                <w:lang w:eastAsia="es-CO"/>
              </w:rPr>
            </w:pPr>
            <w:r w:rsidRPr="008B6ECA">
              <w:rPr>
                <w:rFonts w:ascii="Arial" w:eastAsia="Times New Roman" w:hAnsi="Arial" w:cs="Arial"/>
                <w:color w:val="000000"/>
                <w:sz w:val="18"/>
                <w:szCs w:val="18"/>
                <w:lang w:eastAsia="es-CO"/>
              </w:rPr>
              <w:t>Diciembre de 2019</w:t>
            </w:r>
          </w:p>
        </w:tc>
      </w:tr>
      <w:tr w:rsidR="0087119A" w:rsidRPr="008B6ECA" w14:paraId="4DA26544" w14:textId="77777777" w:rsidTr="008B6ECA">
        <w:trPr>
          <w:trHeight w:val="60"/>
        </w:trPr>
        <w:tc>
          <w:tcPr>
            <w:tcW w:w="513" w:type="pct"/>
            <w:tcBorders>
              <w:top w:val="nil"/>
              <w:left w:val="single" w:sz="8" w:space="0" w:color="auto"/>
              <w:bottom w:val="single" w:sz="8" w:space="0" w:color="auto"/>
              <w:right w:val="single" w:sz="8" w:space="0" w:color="auto"/>
            </w:tcBorders>
            <w:shd w:val="clear" w:color="auto" w:fill="auto"/>
            <w:vAlign w:val="center"/>
            <w:hideMark/>
          </w:tcPr>
          <w:p w14:paraId="558BCFBB" w14:textId="77777777" w:rsidR="0087119A" w:rsidRPr="008B6ECA" w:rsidRDefault="0087119A" w:rsidP="0087119A">
            <w:pPr>
              <w:widowControl/>
              <w:jc w:val="right"/>
              <w:rPr>
                <w:rFonts w:ascii="Arial" w:eastAsia="Times New Roman" w:hAnsi="Arial" w:cs="Arial"/>
                <w:b/>
                <w:bCs/>
                <w:color w:val="000000"/>
                <w:sz w:val="18"/>
                <w:szCs w:val="18"/>
                <w:lang w:eastAsia="es-CO"/>
              </w:rPr>
            </w:pPr>
            <w:r w:rsidRPr="008B6ECA">
              <w:rPr>
                <w:rFonts w:ascii="Arial" w:eastAsia="Times New Roman" w:hAnsi="Arial" w:cs="Arial"/>
                <w:b/>
                <w:bCs/>
                <w:color w:val="000000"/>
                <w:sz w:val="18"/>
                <w:szCs w:val="18"/>
                <w:lang w:eastAsia="es-CO"/>
              </w:rPr>
              <w:t>4</w:t>
            </w:r>
          </w:p>
        </w:tc>
        <w:tc>
          <w:tcPr>
            <w:tcW w:w="1627" w:type="pct"/>
            <w:tcBorders>
              <w:top w:val="nil"/>
              <w:left w:val="nil"/>
              <w:bottom w:val="single" w:sz="8" w:space="0" w:color="auto"/>
              <w:right w:val="single" w:sz="8" w:space="0" w:color="auto"/>
            </w:tcBorders>
            <w:shd w:val="clear" w:color="000000" w:fill="FFFFFF"/>
            <w:vAlign w:val="center"/>
            <w:hideMark/>
          </w:tcPr>
          <w:p w14:paraId="6FAD1D1C" w14:textId="77777777" w:rsidR="0087119A" w:rsidRPr="008B6ECA" w:rsidRDefault="0087119A" w:rsidP="0087119A">
            <w:pPr>
              <w:widowControl/>
              <w:jc w:val="both"/>
              <w:rPr>
                <w:rFonts w:ascii="Arial" w:eastAsia="Times New Roman" w:hAnsi="Arial" w:cs="Arial"/>
                <w:color w:val="000000"/>
                <w:sz w:val="18"/>
                <w:szCs w:val="18"/>
                <w:lang w:eastAsia="es-CO"/>
              </w:rPr>
            </w:pPr>
            <w:r w:rsidRPr="008B6ECA">
              <w:rPr>
                <w:rFonts w:ascii="Arial" w:eastAsia="Times New Roman" w:hAnsi="Arial" w:cs="Arial"/>
                <w:color w:val="000000"/>
                <w:sz w:val="18"/>
                <w:szCs w:val="18"/>
                <w:lang w:eastAsia="es-CO"/>
              </w:rPr>
              <w:t xml:space="preserve">Publicar en redes sociales las acciones adelantadas por la entidad conforme a su misionalidad.  </w:t>
            </w:r>
          </w:p>
        </w:tc>
        <w:tc>
          <w:tcPr>
            <w:tcW w:w="1109" w:type="pct"/>
            <w:tcBorders>
              <w:top w:val="nil"/>
              <w:left w:val="nil"/>
              <w:bottom w:val="single" w:sz="8" w:space="0" w:color="auto"/>
              <w:right w:val="single" w:sz="8" w:space="0" w:color="auto"/>
            </w:tcBorders>
            <w:shd w:val="clear" w:color="000000" w:fill="FFFFFF"/>
            <w:vAlign w:val="center"/>
            <w:hideMark/>
          </w:tcPr>
          <w:p w14:paraId="5F42B5C1" w14:textId="77777777" w:rsidR="0087119A" w:rsidRPr="008B6ECA" w:rsidRDefault="0087119A" w:rsidP="0087119A">
            <w:pPr>
              <w:widowControl/>
              <w:jc w:val="both"/>
              <w:rPr>
                <w:rFonts w:ascii="Arial" w:eastAsia="Times New Roman" w:hAnsi="Arial" w:cs="Arial"/>
                <w:color w:val="000000"/>
                <w:sz w:val="18"/>
                <w:szCs w:val="18"/>
                <w:lang w:eastAsia="es-CO"/>
              </w:rPr>
            </w:pPr>
            <w:r w:rsidRPr="008B6ECA">
              <w:rPr>
                <w:rFonts w:ascii="Arial" w:eastAsia="Times New Roman" w:hAnsi="Arial" w:cs="Arial"/>
                <w:color w:val="000000"/>
                <w:sz w:val="18"/>
                <w:szCs w:val="18"/>
                <w:lang w:eastAsia="es-CO"/>
              </w:rPr>
              <w:t xml:space="preserve">Un (1) informe de publicaciones de temas misionales </w:t>
            </w:r>
          </w:p>
        </w:tc>
        <w:tc>
          <w:tcPr>
            <w:tcW w:w="929" w:type="pct"/>
            <w:tcBorders>
              <w:top w:val="nil"/>
              <w:left w:val="nil"/>
              <w:bottom w:val="single" w:sz="8" w:space="0" w:color="auto"/>
              <w:right w:val="single" w:sz="8" w:space="0" w:color="auto"/>
            </w:tcBorders>
            <w:shd w:val="clear" w:color="000000" w:fill="FFFFFF"/>
            <w:vAlign w:val="center"/>
            <w:hideMark/>
          </w:tcPr>
          <w:p w14:paraId="1D438D40" w14:textId="77777777" w:rsidR="0087119A" w:rsidRPr="008B6ECA" w:rsidRDefault="0087119A" w:rsidP="0087119A">
            <w:pPr>
              <w:widowControl/>
              <w:rPr>
                <w:rFonts w:ascii="Arial" w:eastAsia="Times New Roman" w:hAnsi="Arial" w:cs="Arial"/>
                <w:color w:val="000000"/>
                <w:sz w:val="18"/>
                <w:szCs w:val="18"/>
                <w:lang w:eastAsia="es-CO"/>
              </w:rPr>
            </w:pPr>
            <w:r w:rsidRPr="008B6ECA">
              <w:rPr>
                <w:rFonts w:ascii="Arial" w:eastAsia="Times New Roman" w:hAnsi="Arial" w:cs="Arial"/>
                <w:color w:val="000000"/>
                <w:sz w:val="18"/>
                <w:szCs w:val="18"/>
                <w:lang w:eastAsia="es-CO"/>
              </w:rPr>
              <w:t xml:space="preserve">Jefe Oficina Asesora de Planeación </w:t>
            </w:r>
          </w:p>
        </w:tc>
        <w:tc>
          <w:tcPr>
            <w:tcW w:w="822" w:type="pct"/>
            <w:tcBorders>
              <w:top w:val="nil"/>
              <w:left w:val="nil"/>
              <w:bottom w:val="single" w:sz="8" w:space="0" w:color="auto"/>
              <w:right w:val="single" w:sz="8" w:space="0" w:color="auto"/>
            </w:tcBorders>
            <w:shd w:val="clear" w:color="000000" w:fill="FFFFFF"/>
            <w:vAlign w:val="center"/>
            <w:hideMark/>
          </w:tcPr>
          <w:p w14:paraId="438E8573" w14:textId="64AE8FFD" w:rsidR="0087119A" w:rsidRPr="008B6ECA" w:rsidRDefault="0087119A" w:rsidP="0087119A">
            <w:pPr>
              <w:widowControl/>
              <w:rPr>
                <w:rFonts w:ascii="Arial" w:eastAsia="Times New Roman" w:hAnsi="Arial" w:cs="Arial"/>
                <w:color w:val="000000"/>
                <w:sz w:val="18"/>
                <w:szCs w:val="18"/>
                <w:lang w:eastAsia="es-CO"/>
              </w:rPr>
            </w:pPr>
            <w:r w:rsidRPr="008B6ECA">
              <w:rPr>
                <w:rFonts w:ascii="Arial" w:eastAsia="Times New Roman" w:hAnsi="Arial" w:cs="Arial"/>
                <w:color w:val="000000"/>
                <w:sz w:val="18"/>
                <w:szCs w:val="18"/>
                <w:lang w:eastAsia="es-CO"/>
              </w:rPr>
              <w:t>Octubre de 2019</w:t>
            </w:r>
          </w:p>
        </w:tc>
      </w:tr>
      <w:tr w:rsidR="0087119A" w:rsidRPr="008B6ECA" w14:paraId="44B2CAC4" w14:textId="77777777" w:rsidTr="008B6ECA">
        <w:trPr>
          <w:trHeight w:val="347"/>
        </w:trPr>
        <w:tc>
          <w:tcPr>
            <w:tcW w:w="513" w:type="pct"/>
            <w:tcBorders>
              <w:top w:val="nil"/>
              <w:left w:val="single" w:sz="8" w:space="0" w:color="auto"/>
              <w:bottom w:val="single" w:sz="8" w:space="0" w:color="auto"/>
              <w:right w:val="single" w:sz="8" w:space="0" w:color="auto"/>
            </w:tcBorders>
            <w:shd w:val="clear" w:color="auto" w:fill="auto"/>
            <w:vAlign w:val="center"/>
            <w:hideMark/>
          </w:tcPr>
          <w:p w14:paraId="6A13CF65" w14:textId="77777777" w:rsidR="0087119A" w:rsidRPr="008B6ECA" w:rsidRDefault="0087119A" w:rsidP="0087119A">
            <w:pPr>
              <w:widowControl/>
              <w:jc w:val="right"/>
              <w:rPr>
                <w:rFonts w:ascii="Arial" w:eastAsia="Times New Roman" w:hAnsi="Arial" w:cs="Arial"/>
                <w:b/>
                <w:bCs/>
                <w:color w:val="000000"/>
                <w:sz w:val="18"/>
                <w:szCs w:val="18"/>
                <w:lang w:eastAsia="es-CO"/>
              </w:rPr>
            </w:pPr>
            <w:r w:rsidRPr="008B6ECA">
              <w:rPr>
                <w:rFonts w:ascii="Arial" w:eastAsia="Times New Roman" w:hAnsi="Arial" w:cs="Arial"/>
                <w:b/>
                <w:bCs/>
                <w:color w:val="000000"/>
                <w:sz w:val="18"/>
                <w:szCs w:val="18"/>
                <w:lang w:eastAsia="es-CO"/>
              </w:rPr>
              <w:t>5</w:t>
            </w:r>
          </w:p>
        </w:tc>
        <w:tc>
          <w:tcPr>
            <w:tcW w:w="1627" w:type="pct"/>
            <w:tcBorders>
              <w:top w:val="nil"/>
              <w:left w:val="nil"/>
              <w:bottom w:val="single" w:sz="8" w:space="0" w:color="auto"/>
              <w:right w:val="single" w:sz="8" w:space="0" w:color="auto"/>
            </w:tcBorders>
            <w:shd w:val="clear" w:color="000000" w:fill="FFFFFF"/>
            <w:vAlign w:val="center"/>
            <w:hideMark/>
          </w:tcPr>
          <w:p w14:paraId="150852E6" w14:textId="77777777" w:rsidR="0087119A" w:rsidRPr="008B6ECA" w:rsidRDefault="0087119A" w:rsidP="0087119A">
            <w:pPr>
              <w:widowControl/>
              <w:jc w:val="both"/>
              <w:rPr>
                <w:rFonts w:ascii="Arial" w:eastAsia="Times New Roman" w:hAnsi="Arial" w:cs="Arial"/>
                <w:color w:val="000000"/>
                <w:sz w:val="18"/>
                <w:szCs w:val="18"/>
                <w:lang w:eastAsia="es-CO"/>
              </w:rPr>
            </w:pPr>
            <w:r w:rsidRPr="008B6ECA">
              <w:rPr>
                <w:rFonts w:ascii="Arial" w:eastAsia="Times New Roman" w:hAnsi="Arial" w:cs="Arial"/>
                <w:color w:val="000000"/>
                <w:sz w:val="18"/>
                <w:szCs w:val="18"/>
                <w:lang w:eastAsia="es-CO"/>
              </w:rPr>
              <w:t>Convocar y realizar reuniones informativas de intervenciones de Rehabilitación con comunidad</w:t>
            </w:r>
          </w:p>
        </w:tc>
        <w:tc>
          <w:tcPr>
            <w:tcW w:w="1109" w:type="pct"/>
            <w:tcBorders>
              <w:top w:val="nil"/>
              <w:left w:val="nil"/>
              <w:bottom w:val="single" w:sz="8" w:space="0" w:color="auto"/>
              <w:right w:val="single" w:sz="8" w:space="0" w:color="auto"/>
            </w:tcBorders>
            <w:shd w:val="clear" w:color="000000" w:fill="FFFFFF"/>
            <w:vAlign w:val="center"/>
            <w:hideMark/>
          </w:tcPr>
          <w:p w14:paraId="7B610908" w14:textId="27ACD4AC" w:rsidR="0087119A" w:rsidRPr="008B6ECA" w:rsidRDefault="0087119A" w:rsidP="0087119A">
            <w:pPr>
              <w:widowControl/>
              <w:jc w:val="both"/>
              <w:rPr>
                <w:rFonts w:ascii="Arial" w:eastAsia="Times New Roman" w:hAnsi="Arial" w:cs="Arial"/>
                <w:color w:val="000000"/>
                <w:sz w:val="18"/>
                <w:szCs w:val="18"/>
                <w:lang w:eastAsia="es-CO"/>
              </w:rPr>
            </w:pPr>
            <w:r w:rsidRPr="008B6ECA">
              <w:rPr>
                <w:rFonts w:ascii="Arial" w:eastAsia="Times New Roman" w:hAnsi="Arial" w:cs="Arial"/>
                <w:color w:val="000000"/>
                <w:sz w:val="18"/>
                <w:szCs w:val="18"/>
                <w:lang w:eastAsia="es-CO"/>
              </w:rPr>
              <w:t>Se realizará una reunión por intervenciones de rehabilitación en frentes de obra</w:t>
            </w:r>
          </w:p>
        </w:tc>
        <w:tc>
          <w:tcPr>
            <w:tcW w:w="929" w:type="pct"/>
            <w:tcBorders>
              <w:top w:val="nil"/>
              <w:left w:val="nil"/>
              <w:bottom w:val="single" w:sz="8" w:space="0" w:color="auto"/>
              <w:right w:val="single" w:sz="8" w:space="0" w:color="auto"/>
            </w:tcBorders>
            <w:shd w:val="clear" w:color="000000" w:fill="FFFFFF"/>
            <w:vAlign w:val="center"/>
            <w:hideMark/>
          </w:tcPr>
          <w:p w14:paraId="54A4830C" w14:textId="77777777" w:rsidR="0087119A" w:rsidRPr="008B6ECA" w:rsidRDefault="0087119A" w:rsidP="0087119A">
            <w:pPr>
              <w:widowControl/>
              <w:rPr>
                <w:rFonts w:ascii="Arial" w:eastAsia="Times New Roman" w:hAnsi="Arial" w:cs="Arial"/>
                <w:color w:val="000000"/>
                <w:sz w:val="18"/>
                <w:szCs w:val="18"/>
                <w:lang w:eastAsia="es-CO"/>
              </w:rPr>
            </w:pPr>
            <w:r w:rsidRPr="008B6ECA">
              <w:rPr>
                <w:rFonts w:ascii="Arial" w:eastAsia="Times New Roman" w:hAnsi="Arial" w:cs="Arial"/>
                <w:color w:val="000000"/>
                <w:sz w:val="18"/>
                <w:szCs w:val="18"/>
                <w:lang w:eastAsia="es-CO"/>
              </w:rPr>
              <w:t>Gerente Ambiental, Social y de Atención al Usuario, Gerente de Intervención</w:t>
            </w:r>
          </w:p>
        </w:tc>
        <w:tc>
          <w:tcPr>
            <w:tcW w:w="822" w:type="pct"/>
            <w:tcBorders>
              <w:top w:val="nil"/>
              <w:left w:val="nil"/>
              <w:bottom w:val="single" w:sz="8" w:space="0" w:color="auto"/>
              <w:right w:val="single" w:sz="8" w:space="0" w:color="auto"/>
            </w:tcBorders>
            <w:shd w:val="clear" w:color="000000" w:fill="FFFFFF"/>
            <w:vAlign w:val="center"/>
            <w:hideMark/>
          </w:tcPr>
          <w:p w14:paraId="46444909" w14:textId="2478468D" w:rsidR="0087119A" w:rsidRPr="008B6ECA" w:rsidRDefault="0087119A" w:rsidP="0087119A">
            <w:pPr>
              <w:widowControl/>
              <w:rPr>
                <w:rFonts w:ascii="Arial" w:eastAsia="Times New Roman" w:hAnsi="Arial" w:cs="Arial"/>
                <w:color w:val="000000"/>
                <w:sz w:val="18"/>
                <w:szCs w:val="18"/>
                <w:lang w:eastAsia="es-CO"/>
              </w:rPr>
            </w:pPr>
            <w:r w:rsidRPr="008B6ECA">
              <w:rPr>
                <w:rFonts w:ascii="Arial" w:eastAsia="Times New Roman" w:hAnsi="Arial" w:cs="Arial"/>
                <w:color w:val="000000"/>
                <w:sz w:val="18"/>
                <w:szCs w:val="18"/>
                <w:lang w:eastAsia="es-CO"/>
              </w:rPr>
              <w:t>Diciembre de 2019</w:t>
            </w:r>
          </w:p>
        </w:tc>
      </w:tr>
    </w:tbl>
    <w:p w14:paraId="07862AA8" w14:textId="76D9376D" w:rsidR="005074F1" w:rsidRPr="0087119A" w:rsidRDefault="006C0901" w:rsidP="00A46AC1">
      <w:pPr>
        <w:jc w:val="center"/>
        <w:rPr>
          <w:rFonts w:ascii="Arial" w:hAnsi="Arial" w:cs="Arial"/>
          <w:sz w:val="18"/>
          <w:szCs w:val="18"/>
        </w:rPr>
      </w:pPr>
      <w:r w:rsidRPr="0087119A">
        <w:rPr>
          <w:rFonts w:ascii="Arial" w:hAnsi="Arial" w:cs="Arial"/>
          <w:sz w:val="18"/>
          <w:szCs w:val="18"/>
        </w:rPr>
        <w:t>Fuente: UAERMV</w:t>
      </w:r>
    </w:p>
    <w:p w14:paraId="0630414B" w14:textId="38C5D8AE" w:rsidR="00AD225C" w:rsidRDefault="00AD225C" w:rsidP="001A18FC">
      <w:pPr>
        <w:jc w:val="center"/>
        <w:rPr>
          <w:rFonts w:ascii="Arial" w:hAnsi="Arial" w:cs="Arial"/>
        </w:rPr>
      </w:pPr>
    </w:p>
    <w:p w14:paraId="3098854C" w14:textId="7B206153" w:rsidR="00086790" w:rsidRPr="003262A0" w:rsidRDefault="00086790" w:rsidP="001A18FC">
      <w:pPr>
        <w:pStyle w:val="Ttulo2"/>
        <w:spacing w:before="0"/>
        <w:rPr>
          <w:rFonts w:ascii="Arial" w:hAnsi="Arial" w:cs="Arial"/>
          <w:b w:val="0"/>
          <w:bCs w:val="0"/>
          <w:color w:val="auto"/>
          <w:sz w:val="22"/>
          <w:szCs w:val="22"/>
          <w:lang w:val="es-ES" w:eastAsia="es-CO"/>
        </w:rPr>
      </w:pPr>
      <w:r>
        <w:rPr>
          <w:rFonts w:ascii="Arial" w:hAnsi="Arial" w:cs="Arial"/>
          <w:color w:val="auto"/>
          <w:sz w:val="22"/>
          <w:szCs w:val="22"/>
          <w:lang w:val="es-ES" w:eastAsia="es-CO"/>
        </w:rPr>
        <w:lastRenderedPageBreak/>
        <w:t>8</w:t>
      </w:r>
      <w:r w:rsidRPr="003262A0">
        <w:rPr>
          <w:rFonts w:ascii="Arial" w:hAnsi="Arial" w:cs="Arial"/>
          <w:color w:val="auto"/>
          <w:sz w:val="22"/>
          <w:szCs w:val="22"/>
          <w:lang w:val="es-ES" w:eastAsia="es-CO"/>
        </w:rPr>
        <w:t>.</w:t>
      </w:r>
      <w:r>
        <w:rPr>
          <w:rFonts w:ascii="Arial" w:hAnsi="Arial" w:cs="Arial"/>
          <w:color w:val="auto"/>
          <w:sz w:val="22"/>
          <w:szCs w:val="22"/>
          <w:lang w:val="es-ES" w:eastAsia="es-CO"/>
        </w:rPr>
        <w:t>7</w:t>
      </w:r>
      <w:r w:rsidRPr="003262A0">
        <w:rPr>
          <w:rFonts w:ascii="Arial" w:hAnsi="Arial" w:cs="Arial"/>
          <w:color w:val="auto"/>
          <w:sz w:val="22"/>
          <w:szCs w:val="22"/>
          <w:lang w:val="es-ES" w:eastAsia="es-CO"/>
        </w:rPr>
        <w:t xml:space="preserve"> Componente Adicional: </w:t>
      </w:r>
      <w:r>
        <w:rPr>
          <w:rFonts w:ascii="Arial" w:hAnsi="Arial" w:cs="Arial"/>
          <w:color w:val="auto"/>
          <w:sz w:val="22"/>
          <w:szCs w:val="22"/>
          <w:lang w:val="es-ES" w:eastAsia="es-CO"/>
        </w:rPr>
        <w:t>Integridad</w:t>
      </w:r>
      <w:r w:rsidRPr="003262A0">
        <w:rPr>
          <w:rFonts w:ascii="Arial" w:hAnsi="Arial" w:cs="Arial"/>
          <w:color w:val="auto"/>
          <w:sz w:val="22"/>
          <w:szCs w:val="22"/>
          <w:lang w:val="es-ES" w:eastAsia="es-CO"/>
        </w:rPr>
        <w:t xml:space="preserve"> </w:t>
      </w:r>
    </w:p>
    <w:p w14:paraId="2F5A270A" w14:textId="2442AC75" w:rsidR="00086790" w:rsidRDefault="00086790" w:rsidP="001A18FC">
      <w:pPr>
        <w:jc w:val="center"/>
        <w:rPr>
          <w:rFonts w:ascii="Arial" w:hAnsi="Arial" w:cs="Arial"/>
        </w:rPr>
      </w:pPr>
    </w:p>
    <w:p w14:paraId="2CDECF5C" w14:textId="53B74F09" w:rsidR="00086790" w:rsidRDefault="00086790" w:rsidP="001A18FC">
      <w:pPr>
        <w:jc w:val="both"/>
        <w:rPr>
          <w:rFonts w:ascii="Arial" w:hAnsi="Arial" w:cs="Arial"/>
        </w:rPr>
      </w:pPr>
      <w:r>
        <w:rPr>
          <w:rFonts w:ascii="Arial" w:hAnsi="Arial" w:cs="Arial"/>
        </w:rPr>
        <w:t>Con el objetivo de garantizar oportunidades de mejora la UAERMV para el 2019 quiere potencializar el código de integridad y sus valores a nivel institucional</w:t>
      </w:r>
      <w:r w:rsidR="0093045B">
        <w:rPr>
          <w:rFonts w:ascii="Arial" w:hAnsi="Arial" w:cs="Arial"/>
        </w:rPr>
        <w:t>,</w:t>
      </w:r>
      <w:r>
        <w:rPr>
          <w:rFonts w:ascii="Arial" w:hAnsi="Arial" w:cs="Arial"/>
        </w:rPr>
        <w:t xml:space="preserve"> con el fin de promover una cultura de lucha contra la corrupción desde las conductas de las personas hasta las labores que la entidad </w:t>
      </w:r>
      <w:r w:rsidR="00C958F6">
        <w:rPr>
          <w:rFonts w:ascii="Arial" w:hAnsi="Arial" w:cs="Arial"/>
        </w:rPr>
        <w:t>requiere que se realicen</w:t>
      </w:r>
      <w:r w:rsidR="00BD6D17">
        <w:rPr>
          <w:rFonts w:ascii="Arial" w:hAnsi="Arial" w:cs="Arial"/>
        </w:rPr>
        <w:t>. Por tal razón, se diseño el componente de Integridad que se describe a continuación:</w:t>
      </w:r>
    </w:p>
    <w:p w14:paraId="3A5FF791" w14:textId="7D298E63" w:rsidR="00BD6D17" w:rsidRPr="001A18FC" w:rsidRDefault="00BD6D17" w:rsidP="001A18FC">
      <w:pPr>
        <w:jc w:val="center"/>
        <w:rPr>
          <w:rFonts w:ascii="Arial" w:hAnsi="Arial" w:cs="Arial"/>
          <w:color w:val="000000" w:themeColor="text1"/>
        </w:rPr>
      </w:pPr>
    </w:p>
    <w:p w14:paraId="3E486B91" w14:textId="6FDCC03B" w:rsidR="001A18FC" w:rsidRPr="001A18FC" w:rsidRDefault="001A18FC" w:rsidP="001A18FC">
      <w:pPr>
        <w:pStyle w:val="Descripcin"/>
        <w:spacing w:after="0"/>
        <w:jc w:val="center"/>
        <w:rPr>
          <w:rFonts w:ascii="Arial" w:hAnsi="Arial" w:cs="Arial"/>
          <w:i w:val="0"/>
          <w:color w:val="000000" w:themeColor="text1"/>
          <w:sz w:val="20"/>
          <w:szCs w:val="20"/>
        </w:rPr>
      </w:pPr>
      <w:r w:rsidRPr="001A18FC">
        <w:rPr>
          <w:rFonts w:ascii="Arial" w:hAnsi="Arial" w:cs="Arial"/>
          <w:b/>
          <w:i w:val="0"/>
          <w:color w:val="000000" w:themeColor="text1"/>
          <w:sz w:val="20"/>
          <w:szCs w:val="20"/>
        </w:rPr>
        <w:t xml:space="preserve">Tabla No </w:t>
      </w:r>
      <w:r w:rsidRPr="001A18FC">
        <w:rPr>
          <w:rFonts w:ascii="Arial" w:hAnsi="Arial" w:cs="Arial"/>
          <w:b/>
          <w:i w:val="0"/>
          <w:color w:val="000000" w:themeColor="text1"/>
          <w:sz w:val="20"/>
          <w:szCs w:val="20"/>
        </w:rPr>
        <w:fldChar w:fldCharType="begin"/>
      </w:r>
      <w:r w:rsidRPr="001A18FC">
        <w:rPr>
          <w:rFonts w:ascii="Arial" w:hAnsi="Arial" w:cs="Arial"/>
          <w:b/>
          <w:i w:val="0"/>
          <w:color w:val="000000" w:themeColor="text1"/>
          <w:sz w:val="20"/>
          <w:szCs w:val="20"/>
        </w:rPr>
        <w:instrText xml:space="preserve"> SEQ Tabla \* ARABIC </w:instrText>
      </w:r>
      <w:r w:rsidRPr="001A18FC">
        <w:rPr>
          <w:rFonts w:ascii="Arial" w:hAnsi="Arial" w:cs="Arial"/>
          <w:b/>
          <w:i w:val="0"/>
          <w:color w:val="000000" w:themeColor="text1"/>
          <w:sz w:val="20"/>
          <w:szCs w:val="20"/>
        </w:rPr>
        <w:fldChar w:fldCharType="separate"/>
      </w:r>
      <w:r w:rsidRPr="001A18FC">
        <w:rPr>
          <w:rFonts w:ascii="Arial" w:hAnsi="Arial" w:cs="Arial"/>
          <w:b/>
          <w:i w:val="0"/>
          <w:noProof/>
          <w:color w:val="000000" w:themeColor="text1"/>
          <w:sz w:val="20"/>
          <w:szCs w:val="20"/>
        </w:rPr>
        <w:t>9</w:t>
      </w:r>
      <w:r w:rsidRPr="001A18FC">
        <w:rPr>
          <w:rFonts w:ascii="Arial" w:hAnsi="Arial" w:cs="Arial"/>
          <w:b/>
          <w:i w:val="0"/>
          <w:color w:val="000000" w:themeColor="text1"/>
          <w:sz w:val="20"/>
          <w:szCs w:val="20"/>
        </w:rPr>
        <w:fldChar w:fldCharType="end"/>
      </w:r>
      <w:r w:rsidRPr="001A18FC">
        <w:rPr>
          <w:rFonts w:ascii="Arial" w:hAnsi="Arial" w:cs="Arial"/>
          <w:i w:val="0"/>
          <w:color w:val="000000" w:themeColor="text1"/>
          <w:sz w:val="20"/>
          <w:szCs w:val="20"/>
        </w:rPr>
        <w:t xml:space="preserve"> Componente Adicional - Integridad</w:t>
      </w:r>
    </w:p>
    <w:tbl>
      <w:tblPr>
        <w:tblW w:w="5000" w:type="pct"/>
        <w:tblCellMar>
          <w:left w:w="70" w:type="dxa"/>
          <w:right w:w="70" w:type="dxa"/>
        </w:tblCellMar>
        <w:tblLook w:val="04A0" w:firstRow="1" w:lastRow="0" w:firstColumn="1" w:lastColumn="0" w:noHBand="0" w:noVBand="1"/>
      </w:tblPr>
      <w:tblGrid>
        <w:gridCol w:w="1981"/>
        <w:gridCol w:w="1900"/>
        <w:gridCol w:w="1900"/>
        <w:gridCol w:w="1900"/>
        <w:gridCol w:w="1900"/>
      </w:tblGrid>
      <w:tr w:rsidR="001A18FC" w:rsidRPr="005F761A" w14:paraId="634157DF" w14:textId="77777777" w:rsidTr="001A18FC">
        <w:trPr>
          <w:trHeight w:val="60"/>
        </w:trPr>
        <w:tc>
          <w:tcPr>
            <w:tcW w:w="5000" w:type="pct"/>
            <w:gridSpan w:val="5"/>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40A70A42" w14:textId="77777777" w:rsidR="001A18FC" w:rsidRPr="005F761A" w:rsidRDefault="001A18FC" w:rsidP="001A18FC">
            <w:pPr>
              <w:widowControl/>
              <w:jc w:val="center"/>
              <w:rPr>
                <w:rFonts w:ascii="Arial" w:eastAsia="Times New Roman" w:hAnsi="Arial" w:cs="Arial"/>
                <w:b/>
                <w:bCs/>
                <w:color w:val="000000"/>
                <w:sz w:val="18"/>
                <w:szCs w:val="18"/>
                <w:lang w:eastAsia="es-CO"/>
              </w:rPr>
            </w:pPr>
            <w:r w:rsidRPr="005F761A">
              <w:rPr>
                <w:rFonts w:ascii="Arial" w:eastAsia="Times New Roman" w:hAnsi="Arial" w:cs="Arial"/>
                <w:b/>
                <w:bCs/>
                <w:color w:val="000000"/>
                <w:sz w:val="18"/>
                <w:szCs w:val="18"/>
                <w:lang w:eastAsia="es-CO"/>
              </w:rPr>
              <w:t>PLAN ANTICORRUPCIÓN Y DE ATENCIÓN AL CIUDADANO</w:t>
            </w:r>
          </w:p>
        </w:tc>
      </w:tr>
      <w:tr w:rsidR="001A18FC" w:rsidRPr="005F761A" w14:paraId="40F92D30" w14:textId="77777777" w:rsidTr="001A18FC">
        <w:trPr>
          <w:trHeight w:val="60"/>
        </w:trPr>
        <w:tc>
          <w:tcPr>
            <w:tcW w:w="1008" w:type="pct"/>
            <w:tcBorders>
              <w:top w:val="nil"/>
              <w:left w:val="single" w:sz="8" w:space="0" w:color="auto"/>
              <w:bottom w:val="single" w:sz="8" w:space="0" w:color="auto"/>
              <w:right w:val="single" w:sz="8" w:space="0" w:color="auto"/>
            </w:tcBorders>
            <w:shd w:val="clear" w:color="auto" w:fill="auto"/>
            <w:noWrap/>
            <w:vAlign w:val="center"/>
            <w:hideMark/>
          </w:tcPr>
          <w:p w14:paraId="5CD4F44E" w14:textId="77777777" w:rsidR="001A18FC" w:rsidRPr="005F761A" w:rsidRDefault="001A18FC" w:rsidP="001A18FC">
            <w:pPr>
              <w:widowControl/>
              <w:rPr>
                <w:rFonts w:ascii="Arial" w:eastAsia="Times New Roman" w:hAnsi="Arial" w:cs="Arial"/>
                <w:b/>
                <w:bCs/>
                <w:color w:val="000000"/>
                <w:sz w:val="18"/>
                <w:szCs w:val="18"/>
                <w:lang w:eastAsia="es-CO"/>
              </w:rPr>
            </w:pPr>
            <w:r w:rsidRPr="005F761A">
              <w:rPr>
                <w:rFonts w:ascii="Arial" w:eastAsia="Times New Roman" w:hAnsi="Arial" w:cs="Arial"/>
                <w:b/>
                <w:bCs/>
                <w:color w:val="000000"/>
                <w:sz w:val="18"/>
                <w:szCs w:val="18"/>
                <w:lang w:eastAsia="es-CO"/>
              </w:rPr>
              <w:t>Entidad</w:t>
            </w:r>
          </w:p>
        </w:tc>
        <w:tc>
          <w:tcPr>
            <w:tcW w:w="3992"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70AD3C8F" w14:textId="77777777" w:rsidR="001A18FC" w:rsidRPr="005F761A" w:rsidRDefault="001A18FC" w:rsidP="001A18FC">
            <w:pPr>
              <w:widowControl/>
              <w:jc w:val="center"/>
              <w:rPr>
                <w:rFonts w:ascii="Arial" w:eastAsia="Times New Roman" w:hAnsi="Arial" w:cs="Arial"/>
                <w:b/>
                <w:bCs/>
                <w:color w:val="000000"/>
                <w:sz w:val="18"/>
                <w:szCs w:val="18"/>
                <w:lang w:eastAsia="es-CO"/>
              </w:rPr>
            </w:pPr>
            <w:r w:rsidRPr="005F761A">
              <w:rPr>
                <w:rFonts w:ascii="Arial" w:eastAsia="Times New Roman" w:hAnsi="Arial" w:cs="Arial"/>
                <w:b/>
                <w:bCs/>
                <w:color w:val="000000"/>
                <w:sz w:val="18"/>
                <w:szCs w:val="18"/>
                <w:lang w:eastAsia="es-CO"/>
              </w:rPr>
              <w:t xml:space="preserve">UNIDAD ADMINISTRATIVA ESPECIAL DE REHABILITACIÓN Y MANTENIMIENTO VIAL </w:t>
            </w:r>
          </w:p>
        </w:tc>
      </w:tr>
      <w:tr w:rsidR="001A18FC" w:rsidRPr="005F761A" w14:paraId="34997711" w14:textId="77777777" w:rsidTr="001A18FC">
        <w:trPr>
          <w:trHeight w:val="60"/>
        </w:trPr>
        <w:tc>
          <w:tcPr>
            <w:tcW w:w="1008" w:type="pct"/>
            <w:tcBorders>
              <w:top w:val="nil"/>
              <w:left w:val="single" w:sz="8" w:space="0" w:color="auto"/>
              <w:bottom w:val="single" w:sz="8" w:space="0" w:color="auto"/>
              <w:right w:val="single" w:sz="8" w:space="0" w:color="auto"/>
            </w:tcBorders>
            <w:shd w:val="clear" w:color="auto" w:fill="auto"/>
            <w:noWrap/>
            <w:vAlign w:val="center"/>
            <w:hideMark/>
          </w:tcPr>
          <w:p w14:paraId="3247725D" w14:textId="77777777" w:rsidR="001A18FC" w:rsidRPr="005F761A" w:rsidRDefault="001A18FC" w:rsidP="001A18FC">
            <w:pPr>
              <w:widowControl/>
              <w:rPr>
                <w:rFonts w:ascii="Arial" w:eastAsia="Times New Roman" w:hAnsi="Arial" w:cs="Arial"/>
                <w:b/>
                <w:bCs/>
                <w:color w:val="000000"/>
                <w:sz w:val="18"/>
                <w:szCs w:val="18"/>
                <w:lang w:eastAsia="es-CO"/>
              </w:rPr>
            </w:pPr>
            <w:r w:rsidRPr="005F761A">
              <w:rPr>
                <w:rFonts w:ascii="Arial" w:eastAsia="Times New Roman" w:hAnsi="Arial" w:cs="Arial"/>
                <w:b/>
                <w:bCs/>
                <w:color w:val="000000"/>
                <w:sz w:val="18"/>
                <w:szCs w:val="18"/>
                <w:lang w:eastAsia="es-CO"/>
              </w:rPr>
              <w:t>Vigencia</w:t>
            </w:r>
          </w:p>
        </w:tc>
        <w:tc>
          <w:tcPr>
            <w:tcW w:w="3992"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79FB3126" w14:textId="77777777" w:rsidR="001A18FC" w:rsidRPr="005F761A" w:rsidRDefault="001A18FC" w:rsidP="001A18FC">
            <w:pPr>
              <w:widowControl/>
              <w:jc w:val="center"/>
              <w:rPr>
                <w:rFonts w:ascii="Arial" w:eastAsia="Times New Roman" w:hAnsi="Arial" w:cs="Arial"/>
                <w:color w:val="000000"/>
                <w:sz w:val="18"/>
                <w:szCs w:val="18"/>
                <w:lang w:eastAsia="es-CO"/>
              </w:rPr>
            </w:pPr>
            <w:r w:rsidRPr="005F761A">
              <w:rPr>
                <w:rFonts w:ascii="Arial" w:eastAsia="Times New Roman" w:hAnsi="Arial" w:cs="Arial"/>
                <w:color w:val="000000"/>
                <w:sz w:val="18"/>
                <w:szCs w:val="18"/>
                <w:lang w:eastAsia="es-CO"/>
              </w:rPr>
              <w:t>2019</w:t>
            </w:r>
          </w:p>
        </w:tc>
      </w:tr>
      <w:tr w:rsidR="001A18FC" w:rsidRPr="005F761A" w14:paraId="1FB97B0A" w14:textId="77777777" w:rsidTr="001A18FC">
        <w:trPr>
          <w:trHeight w:val="60"/>
        </w:trPr>
        <w:tc>
          <w:tcPr>
            <w:tcW w:w="1008" w:type="pct"/>
            <w:tcBorders>
              <w:top w:val="nil"/>
              <w:left w:val="single" w:sz="8" w:space="0" w:color="auto"/>
              <w:bottom w:val="single" w:sz="8" w:space="0" w:color="auto"/>
              <w:right w:val="single" w:sz="8" w:space="0" w:color="auto"/>
            </w:tcBorders>
            <w:shd w:val="clear" w:color="auto" w:fill="auto"/>
            <w:noWrap/>
            <w:vAlign w:val="center"/>
            <w:hideMark/>
          </w:tcPr>
          <w:p w14:paraId="7E798F2E" w14:textId="77777777" w:rsidR="001A18FC" w:rsidRPr="005F761A" w:rsidRDefault="001A18FC" w:rsidP="001A18FC">
            <w:pPr>
              <w:widowControl/>
              <w:rPr>
                <w:rFonts w:ascii="Arial" w:eastAsia="Times New Roman" w:hAnsi="Arial" w:cs="Arial"/>
                <w:b/>
                <w:bCs/>
                <w:color w:val="000000"/>
                <w:sz w:val="18"/>
                <w:szCs w:val="18"/>
                <w:lang w:eastAsia="es-CO"/>
              </w:rPr>
            </w:pPr>
            <w:r w:rsidRPr="005F761A">
              <w:rPr>
                <w:rFonts w:ascii="Arial" w:eastAsia="Times New Roman" w:hAnsi="Arial" w:cs="Arial"/>
                <w:b/>
                <w:bCs/>
                <w:color w:val="000000"/>
                <w:sz w:val="18"/>
                <w:szCs w:val="18"/>
                <w:lang w:eastAsia="es-CO"/>
              </w:rPr>
              <w:t>Fecha de Publicación</w:t>
            </w:r>
          </w:p>
        </w:tc>
        <w:tc>
          <w:tcPr>
            <w:tcW w:w="3992"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1876C6E8" w14:textId="77777777" w:rsidR="001A18FC" w:rsidRPr="005F761A" w:rsidRDefault="001A18FC" w:rsidP="001A18FC">
            <w:pPr>
              <w:widowControl/>
              <w:jc w:val="center"/>
              <w:rPr>
                <w:rFonts w:ascii="Arial" w:eastAsia="Times New Roman" w:hAnsi="Arial" w:cs="Arial"/>
                <w:color w:val="000000"/>
                <w:sz w:val="18"/>
                <w:szCs w:val="18"/>
                <w:lang w:eastAsia="es-CO"/>
              </w:rPr>
            </w:pPr>
            <w:r w:rsidRPr="005F761A">
              <w:rPr>
                <w:rFonts w:ascii="Arial" w:eastAsia="Times New Roman" w:hAnsi="Arial" w:cs="Arial"/>
                <w:color w:val="000000"/>
                <w:sz w:val="18"/>
                <w:szCs w:val="18"/>
                <w:lang w:eastAsia="es-CO"/>
              </w:rPr>
              <w:t>ENERO DE 2019</w:t>
            </w:r>
          </w:p>
        </w:tc>
      </w:tr>
      <w:tr w:rsidR="001A18FC" w:rsidRPr="005F761A" w14:paraId="2A612525" w14:textId="77777777" w:rsidTr="001A18FC">
        <w:trPr>
          <w:trHeight w:val="60"/>
        </w:trPr>
        <w:tc>
          <w:tcPr>
            <w:tcW w:w="5000" w:type="pct"/>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9B1F06C" w14:textId="77777777" w:rsidR="001A18FC" w:rsidRPr="005F761A" w:rsidRDefault="001A18FC" w:rsidP="001A18FC">
            <w:pPr>
              <w:widowControl/>
              <w:jc w:val="center"/>
              <w:rPr>
                <w:rFonts w:ascii="Arial" w:eastAsia="Times New Roman" w:hAnsi="Arial" w:cs="Arial"/>
                <w:b/>
                <w:bCs/>
                <w:color w:val="000000"/>
                <w:sz w:val="18"/>
                <w:szCs w:val="18"/>
                <w:lang w:eastAsia="es-CO"/>
              </w:rPr>
            </w:pPr>
            <w:r w:rsidRPr="005F761A">
              <w:rPr>
                <w:rFonts w:ascii="Arial" w:eastAsia="Times New Roman" w:hAnsi="Arial" w:cs="Arial"/>
                <w:b/>
                <w:bCs/>
                <w:color w:val="000000"/>
                <w:sz w:val="18"/>
                <w:szCs w:val="18"/>
                <w:lang w:eastAsia="es-CO"/>
              </w:rPr>
              <w:t>Plan Anticorrupción y de Atención al Ciudadano</w:t>
            </w:r>
          </w:p>
        </w:tc>
      </w:tr>
      <w:tr w:rsidR="001A18FC" w:rsidRPr="005F761A" w14:paraId="42505CE0" w14:textId="77777777" w:rsidTr="001A18FC">
        <w:trPr>
          <w:trHeight w:val="60"/>
        </w:trPr>
        <w:tc>
          <w:tcPr>
            <w:tcW w:w="5000" w:type="pct"/>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BDAC1F9" w14:textId="77777777" w:rsidR="001A18FC" w:rsidRPr="005F761A" w:rsidRDefault="001A18FC" w:rsidP="001A18FC">
            <w:pPr>
              <w:widowControl/>
              <w:jc w:val="center"/>
              <w:rPr>
                <w:rFonts w:ascii="Arial" w:eastAsia="Times New Roman" w:hAnsi="Arial" w:cs="Arial"/>
                <w:b/>
                <w:bCs/>
                <w:color w:val="000000"/>
                <w:sz w:val="18"/>
                <w:szCs w:val="18"/>
                <w:lang w:eastAsia="es-CO"/>
              </w:rPr>
            </w:pPr>
            <w:r w:rsidRPr="005F761A">
              <w:rPr>
                <w:rFonts w:ascii="Arial" w:eastAsia="Times New Roman" w:hAnsi="Arial" w:cs="Arial"/>
                <w:b/>
                <w:bCs/>
                <w:color w:val="000000"/>
                <w:sz w:val="18"/>
                <w:szCs w:val="18"/>
                <w:lang w:eastAsia="es-CO"/>
              </w:rPr>
              <w:t xml:space="preserve">Componente: Integridad </w:t>
            </w:r>
          </w:p>
        </w:tc>
      </w:tr>
      <w:tr w:rsidR="001A18FC" w:rsidRPr="005F761A" w14:paraId="39D22E0F" w14:textId="77777777" w:rsidTr="001A18FC">
        <w:trPr>
          <w:trHeight w:val="60"/>
        </w:trPr>
        <w:tc>
          <w:tcPr>
            <w:tcW w:w="1008" w:type="pct"/>
            <w:tcBorders>
              <w:top w:val="nil"/>
              <w:left w:val="single" w:sz="8" w:space="0" w:color="auto"/>
              <w:bottom w:val="single" w:sz="8" w:space="0" w:color="auto"/>
              <w:right w:val="single" w:sz="8" w:space="0" w:color="auto"/>
            </w:tcBorders>
            <w:shd w:val="clear" w:color="000000" w:fill="D9D9D9"/>
            <w:vAlign w:val="center"/>
            <w:hideMark/>
          </w:tcPr>
          <w:p w14:paraId="2007DB1D" w14:textId="77777777" w:rsidR="001A18FC" w:rsidRPr="005F761A" w:rsidRDefault="001A18FC" w:rsidP="001A18FC">
            <w:pPr>
              <w:widowControl/>
              <w:jc w:val="center"/>
              <w:rPr>
                <w:rFonts w:ascii="Arial" w:eastAsia="Times New Roman" w:hAnsi="Arial" w:cs="Arial"/>
                <w:b/>
                <w:bCs/>
                <w:color w:val="000000"/>
                <w:sz w:val="18"/>
                <w:szCs w:val="18"/>
                <w:lang w:eastAsia="es-CO"/>
              </w:rPr>
            </w:pPr>
            <w:r w:rsidRPr="005F761A">
              <w:rPr>
                <w:rFonts w:ascii="Arial" w:eastAsia="Times New Roman" w:hAnsi="Arial" w:cs="Arial"/>
                <w:b/>
                <w:bCs/>
                <w:color w:val="000000"/>
                <w:sz w:val="18"/>
                <w:szCs w:val="18"/>
                <w:lang w:eastAsia="es-CO"/>
              </w:rPr>
              <w:t>No</w:t>
            </w:r>
          </w:p>
        </w:tc>
        <w:tc>
          <w:tcPr>
            <w:tcW w:w="998" w:type="pct"/>
            <w:tcBorders>
              <w:top w:val="nil"/>
              <w:left w:val="nil"/>
              <w:bottom w:val="single" w:sz="8" w:space="0" w:color="auto"/>
              <w:right w:val="single" w:sz="8" w:space="0" w:color="auto"/>
            </w:tcBorders>
            <w:shd w:val="clear" w:color="000000" w:fill="D9D9D9"/>
            <w:noWrap/>
            <w:vAlign w:val="center"/>
            <w:hideMark/>
          </w:tcPr>
          <w:p w14:paraId="686DA3ED" w14:textId="77777777" w:rsidR="001A18FC" w:rsidRPr="005F761A" w:rsidRDefault="001A18FC" w:rsidP="001A18FC">
            <w:pPr>
              <w:widowControl/>
              <w:jc w:val="center"/>
              <w:rPr>
                <w:rFonts w:ascii="Arial" w:eastAsia="Times New Roman" w:hAnsi="Arial" w:cs="Arial"/>
                <w:b/>
                <w:bCs/>
                <w:color w:val="000000"/>
                <w:sz w:val="18"/>
                <w:szCs w:val="18"/>
                <w:lang w:eastAsia="es-CO"/>
              </w:rPr>
            </w:pPr>
            <w:r w:rsidRPr="005F761A">
              <w:rPr>
                <w:rFonts w:ascii="Arial" w:eastAsia="Times New Roman" w:hAnsi="Arial" w:cs="Arial"/>
                <w:b/>
                <w:bCs/>
                <w:color w:val="000000"/>
                <w:sz w:val="18"/>
                <w:szCs w:val="18"/>
                <w:lang w:eastAsia="es-CO"/>
              </w:rPr>
              <w:t>Actividad</w:t>
            </w:r>
          </w:p>
        </w:tc>
        <w:tc>
          <w:tcPr>
            <w:tcW w:w="998" w:type="pct"/>
            <w:tcBorders>
              <w:top w:val="nil"/>
              <w:left w:val="nil"/>
              <w:bottom w:val="single" w:sz="8" w:space="0" w:color="auto"/>
              <w:right w:val="single" w:sz="8" w:space="0" w:color="auto"/>
            </w:tcBorders>
            <w:shd w:val="clear" w:color="000000" w:fill="D9D9D9"/>
            <w:vAlign w:val="center"/>
            <w:hideMark/>
          </w:tcPr>
          <w:p w14:paraId="5136A45F" w14:textId="77777777" w:rsidR="001A18FC" w:rsidRPr="005F761A" w:rsidRDefault="001A18FC" w:rsidP="001A18FC">
            <w:pPr>
              <w:widowControl/>
              <w:jc w:val="center"/>
              <w:rPr>
                <w:rFonts w:ascii="Arial" w:eastAsia="Times New Roman" w:hAnsi="Arial" w:cs="Arial"/>
                <w:b/>
                <w:bCs/>
                <w:color w:val="000000"/>
                <w:sz w:val="18"/>
                <w:szCs w:val="18"/>
                <w:lang w:eastAsia="es-CO"/>
              </w:rPr>
            </w:pPr>
            <w:r w:rsidRPr="005F761A">
              <w:rPr>
                <w:rFonts w:ascii="Arial" w:eastAsia="Times New Roman" w:hAnsi="Arial" w:cs="Arial"/>
                <w:b/>
                <w:bCs/>
                <w:color w:val="000000"/>
                <w:sz w:val="18"/>
                <w:szCs w:val="18"/>
                <w:lang w:eastAsia="es-CO"/>
              </w:rPr>
              <w:t>Meta o producto</w:t>
            </w:r>
          </w:p>
        </w:tc>
        <w:tc>
          <w:tcPr>
            <w:tcW w:w="998" w:type="pct"/>
            <w:tcBorders>
              <w:top w:val="nil"/>
              <w:left w:val="nil"/>
              <w:bottom w:val="single" w:sz="8" w:space="0" w:color="auto"/>
              <w:right w:val="single" w:sz="8" w:space="0" w:color="auto"/>
            </w:tcBorders>
            <w:shd w:val="clear" w:color="000000" w:fill="D9D9D9"/>
            <w:noWrap/>
            <w:vAlign w:val="center"/>
            <w:hideMark/>
          </w:tcPr>
          <w:p w14:paraId="384CB238" w14:textId="77777777" w:rsidR="001A18FC" w:rsidRPr="005F761A" w:rsidRDefault="001A18FC" w:rsidP="001A18FC">
            <w:pPr>
              <w:widowControl/>
              <w:jc w:val="center"/>
              <w:rPr>
                <w:rFonts w:ascii="Arial" w:eastAsia="Times New Roman" w:hAnsi="Arial" w:cs="Arial"/>
                <w:b/>
                <w:bCs/>
                <w:color w:val="000000"/>
                <w:sz w:val="18"/>
                <w:szCs w:val="18"/>
                <w:lang w:eastAsia="es-CO"/>
              </w:rPr>
            </w:pPr>
            <w:r w:rsidRPr="005F761A">
              <w:rPr>
                <w:rFonts w:ascii="Arial" w:eastAsia="Times New Roman" w:hAnsi="Arial" w:cs="Arial"/>
                <w:b/>
                <w:bCs/>
                <w:color w:val="000000"/>
                <w:sz w:val="18"/>
                <w:szCs w:val="18"/>
                <w:lang w:eastAsia="es-CO"/>
              </w:rPr>
              <w:t>Responsable</w:t>
            </w:r>
          </w:p>
        </w:tc>
        <w:tc>
          <w:tcPr>
            <w:tcW w:w="998" w:type="pct"/>
            <w:tcBorders>
              <w:top w:val="nil"/>
              <w:left w:val="nil"/>
              <w:bottom w:val="single" w:sz="8" w:space="0" w:color="auto"/>
              <w:right w:val="single" w:sz="8" w:space="0" w:color="auto"/>
            </w:tcBorders>
            <w:shd w:val="clear" w:color="000000" w:fill="D9D9D9"/>
            <w:vAlign w:val="center"/>
            <w:hideMark/>
          </w:tcPr>
          <w:p w14:paraId="715DE2C9" w14:textId="77777777" w:rsidR="001A18FC" w:rsidRPr="005F761A" w:rsidRDefault="001A18FC" w:rsidP="001A18FC">
            <w:pPr>
              <w:widowControl/>
              <w:jc w:val="center"/>
              <w:rPr>
                <w:rFonts w:ascii="Arial" w:eastAsia="Times New Roman" w:hAnsi="Arial" w:cs="Arial"/>
                <w:b/>
                <w:bCs/>
                <w:color w:val="000000"/>
                <w:sz w:val="18"/>
                <w:szCs w:val="18"/>
                <w:lang w:eastAsia="es-CO"/>
              </w:rPr>
            </w:pPr>
            <w:r w:rsidRPr="005F761A">
              <w:rPr>
                <w:rFonts w:ascii="Arial" w:eastAsia="Times New Roman" w:hAnsi="Arial" w:cs="Arial"/>
                <w:b/>
                <w:bCs/>
                <w:color w:val="000000"/>
                <w:sz w:val="18"/>
                <w:szCs w:val="18"/>
                <w:lang w:eastAsia="es-CO"/>
              </w:rPr>
              <w:t>Fecha programada</w:t>
            </w:r>
          </w:p>
        </w:tc>
      </w:tr>
      <w:tr w:rsidR="001A18FC" w:rsidRPr="005F761A" w14:paraId="342E9D9D" w14:textId="77777777" w:rsidTr="001A18FC">
        <w:trPr>
          <w:trHeight w:val="359"/>
        </w:trPr>
        <w:tc>
          <w:tcPr>
            <w:tcW w:w="1008" w:type="pct"/>
            <w:tcBorders>
              <w:top w:val="nil"/>
              <w:left w:val="single" w:sz="8" w:space="0" w:color="auto"/>
              <w:bottom w:val="single" w:sz="8" w:space="0" w:color="auto"/>
              <w:right w:val="single" w:sz="8" w:space="0" w:color="auto"/>
            </w:tcBorders>
            <w:shd w:val="clear" w:color="auto" w:fill="auto"/>
            <w:vAlign w:val="center"/>
            <w:hideMark/>
          </w:tcPr>
          <w:p w14:paraId="4F3DC4CC" w14:textId="77777777" w:rsidR="001A18FC" w:rsidRPr="005F761A" w:rsidRDefault="001A18FC" w:rsidP="001A18FC">
            <w:pPr>
              <w:widowControl/>
              <w:jc w:val="center"/>
              <w:rPr>
                <w:rFonts w:ascii="Arial" w:eastAsia="Times New Roman" w:hAnsi="Arial" w:cs="Arial"/>
                <w:b/>
                <w:bCs/>
                <w:color w:val="000000"/>
                <w:sz w:val="18"/>
                <w:szCs w:val="18"/>
                <w:lang w:eastAsia="es-CO"/>
              </w:rPr>
            </w:pPr>
            <w:r w:rsidRPr="005F761A">
              <w:rPr>
                <w:rFonts w:ascii="Arial" w:eastAsia="Times New Roman" w:hAnsi="Arial" w:cs="Arial"/>
                <w:b/>
                <w:bCs/>
                <w:color w:val="000000"/>
                <w:sz w:val="18"/>
                <w:szCs w:val="18"/>
                <w:lang w:eastAsia="es-CO"/>
              </w:rPr>
              <w:t>1</w:t>
            </w:r>
          </w:p>
        </w:tc>
        <w:tc>
          <w:tcPr>
            <w:tcW w:w="998" w:type="pct"/>
            <w:tcBorders>
              <w:top w:val="nil"/>
              <w:left w:val="nil"/>
              <w:bottom w:val="single" w:sz="8" w:space="0" w:color="auto"/>
              <w:right w:val="single" w:sz="8" w:space="0" w:color="auto"/>
            </w:tcBorders>
            <w:shd w:val="clear" w:color="000000" w:fill="FFFFFF"/>
            <w:vAlign w:val="center"/>
            <w:hideMark/>
          </w:tcPr>
          <w:p w14:paraId="0FB3ADAA" w14:textId="77777777" w:rsidR="001A18FC" w:rsidRPr="005F761A" w:rsidRDefault="001A18FC" w:rsidP="001A18FC">
            <w:pPr>
              <w:widowControl/>
              <w:jc w:val="both"/>
              <w:rPr>
                <w:rFonts w:ascii="Arial" w:eastAsia="Times New Roman" w:hAnsi="Arial" w:cs="Arial"/>
                <w:color w:val="000000"/>
                <w:sz w:val="18"/>
                <w:szCs w:val="18"/>
                <w:lang w:eastAsia="es-CO"/>
              </w:rPr>
            </w:pPr>
            <w:r w:rsidRPr="005F761A">
              <w:rPr>
                <w:rFonts w:ascii="Arial" w:eastAsia="Times New Roman" w:hAnsi="Arial" w:cs="Arial"/>
                <w:color w:val="000000"/>
                <w:sz w:val="18"/>
                <w:szCs w:val="18"/>
                <w:lang w:eastAsia="es-CO"/>
              </w:rPr>
              <w:t xml:space="preserve">Conformar un grupo de gestores de integridad </w:t>
            </w:r>
          </w:p>
        </w:tc>
        <w:tc>
          <w:tcPr>
            <w:tcW w:w="998" w:type="pct"/>
            <w:tcBorders>
              <w:top w:val="nil"/>
              <w:left w:val="nil"/>
              <w:bottom w:val="single" w:sz="8" w:space="0" w:color="auto"/>
              <w:right w:val="single" w:sz="8" w:space="0" w:color="auto"/>
            </w:tcBorders>
            <w:shd w:val="clear" w:color="000000" w:fill="FFFFFF"/>
            <w:vAlign w:val="center"/>
            <w:hideMark/>
          </w:tcPr>
          <w:p w14:paraId="7B1A0747" w14:textId="77777777" w:rsidR="001A18FC" w:rsidRPr="005F761A" w:rsidRDefault="001A18FC" w:rsidP="001A18FC">
            <w:pPr>
              <w:widowControl/>
              <w:jc w:val="both"/>
              <w:rPr>
                <w:rFonts w:ascii="Arial" w:eastAsia="Times New Roman" w:hAnsi="Arial" w:cs="Arial"/>
                <w:color w:val="000000"/>
                <w:sz w:val="18"/>
                <w:szCs w:val="18"/>
                <w:lang w:eastAsia="es-CO"/>
              </w:rPr>
            </w:pPr>
            <w:r w:rsidRPr="005F761A">
              <w:rPr>
                <w:rFonts w:ascii="Arial" w:eastAsia="Times New Roman" w:hAnsi="Arial" w:cs="Arial"/>
                <w:color w:val="000000"/>
                <w:sz w:val="18"/>
                <w:szCs w:val="18"/>
                <w:lang w:eastAsia="es-CO"/>
              </w:rPr>
              <w:t xml:space="preserve">Equipo de Gestores de integridad conformado </w:t>
            </w:r>
            <w:r w:rsidRPr="005F761A">
              <w:rPr>
                <w:rFonts w:ascii="Arial" w:eastAsia="Times New Roman" w:hAnsi="Arial" w:cs="Arial"/>
                <w:color w:val="000000"/>
                <w:sz w:val="18"/>
                <w:szCs w:val="18"/>
                <w:lang w:eastAsia="es-CO"/>
              </w:rPr>
              <w:br/>
              <w:t>Dos socializaciones de los nuevos valores de integridad</w:t>
            </w:r>
          </w:p>
        </w:tc>
        <w:tc>
          <w:tcPr>
            <w:tcW w:w="998" w:type="pct"/>
            <w:tcBorders>
              <w:top w:val="nil"/>
              <w:left w:val="nil"/>
              <w:bottom w:val="single" w:sz="8" w:space="0" w:color="auto"/>
              <w:right w:val="single" w:sz="8" w:space="0" w:color="auto"/>
            </w:tcBorders>
            <w:shd w:val="clear" w:color="000000" w:fill="FFFFFF"/>
            <w:vAlign w:val="center"/>
            <w:hideMark/>
          </w:tcPr>
          <w:p w14:paraId="30963BA9" w14:textId="77777777" w:rsidR="001A18FC" w:rsidRPr="005F761A" w:rsidRDefault="001A18FC" w:rsidP="001A18FC">
            <w:pPr>
              <w:widowControl/>
              <w:rPr>
                <w:rFonts w:ascii="Arial" w:eastAsia="Times New Roman" w:hAnsi="Arial" w:cs="Arial"/>
                <w:color w:val="000000"/>
                <w:sz w:val="18"/>
                <w:szCs w:val="18"/>
                <w:lang w:eastAsia="es-CO"/>
              </w:rPr>
            </w:pPr>
            <w:r w:rsidRPr="005F761A">
              <w:rPr>
                <w:rFonts w:ascii="Arial" w:eastAsia="Times New Roman" w:hAnsi="Arial" w:cs="Arial"/>
                <w:color w:val="000000"/>
                <w:sz w:val="18"/>
                <w:szCs w:val="18"/>
                <w:lang w:eastAsia="es-CO"/>
              </w:rPr>
              <w:t>Secretaria General- Gestores de Integridad y GTHU</w:t>
            </w:r>
          </w:p>
        </w:tc>
        <w:tc>
          <w:tcPr>
            <w:tcW w:w="998" w:type="pct"/>
            <w:tcBorders>
              <w:top w:val="nil"/>
              <w:left w:val="nil"/>
              <w:bottom w:val="single" w:sz="8" w:space="0" w:color="auto"/>
              <w:right w:val="single" w:sz="8" w:space="0" w:color="auto"/>
            </w:tcBorders>
            <w:shd w:val="clear" w:color="000000" w:fill="FFFFFF"/>
            <w:vAlign w:val="center"/>
            <w:hideMark/>
          </w:tcPr>
          <w:p w14:paraId="0E7B8875" w14:textId="77777777" w:rsidR="001A18FC" w:rsidRPr="005F761A" w:rsidRDefault="001A18FC" w:rsidP="001A18FC">
            <w:pPr>
              <w:widowControl/>
              <w:rPr>
                <w:rFonts w:ascii="Arial" w:eastAsia="Times New Roman" w:hAnsi="Arial" w:cs="Arial"/>
                <w:color w:val="000000"/>
                <w:sz w:val="18"/>
                <w:szCs w:val="18"/>
                <w:lang w:eastAsia="es-CO"/>
              </w:rPr>
            </w:pPr>
            <w:r w:rsidRPr="005F761A">
              <w:rPr>
                <w:rFonts w:ascii="Arial" w:eastAsia="Times New Roman" w:hAnsi="Arial" w:cs="Arial"/>
                <w:color w:val="000000"/>
                <w:sz w:val="18"/>
                <w:szCs w:val="18"/>
                <w:lang w:eastAsia="es-CO"/>
              </w:rPr>
              <w:t>Septiembre de 2019</w:t>
            </w:r>
          </w:p>
        </w:tc>
      </w:tr>
      <w:tr w:rsidR="001A18FC" w:rsidRPr="005F761A" w14:paraId="01202EA2" w14:textId="77777777" w:rsidTr="001A18FC">
        <w:trPr>
          <w:trHeight w:val="60"/>
        </w:trPr>
        <w:tc>
          <w:tcPr>
            <w:tcW w:w="1008" w:type="pct"/>
            <w:tcBorders>
              <w:top w:val="nil"/>
              <w:left w:val="single" w:sz="8" w:space="0" w:color="auto"/>
              <w:bottom w:val="single" w:sz="8" w:space="0" w:color="auto"/>
              <w:right w:val="single" w:sz="8" w:space="0" w:color="auto"/>
            </w:tcBorders>
            <w:shd w:val="clear" w:color="auto" w:fill="auto"/>
            <w:vAlign w:val="center"/>
            <w:hideMark/>
          </w:tcPr>
          <w:p w14:paraId="7B6150D8" w14:textId="77777777" w:rsidR="001A18FC" w:rsidRPr="005F761A" w:rsidRDefault="001A18FC" w:rsidP="001A18FC">
            <w:pPr>
              <w:widowControl/>
              <w:jc w:val="center"/>
              <w:rPr>
                <w:rFonts w:ascii="Arial" w:eastAsia="Times New Roman" w:hAnsi="Arial" w:cs="Arial"/>
                <w:b/>
                <w:bCs/>
                <w:color w:val="000000"/>
                <w:sz w:val="18"/>
                <w:szCs w:val="18"/>
                <w:lang w:eastAsia="es-CO"/>
              </w:rPr>
            </w:pPr>
            <w:r w:rsidRPr="005F761A">
              <w:rPr>
                <w:rFonts w:ascii="Arial" w:eastAsia="Times New Roman" w:hAnsi="Arial" w:cs="Arial"/>
                <w:b/>
                <w:bCs/>
                <w:color w:val="000000"/>
                <w:sz w:val="18"/>
                <w:szCs w:val="18"/>
                <w:lang w:eastAsia="es-CO"/>
              </w:rPr>
              <w:t>2</w:t>
            </w:r>
          </w:p>
        </w:tc>
        <w:tc>
          <w:tcPr>
            <w:tcW w:w="998" w:type="pct"/>
            <w:tcBorders>
              <w:top w:val="nil"/>
              <w:left w:val="nil"/>
              <w:bottom w:val="single" w:sz="8" w:space="0" w:color="auto"/>
              <w:right w:val="single" w:sz="8" w:space="0" w:color="auto"/>
            </w:tcBorders>
            <w:shd w:val="clear" w:color="000000" w:fill="FFFFFF"/>
            <w:vAlign w:val="center"/>
            <w:hideMark/>
          </w:tcPr>
          <w:p w14:paraId="5F67733D" w14:textId="77777777" w:rsidR="001A18FC" w:rsidRPr="005F761A" w:rsidRDefault="001A18FC" w:rsidP="001A18FC">
            <w:pPr>
              <w:widowControl/>
              <w:jc w:val="both"/>
              <w:rPr>
                <w:rFonts w:ascii="Arial" w:eastAsia="Times New Roman" w:hAnsi="Arial" w:cs="Arial"/>
                <w:color w:val="000000"/>
                <w:sz w:val="18"/>
                <w:szCs w:val="18"/>
                <w:lang w:eastAsia="es-CO"/>
              </w:rPr>
            </w:pPr>
            <w:r w:rsidRPr="005F761A">
              <w:rPr>
                <w:rFonts w:ascii="Arial" w:eastAsia="Times New Roman" w:hAnsi="Arial" w:cs="Arial"/>
                <w:color w:val="000000"/>
                <w:sz w:val="18"/>
                <w:szCs w:val="18"/>
                <w:lang w:eastAsia="es-CO"/>
              </w:rPr>
              <w:t>Actualizar el manual de ética en consonancia con el nuevo Código de Integridad.</w:t>
            </w:r>
          </w:p>
        </w:tc>
        <w:tc>
          <w:tcPr>
            <w:tcW w:w="998" w:type="pct"/>
            <w:tcBorders>
              <w:top w:val="nil"/>
              <w:left w:val="nil"/>
              <w:bottom w:val="single" w:sz="8" w:space="0" w:color="auto"/>
              <w:right w:val="single" w:sz="8" w:space="0" w:color="auto"/>
            </w:tcBorders>
            <w:shd w:val="clear" w:color="000000" w:fill="FFFFFF"/>
            <w:vAlign w:val="center"/>
            <w:hideMark/>
          </w:tcPr>
          <w:p w14:paraId="1EBCE645" w14:textId="77777777" w:rsidR="001A18FC" w:rsidRPr="005F761A" w:rsidRDefault="001A18FC" w:rsidP="001A18FC">
            <w:pPr>
              <w:widowControl/>
              <w:jc w:val="both"/>
              <w:rPr>
                <w:rFonts w:ascii="Arial" w:eastAsia="Times New Roman" w:hAnsi="Arial" w:cs="Arial"/>
                <w:color w:val="000000"/>
                <w:sz w:val="18"/>
                <w:szCs w:val="18"/>
                <w:lang w:eastAsia="es-CO"/>
              </w:rPr>
            </w:pPr>
            <w:r w:rsidRPr="005F761A">
              <w:rPr>
                <w:rFonts w:ascii="Arial" w:eastAsia="Times New Roman" w:hAnsi="Arial" w:cs="Arial"/>
                <w:color w:val="000000"/>
                <w:sz w:val="18"/>
                <w:szCs w:val="18"/>
                <w:lang w:eastAsia="es-CO"/>
              </w:rPr>
              <w:t>Un Manual actualizado y aprobado en consonancia con los valores de Integridad.</w:t>
            </w:r>
          </w:p>
        </w:tc>
        <w:tc>
          <w:tcPr>
            <w:tcW w:w="998" w:type="pct"/>
            <w:tcBorders>
              <w:top w:val="nil"/>
              <w:left w:val="nil"/>
              <w:bottom w:val="single" w:sz="8" w:space="0" w:color="auto"/>
              <w:right w:val="single" w:sz="8" w:space="0" w:color="auto"/>
            </w:tcBorders>
            <w:shd w:val="clear" w:color="000000" w:fill="FFFFFF"/>
            <w:vAlign w:val="center"/>
            <w:hideMark/>
          </w:tcPr>
          <w:p w14:paraId="4FDAA940" w14:textId="77777777" w:rsidR="001A18FC" w:rsidRPr="005F761A" w:rsidRDefault="001A18FC" w:rsidP="001A18FC">
            <w:pPr>
              <w:widowControl/>
              <w:rPr>
                <w:rFonts w:ascii="Arial" w:eastAsia="Times New Roman" w:hAnsi="Arial" w:cs="Arial"/>
                <w:color w:val="000000"/>
                <w:sz w:val="18"/>
                <w:szCs w:val="18"/>
                <w:lang w:eastAsia="es-CO"/>
              </w:rPr>
            </w:pPr>
            <w:r w:rsidRPr="005F761A">
              <w:rPr>
                <w:rFonts w:ascii="Arial" w:eastAsia="Times New Roman" w:hAnsi="Arial" w:cs="Arial"/>
                <w:color w:val="000000"/>
                <w:sz w:val="18"/>
                <w:szCs w:val="18"/>
                <w:lang w:eastAsia="es-CO"/>
              </w:rPr>
              <w:t xml:space="preserve">Secretaria General- Gestores de Integridad y </w:t>
            </w:r>
            <w:bookmarkStart w:id="60" w:name="_GoBack"/>
            <w:bookmarkEnd w:id="60"/>
            <w:r w:rsidRPr="005F761A">
              <w:rPr>
                <w:rFonts w:ascii="Arial" w:eastAsia="Times New Roman" w:hAnsi="Arial" w:cs="Arial"/>
                <w:color w:val="000000"/>
                <w:sz w:val="18"/>
                <w:szCs w:val="18"/>
                <w:lang w:eastAsia="es-CO"/>
              </w:rPr>
              <w:t>GTHU</w:t>
            </w:r>
          </w:p>
        </w:tc>
        <w:tc>
          <w:tcPr>
            <w:tcW w:w="998" w:type="pct"/>
            <w:tcBorders>
              <w:top w:val="nil"/>
              <w:left w:val="nil"/>
              <w:bottom w:val="single" w:sz="8" w:space="0" w:color="auto"/>
              <w:right w:val="single" w:sz="8" w:space="0" w:color="auto"/>
            </w:tcBorders>
            <w:shd w:val="clear" w:color="000000" w:fill="FFFFFF"/>
            <w:vAlign w:val="center"/>
            <w:hideMark/>
          </w:tcPr>
          <w:p w14:paraId="129BE155" w14:textId="77777777" w:rsidR="001A18FC" w:rsidRPr="005F761A" w:rsidRDefault="001A18FC" w:rsidP="001A18FC">
            <w:pPr>
              <w:widowControl/>
              <w:rPr>
                <w:rFonts w:ascii="Arial" w:eastAsia="Times New Roman" w:hAnsi="Arial" w:cs="Arial"/>
                <w:color w:val="000000"/>
                <w:sz w:val="18"/>
                <w:szCs w:val="18"/>
                <w:lang w:eastAsia="es-CO"/>
              </w:rPr>
            </w:pPr>
            <w:r w:rsidRPr="005F761A">
              <w:rPr>
                <w:rFonts w:ascii="Arial" w:eastAsia="Times New Roman" w:hAnsi="Arial" w:cs="Arial"/>
                <w:color w:val="000000"/>
                <w:sz w:val="18"/>
                <w:szCs w:val="18"/>
                <w:lang w:eastAsia="es-CO"/>
              </w:rPr>
              <w:t>Junio de 2019</w:t>
            </w:r>
          </w:p>
        </w:tc>
      </w:tr>
      <w:tr w:rsidR="001A18FC" w:rsidRPr="005F761A" w14:paraId="261517C9" w14:textId="77777777" w:rsidTr="001A18FC">
        <w:trPr>
          <w:trHeight w:val="60"/>
        </w:trPr>
        <w:tc>
          <w:tcPr>
            <w:tcW w:w="1008" w:type="pct"/>
            <w:tcBorders>
              <w:top w:val="nil"/>
              <w:left w:val="single" w:sz="8" w:space="0" w:color="auto"/>
              <w:bottom w:val="single" w:sz="8" w:space="0" w:color="auto"/>
              <w:right w:val="single" w:sz="8" w:space="0" w:color="auto"/>
            </w:tcBorders>
            <w:shd w:val="clear" w:color="auto" w:fill="auto"/>
            <w:vAlign w:val="center"/>
            <w:hideMark/>
          </w:tcPr>
          <w:p w14:paraId="4AA9AB88" w14:textId="77777777" w:rsidR="001A18FC" w:rsidRPr="005F761A" w:rsidRDefault="001A18FC" w:rsidP="001A18FC">
            <w:pPr>
              <w:widowControl/>
              <w:jc w:val="center"/>
              <w:rPr>
                <w:rFonts w:ascii="Arial" w:eastAsia="Times New Roman" w:hAnsi="Arial" w:cs="Arial"/>
                <w:b/>
                <w:bCs/>
                <w:color w:val="000000"/>
                <w:sz w:val="18"/>
                <w:szCs w:val="18"/>
                <w:lang w:eastAsia="es-CO"/>
              </w:rPr>
            </w:pPr>
            <w:r w:rsidRPr="005F761A">
              <w:rPr>
                <w:rFonts w:ascii="Arial" w:eastAsia="Times New Roman" w:hAnsi="Arial" w:cs="Arial"/>
                <w:b/>
                <w:bCs/>
                <w:color w:val="000000"/>
                <w:sz w:val="18"/>
                <w:szCs w:val="18"/>
                <w:lang w:eastAsia="es-CO"/>
              </w:rPr>
              <w:t>3</w:t>
            </w:r>
          </w:p>
        </w:tc>
        <w:tc>
          <w:tcPr>
            <w:tcW w:w="998" w:type="pct"/>
            <w:tcBorders>
              <w:top w:val="nil"/>
              <w:left w:val="nil"/>
              <w:bottom w:val="single" w:sz="8" w:space="0" w:color="auto"/>
              <w:right w:val="single" w:sz="8" w:space="0" w:color="auto"/>
            </w:tcBorders>
            <w:shd w:val="clear" w:color="000000" w:fill="FFFFFF"/>
            <w:vAlign w:val="center"/>
            <w:hideMark/>
          </w:tcPr>
          <w:p w14:paraId="6A266077" w14:textId="77777777" w:rsidR="001A18FC" w:rsidRPr="005F761A" w:rsidRDefault="001A18FC" w:rsidP="001A18FC">
            <w:pPr>
              <w:widowControl/>
              <w:jc w:val="both"/>
              <w:rPr>
                <w:rFonts w:ascii="Arial" w:eastAsia="Times New Roman" w:hAnsi="Arial" w:cs="Arial"/>
                <w:color w:val="000000"/>
                <w:sz w:val="18"/>
                <w:szCs w:val="18"/>
                <w:lang w:eastAsia="es-CO"/>
              </w:rPr>
            </w:pPr>
            <w:r w:rsidRPr="005F761A">
              <w:rPr>
                <w:rFonts w:ascii="Arial" w:eastAsia="Times New Roman" w:hAnsi="Arial" w:cs="Arial"/>
                <w:color w:val="000000"/>
                <w:sz w:val="18"/>
                <w:szCs w:val="18"/>
                <w:lang w:eastAsia="es-CO"/>
              </w:rPr>
              <w:t xml:space="preserve">Divulgar la gestión y compromiso de los gestores de integridad. </w:t>
            </w:r>
          </w:p>
        </w:tc>
        <w:tc>
          <w:tcPr>
            <w:tcW w:w="998" w:type="pct"/>
            <w:tcBorders>
              <w:top w:val="nil"/>
              <w:left w:val="nil"/>
              <w:bottom w:val="single" w:sz="8" w:space="0" w:color="auto"/>
              <w:right w:val="single" w:sz="8" w:space="0" w:color="auto"/>
            </w:tcBorders>
            <w:shd w:val="clear" w:color="000000" w:fill="FFFFFF"/>
            <w:vAlign w:val="center"/>
            <w:hideMark/>
          </w:tcPr>
          <w:p w14:paraId="5D4F9549" w14:textId="77777777" w:rsidR="001A18FC" w:rsidRPr="005F761A" w:rsidRDefault="001A18FC" w:rsidP="001A18FC">
            <w:pPr>
              <w:widowControl/>
              <w:jc w:val="both"/>
              <w:rPr>
                <w:rFonts w:ascii="Arial" w:eastAsia="Times New Roman" w:hAnsi="Arial" w:cs="Arial"/>
                <w:color w:val="000000"/>
                <w:sz w:val="18"/>
                <w:szCs w:val="18"/>
                <w:lang w:eastAsia="es-CO"/>
              </w:rPr>
            </w:pPr>
            <w:r w:rsidRPr="005F761A">
              <w:rPr>
                <w:rFonts w:ascii="Arial" w:eastAsia="Times New Roman" w:hAnsi="Arial" w:cs="Arial"/>
                <w:color w:val="000000"/>
                <w:sz w:val="18"/>
                <w:szCs w:val="18"/>
                <w:lang w:eastAsia="es-CO"/>
              </w:rPr>
              <w:t>Dos socializaciones de los nuevos valores de Integridad</w:t>
            </w:r>
          </w:p>
        </w:tc>
        <w:tc>
          <w:tcPr>
            <w:tcW w:w="998" w:type="pct"/>
            <w:tcBorders>
              <w:top w:val="nil"/>
              <w:left w:val="nil"/>
              <w:bottom w:val="single" w:sz="8" w:space="0" w:color="auto"/>
              <w:right w:val="single" w:sz="8" w:space="0" w:color="auto"/>
            </w:tcBorders>
            <w:shd w:val="clear" w:color="000000" w:fill="FFFFFF"/>
            <w:vAlign w:val="center"/>
            <w:hideMark/>
          </w:tcPr>
          <w:p w14:paraId="511F0C7A" w14:textId="77777777" w:rsidR="001A18FC" w:rsidRPr="005F761A" w:rsidRDefault="001A18FC" w:rsidP="001A18FC">
            <w:pPr>
              <w:widowControl/>
              <w:rPr>
                <w:rFonts w:ascii="Arial" w:eastAsia="Times New Roman" w:hAnsi="Arial" w:cs="Arial"/>
                <w:color w:val="000000"/>
                <w:sz w:val="18"/>
                <w:szCs w:val="18"/>
                <w:lang w:eastAsia="es-CO"/>
              </w:rPr>
            </w:pPr>
            <w:r w:rsidRPr="005F761A">
              <w:rPr>
                <w:rFonts w:ascii="Arial" w:eastAsia="Times New Roman" w:hAnsi="Arial" w:cs="Arial"/>
                <w:color w:val="000000"/>
                <w:sz w:val="18"/>
                <w:szCs w:val="18"/>
                <w:lang w:eastAsia="es-CO"/>
              </w:rPr>
              <w:t>Secretaria General- Gestores de Integridad y GTHU</w:t>
            </w:r>
          </w:p>
        </w:tc>
        <w:tc>
          <w:tcPr>
            <w:tcW w:w="998" w:type="pct"/>
            <w:tcBorders>
              <w:top w:val="nil"/>
              <w:left w:val="nil"/>
              <w:bottom w:val="single" w:sz="8" w:space="0" w:color="auto"/>
              <w:right w:val="single" w:sz="8" w:space="0" w:color="auto"/>
            </w:tcBorders>
            <w:shd w:val="clear" w:color="000000" w:fill="FFFFFF"/>
            <w:vAlign w:val="center"/>
            <w:hideMark/>
          </w:tcPr>
          <w:p w14:paraId="2F2E80EF" w14:textId="77777777" w:rsidR="001A18FC" w:rsidRPr="005F761A" w:rsidRDefault="001A18FC" w:rsidP="001A18FC">
            <w:pPr>
              <w:widowControl/>
              <w:rPr>
                <w:rFonts w:ascii="Arial" w:eastAsia="Times New Roman" w:hAnsi="Arial" w:cs="Arial"/>
                <w:color w:val="000000"/>
                <w:sz w:val="18"/>
                <w:szCs w:val="18"/>
                <w:lang w:eastAsia="es-CO"/>
              </w:rPr>
            </w:pPr>
            <w:r w:rsidRPr="005F761A">
              <w:rPr>
                <w:rFonts w:ascii="Arial" w:eastAsia="Times New Roman" w:hAnsi="Arial" w:cs="Arial"/>
                <w:color w:val="000000"/>
                <w:sz w:val="18"/>
                <w:szCs w:val="18"/>
                <w:lang w:eastAsia="es-CO"/>
              </w:rPr>
              <w:t>Octubre de 2019</w:t>
            </w:r>
          </w:p>
        </w:tc>
      </w:tr>
    </w:tbl>
    <w:p w14:paraId="10FD4563" w14:textId="56D8851C" w:rsidR="00BD6D17" w:rsidRPr="001A18FC" w:rsidRDefault="001A18FC" w:rsidP="001A18FC">
      <w:pPr>
        <w:jc w:val="center"/>
        <w:rPr>
          <w:rFonts w:ascii="Arial" w:hAnsi="Arial" w:cs="Arial"/>
          <w:sz w:val="18"/>
          <w:szCs w:val="18"/>
        </w:rPr>
      </w:pPr>
      <w:r w:rsidRPr="001A18FC">
        <w:rPr>
          <w:rFonts w:ascii="Arial" w:hAnsi="Arial" w:cs="Arial"/>
          <w:sz w:val="18"/>
          <w:szCs w:val="18"/>
        </w:rPr>
        <w:t>Fuente: UAERMV</w:t>
      </w:r>
    </w:p>
    <w:p w14:paraId="58187488" w14:textId="77777777" w:rsidR="00BD6D17" w:rsidRDefault="00BD6D17" w:rsidP="00086790">
      <w:pPr>
        <w:jc w:val="both"/>
        <w:rPr>
          <w:rFonts w:ascii="Arial" w:hAnsi="Arial" w:cs="Arial"/>
        </w:rPr>
      </w:pPr>
    </w:p>
    <w:p w14:paraId="0EF0DAB8" w14:textId="3493FA68" w:rsidR="006B4069" w:rsidRDefault="006B4069">
      <w:pPr>
        <w:widowControl/>
        <w:rPr>
          <w:rFonts w:ascii="Arial" w:hAnsi="Arial" w:cs="Arial"/>
        </w:rPr>
      </w:pPr>
      <w:r>
        <w:rPr>
          <w:rFonts w:ascii="Arial" w:hAnsi="Arial" w:cs="Arial"/>
        </w:rPr>
        <w:br w:type="page"/>
      </w:r>
    </w:p>
    <w:p w14:paraId="2BFA34BC" w14:textId="77777777" w:rsidR="00086790" w:rsidRDefault="00086790">
      <w:pPr>
        <w:widowControl/>
        <w:rPr>
          <w:rFonts w:ascii="Arial" w:hAnsi="Arial" w:cs="Arial"/>
        </w:rPr>
      </w:pPr>
    </w:p>
    <w:p w14:paraId="27A13724" w14:textId="77777777" w:rsidR="006B4069" w:rsidRPr="003262A0" w:rsidRDefault="006B4069" w:rsidP="00A46AC1">
      <w:pPr>
        <w:jc w:val="center"/>
        <w:rPr>
          <w:rFonts w:ascii="Arial" w:hAnsi="Arial" w:cs="Arial"/>
        </w:rPr>
      </w:pPr>
    </w:p>
    <w:p w14:paraId="17DB1305" w14:textId="77777777" w:rsidR="006054D0" w:rsidRPr="003262A0" w:rsidRDefault="006054D0" w:rsidP="00A46AC1">
      <w:pPr>
        <w:pStyle w:val="Prrafodelista"/>
        <w:numPr>
          <w:ilvl w:val="0"/>
          <w:numId w:val="1"/>
        </w:numPr>
        <w:spacing w:line="276" w:lineRule="auto"/>
        <w:ind w:left="0" w:firstLine="0"/>
        <w:jc w:val="both"/>
        <w:outlineLvl w:val="0"/>
        <w:rPr>
          <w:rFonts w:ascii="Arial" w:hAnsi="Arial" w:cs="Arial"/>
          <w:b/>
          <w:spacing w:val="2"/>
        </w:rPr>
      </w:pPr>
      <w:bookmarkStart w:id="61" w:name="_Toc536610806"/>
      <w:r w:rsidRPr="003262A0">
        <w:rPr>
          <w:rFonts w:ascii="Arial" w:hAnsi="Arial" w:cs="Arial"/>
          <w:b/>
          <w:spacing w:val="2"/>
        </w:rPr>
        <w:t>SEGUIMIENTO DEL PLAN ANTICORRUPCIÓN</w:t>
      </w:r>
      <w:bookmarkEnd w:id="61"/>
      <w:r w:rsidRPr="003262A0">
        <w:rPr>
          <w:rFonts w:ascii="Arial" w:hAnsi="Arial" w:cs="Arial"/>
          <w:b/>
          <w:spacing w:val="2"/>
        </w:rPr>
        <w:t xml:space="preserve"> </w:t>
      </w:r>
    </w:p>
    <w:p w14:paraId="4A756D53" w14:textId="77777777" w:rsidR="00214B76" w:rsidRPr="003262A0" w:rsidRDefault="00214B76" w:rsidP="00A46AC1">
      <w:pPr>
        <w:rPr>
          <w:rFonts w:ascii="Arial" w:hAnsi="Arial" w:cs="Arial"/>
          <w:b/>
          <w:spacing w:val="2"/>
        </w:rPr>
      </w:pPr>
    </w:p>
    <w:p w14:paraId="15EFE012" w14:textId="77777777" w:rsidR="00214B76" w:rsidRPr="003262A0" w:rsidRDefault="00F853C7" w:rsidP="00A46AC1">
      <w:pPr>
        <w:pStyle w:val="Prrafodelista"/>
        <w:jc w:val="both"/>
        <w:rPr>
          <w:rFonts w:ascii="Arial" w:hAnsi="Arial" w:cs="Arial"/>
          <w:spacing w:val="2"/>
        </w:rPr>
      </w:pPr>
      <w:r w:rsidRPr="003262A0">
        <w:rPr>
          <w:rFonts w:ascii="Arial" w:hAnsi="Arial" w:cs="Arial"/>
          <w:spacing w:val="2"/>
        </w:rPr>
        <w:t>A la Oficina de Control Interno le corresponde adelantar la verificación de la elaboración y de la publicación del Plan</w:t>
      </w:r>
      <w:r w:rsidR="006E1B1F" w:rsidRPr="003262A0">
        <w:rPr>
          <w:rFonts w:ascii="Arial" w:hAnsi="Arial" w:cs="Arial"/>
          <w:spacing w:val="2"/>
        </w:rPr>
        <w:t xml:space="preserve"> Anticorrupción y de Atención al Ciudadano</w:t>
      </w:r>
      <w:r w:rsidRPr="003262A0">
        <w:rPr>
          <w:rFonts w:ascii="Arial" w:hAnsi="Arial" w:cs="Arial"/>
          <w:spacing w:val="2"/>
        </w:rPr>
        <w:t>. Le concierne así mismo efectuar el seguimiento y el control a la implementación y a los avances de las actividades consignadas en el Plan Anticorrupción y de Atención al Ciudadano</w:t>
      </w:r>
      <w:r w:rsidRPr="003262A0">
        <w:rPr>
          <w:rFonts w:ascii="Arial" w:hAnsi="Arial" w:cs="Arial"/>
          <w:spacing w:val="2"/>
        </w:rPr>
        <w:footnoteReference w:id="1"/>
      </w:r>
      <w:r w:rsidRPr="003262A0">
        <w:rPr>
          <w:rFonts w:ascii="Arial" w:hAnsi="Arial" w:cs="Arial"/>
          <w:spacing w:val="2"/>
        </w:rPr>
        <w:t>.</w:t>
      </w:r>
    </w:p>
    <w:p w14:paraId="2E73E0FE" w14:textId="77777777" w:rsidR="00F853C7" w:rsidRPr="003262A0" w:rsidRDefault="00F853C7" w:rsidP="00A46AC1">
      <w:pPr>
        <w:pStyle w:val="Prrafodelista"/>
        <w:jc w:val="both"/>
        <w:rPr>
          <w:rFonts w:ascii="Arial" w:hAnsi="Arial" w:cs="Arial"/>
          <w:spacing w:val="2"/>
        </w:rPr>
      </w:pPr>
    </w:p>
    <w:p w14:paraId="2E8B2A92" w14:textId="77777777" w:rsidR="00F853C7" w:rsidRPr="003262A0" w:rsidRDefault="00F853C7" w:rsidP="00A46AC1">
      <w:pPr>
        <w:pStyle w:val="Prrafodelista"/>
        <w:numPr>
          <w:ilvl w:val="1"/>
          <w:numId w:val="1"/>
        </w:numPr>
        <w:ind w:left="0" w:firstLine="0"/>
        <w:jc w:val="both"/>
        <w:outlineLvl w:val="1"/>
        <w:rPr>
          <w:rFonts w:ascii="Arial" w:hAnsi="Arial" w:cs="Arial"/>
          <w:b/>
          <w:spacing w:val="2"/>
        </w:rPr>
      </w:pPr>
      <w:bookmarkStart w:id="62" w:name="_Toc536610807"/>
      <w:r w:rsidRPr="003262A0">
        <w:rPr>
          <w:rFonts w:ascii="Arial" w:hAnsi="Arial" w:cs="Arial"/>
          <w:b/>
          <w:spacing w:val="2"/>
        </w:rPr>
        <w:t>Fechas de Seguimiento</w:t>
      </w:r>
      <w:bookmarkEnd w:id="62"/>
    </w:p>
    <w:p w14:paraId="2BECE2A8" w14:textId="77777777" w:rsidR="00F853C7" w:rsidRPr="003262A0" w:rsidRDefault="00F853C7" w:rsidP="00A46AC1">
      <w:pPr>
        <w:pStyle w:val="Prrafodelista"/>
        <w:jc w:val="both"/>
        <w:rPr>
          <w:rFonts w:ascii="Arial" w:hAnsi="Arial" w:cs="Arial"/>
          <w:b/>
          <w:spacing w:val="2"/>
        </w:rPr>
      </w:pPr>
    </w:p>
    <w:p w14:paraId="39C002AD" w14:textId="77777777" w:rsidR="00CB3037" w:rsidRPr="003262A0" w:rsidRDefault="00CB3037" w:rsidP="00A46AC1">
      <w:pPr>
        <w:pStyle w:val="Prrafodelista"/>
        <w:jc w:val="both"/>
        <w:rPr>
          <w:rFonts w:ascii="Arial" w:hAnsi="Arial" w:cs="Arial"/>
          <w:spacing w:val="2"/>
        </w:rPr>
      </w:pPr>
      <w:r w:rsidRPr="003262A0">
        <w:rPr>
          <w:rFonts w:ascii="Arial" w:hAnsi="Arial" w:cs="Arial"/>
          <w:spacing w:val="2"/>
        </w:rPr>
        <w:t xml:space="preserve">La Oficina de Control Interno realizará seguimiento (tres) 3 veces al año, así: </w:t>
      </w:r>
    </w:p>
    <w:p w14:paraId="163370CE" w14:textId="77777777" w:rsidR="00CB3037" w:rsidRPr="003262A0" w:rsidRDefault="00CB3037" w:rsidP="00A46AC1">
      <w:pPr>
        <w:pStyle w:val="Prrafodelista"/>
        <w:jc w:val="both"/>
        <w:rPr>
          <w:rFonts w:ascii="Arial" w:hAnsi="Arial" w:cs="Arial"/>
          <w:spacing w:val="2"/>
        </w:rPr>
      </w:pPr>
    </w:p>
    <w:p w14:paraId="4E7B4D07" w14:textId="77777777" w:rsidR="00CB3037" w:rsidRPr="003262A0" w:rsidRDefault="00CB3037" w:rsidP="00A46AC1">
      <w:pPr>
        <w:pStyle w:val="Prrafodelista"/>
        <w:numPr>
          <w:ilvl w:val="0"/>
          <w:numId w:val="4"/>
        </w:numPr>
        <w:ind w:left="0" w:firstLine="0"/>
        <w:jc w:val="both"/>
        <w:rPr>
          <w:rFonts w:ascii="Arial" w:hAnsi="Arial" w:cs="Arial"/>
          <w:spacing w:val="2"/>
        </w:rPr>
      </w:pPr>
      <w:r w:rsidRPr="003262A0">
        <w:rPr>
          <w:rFonts w:ascii="Arial" w:hAnsi="Arial" w:cs="Arial"/>
          <w:b/>
          <w:spacing w:val="2"/>
        </w:rPr>
        <w:t>Primer seguimiento:</w:t>
      </w:r>
      <w:r w:rsidRPr="003262A0">
        <w:rPr>
          <w:rFonts w:ascii="Arial" w:hAnsi="Arial" w:cs="Arial"/>
          <w:spacing w:val="2"/>
        </w:rPr>
        <w:t xml:space="preserve"> Con corte al 30 de abril. En esa medida, la publicación deberá surtirse dentro de los diez (10) primeros días hábiles del mes de mayo. </w:t>
      </w:r>
    </w:p>
    <w:p w14:paraId="6B46D63D" w14:textId="77777777" w:rsidR="00CB3037" w:rsidRPr="003262A0" w:rsidRDefault="00CB3037" w:rsidP="00A46AC1">
      <w:pPr>
        <w:pStyle w:val="Prrafodelista"/>
        <w:numPr>
          <w:ilvl w:val="0"/>
          <w:numId w:val="4"/>
        </w:numPr>
        <w:ind w:left="0" w:firstLine="0"/>
        <w:jc w:val="both"/>
        <w:rPr>
          <w:rFonts w:ascii="Arial" w:hAnsi="Arial" w:cs="Arial"/>
          <w:spacing w:val="2"/>
        </w:rPr>
      </w:pPr>
      <w:r w:rsidRPr="003262A0">
        <w:rPr>
          <w:rFonts w:ascii="Arial" w:hAnsi="Arial" w:cs="Arial"/>
          <w:b/>
          <w:spacing w:val="2"/>
        </w:rPr>
        <w:t>Segundo seguimiento:</w:t>
      </w:r>
      <w:r w:rsidRPr="003262A0">
        <w:rPr>
          <w:rFonts w:ascii="Arial" w:hAnsi="Arial" w:cs="Arial"/>
          <w:spacing w:val="2"/>
        </w:rPr>
        <w:t xml:space="preserve"> Con corte al 31 de agosto. La publicación deberá surtirse dentro de los diez (10) primeros días hábiles del mes de septiembre. </w:t>
      </w:r>
    </w:p>
    <w:p w14:paraId="1795D40E" w14:textId="77777777" w:rsidR="00CB3037" w:rsidRPr="003262A0" w:rsidRDefault="00CB3037" w:rsidP="00A46AC1">
      <w:pPr>
        <w:pStyle w:val="Prrafodelista"/>
        <w:numPr>
          <w:ilvl w:val="0"/>
          <w:numId w:val="4"/>
        </w:numPr>
        <w:ind w:left="0" w:firstLine="0"/>
        <w:jc w:val="both"/>
        <w:rPr>
          <w:rFonts w:ascii="Arial" w:hAnsi="Arial" w:cs="Arial"/>
          <w:spacing w:val="2"/>
        </w:rPr>
      </w:pPr>
      <w:r w:rsidRPr="003262A0">
        <w:rPr>
          <w:rFonts w:ascii="Arial" w:hAnsi="Arial" w:cs="Arial"/>
          <w:b/>
          <w:spacing w:val="2"/>
        </w:rPr>
        <w:t>Tercer seguimiento:</w:t>
      </w:r>
      <w:r w:rsidRPr="003262A0">
        <w:rPr>
          <w:rFonts w:ascii="Arial" w:hAnsi="Arial" w:cs="Arial"/>
          <w:spacing w:val="2"/>
        </w:rPr>
        <w:t xml:space="preserve"> Con corte al 31 de diciembre. La publicación deberá surtirse dentro de los diez (10) primeros días hábiles del mes de enero.</w:t>
      </w:r>
    </w:p>
    <w:p w14:paraId="69F4D428" w14:textId="77777777" w:rsidR="00CB3037" w:rsidRPr="003262A0" w:rsidRDefault="00CB3037" w:rsidP="00A46AC1">
      <w:pPr>
        <w:pStyle w:val="Prrafodelista"/>
        <w:jc w:val="both"/>
        <w:rPr>
          <w:rFonts w:ascii="Arial" w:hAnsi="Arial" w:cs="Arial"/>
          <w:spacing w:val="2"/>
        </w:rPr>
      </w:pPr>
    </w:p>
    <w:p w14:paraId="707BEFC6" w14:textId="77777777" w:rsidR="00F853C7" w:rsidRPr="003262A0" w:rsidRDefault="00F853C7" w:rsidP="00A46AC1">
      <w:pPr>
        <w:pStyle w:val="Prrafodelista"/>
        <w:numPr>
          <w:ilvl w:val="1"/>
          <w:numId w:val="1"/>
        </w:numPr>
        <w:ind w:left="0" w:firstLine="0"/>
        <w:jc w:val="both"/>
        <w:outlineLvl w:val="1"/>
        <w:rPr>
          <w:rFonts w:ascii="Arial" w:hAnsi="Arial" w:cs="Arial"/>
          <w:b/>
          <w:spacing w:val="2"/>
        </w:rPr>
      </w:pPr>
      <w:bookmarkStart w:id="63" w:name="_Toc536610808"/>
      <w:r w:rsidRPr="003262A0">
        <w:rPr>
          <w:rFonts w:ascii="Arial" w:hAnsi="Arial" w:cs="Arial"/>
          <w:b/>
          <w:spacing w:val="2"/>
        </w:rPr>
        <w:t>Modelo de Seguimiento</w:t>
      </w:r>
      <w:bookmarkEnd w:id="63"/>
    </w:p>
    <w:p w14:paraId="5DAA78B0" w14:textId="77777777" w:rsidR="00F853C7" w:rsidRPr="003262A0" w:rsidRDefault="00F853C7" w:rsidP="00A46AC1">
      <w:pPr>
        <w:rPr>
          <w:rFonts w:ascii="Arial" w:hAnsi="Arial" w:cs="Arial"/>
          <w:b/>
          <w:spacing w:val="2"/>
        </w:rPr>
      </w:pPr>
    </w:p>
    <w:p w14:paraId="6FE4D838" w14:textId="77777777" w:rsidR="007A5B51" w:rsidRPr="003262A0" w:rsidRDefault="000D623D" w:rsidP="00A46AC1">
      <w:pPr>
        <w:jc w:val="both"/>
        <w:rPr>
          <w:rFonts w:ascii="Arial" w:hAnsi="Arial" w:cs="Arial"/>
          <w:spacing w:val="2"/>
        </w:rPr>
      </w:pPr>
      <w:r w:rsidRPr="003262A0">
        <w:rPr>
          <w:rFonts w:ascii="Arial" w:hAnsi="Arial" w:cs="Arial"/>
          <w:spacing w:val="2"/>
        </w:rPr>
        <w:t xml:space="preserve">La Oficina de Control Interno realizará el seguimiento en el </w:t>
      </w:r>
      <w:r w:rsidR="00087DC9" w:rsidRPr="003262A0">
        <w:rPr>
          <w:rFonts w:ascii="Arial" w:hAnsi="Arial" w:cs="Arial"/>
          <w:spacing w:val="2"/>
        </w:rPr>
        <w:t>CMG-FM-021 Formato Seguimiento Plan Anticorrupción</w:t>
      </w:r>
      <w:r w:rsidR="002C5E45" w:rsidRPr="003262A0">
        <w:rPr>
          <w:rFonts w:ascii="Arial" w:hAnsi="Arial" w:cs="Arial"/>
          <w:spacing w:val="2"/>
        </w:rPr>
        <w:t xml:space="preserve">, dentro de las fechas enunciadas anteriormente. </w:t>
      </w:r>
    </w:p>
    <w:p w14:paraId="3947C5D8" w14:textId="77777777" w:rsidR="00087DC9" w:rsidRPr="003262A0" w:rsidRDefault="00087DC9" w:rsidP="00A46AC1">
      <w:pPr>
        <w:rPr>
          <w:rFonts w:ascii="Arial" w:hAnsi="Arial" w:cs="Arial"/>
          <w:spacing w:val="2"/>
        </w:rPr>
      </w:pPr>
    </w:p>
    <w:p w14:paraId="117DBFB8" w14:textId="6DAFC1C4" w:rsidR="00087DC9" w:rsidRPr="003262A0" w:rsidRDefault="00087DC9" w:rsidP="00A46AC1">
      <w:pPr>
        <w:rPr>
          <w:rFonts w:ascii="Arial" w:hAnsi="Arial" w:cs="Arial"/>
          <w:spacing w:val="2"/>
        </w:rPr>
      </w:pPr>
    </w:p>
    <w:p w14:paraId="0AA96C86" w14:textId="20B50EF3" w:rsidR="00AD7189" w:rsidRPr="003262A0" w:rsidRDefault="00AD7189" w:rsidP="00A46AC1">
      <w:pPr>
        <w:rPr>
          <w:rFonts w:ascii="Arial" w:hAnsi="Arial" w:cs="Arial"/>
          <w:spacing w:val="2"/>
        </w:rPr>
      </w:pPr>
    </w:p>
    <w:p w14:paraId="5D0B3194" w14:textId="77777777" w:rsidR="00AD7189" w:rsidRPr="003262A0" w:rsidRDefault="00AD7189" w:rsidP="00A46AC1">
      <w:pPr>
        <w:rPr>
          <w:rFonts w:ascii="Arial" w:hAnsi="Arial" w:cs="Arial"/>
          <w:spacing w:val="2"/>
        </w:rPr>
      </w:pPr>
    </w:p>
    <w:p w14:paraId="2030BDED" w14:textId="77777777" w:rsidR="007A5B51" w:rsidRPr="003262A0" w:rsidRDefault="007A5B51" w:rsidP="00A46AC1">
      <w:pPr>
        <w:widowControl/>
        <w:rPr>
          <w:rFonts w:ascii="Arial" w:hAnsi="Arial" w:cs="Arial"/>
          <w:b/>
          <w:spacing w:val="2"/>
        </w:rPr>
      </w:pPr>
      <w:r w:rsidRPr="003262A0">
        <w:rPr>
          <w:rFonts w:ascii="Arial" w:hAnsi="Arial" w:cs="Arial"/>
          <w:b/>
          <w:spacing w:val="2"/>
        </w:rPr>
        <w:br w:type="page"/>
      </w:r>
    </w:p>
    <w:p w14:paraId="01F5A4BF" w14:textId="58E61044" w:rsidR="00A11315" w:rsidRDefault="00A11315" w:rsidP="008762C0">
      <w:pPr>
        <w:pStyle w:val="Prrafodelista"/>
        <w:numPr>
          <w:ilvl w:val="0"/>
          <w:numId w:val="1"/>
        </w:numPr>
        <w:ind w:left="459"/>
        <w:outlineLvl w:val="0"/>
        <w:rPr>
          <w:rFonts w:ascii="Arial" w:hAnsi="Arial" w:cs="Arial"/>
          <w:b/>
          <w:spacing w:val="2"/>
        </w:rPr>
      </w:pPr>
      <w:bookmarkStart w:id="64" w:name="_Toc536610809"/>
      <w:r>
        <w:rPr>
          <w:rFonts w:ascii="Arial" w:hAnsi="Arial" w:cs="Arial"/>
          <w:b/>
          <w:spacing w:val="2"/>
        </w:rPr>
        <w:lastRenderedPageBreak/>
        <w:t>PARTICIPACIÓN CIUDADANA EN LA FORMULACIÓN DEL PLAN ANTICORRUPCIÓN Y DE ATENCIÓN AL CIUDADANO 2019</w:t>
      </w:r>
      <w:bookmarkEnd w:id="64"/>
    </w:p>
    <w:p w14:paraId="0D0AEE1A" w14:textId="775D1669" w:rsidR="00A11315" w:rsidRDefault="00A11315" w:rsidP="008C717B">
      <w:pPr>
        <w:pStyle w:val="Prrafodelista"/>
        <w:ind w:left="459"/>
        <w:rPr>
          <w:rFonts w:ascii="Arial" w:hAnsi="Arial" w:cs="Arial"/>
          <w:b/>
          <w:spacing w:val="2"/>
        </w:rPr>
      </w:pPr>
    </w:p>
    <w:p w14:paraId="4931B879" w14:textId="61C47151" w:rsidR="00A11315" w:rsidRDefault="00561AC8" w:rsidP="008C717B">
      <w:pPr>
        <w:pStyle w:val="Prrafodelista"/>
        <w:ind w:left="459"/>
        <w:rPr>
          <w:rFonts w:ascii="Arial" w:hAnsi="Arial" w:cs="Arial"/>
          <w:spacing w:val="2"/>
        </w:rPr>
      </w:pPr>
      <w:r w:rsidRPr="00561AC8">
        <w:rPr>
          <w:rFonts w:ascii="Arial" w:hAnsi="Arial" w:cs="Arial"/>
          <w:spacing w:val="2"/>
        </w:rPr>
        <w:t xml:space="preserve">El Plan Anticorrupción y de Atención al Ciudadano </w:t>
      </w:r>
      <w:r w:rsidR="00D13EF0">
        <w:rPr>
          <w:rFonts w:ascii="Arial" w:hAnsi="Arial" w:cs="Arial"/>
          <w:spacing w:val="2"/>
        </w:rPr>
        <w:t xml:space="preserve">se formuló inicialmente con cada uno de los </w:t>
      </w:r>
      <w:r w:rsidR="00A1532C">
        <w:rPr>
          <w:rFonts w:ascii="Arial" w:hAnsi="Arial" w:cs="Arial"/>
          <w:spacing w:val="2"/>
        </w:rPr>
        <w:t>responsables</w:t>
      </w:r>
      <w:r w:rsidR="000D77F2">
        <w:rPr>
          <w:rFonts w:ascii="Arial" w:hAnsi="Arial" w:cs="Arial"/>
          <w:spacing w:val="2"/>
        </w:rPr>
        <w:t xml:space="preserve"> </w:t>
      </w:r>
      <w:r w:rsidR="00457D79">
        <w:rPr>
          <w:rFonts w:ascii="Arial" w:hAnsi="Arial" w:cs="Arial"/>
          <w:spacing w:val="2"/>
        </w:rPr>
        <w:t>de cada uno de los componentes. Sin embargo, la entidad desde el día 26 de enero de 2019 dispuso este plan para que cada una de las partes interesadas (grupos de valor)</w:t>
      </w:r>
      <w:r w:rsidR="004062DE">
        <w:rPr>
          <w:rFonts w:ascii="Arial" w:hAnsi="Arial" w:cs="Arial"/>
          <w:spacing w:val="2"/>
        </w:rPr>
        <w:t xml:space="preserve"> aportaran en la construcción de este. Este ejercicio se realizó a través de las redes sociales, pagina web y correos internos de la entidad. </w:t>
      </w:r>
    </w:p>
    <w:p w14:paraId="483C186D" w14:textId="77777777" w:rsidR="00104A84" w:rsidRPr="00BA1243" w:rsidRDefault="00104A84" w:rsidP="008C717B">
      <w:pPr>
        <w:pStyle w:val="Prrafodelista"/>
        <w:ind w:left="459"/>
        <w:rPr>
          <w:rFonts w:ascii="Arial" w:hAnsi="Arial" w:cs="Arial"/>
          <w:spacing w:val="2"/>
          <w:sz w:val="20"/>
          <w:szCs w:val="20"/>
        </w:rPr>
      </w:pPr>
    </w:p>
    <w:p w14:paraId="3F9B71B1" w14:textId="09DAFFD2" w:rsidR="00561AC8" w:rsidRPr="00BA1243" w:rsidRDefault="00520635" w:rsidP="008C717B">
      <w:pPr>
        <w:pStyle w:val="Descripcin"/>
        <w:spacing w:after="0"/>
        <w:jc w:val="center"/>
        <w:rPr>
          <w:rFonts w:ascii="Arial" w:hAnsi="Arial" w:cs="Arial"/>
          <w:b/>
          <w:i w:val="0"/>
          <w:color w:val="auto"/>
          <w:spacing w:val="2"/>
          <w:sz w:val="20"/>
          <w:szCs w:val="20"/>
        </w:rPr>
      </w:pPr>
      <w:bookmarkStart w:id="65" w:name="_Toc536625374"/>
      <w:r w:rsidRPr="00BA1243">
        <w:rPr>
          <w:rFonts w:ascii="Arial" w:hAnsi="Arial" w:cs="Arial"/>
          <w:b/>
          <w:i w:val="0"/>
          <w:color w:val="auto"/>
          <w:sz w:val="20"/>
          <w:szCs w:val="20"/>
        </w:rPr>
        <w:t xml:space="preserve">Ilustración No </w:t>
      </w:r>
      <w:r w:rsidRPr="00BA1243">
        <w:rPr>
          <w:rFonts w:ascii="Arial" w:hAnsi="Arial" w:cs="Arial"/>
          <w:b/>
          <w:i w:val="0"/>
          <w:color w:val="auto"/>
          <w:sz w:val="20"/>
          <w:szCs w:val="20"/>
        </w:rPr>
        <w:fldChar w:fldCharType="begin"/>
      </w:r>
      <w:r w:rsidRPr="00BA1243">
        <w:rPr>
          <w:rFonts w:ascii="Arial" w:hAnsi="Arial" w:cs="Arial"/>
          <w:b/>
          <w:i w:val="0"/>
          <w:color w:val="auto"/>
          <w:sz w:val="20"/>
          <w:szCs w:val="20"/>
        </w:rPr>
        <w:instrText xml:space="preserve"> SEQ Ilustración \* ARABIC </w:instrText>
      </w:r>
      <w:r w:rsidRPr="00BA1243">
        <w:rPr>
          <w:rFonts w:ascii="Arial" w:hAnsi="Arial" w:cs="Arial"/>
          <w:b/>
          <w:i w:val="0"/>
          <w:color w:val="auto"/>
          <w:sz w:val="20"/>
          <w:szCs w:val="20"/>
        </w:rPr>
        <w:fldChar w:fldCharType="separate"/>
      </w:r>
      <w:r w:rsidR="0006746B">
        <w:rPr>
          <w:rFonts w:ascii="Arial" w:hAnsi="Arial" w:cs="Arial"/>
          <w:b/>
          <w:i w:val="0"/>
          <w:noProof/>
          <w:color w:val="auto"/>
          <w:sz w:val="20"/>
          <w:szCs w:val="20"/>
        </w:rPr>
        <w:t>2</w:t>
      </w:r>
      <w:r w:rsidRPr="00BA1243">
        <w:rPr>
          <w:rFonts w:ascii="Arial" w:hAnsi="Arial" w:cs="Arial"/>
          <w:b/>
          <w:i w:val="0"/>
          <w:color w:val="auto"/>
          <w:sz w:val="20"/>
          <w:szCs w:val="20"/>
        </w:rPr>
        <w:fldChar w:fldCharType="end"/>
      </w:r>
      <w:r w:rsidRPr="00BA1243">
        <w:rPr>
          <w:rFonts w:ascii="Arial" w:hAnsi="Arial" w:cs="Arial"/>
          <w:i w:val="0"/>
          <w:color w:val="auto"/>
          <w:sz w:val="20"/>
          <w:szCs w:val="20"/>
        </w:rPr>
        <w:t xml:space="preserve"> Evidencia Publicación Plan Anticorrupción 2019-Borrador</w:t>
      </w:r>
      <w:bookmarkEnd w:id="65"/>
    </w:p>
    <w:p w14:paraId="72F48F86" w14:textId="3F315EA1" w:rsidR="00DD24DE" w:rsidRDefault="00DD24DE" w:rsidP="008C717B">
      <w:pPr>
        <w:pStyle w:val="Prrafodelista"/>
        <w:ind w:left="459"/>
        <w:jc w:val="center"/>
        <w:rPr>
          <w:rFonts w:ascii="Arial" w:hAnsi="Arial" w:cs="Arial"/>
          <w:b/>
          <w:spacing w:val="2"/>
        </w:rPr>
      </w:pPr>
      <w:r>
        <w:rPr>
          <w:noProof/>
        </w:rPr>
        <w:drawing>
          <wp:inline distT="0" distB="0" distL="0" distR="0" wp14:anchorId="64082951" wp14:editId="1DAC7EE5">
            <wp:extent cx="3751777" cy="1905000"/>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4724" b="4964"/>
                    <a:stretch/>
                  </pic:blipFill>
                  <pic:spPr bwMode="auto">
                    <a:xfrm>
                      <a:off x="0" y="0"/>
                      <a:ext cx="3777499" cy="1918061"/>
                    </a:xfrm>
                    <a:prstGeom prst="rect">
                      <a:avLst/>
                    </a:prstGeom>
                    <a:ln>
                      <a:noFill/>
                    </a:ln>
                    <a:extLst>
                      <a:ext uri="{53640926-AAD7-44D8-BBD7-CCE9431645EC}">
                        <a14:shadowObscured xmlns:a14="http://schemas.microsoft.com/office/drawing/2010/main"/>
                      </a:ext>
                    </a:extLst>
                  </pic:spPr>
                </pic:pic>
              </a:graphicData>
            </a:graphic>
          </wp:inline>
        </w:drawing>
      </w:r>
    </w:p>
    <w:p w14:paraId="5CDF7C29" w14:textId="247D3CD9" w:rsidR="00DD24DE" w:rsidRPr="00520635" w:rsidRDefault="00520635" w:rsidP="008C717B">
      <w:pPr>
        <w:pStyle w:val="Prrafodelista"/>
        <w:ind w:left="459"/>
        <w:jc w:val="center"/>
        <w:rPr>
          <w:rFonts w:ascii="Arial" w:hAnsi="Arial" w:cs="Arial"/>
          <w:spacing w:val="2"/>
          <w:sz w:val="18"/>
          <w:szCs w:val="18"/>
        </w:rPr>
      </w:pPr>
      <w:r w:rsidRPr="00520635">
        <w:rPr>
          <w:rFonts w:ascii="Arial" w:hAnsi="Arial" w:cs="Arial"/>
          <w:spacing w:val="2"/>
          <w:sz w:val="18"/>
          <w:szCs w:val="18"/>
        </w:rPr>
        <w:t>Fuente: UAERMV</w:t>
      </w:r>
    </w:p>
    <w:p w14:paraId="66F44B1F" w14:textId="77777777" w:rsidR="00520635" w:rsidRDefault="00520635" w:rsidP="008C717B">
      <w:pPr>
        <w:pStyle w:val="Prrafodelista"/>
        <w:ind w:left="459"/>
        <w:rPr>
          <w:rFonts w:ascii="Arial" w:hAnsi="Arial" w:cs="Arial"/>
          <w:b/>
          <w:spacing w:val="2"/>
        </w:rPr>
      </w:pPr>
    </w:p>
    <w:p w14:paraId="308B42B0" w14:textId="5480285C" w:rsidR="00DD24DE" w:rsidRPr="00D87902" w:rsidRDefault="00D87902" w:rsidP="008C717B">
      <w:pPr>
        <w:pStyle w:val="Prrafodelista"/>
        <w:ind w:left="459"/>
        <w:jc w:val="both"/>
        <w:rPr>
          <w:rFonts w:ascii="Arial" w:hAnsi="Arial" w:cs="Arial"/>
          <w:spacing w:val="2"/>
        </w:rPr>
      </w:pPr>
      <w:r w:rsidRPr="00D87902">
        <w:rPr>
          <w:rFonts w:ascii="Arial" w:hAnsi="Arial" w:cs="Arial"/>
          <w:spacing w:val="2"/>
        </w:rPr>
        <w:t>Con esta</w:t>
      </w:r>
      <w:r w:rsidR="001F3511">
        <w:rPr>
          <w:rFonts w:ascii="Arial" w:hAnsi="Arial" w:cs="Arial"/>
          <w:spacing w:val="2"/>
        </w:rPr>
        <w:t>s</w:t>
      </w:r>
      <w:r w:rsidRPr="00D87902">
        <w:rPr>
          <w:rFonts w:ascii="Arial" w:hAnsi="Arial" w:cs="Arial"/>
          <w:spacing w:val="2"/>
        </w:rPr>
        <w:t xml:space="preserve"> </w:t>
      </w:r>
      <w:r w:rsidR="001F3511">
        <w:rPr>
          <w:rFonts w:ascii="Arial" w:hAnsi="Arial" w:cs="Arial"/>
          <w:spacing w:val="2"/>
        </w:rPr>
        <w:t>publicaciones,</w:t>
      </w:r>
      <w:r w:rsidRPr="00D87902">
        <w:rPr>
          <w:rFonts w:ascii="Arial" w:hAnsi="Arial" w:cs="Arial"/>
          <w:spacing w:val="2"/>
        </w:rPr>
        <w:t xml:space="preserve"> se contó con dos reacciones de</w:t>
      </w:r>
      <w:r>
        <w:rPr>
          <w:rFonts w:ascii="Arial" w:hAnsi="Arial" w:cs="Arial"/>
          <w:spacing w:val="2"/>
        </w:rPr>
        <w:t xml:space="preserve"> </w:t>
      </w:r>
      <w:r w:rsidRPr="00D87902">
        <w:rPr>
          <w:rFonts w:ascii="Arial" w:hAnsi="Arial" w:cs="Arial"/>
          <w:spacing w:val="2"/>
        </w:rPr>
        <w:t xml:space="preserve">los ciudadanos. La primera fue un ciudadano que a través del correo electrónico </w:t>
      </w:r>
      <w:hyperlink r:id="rId16" w:history="1">
        <w:r w:rsidRPr="00D87902">
          <w:rPr>
            <w:rStyle w:val="Hipervnculo"/>
            <w:rFonts w:ascii="Arial" w:hAnsi="Arial" w:cs="Arial"/>
            <w:spacing w:val="2"/>
          </w:rPr>
          <w:t>transparencia@umv.gov.co</w:t>
        </w:r>
      </w:hyperlink>
      <w:r w:rsidRPr="00D87902">
        <w:rPr>
          <w:rFonts w:ascii="Arial" w:hAnsi="Arial" w:cs="Arial"/>
          <w:spacing w:val="2"/>
        </w:rPr>
        <w:t xml:space="preserve"> (dispuesto para las retroalimentaciones de este ejercicio)</w:t>
      </w:r>
      <w:r w:rsidR="00BC118F">
        <w:rPr>
          <w:rFonts w:ascii="Arial" w:hAnsi="Arial" w:cs="Arial"/>
          <w:spacing w:val="2"/>
        </w:rPr>
        <w:t xml:space="preserve"> </w:t>
      </w:r>
      <w:r w:rsidR="00F56871">
        <w:rPr>
          <w:rFonts w:ascii="Arial" w:hAnsi="Arial" w:cs="Arial"/>
          <w:spacing w:val="2"/>
        </w:rPr>
        <w:t xml:space="preserve">manifestó estar interesado en participar, solicitando más información al respecto por lo que se remitió </w:t>
      </w:r>
      <w:r w:rsidR="00CC1F91">
        <w:rPr>
          <w:rFonts w:ascii="Arial" w:hAnsi="Arial" w:cs="Arial"/>
          <w:spacing w:val="2"/>
        </w:rPr>
        <w:t>el borrador del plan y la guía metodológica del Departamento Administrativo de la Función Pública</w:t>
      </w:r>
      <w:r w:rsidR="00C37652">
        <w:rPr>
          <w:rFonts w:ascii="Arial" w:hAnsi="Arial" w:cs="Arial"/>
          <w:spacing w:val="2"/>
        </w:rPr>
        <w:t xml:space="preserve"> para contar con sus aportes. </w:t>
      </w:r>
    </w:p>
    <w:p w14:paraId="51F39CF1" w14:textId="0E4F697E" w:rsidR="00561AC8" w:rsidRDefault="00561AC8" w:rsidP="008C717B">
      <w:pPr>
        <w:pStyle w:val="Prrafodelista"/>
        <w:ind w:left="459"/>
        <w:rPr>
          <w:rFonts w:ascii="Arial" w:hAnsi="Arial" w:cs="Arial"/>
          <w:b/>
          <w:spacing w:val="2"/>
        </w:rPr>
      </w:pPr>
    </w:p>
    <w:p w14:paraId="178EC2DE" w14:textId="2DAB4510" w:rsidR="00BA1243" w:rsidRPr="00D670F5" w:rsidRDefault="00BA1243" w:rsidP="008C717B">
      <w:pPr>
        <w:pStyle w:val="Descripcin"/>
        <w:spacing w:after="0"/>
        <w:jc w:val="center"/>
        <w:rPr>
          <w:rFonts w:ascii="Arial" w:hAnsi="Arial" w:cs="Arial"/>
          <w:b/>
          <w:i w:val="0"/>
          <w:color w:val="auto"/>
          <w:spacing w:val="2"/>
          <w:sz w:val="20"/>
          <w:szCs w:val="20"/>
        </w:rPr>
      </w:pPr>
      <w:bookmarkStart w:id="66" w:name="_Toc536625375"/>
      <w:r w:rsidRPr="00D670F5">
        <w:rPr>
          <w:rFonts w:ascii="Arial" w:hAnsi="Arial" w:cs="Arial"/>
          <w:b/>
          <w:i w:val="0"/>
          <w:color w:val="auto"/>
          <w:sz w:val="20"/>
          <w:szCs w:val="20"/>
        </w:rPr>
        <w:t xml:space="preserve">Ilustración No </w:t>
      </w:r>
      <w:r w:rsidRPr="00D670F5">
        <w:rPr>
          <w:rFonts w:ascii="Arial" w:hAnsi="Arial" w:cs="Arial"/>
          <w:b/>
          <w:i w:val="0"/>
          <w:color w:val="auto"/>
          <w:sz w:val="20"/>
          <w:szCs w:val="20"/>
        </w:rPr>
        <w:fldChar w:fldCharType="begin"/>
      </w:r>
      <w:r w:rsidRPr="00D670F5">
        <w:rPr>
          <w:rFonts w:ascii="Arial" w:hAnsi="Arial" w:cs="Arial"/>
          <w:b/>
          <w:i w:val="0"/>
          <w:color w:val="auto"/>
          <w:sz w:val="20"/>
          <w:szCs w:val="20"/>
        </w:rPr>
        <w:instrText xml:space="preserve"> SEQ Ilustración \* ARABIC </w:instrText>
      </w:r>
      <w:r w:rsidRPr="00D670F5">
        <w:rPr>
          <w:rFonts w:ascii="Arial" w:hAnsi="Arial" w:cs="Arial"/>
          <w:b/>
          <w:i w:val="0"/>
          <w:color w:val="auto"/>
          <w:sz w:val="20"/>
          <w:szCs w:val="20"/>
        </w:rPr>
        <w:fldChar w:fldCharType="separate"/>
      </w:r>
      <w:r w:rsidR="0006746B">
        <w:rPr>
          <w:rFonts w:ascii="Arial" w:hAnsi="Arial" w:cs="Arial"/>
          <w:b/>
          <w:i w:val="0"/>
          <w:noProof/>
          <w:color w:val="auto"/>
          <w:sz w:val="20"/>
          <w:szCs w:val="20"/>
        </w:rPr>
        <w:t>3</w:t>
      </w:r>
      <w:r w:rsidRPr="00D670F5">
        <w:rPr>
          <w:rFonts w:ascii="Arial" w:hAnsi="Arial" w:cs="Arial"/>
          <w:b/>
          <w:i w:val="0"/>
          <w:color w:val="auto"/>
          <w:sz w:val="20"/>
          <w:szCs w:val="20"/>
        </w:rPr>
        <w:fldChar w:fldCharType="end"/>
      </w:r>
      <w:r w:rsidR="00D670F5" w:rsidRPr="00D670F5">
        <w:rPr>
          <w:rFonts w:ascii="Arial" w:hAnsi="Arial" w:cs="Arial"/>
          <w:b/>
          <w:i w:val="0"/>
          <w:color w:val="auto"/>
          <w:sz w:val="20"/>
          <w:szCs w:val="20"/>
        </w:rPr>
        <w:t xml:space="preserve"> </w:t>
      </w:r>
      <w:r w:rsidR="00D670F5" w:rsidRPr="00D670F5">
        <w:rPr>
          <w:rFonts w:ascii="Arial" w:hAnsi="Arial" w:cs="Arial"/>
          <w:i w:val="0"/>
          <w:color w:val="auto"/>
          <w:sz w:val="20"/>
          <w:szCs w:val="20"/>
        </w:rPr>
        <w:t>Evidencia Participación de Ciudadanos</w:t>
      </w:r>
      <w:bookmarkEnd w:id="66"/>
    </w:p>
    <w:p w14:paraId="56B0889F" w14:textId="4100B7EC" w:rsidR="00561AC8" w:rsidRPr="00A11315" w:rsidRDefault="00561AC8" w:rsidP="008C717B">
      <w:pPr>
        <w:pStyle w:val="Prrafodelista"/>
        <w:ind w:left="459"/>
        <w:jc w:val="center"/>
        <w:rPr>
          <w:rFonts w:ascii="Arial" w:hAnsi="Arial" w:cs="Arial"/>
          <w:b/>
          <w:spacing w:val="2"/>
        </w:rPr>
      </w:pPr>
      <w:r>
        <w:rPr>
          <w:noProof/>
        </w:rPr>
        <w:drawing>
          <wp:inline distT="0" distB="0" distL="0" distR="0" wp14:anchorId="539CA2FD" wp14:editId="3E38C5A6">
            <wp:extent cx="3642397" cy="20478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60099" cy="2057828"/>
                    </a:xfrm>
                    <a:prstGeom prst="rect">
                      <a:avLst/>
                    </a:prstGeom>
                  </pic:spPr>
                </pic:pic>
              </a:graphicData>
            </a:graphic>
          </wp:inline>
        </w:drawing>
      </w:r>
    </w:p>
    <w:p w14:paraId="42ABB3C9" w14:textId="7145121F" w:rsidR="00A11315" w:rsidRPr="00D670F5" w:rsidRDefault="00D670F5" w:rsidP="008C717B">
      <w:pPr>
        <w:jc w:val="center"/>
        <w:rPr>
          <w:rFonts w:ascii="Arial" w:hAnsi="Arial" w:cs="Arial"/>
          <w:spacing w:val="2"/>
          <w:sz w:val="18"/>
          <w:szCs w:val="18"/>
        </w:rPr>
      </w:pPr>
      <w:r w:rsidRPr="00D670F5">
        <w:rPr>
          <w:rFonts w:ascii="Arial" w:hAnsi="Arial" w:cs="Arial"/>
          <w:spacing w:val="2"/>
          <w:sz w:val="18"/>
          <w:szCs w:val="18"/>
        </w:rPr>
        <w:t>Fuente: UAERMV</w:t>
      </w:r>
    </w:p>
    <w:p w14:paraId="2EE2DEAA" w14:textId="77777777" w:rsidR="00D670F5" w:rsidRDefault="00D670F5" w:rsidP="008C717B">
      <w:pPr>
        <w:rPr>
          <w:rFonts w:ascii="Arial" w:hAnsi="Arial" w:cs="Arial"/>
          <w:b/>
          <w:spacing w:val="2"/>
        </w:rPr>
      </w:pPr>
    </w:p>
    <w:p w14:paraId="489B6BB5" w14:textId="1B821F2C" w:rsidR="0087555B" w:rsidRDefault="0090331F" w:rsidP="008C717B">
      <w:pPr>
        <w:rPr>
          <w:rFonts w:ascii="Arial" w:hAnsi="Arial" w:cs="Arial"/>
          <w:spacing w:val="2"/>
        </w:rPr>
      </w:pPr>
      <w:r w:rsidRPr="0090331F">
        <w:rPr>
          <w:rFonts w:ascii="Arial" w:hAnsi="Arial" w:cs="Arial"/>
          <w:spacing w:val="2"/>
        </w:rPr>
        <w:t>Y la segunda reacción fue a través de las redes sociales</w:t>
      </w:r>
      <w:r>
        <w:rPr>
          <w:rFonts w:ascii="Arial" w:hAnsi="Arial" w:cs="Arial"/>
          <w:spacing w:val="2"/>
        </w:rPr>
        <w:t xml:space="preserve">, </w:t>
      </w:r>
      <w:r w:rsidR="00AD60F6">
        <w:rPr>
          <w:rFonts w:ascii="Arial" w:hAnsi="Arial" w:cs="Arial"/>
          <w:spacing w:val="2"/>
        </w:rPr>
        <w:t>E</w:t>
      </w:r>
      <w:r w:rsidR="00AD60F6" w:rsidRPr="00AD60F6">
        <w:rPr>
          <w:rFonts w:ascii="Arial" w:hAnsi="Arial" w:cs="Arial"/>
          <w:spacing w:val="2"/>
        </w:rPr>
        <w:t xml:space="preserve">n Twitter se publicó desde el 27 de enero y se dejó como </w:t>
      </w:r>
      <w:proofErr w:type="spellStart"/>
      <w:r w:rsidR="00AD60F6" w:rsidRPr="00AD60F6">
        <w:rPr>
          <w:rFonts w:ascii="Arial" w:hAnsi="Arial" w:cs="Arial"/>
          <w:spacing w:val="2"/>
        </w:rPr>
        <w:t>twitter</w:t>
      </w:r>
      <w:proofErr w:type="spellEnd"/>
      <w:r w:rsidR="00AD60F6" w:rsidRPr="00AD60F6">
        <w:rPr>
          <w:rFonts w:ascii="Arial" w:hAnsi="Arial" w:cs="Arial"/>
          <w:spacing w:val="2"/>
        </w:rPr>
        <w:t xml:space="preserve"> fijo en la cuenta hasta el 30 de enero</w:t>
      </w:r>
      <w:r w:rsidR="00AD60F6">
        <w:rPr>
          <w:rFonts w:ascii="Arial" w:hAnsi="Arial" w:cs="Arial"/>
          <w:spacing w:val="2"/>
        </w:rPr>
        <w:t xml:space="preserve"> DE 2019. </w:t>
      </w:r>
      <w:r w:rsidR="00ED2DB5">
        <w:rPr>
          <w:rFonts w:ascii="Arial" w:hAnsi="Arial" w:cs="Arial"/>
          <w:spacing w:val="2"/>
        </w:rPr>
        <w:t xml:space="preserve">Allí </w:t>
      </w:r>
      <w:r>
        <w:rPr>
          <w:rFonts w:ascii="Arial" w:hAnsi="Arial" w:cs="Arial"/>
          <w:spacing w:val="2"/>
        </w:rPr>
        <w:t xml:space="preserve">un ciudadano manifiesta el interés de </w:t>
      </w:r>
      <w:r w:rsidR="008C717B">
        <w:rPr>
          <w:rFonts w:ascii="Arial" w:hAnsi="Arial" w:cs="Arial"/>
          <w:spacing w:val="2"/>
        </w:rPr>
        <w:t>querer</w:t>
      </w:r>
      <w:r>
        <w:rPr>
          <w:rFonts w:ascii="Arial" w:hAnsi="Arial" w:cs="Arial"/>
          <w:spacing w:val="2"/>
        </w:rPr>
        <w:t xml:space="preserve"> participar en espacios </w:t>
      </w:r>
      <w:r w:rsidR="00641537">
        <w:rPr>
          <w:rFonts w:ascii="Arial" w:hAnsi="Arial" w:cs="Arial"/>
          <w:spacing w:val="2"/>
        </w:rPr>
        <w:t xml:space="preserve">misionales de la entidad. </w:t>
      </w:r>
    </w:p>
    <w:p w14:paraId="6A437893" w14:textId="6248FDD7" w:rsidR="0067799B" w:rsidRDefault="0067799B" w:rsidP="008C717B">
      <w:pPr>
        <w:rPr>
          <w:rFonts w:ascii="Arial" w:hAnsi="Arial" w:cs="Arial"/>
          <w:spacing w:val="2"/>
        </w:rPr>
      </w:pPr>
    </w:p>
    <w:p w14:paraId="253EFFD1" w14:textId="77777777" w:rsidR="00ED2DB5" w:rsidRDefault="00ED2DB5" w:rsidP="008C717B">
      <w:pPr>
        <w:rPr>
          <w:rFonts w:ascii="Arial" w:hAnsi="Arial" w:cs="Arial"/>
          <w:spacing w:val="2"/>
        </w:rPr>
      </w:pPr>
    </w:p>
    <w:p w14:paraId="1AC005FD" w14:textId="53B27787" w:rsidR="00ED2DB5" w:rsidRPr="00ED2DB5" w:rsidRDefault="00ED2DB5" w:rsidP="00BF3D31">
      <w:pPr>
        <w:jc w:val="center"/>
        <w:rPr>
          <w:rFonts w:ascii="Arial" w:hAnsi="Arial" w:cs="Arial"/>
          <w:color w:val="000000" w:themeColor="text1"/>
          <w:spacing w:val="2"/>
        </w:rPr>
      </w:pPr>
    </w:p>
    <w:p w14:paraId="00A04DDD" w14:textId="5A80FF90" w:rsidR="00ED2DB5" w:rsidRPr="00ED2DB5" w:rsidRDefault="00ED2DB5" w:rsidP="00BF3D31">
      <w:pPr>
        <w:pStyle w:val="Descripcin"/>
        <w:spacing w:after="0"/>
        <w:jc w:val="center"/>
        <w:rPr>
          <w:rFonts w:ascii="Arial" w:hAnsi="Arial" w:cs="Arial"/>
          <w:spacing w:val="2"/>
          <w:sz w:val="20"/>
          <w:szCs w:val="20"/>
        </w:rPr>
      </w:pPr>
      <w:bookmarkStart w:id="67" w:name="_Toc536625376"/>
      <w:r w:rsidRPr="00ED2DB5">
        <w:rPr>
          <w:rFonts w:ascii="Arial" w:hAnsi="Arial" w:cs="Arial"/>
          <w:b/>
          <w:i w:val="0"/>
          <w:color w:val="000000" w:themeColor="text1"/>
          <w:sz w:val="20"/>
          <w:szCs w:val="20"/>
        </w:rPr>
        <w:t xml:space="preserve">Ilustración No </w:t>
      </w:r>
      <w:r w:rsidRPr="00ED2DB5">
        <w:rPr>
          <w:rFonts w:ascii="Arial" w:hAnsi="Arial" w:cs="Arial"/>
          <w:b/>
          <w:i w:val="0"/>
          <w:color w:val="000000" w:themeColor="text1"/>
          <w:sz w:val="20"/>
          <w:szCs w:val="20"/>
        </w:rPr>
        <w:fldChar w:fldCharType="begin"/>
      </w:r>
      <w:r w:rsidRPr="00ED2DB5">
        <w:rPr>
          <w:rFonts w:ascii="Arial" w:hAnsi="Arial" w:cs="Arial"/>
          <w:b/>
          <w:i w:val="0"/>
          <w:color w:val="000000" w:themeColor="text1"/>
          <w:sz w:val="20"/>
          <w:szCs w:val="20"/>
        </w:rPr>
        <w:instrText xml:space="preserve"> SEQ Ilustración \* ARABIC </w:instrText>
      </w:r>
      <w:r w:rsidRPr="00ED2DB5">
        <w:rPr>
          <w:rFonts w:ascii="Arial" w:hAnsi="Arial" w:cs="Arial"/>
          <w:b/>
          <w:i w:val="0"/>
          <w:color w:val="000000" w:themeColor="text1"/>
          <w:sz w:val="20"/>
          <w:szCs w:val="20"/>
        </w:rPr>
        <w:fldChar w:fldCharType="separate"/>
      </w:r>
      <w:r w:rsidR="0006746B">
        <w:rPr>
          <w:rFonts w:ascii="Arial" w:hAnsi="Arial" w:cs="Arial"/>
          <w:b/>
          <w:i w:val="0"/>
          <w:noProof/>
          <w:color w:val="000000" w:themeColor="text1"/>
          <w:sz w:val="20"/>
          <w:szCs w:val="20"/>
        </w:rPr>
        <w:t>4</w:t>
      </w:r>
      <w:r w:rsidRPr="00ED2DB5">
        <w:rPr>
          <w:rFonts w:ascii="Arial" w:hAnsi="Arial" w:cs="Arial"/>
          <w:b/>
          <w:i w:val="0"/>
          <w:color w:val="000000" w:themeColor="text1"/>
          <w:sz w:val="20"/>
          <w:szCs w:val="20"/>
        </w:rPr>
        <w:fldChar w:fldCharType="end"/>
      </w:r>
      <w:r w:rsidRPr="00ED2DB5">
        <w:rPr>
          <w:rFonts w:ascii="Arial" w:hAnsi="Arial" w:cs="Arial"/>
          <w:i w:val="0"/>
          <w:color w:val="000000" w:themeColor="text1"/>
          <w:sz w:val="20"/>
          <w:szCs w:val="20"/>
        </w:rPr>
        <w:t xml:space="preserve"> Evidencia Publicación del Plan en Redes Sociales</w:t>
      </w:r>
      <w:bookmarkEnd w:id="67"/>
    </w:p>
    <w:p w14:paraId="087A6772" w14:textId="77777777" w:rsidR="005A3776" w:rsidRDefault="005A3776" w:rsidP="00BF3D31">
      <w:pPr>
        <w:jc w:val="center"/>
        <w:rPr>
          <w:rFonts w:ascii="Arial" w:hAnsi="Arial" w:cs="Arial"/>
          <w:sz w:val="24"/>
          <w:szCs w:val="24"/>
        </w:rPr>
      </w:pPr>
      <w:r>
        <w:rPr>
          <w:noProof/>
        </w:rPr>
        <w:drawing>
          <wp:inline distT="0" distB="0" distL="0" distR="0" wp14:anchorId="5C5DCCFF" wp14:editId="158E4D13">
            <wp:extent cx="3924300" cy="23145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24300" cy="2314575"/>
                    </a:xfrm>
                    <a:prstGeom prst="rect">
                      <a:avLst/>
                    </a:prstGeom>
                    <a:noFill/>
                    <a:ln>
                      <a:noFill/>
                    </a:ln>
                  </pic:spPr>
                </pic:pic>
              </a:graphicData>
            </a:graphic>
          </wp:inline>
        </w:drawing>
      </w:r>
    </w:p>
    <w:p w14:paraId="6C056D37" w14:textId="77777777" w:rsidR="00BF3D31" w:rsidRPr="00D670F5" w:rsidRDefault="00BF3D31" w:rsidP="00BF3D31">
      <w:pPr>
        <w:jc w:val="center"/>
        <w:rPr>
          <w:rFonts w:ascii="Arial" w:hAnsi="Arial" w:cs="Arial"/>
          <w:spacing w:val="2"/>
          <w:sz w:val="18"/>
          <w:szCs w:val="18"/>
        </w:rPr>
      </w:pPr>
      <w:r w:rsidRPr="00D670F5">
        <w:rPr>
          <w:rFonts w:ascii="Arial" w:hAnsi="Arial" w:cs="Arial"/>
          <w:spacing w:val="2"/>
          <w:sz w:val="18"/>
          <w:szCs w:val="18"/>
        </w:rPr>
        <w:t>Fuente: UAERMV</w:t>
      </w:r>
    </w:p>
    <w:p w14:paraId="3D5B4015" w14:textId="5B22590C" w:rsidR="005A3776" w:rsidRDefault="005A3776" w:rsidP="005A3776">
      <w:pPr>
        <w:rPr>
          <w:rFonts w:ascii="Arial" w:hAnsi="Arial" w:cs="Arial"/>
          <w:sz w:val="24"/>
          <w:szCs w:val="24"/>
        </w:rPr>
      </w:pPr>
    </w:p>
    <w:p w14:paraId="4FBEF68D" w14:textId="6256668A" w:rsidR="00BF3D31" w:rsidRPr="00BF3D31" w:rsidRDefault="00BF3D31" w:rsidP="00BF3D31">
      <w:pPr>
        <w:pStyle w:val="Descripcin"/>
        <w:spacing w:after="0"/>
        <w:jc w:val="center"/>
        <w:rPr>
          <w:rFonts w:ascii="Arial" w:hAnsi="Arial" w:cs="Arial"/>
          <w:i w:val="0"/>
          <w:color w:val="000000" w:themeColor="text1"/>
          <w:sz w:val="20"/>
          <w:szCs w:val="20"/>
        </w:rPr>
      </w:pPr>
      <w:bookmarkStart w:id="68" w:name="_Toc536625377"/>
      <w:r w:rsidRPr="00BF3D31">
        <w:rPr>
          <w:rFonts w:ascii="Arial" w:hAnsi="Arial" w:cs="Arial"/>
          <w:b/>
          <w:i w:val="0"/>
          <w:color w:val="000000" w:themeColor="text1"/>
          <w:sz w:val="20"/>
          <w:szCs w:val="20"/>
        </w:rPr>
        <w:t xml:space="preserve">Ilustración No </w:t>
      </w:r>
      <w:r w:rsidRPr="00BF3D31">
        <w:rPr>
          <w:rFonts w:ascii="Arial" w:hAnsi="Arial" w:cs="Arial"/>
          <w:b/>
          <w:i w:val="0"/>
          <w:color w:val="000000" w:themeColor="text1"/>
          <w:sz w:val="20"/>
          <w:szCs w:val="20"/>
        </w:rPr>
        <w:fldChar w:fldCharType="begin"/>
      </w:r>
      <w:r w:rsidRPr="00BF3D31">
        <w:rPr>
          <w:rFonts w:ascii="Arial" w:hAnsi="Arial" w:cs="Arial"/>
          <w:b/>
          <w:i w:val="0"/>
          <w:color w:val="000000" w:themeColor="text1"/>
          <w:sz w:val="20"/>
          <w:szCs w:val="20"/>
        </w:rPr>
        <w:instrText xml:space="preserve"> SEQ Ilustración \* ARABIC </w:instrText>
      </w:r>
      <w:r w:rsidRPr="00BF3D31">
        <w:rPr>
          <w:rFonts w:ascii="Arial" w:hAnsi="Arial" w:cs="Arial"/>
          <w:b/>
          <w:i w:val="0"/>
          <w:color w:val="000000" w:themeColor="text1"/>
          <w:sz w:val="20"/>
          <w:szCs w:val="20"/>
        </w:rPr>
        <w:fldChar w:fldCharType="separate"/>
      </w:r>
      <w:r w:rsidR="0006746B">
        <w:rPr>
          <w:rFonts w:ascii="Arial" w:hAnsi="Arial" w:cs="Arial"/>
          <w:b/>
          <w:i w:val="0"/>
          <w:noProof/>
          <w:color w:val="000000" w:themeColor="text1"/>
          <w:sz w:val="20"/>
          <w:szCs w:val="20"/>
        </w:rPr>
        <w:t>5</w:t>
      </w:r>
      <w:r w:rsidRPr="00BF3D31">
        <w:rPr>
          <w:rFonts w:ascii="Arial" w:hAnsi="Arial" w:cs="Arial"/>
          <w:b/>
          <w:i w:val="0"/>
          <w:color w:val="000000" w:themeColor="text1"/>
          <w:sz w:val="20"/>
          <w:szCs w:val="20"/>
        </w:rPr>
        <w:fldChar w:fldCharType="end"/>
      </w:r>
      <w:r w:rsidRPr="00BF3D31">
        <w:rPr>
          <w:rFonts w:ascii="Arial" w:hAnsi="Arial" w:cs="Arial"/>
          <w:i w:val="0"/>
          <w:color w:val="000000" w:themeColor="text1"/>
          <w:sz w:val="20"/>
          <w:szCs w:val="20"/>
        </w:rPr>
        <w:t xml:space="preserve"> Actividad en Twitter del Plan Anticorrupción y de Atención al Ciudadano</w:t>
      </w:r>
      <w:bookmarkEnd w:id="68"/>
    </w:p>
    <w:p w14:paraId="70B6350D" w14:textId="77777777" w:rsidR="005A3776" w:rsidRDefault="005A3776" w:rsidP="00BF3D31">
      <w:pPr>
        <w:jc w:val="center"/>
        <w:rPr>
          <w:rFonts w:ascii="Arial" w:hAnsi="Arial" w:cs="Arial"/>
          <w:sz w:val="24"/>
          <w:szCs w:val="24"/>
        </w:rPr>
      </w:pPr>
      <w:r>
        <w:rPr>
          <w:noProof/>
        </w:rPr>
        <w:drawing>
          <wp:inline distT="0" distB="0" distL="0" distR="0" wp14:anchorId="0F2F7DBD" wp14:editId="15A0EB2A">
            <wp:extent cx="4171177" cy="2247759"/>
            <wp:effectExtent l="0" t="0" r="127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23610" cy="2276014"/>
                    </a:xfrm>
                    <a:prstGeom prst="rect">
                      <a:avLst/>
                    </a:prstGeom>
                    <a:noFill/>
                    <a:ln>
                      <a:noFill/>
                    </a:ln>
                  </pic:spPr>
                </pic:pic>
              </a:graphicData>
            </a:graphic>
          </wp:inline>
        </w:drawing>
      </w:r>
    </w:p>
    <w:p w14:paraId="6328E601" w14:textId="77777777" w:rsidR="00BF3D31" w:rsidRPr="00D670F5" w:rsidRDefault="00BF3D31" w:rsidP="00BF3D31">
      <w:pPr>
        <w:jc w:val="center"/>
        <w:rPr>
          <w:rFonts w:ascii="Arial" w:hAnsi="Arial" w:cs="Arial"/>
          <w:spacing w:val="2"/>
          <w:sz w:val="18"/>
          <w:szCs w:val="18"/>
        </w:rPr>
      </w:pPr>
      <w:r w:rsidRPr="00D670F5">
        <w:rPr>
          <w:rFonts w:ascii="Arial" w:hAnsi="Arial" w:cs="Arial"/>
          <w:spacing w:val="2"/>
          <w:sz w:val="18"/>
          <w:szCs w:val="18"/>
        </w:rPr>
        <w:t>Fuente: UAERMV</w:t>
      </w:r>
    </w:p>
    <w:p w14:paraId="515CC8D8" w14:textId="62817A42" w:rsidR="005A3776" w:rsidRDefault="005A3776" w:rsidP="00BF3D31">
      <w:pPr>
        <w:rPr>
          <w:rFonts w:ascii="Arial" w:hAnsi="Arial" w:cs="Arial"/>
          <w:sz w:val="24"/>
          <w:szCs w:val="24"/>
        </w:rPr>
      </w:pPr>
    </w:p>
    <w:p w14:paraId="554327FB" w14:textId="77777777" w:rsidR="005A3776" w:rsidRDefault="005A3776" w:rsidP="00A46AC1">
      <w:pPr>
        <w:rPr>
          <w:rFonts w:ascii="Arial" w:hAnsi="Arial" w:cs="Arial"/>
          <w:b/>
          <w:spacing w:val="2"/>
        </w:rPr>
      </w:pPr>
    </w:p>
    <w:p w14:paraId="58603FB6" w14:textId="18D61D67" w:rsidR="00A11315" w:rsidRDefault="00A11315">
      <w:pPr>
        <w:widowControl/>
        <w:rPr>
          <w:rFonts w:ascii="Arial" w:hAnsi="Arial" w:cs="Arial"/>
          <w:b/>
          <w:spacing w:val="2"/>
        </w:rPr>
      </w:pPr>
      <w:r>
        <w:rPr>
          <w:rFonts w:ascii="Arial" w:hAnsi="Arial" w:cs="Arial"/>
          <w:b/>
          <w:spacing w:val="2"/>
        </w:rPr>
        <w:br w:type="page"/>
      </w:r>
    </w:p>
    <w:p w14:paraId="6932B302" w14:textId="77777777" w:rsidR="00A11315" w:rsidRPr="003262A0" w:rsidRDefault="00A11315" w:rsidP="00A46AC1">
      <w:pPr>
        <w:rPr>
          <w:rFonts w:ascii="Arial" w:hAnsi="Arial" w:cs="Arial"/>
          <w:b/>
          <w:spacing w:val="2"/>
        </w:rPr>
      </w:pPr>
    </w:p>
    <w:p w14:paraId="6CDCC830" w14:textId="77777777" w:rsidR="006054D0" w:rsidRPr="003262A0" w:rsidRDefault="006054D0" w:rsidP="00A46AC1">
      <w:pPr>
        <w:pStyle w:val="Prrafodelista"/>
        <w:numPr>
          <w:ilvl w:val="0"/>
          <w:numId w:val="1"/>
        </w:numPr>
        <w:spacing w:line="276" w:lineRule="auto"/>
        <w:ind w:left="0" w:firstLine="0"/>
        <w:jc w:val="both"/>
        <w:outlineLvl w:val="0"/>
        <w:rPr>
          <w:rFonts w:ascii="Arial" w:hAnsi="Arial" w:cs="Arial"/>
          <w:b/>
          <w:spacing w:val="2"/>
        </w:rPr>
      </w:pPr>
      <w:bookmarkStart w:id="69" w:name="_Toc536610810"/>
      <w:r w:rsidRPr="003262A0">
        <w:rPr>
          <w:rFonts w:ascii="Arial" w:hAnsi="Arial" w:cs="Arial"/>
          <w:b/>
          <w:spacing w:val="2"/>
        </w:rPr>
        <w:t>GLOSARIO</w:t>
      </w:r>
      <w:bookmarkEnd w:id="69"/>
      <w:r w:rsidRPr="003262A0">
        <w:rPr>
          <w:rFonts w:ascii="Arial" w:hAnsi="Arial" w:cs="Arial"/>
          <w:b/>
          <w:spacing w:val="2"/>
        </w:rPr>
        <w:t xml:space="preserve"> </w:t>
      </w:r>
    </w:p>
    <w:p w14:paraId="6CF8C1F6" w14:textId="77777777" w:rsidR="00DB3B80" w:rsidRPr="003262A0" w:rsidRDefault="00DB3B80" w:rsidP="00A46AC1">
      <w:pPr>
        <w:pStyle w:val="Prrafodelista"/>
        <w:widowControl/>
        <w:tabs>
          <w:tab w:val="left" w:pos="851"/>
        </w:tabs>
        <w:autoSpaceDE w:val="0"/>
        <w:autoSpaceDN w:val="0"/>
        <w:adjustRightInd w:val="0"/>
        <w:jc w:val="both"/>
        <w:rPr>
          <w:rFonts w:ascii="Arial" w:hAnsi="Arial" w:cs="Arial"/>
          <w:b/>
          <w:bCs/>
          <w:lang w:val="es-ES" w:eastAsia="es-CO"/>
        </w:rPr>
      </w:pPr>
    </w:p>
    <w:p w14:paraId="1E35E332" w14:textId="77777777" w:rsidR="0002207B" w:rsidRPr="003262A0" w:rsidRDefault="0002207B" w:rsidP="00A46AC1">
      <w:pPr>
        <w:pStyle w:val="Prrafodelista"/>
        <w:widowControl/>
        <w:numPr>
          <w:ilvl w:val="0"/>
          <w:numId w:val="4"/>
        </w:numPr>
        <w:autoSpaceDE w:val="0"/>
        <w:autoSpaceDN w:val="0"/>
        <w:adjustRightInd w:val="0"/>
        <w:ind w:left="0" w:firstLine="0"/>
        <w:jc w:val="both"/>
        <w:rPr>
          <w:rFonts w:ascii="Arial" w:hAnsi="Arial" w:cs="Arial"/>
          <w:b/>
          <w:spacing w:val="2"/>
        </w:rPr>
      </w:pPr>
      <w:r w:rsidRPr="003262A0">
        <w:rPr>
          <w:rFonts w:ascii="Arial" w:hAnsi="Arial" w:cs="Arial"/>
          <w:b/>
          <w:spacing w:val="2"/>
        </w:rPr>
        <w:t xml:space="preserve">Control Social: </w:t>
      </w:r>
      <w:r w:rsidRPr="003262A0">
        <w:rPr>
          <w:rFonts w:ascii="Arial" w:hAnsi="Arial" w:cs="Arial"/>
          <w:spacing w:val="2"/>
        </w:rPr>
        <w:t>Busca la vinculación directa de los ciudadanos con el ejercicio público, con el objetivo de garantizar una gestión pública efectiva y participativa.</w:t>
      </w:r>
    </w:p>
    <w:p w14:paraId="1459AD23" w14:textId="77777777" w:rsidR="0002207B" w:rsidRPr="003262A0" w:rsidRDefault="0002207B" w:rsidP="00A46AC1">
      <w:pPr>
        <w:pStyle w:val="Prrafodelista"/>
        <w:widowControl/>
        <w:tabs>
          <w:tab w:val="left" w:pos="851"/>
        </w:tabs>
        <w:autoSpaceDE w:val="0"/>
        <w:autoSpaceDN w:val="0"/>
        <w:adjustRightInd w:val="0"/>
        <w:jc w:val="both"/>
        <w:rPr>
          <w:rFonts w:ascii="Arial" w:hAnsi="Arial" w:cs="Arial"/>
          <w:b/>
          <w:bCs/>
          <w:lang w:eastAsia="es-CO"/>
        </w:rPr>
      </w:pPr>
    </w:p>
    <w:p w14:paraId="4F53E57D" w14:textId="77777777" w:rsidR="0002207B" w:rsidRPr="003262A0" w:rsidRDefault="0002207B" w:rsidP="00A46AC1">
      <w:pPr>
        <w:pStyle w:val="Prrafodelista"/>
        <w:widowControl/>
        <w:numPr>
          <w:ilvl w:val="0"/>
          <w:numId w:val="4"/>
        </w:numPr>
        <w:tabs>
          <w:tab w:val="left" w:pos="851"/>
        </w:tabs>
        <w:autoSpaceDE w:val="0"/>
        <w:autoSpaceDN w:val="0"/>
        <w:adjustRightInd w:val="0"/>
        <w:ind w:left="0" w:firstLine="0"/>
        <w:jc w:val="both"/>
        <w:rPr>
          <w:rFonts w:ascii="Arial" w:hAnsi="Arial" w:cs="Arial"/>
          <w:spacing w:val="2"/>
        </w:rPr>
      </w:pPr>
      <w:r w:rsidRPr="003262A0">
        <w:rPr>
          <w:rFonts w:ascii="Arial" w:hAnsi="Arial" w:cs="Arial"/>
          <w:b/>
          <w:spacing w:val="2"/>
        </w:rPr>
        <w:t>Corrupción:</w:t>
      </w:r>
      <w:r w:rsidRPr="003262A0">
        <w:rPr>
          <w:rFonts w:ascii="Arial" w:hAnsi="Arial" w:cs="Arial"/>
          <w:spacing w:val="2"/>
        </w:rPr>
        <w:t xml:space="preserve"> Uso del poder para desviar la gestión de lo público hacia el beneficio privado.</w:t>
      </w:r>
    </w:p>
    <w:p w14:paraId="6097DB14" w14:textId="77777777" w:rsidR="0002207B" w:rsidRPr="003262A0" w:rsidRDefault="0002207B" w:rsidP="00A46AC1">
      <w:pPr>
        <w:pStyle w:val="Prrafodelista"/>
        <w:widowControl/>
        <w:tabs>
          <w:tab w:val="left" w:pos="851"/>
        </w:tabs>
        <w:autoSpaceDE w:val="0"/>
        <w:autoSpaceDN w:val="0"/>
        <w:adjustRightInd w:val="0"/>
        <w:jc w:val="both"/>
        <w:rPr>
          <w:rFonts w:ascii="Arial" w:hAnsi="Arial" w:cs="Arial"/>
          <w:b/>
          <w:bCs/>
          <w:lang w:eastAsia="es-CO"/>
        </w:rPr>
      </w:pPr>
    </w:p>
    <w:p w14:paraId="3CBC72F8" w14:textId="77777777" w:rsidR="0002207B" w:rsidRPr="003262A0" w:rsidRDefault="0002207B" w:rsidP="00A46AC1">
      <w:pPr>
        <w:pStyle w:val="Prrafodelista"/>
        <w:widowControl/>
        <w:numPr>
          <w:ilvl w:val="0"/>
          <w:numId w:val="4"/>
        </w:numPr>
        <w:autoSpaceDE w:val="0"/>
        <w:autoSpaceDN w:val="0"/>
        <w:adjustRightInd w:val="0"/>
        <w:ind w:left="0" w:firstLine="0"/>
        <w:jc w:val="both"/>
        <w:rPr>
          <w:rFonts w:ascii="Arial" w:hAnsi="Arial" w:cs="Arial"/>
          <w:spacing w:val="2"/>
        </w:rPr>
      </w:pPr>
      <w:r w:rsidRPr="003262A0">
        <w:rPr>
          <w:rFonts w:ascii="Arial" w:hAnsi="Arial" w:cs="Arial"/>
          <w:b/>
          <w:spacing w:val="2"/>
        </w:rPr>
        <w:t>Datos Abiertos:</w:t>
      </w:r>
      <w:r w:rsidRPr="003262A0">
        <w:rPr>
          <w:rFonts w:ascii="Arial" w:hAnsi="Arial" w:cs="Arial"/>
          <w:spacing w:val="2"/>
        </w:rPr>
        <w:t xml:space="preserve"> Son todos aquellos datos primarios, sin procesar, en formatos estándar, estructurados, interoperables, accesibles y reutilizables, que no requieren permisos específicos, con el objetivo de que terceros puedan crear servicios derivados de los mismos.</w:t>
      </w:r>
    </w:p>
    <w:p w14:paraId="249372BB" w14:textId="77777777" w:rsidR="0002207B" w:rsidRPr="003262A0" w:rsidRDefault="0002207B" w:rsidP="00A46AC1">
      <w:pPr>
        <w:pStyle w:val="Prrafodelista"/>
        <w:widowControl/>
        <w:tabs>
          <w:tab w:val="left" w:pos="851"/>
        </w:tabs>
        <w:autoSpaceDE w:val="0"/>
        <w:autoSpaceDN w:val="0"/>
        <w:adjustRightInd w:val="0"/>
        <w:jc w:val="both"/>
        <w:rPr>
          <w:rFonts w:ascii="Arial" w:hAnsi="Arial" w:cs="Arial"/>
          <w:b/>
          <w:bCs/>
          <w:lang w:eastAsia="es-CO"/>
        </w:rPr>
      </w:pPr>
    </w:p>
    <w:p w14:paraId="47A53338" w14:textId="77777777" w:rsidR="0002207B" w:rsidRPr="003262A0" w:rsidRDefault="0002207B" w:rsidP="00A46AC1">
      <w:pPr>
        <w:pStyle w:val="Prrafodelista"/>
        <w:widowControl/>
        <w:numPr>
          <w:ilvl w:val="0"/>
          <w:numId w:val="4"/>
        </w:numPr>
        <w:tabs>
          <w:tab w:val="left" w:pos="851"/>
        </w:tabs>
        <w:autoSpaceDE w:val="0"/>
        <w:autoSpaceDN w:val="0"/>
        <w:adjustRightInd w:val="0"/>
        <w:ind w:left="0" w:firstLine="0"/>
        <w:jc w:val="both"/>
        <w:rPr>
          <w:rFonts w:ascii="Arial" w:hAnsi="Arial" w:cs="Arial"/>
          <w:b/>
          <w:bCs/>
          <w:lang w:eastAsia="es-CO"/>
        </w:rPr>
      </w:pPr>
      <w:r w:rsidRPr="003262A0">
        <w:rPr>
          <w:rFonts w:ascii="Arial" w:hAnsi="Arial" w:cs="Arial"/>
          <w:b/>
          <w:bCs/>
          <w:lang w:eastAsia="es-CO"/>
        </w:rPr>
        <w:t xml:space="preserve">Ética: </w:t>
      </w:r>
      <w:r w:rsidRPr="003262A0">
        <w:rPr>
          <w:rFonts w:ascii="Arial" w:hAnsi="Arial" w:cs="Arial"/>
          <w:color w:val="222222"/>
          <w:shd w:val="clear" w:color="auto" w:fill="FFFFFF"/>
        </w:rPr>
        <w:t>Conjunto de costumbres y normas que dirigen o valoran el comportamiento humano en una comunidad.</w:t>
      </w:r>
    </w:p>
    <w:p w14:paraId="27AAC988" w14:textId="77777777" w:rsidR="0002207B" w:rsidRPr="003262A0" w:rsidRDefault="0002207B" w:rsidP="00A46AC1">
      <w:pPr>
        <w:pStyle w:val="Prrafodelista"/>
        <w:rPr>
          <w:rFonts w:ascii="Arial" w:hAnsi="Arial" w:cs="Arial"/>
          <w:b/>
          <w:bCs/>
          <w:lang w:eastAsia="es-CO"/>
        </w:rPr>
      </w:pPr>
    </w:p>
    <w:p w14:paraId="5E02263E" w14:textId="77777777" w:rsidR="0002207B" w:rsidRPr="003262A0" w:rsidRDefault="0002207B" w:rsidP="00A46AC1">
      <w:pPr>
        <w:pStyle w:val="Prrafodelista"/>
        <w:widowControl/>
        <w:numPr>
          <w:ilvl w:val="0"/>
          <w:numId w:val="4"/>
        </w:numPr>
        <w:autoSpaceDE w:val="0"/>
        <w:autoSpaceDN w:val="0"/>
        <w:adjustRightInd w:val="0"/>
        <w:ind w:left="0" w:firstLine="0"/>
        <w:jc w:val="both"/>
        <w:rPr>
          <w:rFonts w:ascii="Arial" w:hAnsi="Arial" w:cs="Arial"/>
          <w:spacing w:val="2"/>
        </w:rPr>
      </w:pPr>
      <w:r w:rsidRPr="003262A0">
        <w:rPr>
          <w:rFonts w:ascii="Arial" w:hAnsi="Arial" w:cs="Arial"/>
          <w:b/>
          <w:spacing w:val="2"/>
        </w:rPr>
        <w:t>Información Pública:</w:t>
      </w:r>
      <w:r w:rsidRPr="003262A0">
        <w:rPr>
          <w:rFonts w:ascii="Arial" w:hAnsi="Arial" w:cs="Arial"/>
          <w:spacing w:val="2"/>
        </w:rPr>
        <w:t xml:space="preserve"> Es la información generada por el sector público o que sea de naturaleza pública que es puesta a disposición de la ciudadanía a través de varios medios.</w:t>
      </w:r>
    </w:p>
    <w:p w14:paraId="13820F70" w14:textId="77777777" w:rsidR="0002207B" w:rsidRPr="003262A0" w:rsidRDefault="0002207B" w:rsidP="00A46AC1">
      <w:pPr>
        <w:pStyle w:val="Prrafodelista"/>
        <w:widowControl/>
        <w:tabs>
          <w:tab w:val="left" w:pos="851"/>
        </w:tabs>
        <w:autoSpaceDE w:val="0"/>
        <w:autoSpaceDN w:val="0"/>
        <w:adjustRightInd w:val="0"/>
        <w:jc w:val="both"/>
        <w:rPr>
          <w:rFonts w:ascii="Arial" w:hAnsi="Arial" w:cs="Arial"/>
          <w:b/>
          <w:bCs/>
          <w:lang w:eastAsia="es-CO"/>
        </w:rPr>
      </w:pPr>
    </w:p>
    <w:p w14:paraId="7F96F946" w14:textId="77777777" w:rsidR="0002207B" w:rsidRPr="003262A0" w:rsidRDefault="0002207B" w:rsidP="00A46AC1">
      <w:pPr>
        <w:pStyle w:val="Prrafodelista"/>
        <w:widowControl/>
        <w:numPr>
          <w:ilvl w:val="0"/>
          <w:numId w:val="4"/>
        </w:numPr>
        <w:autoSpaceDE w:val="0"/>
        <w:autoSpaceDN w:val="0"/>
        <w:adjustRightInd w:val="0"/>
        <w:ind w:left="0" w:firstLine="0"/>
        <w:jc w:val="both"/>
        <w:rPr>
          <w:rFonts w:ascii="Arial" w:hAnsi="Arial" w:cs="Arial"/>
          <w:spacing w:val="2"/>
        </w:rPr>
      </w:pPr>
      <w:r w:rsidRPr="003262A0">
        <w:rPr>
          <w:rFonts w:ascii="Arial" w:hAnsi="Arial" w:cs="Arial"/>
          <w:b/>
          <w:spacing w:val="2"/>
        </w:rPr>
        <w:t>Parte Interesada:</w:t>
      </w:r>
      <w:r w:rsidRPr="003262A0">
        <w:rPr>
          <w:rFonts w:ascii="Arial" w:hAnsi="Arial" w:cs="Arial"/>
          <w:spacing w:val="2"/>
        </w:rPr>
        <w:t xml:space="preserve"> Persona o grupo que tenga un interés en el desempeño o éxito de una organización.</w:t>
      </w:r>
    </w:p>
    <w:p w14:paraId="5DE5FE78" w14:textId="77777777" w:rsidR="0002207B" w:rsidRPr="003262A0" w:rsidRDefault="0002207B" w:rsidP="00A46AC1">
      <w:pPr>
        <w:pStyle w:val="Prrafodelista"/>
        <w:widowControl/>
        <w:tabs>
          <w:tab w:val="left" w:pos="851"/>
        </w:tabs>
        <w:autoSpaceDE w:val="0"/>
        <w:autoSpaceDN w:val="0"/>
        <w:adjustRightInd w:val="0"/>
        <w:jc w:val="both"/>
        <w:rPr>
          <w:rFonts w:ascii="Arial" w:hAnsi="Arial" w:cs="Arial"/>
          <w:b/>
          <w:bCs/>
          <w:lang w:eastAsia="es-CO"/>
        </w:rPr>
      </w:pPr>
    </w:p>
    <w:p w14:paraId="5B602E2A" w14:textId="77777777" w:rsidR="0002207B" w:rsidRPr="003262A0" w:rsidRDefault="0002207B" w:rsidP="00A46AC1">
      <w:pPr>
        <w:pStyle w:val="Prrafodelista"/>
        <w:widowControl/>
        <w:numPr>
          <w:ilvl w:val="0"/>
          <w:numId w:val="4"/>
        </w:numPr>
        <w:autoSpaceDE w:val="0"/>
        <w:autoSpaceDN w:val="0"/>
        <w:adjustRightInd w:val="0"/>
        <w:ind w:left="0" w:firstLine="0"/>
        <w:jc w:val="both"/>
        <w:rPr>
          <w:rFonts w:ascii="Arial" w:hAnsi="Arial" w:cs="Arial"/>
          <w:spacing w:val="2"/>
        </w:rPr>
      </w:pPr>
      <w:r w:rsidRPr="003262A0">
        <w:rPr>
          <w:rFonts w:ascii="Arial" w:hAnsi="Arial" w:cs="Arial"/>
          <w:b/>
          <w:spacing w:val="2"/>
        </w:rPr>
        <w:t>Participación Ciudadana:</w:t>
      </w:r>
      <w:r w:rsidRPr="003262A0">
        <w:rPr>
          <w:rFonts w:ascii="Arial" w:hAnsi="Arial" w:cs="Arial"/>
          <w:spacing w:val="2"/>
        </w:rPr>
        <w:t xml:space="preserve"> Es el derecho que tiene toda persona de expresarse libremente y difundir su pensamiento y opiniones, la de informar y recibir información veraz e imparcial. Así como el derecho de participar activamente en el proceso de toma de decisiones.</w:t>
      </w:r>
    </w:p>
    <w:p w14:paraId="13D7E2AB" w14:textId="77777777" w:rsidR="0002207B" w:rsidRPr="003262A0" w:rsidRDefault="0002207B" w:rsidP="00A46AC1">
      <w:pPr>
        <w:pStyle w:val="Prrafodelista"/>
        <w:widowControl/>
        <w:tabs>
          <w:tab w:val="left" w:pos="851"/>
        </w:tabs>
        <w:autoSpaceDE w:val="0"/>
        <w:autoSpaceDN w:val="0"/>
        <w:adjustRightInd w:val="0"/>
        <w:jc w:val="both"/>
        <w:rPr>
          <w:rFonts w:ascii="Arial" w:hAnsi="Arial" w:cs="Arial"/>
          <w:b/>
          <w:bCs/>
          <w:lang w:eastAsia="es-CO"/>
        </w:rPr>
      </w:pPr>
    </w:p>
    <w:p w14:paraId="5C1F72B1" w14:textId="77777777" w:rsidR="0002207B" w:rsidRPr="003262A0" w:rsidRDefault="0002207B" w:rsidP="00A46AC1">
      <w:pPr>
        <w:pStyle w:val="Prrafodelista"/>
        <w:widowControl/>
        <w:numPr>
          <w:ilvl w:val="0"/>
          <w:numId w:val="4"/>
        </w:numPr>
        <w:tabs>
          <w:tab w:val="left" w:pos="851"/>
        </w:tabs>
        <w:autoSpaceDE w:val="0"/>
        <w:autoSpaceDN w:val="0"/>
        <w:adjustRightInd w:val="0"/>
        <w:ind w:left="0" w:firstLine="0"/>
        <w:jc w:val="both"/>
        <w:rPr>
          <w:rFonts w:ascii="Arial" w:hAnsi="Arial" w:cs="Arial"/>
          <w:b/>
          <w:bCs/>
          <w:lang w:eastAsia="es-CO"/>
        </w:rPr>
      </w:pPr>
      <w:r w:rsidRPr="003262A0">
        <w:rPr>
          <w:rFonts w:ascii="Arial" w:hAnsi="Arial" w:cs="Arial"/>
          <w:b/>
          <w:bCs/>
          <w:lang w:eastAsia="es-CO"/>
        </w:rPr>
        <w:t xml:space="preserve">Probidad: </w:t>
      </w:r>
      <w:r w:rsidRPr="003262A0">
        <w:rPr>
          <w:rFonts w:ascii="Arial" w:hAnsi="Arial" w:cs="Arial"/>
          <w:color w:val="222222"/>
          <w:shd w:val="clear" w:color="auto" w:fill="FFFFFF"/>
        </w:rPr>
        <w:t>Moralidad, integridad y honradez en las acciones.</w:t>
      </w:r>
    </w:p>
    <w:p w14:paraId="3D7FCF76" w14:textId="77777777" w:rsidR="0002207B" w:rsidRPr="003262A0" w:rsidRDefault="0002207B" w:rsidP="00A46AC1">
      <w:pPr>
        <w:pStyle w:val="Prrafodelista"/>
        <w:widowControl/>
        <w:tabs>
          <w:tab w:val="left" w:pos="851"/>
        </w:tabs>
        <w:autoSpaceDE w:val="0"/>
        <w:autoSpaceDN w:val="0"/>
        <w:adjustRightInd w:val="0"/>
        <w:jc w:val="both"/>
        <w:rPr>
          <w:rFonts w:ascii="Arial" w:hAnsi="Arial" w:cs="Arial"/>
          <w:b/>
          <w:bCs/>
          <w:lang w:eastAsia="es-CO"/>
        </w:rPr>
      </w:pPr>
    </w:p>
    <w:p w14:paraId="6B46AF91" w14:textId="77777777" w:rsidR="0002207B" w:rsidRPr="003262A0" w:rsidRDefault="0002207B" w:rsidP="00A46AC1">
      <w:pPr>
        <w:pStyle w:val="Prrafodelista"/>
        <w:widowControl/>
        <w:numPr>
          <w:ilvl w:val="0"/>
          <w:numId w:val="4"/>
        </w:numPr>
        <w:autoSpaceDE w:val="0"/>
        <w:autoSpaceDN w:val="0"/>
        <w:adjustRightInd w:val="0"/>
        <w:ind w:left="0" w:firstLine="0"/>
        <w:jc w:val="both"/>
        <w:rPr>
          <w:rFonts w:ascii="Arial" w:hAnsi="Arial" w:cs="Arial"/>
          <w:spacing w:val="2"/>
        </w:rPr>
      </w:pPr>
      <w:r w:rsidRPr="003262A0">
        <w:rPr>
          <w:rFonts w:ascii="Arial" w:hAnsi="Arial" w:cs="Arial"/>
          <w:b/>
          <w:spacing w:val="2"/>
        </w:rPr>
        <w:t>Rendición de Cuentas:</w:t>
      </w:r>
      <w:r w:rsidRPr="003262A0">
        <w:rPr>
          <w:rFonts w:ascii="Arial" w:hAnsi="Arial" w:cs="Arial"/>
          <w:spacing w:val="2"/>
        </w:rPr>
        <w:t xml:space="preserve"> Expresión del control social que comprende acciones de peticiones de información, diálogos e incentivos. Busca la adopción de un proceso transversal permanente de interacción entre servidores públicos – entidades – ciudadanos y actores interesados en la gestión de los primeros y sus resultados. Así mismo, busca la transparencia de la gestión de la Administración Pública para lograr la adopción de los principios de Buen Gobierno.</w:t>
      </w:r>
    </w:p>
    <w:p w14:paraId="11CA3561" w14:textId="77777777" w:rsidR="0002207B" w:rsidRPr="003262A0" w:rsidRDefault="0002207B" w:rsidP="00A46AC1">
      <w:pPr>
        <w:pStyle w:val="Prrafodelista"/>
        <w:widowControl/>
        <w:tabs>
          <w:tab w:val="left" w:pos="851"/>
        </w:tabs>
        <w:autoSpaceDE w:val="0"/>
        <w:autoSpaceDN w:val="0"/>
        <w:adjustRightInd w:val="0"/>
        <w:jc w:val="both"/>
        <w:rPr>
          <w:rFonts w:ascii="Arial" w:hAnsi="Arial" w:cs="Arial"/>
          <w:b/>
          <w:bCs/>
          <w:lang w:eastAsia="es-CO"/>
        </w:rPr>
      </w:pPr>
    </w:p>
    <w:p w14:paraId="156E8CB4" w14:textId="77777777" w:rsidR="00015330" w:rsidRPr="003262A0" w:rsidRDefault="00015330" w:rsidP="00A46AC1">
      <w:pPr>
        <w:pStyle w:val="Prrafodelista"/>
        <w:widowControl/>
        <w:numPr>
          <w:ilvl w:val="0"/>
          <w:numId w:val="4"/>
        </w:numPr>
        <w:tabs>
          <w:tab w:val="left" w:pos="851"/>
        </w:tabs>
        <w:autoSpaceDE w:val="0"/>
        <w:autoSpaceDN w:val="0"/>
        <w:adjustRightInd w:val="0"/>
        <w:ind w:left="0" w:firstLine="0"/>
        <w:jc w:val="both"/>
        <w:rPr>
          <w:rFonts w:ascii="Arial" w:hAnsi="Arial" w:cs="Arial"/>
          <w:spacing w:val="2"/>
        </w:rPr>
      </w:pPr>
      <w:r w:rsidRPr="003262A0">
        <w:rPr>
          <w:rFonts w:ascii="Arial" w:hAnsi="Arial" w:cs="Arial"/>
          <w:b/>
          <w:spacing w:val="2"/>
        </w:rPr>
        <w:t>Riesgos:</w:t>
      </w:r>
      <w:r w:rsidRPr="003262A0">
        <w:rPr>
          <w:rFonts w:ascii="Arial" w:hAnsi="Arial" w:cs="Arial"/>
          <w:spacing w:val="2"/>
        </w:rPr>
        <w:t xml:space="preserve"> Posibilidad de que suceda algún evento que tendrá un impacto sobre los</w:t>
      </w:r>
      <w:r w:rsidR="004B6116" w:rsidRPr="003262A0">
        <w:rPr>
          <w:rFonts w:ascii="Arial" w:hAnsi="Arial" w:cs="Arial"/>
          <w:spacing w:val="2"/>
        </w:rPr>
        <w:t xml:space="preserve"> </w:t>
      </w:r>
      <w:r w:rsidRPr="003262A0">
        <w:rPr>
          <w:rFonts w:ascii="Arial" w:hAnsi="Arial" w:cs="Arial"/>
          <w:spacing w:val="2"/>
        </w:rPr>
        <w:t>objetivos de la entidad, pudiendo entorpecer el desarrollo de sus funciones.</w:t>
      </w:r>
    </w:p>
    <w:p w14:paraId="4D188D49" w14:textId="77777777" w:rsidR="00B6217F" w:rsidRPr="003262A0" w:rsidRDefault="00B6217F" w:rsidP="00A46AC1">
      <w:pPr>
        <w:pStyle w:val="Prrafodelista"/>
        <w:widowControl/>
        <w:tabs>
          <w:tab w:val="left" w:pos="851"/>
        </w:tabs>
        <w:autoSpaceDE w:val="0"/>
        <w:autoSpaceDN w:val="0"/>
        <w:adjustRightInd w:val="0"/>
        <w:jc w:val="both"/>
        <w:rPr>
          <w:rFonts w:ascii="Arial" w:hAnsi="Arial" w:cs="Arial"/>
          <w:spacing w:val="2"/>
        </w:rPr>
      </w:pPr>
    </w:p>
    <w:p w14:paraId="41F116B1" w14:textId="77777777" w:rsidR="00015330" w:rsidRPr="003262A0" w:rsidRDefault="00015330" w:rsidP="00A46AC1">
      <w:pPr>
        <w:pStyle w:val="Prrafodelista"/>
        <w:widowControl/>
        <w:numPr>
          <w:ilvl w:val="0"/>
          <w:numId w:val="4"/>
        </w:numPr>
        <w:tabs>
          <w:tab w:val="left" w:pos="851"/>
        </w:tabs>
        <w:autoSpaceDE w:val="0"/>
        <w:autoSpaceDN w:val="0"/>
        <w:adjustRightInd w:val="0"/>
        <w:ind w:left="0" w:firstLine="0"/>
        <w:jc w:val="both"/>
        <w:rPr>
          <w:rFonts w:ascii="Arial" w:hAnsi="Arial" w:cs="Arial"/>
          <w:spacing w:val="2"/>
        </w:rPr>
      </w:pPr>
      <w:r w:rsidRPr="003262A0">
        <w:rPr>
          <w:rFonts w:ascii="Arial" w:hAnsi="Arial" w:cs="Arial"/>
          <w:b/>
          <w:spacing w:val="2"/>
        </w:rPr>
        <w:t>Riesgo de Corrupción</w:t>
      </w:r>
      <w:r w:rsidRPr="003262A0">
        <w:rPr>
          <w:rFonts w:ascii="Arial" w:hAnsi="Arial" w:cs="Arial"/>
          <w:spacing w:val="2"/>
        </w:rPr>
        <w:t>: Posibilidad de que, por acción u omisión, se use el poder</w:t>
      </w:r>
      <w:r w:rsidR="004B6116" w:rsidRPr="003262A0">
        <w:rPr>
          <w:rFonts w:ascii="Arial" w:hAnsi="Arial" w:cs="Arial"/>
          <w:spacing w:val="2"/>
        </w:rPr>
        <w:t xml:space="preserve"> </w:t>
      </w:r>
      <w:r w:rsidRPr="003262A0">
        <w:rPr>
          <w:rFonts w:ascii="Arial" w:hAnsi="Arial" w:cs="Arial"/>
          <w:spacing w:val="2"/>
        </w:rPr>
        <w:t>para poder desviar la gestión de lo público hacia un beneficio privado.</w:t>
      </w:r>
    </w:p>
    <w:p w14:paraId="590050BA" w14:textId="77777777" w:rsidR="00B6217F" w:rsidRPr="003262A0" w:rsidRDefault="00B6217F" w:rsidP="00A46AC1">
      <w:pPr>
        <w:widowControl/>
        <w:tabs>
          <w:tab w:val="left" w:pos="851"/>
        </w:tabs>
        <w:autoSpaceDE w:val="0"/>
        <w:autoSpaceDN w:val="0"/>
        <w:adjustRightInd w:val="0"/>
        <w:jc w:val="both"/>
        <w:rPr>
          <w:rFonts w:ascii="Arial" w:hAnsi="Arial" w:cs="Arial"/>
          <w:spacing w:val="2"/>
        </w:rPr>
      </w:pPr>
    </w:p>
    <w:p w14:paraId="7C25D3E5" w14:textId="77777777" w:rsidR="00FB55A2" w:rsidRPr="003262A0" w:rsidRDefault="00F92E2B" w:rsidP="00A46AC1">
      <w:pPr>
        <w:pStyle w:val="Prrafodelista"/>
        <w:widowControl/>
        <w:numPr>
          <w:ilvl w:val="0"/>
          <w:numId w:val="4"/>
        </w:numPr>
        <w:autoSpaceDE w:val="0"/>
        <w:autoSpaceDN w:val="0"/>
        <w:adjustRightInd w:val="0"/>
        <w:ind w:left="0" w:firstLine="0"/>
        <w:jc w:val="both"/>
        <w:rPr>
          <w:rFonts w:ascii="Arial" w:hAnsi="Arial" w:cs="Arial"/>
          <w:spacing w:val="2"/>
        </w:rPr>
      </w:pPr>
      <w:r w:rsidRPr="003262A0">
        <w:rPr>
          <w:rFonts w:ascii="Arial" w:hAnsi="Arial" w:cs="Arial"/>
          <w:b/>
          <w:spacing w:val="2"/>
        </w:rPr>
        <w:t>Transparencia:</w:t>
      </w:r>
      <w:r w:rsidRPr="003262A0">
        <w:rPr>
          <w:rFonts w:ascii="Arial" w:hAnsi="Arial" w:cs="Arial"/>
          <w:spacing w:val="2"/>
        </w:rPr>
        <w:t xml:space="preserve"> </w:t>
      </w:r>
      <w:r w:rsidR="00F77908" w:rsidRPr="003262A0">
        <w:rPr>
          <w:rFonts w:ascii="Arial" w:hAnsi="Arial" w:cs="Arial"/>
          <w:spacing w:val="2"/>
        </w:rPr>
        <w:t>P</w:t>
      </w:r>
      <w:r w:rsidRPr="003262A0">
        <w:rPr>
          <w:rFonts w:ascii="Arial" w:hAnsi="Arial" w:cs="Arial"/>
          <w:spacing w:val="2"/>
        </w:rPr>
        <w:t>rincipio que</w:t>
      </w:r>
      <w:r w:rsidR="00B6217F" w:rsidRPr="003262A0">
        <w:rPr>
          <w:rFonts w:ascii="Arial" w:hAnsi="Arial" w:cs="Arial"/>
          <w:spacing w:val="2"/>
        </w:rPr>
        <w:t xml:space="preserve"> </w:t>
      </w:r>
      <w:r w:rsidRPr="003262A0">
        <w:rPr>
          <w:rFonts w:ascii="Arial" w:hAnsi="Arial" w:cs="Arial"/>
          <w:spacing w:val="2"/>
        </w:rPr>
        <w:t>subordina la gestión de las</w:t>
      </w:r>
      <w:r w:rsidR="00B6217F" w:rsidRPr="003262A0">
        <w:rPr>
          <w:rFonts w:ascii="Arial" w:hAnsi="Arial" w:cs="Arial"/>
          <w:spacing w:val="2"/>
        </w:rPr>
        <w:t xml:space="preserve"> </w:t>
      </w:r>
      <w:r w:rsidRPr="003262A0">
        <w:rPr>
          <w:rFonts w:ascii="Arial" w:hAnsi="Arial" w:cs="Arial"/>
          <w:spacing w:val="2"/>
        </w:rPr>
        <w:t>instituciones y que expone la</w:t>
      </w:r>
      <w:r w:rsidR="00B6217F" w:rsidRPr="003262A0">
        <w:rPr>
          <w:rFonts w:ascii="Arial" w:hAnsi="Arial" w:cs="Arial"/>
          <w:spacing w:val="2"/>
        </w:rPr>
        <w:t xml:space="preserve"> </w:t>
      </w:r>
      <w:r w:rsidRPr="003262A0">
        <w:rPr>
          <w:rFonts w:ascii="Arial" w:hAnsi="Arial" w:cs="Arial"/>
          <w:spacing w:val="2"/>
        </w:rPr>
        <w:t>misma a la observación directa</w:t>
      </w:r>
      <w:r w:rsidR="00B6217F" w:rsidRPr="003262A0">
        <w:rPr>
          <w:rFonts w:ascii="Arial" w:hAnsi="Arial" w:cs="Arial"/>
          <w:spacing w:val="2"/>
        </w:rPr>
        <w:t xml:space="preserve"> </w:t>
      </w:r>
      <w:r w:rsidRPr="003262A0">
        <w:rPr>
          <w:rFonts w:ascii="Arial" w:hAnsi="Arial" w:cs="Arial"/>
          <w:spacing w:val="2"/>
        </w:rPr>
        <w:t>de los grupos de interés; implica,</w:t>
      </w:r>
      <w:r w:rsidR="00B6217F" w:rsidRPr="003262A0">
        <w:rPr>
          <w:rFonts w:ascii="Arial" w:hAnsi="Arial" w:cs="Arial"/>
          <w:spacing w:val="2"/>
        </w:rPr>
        <w:t xml:space="preserve"> </w:t>
      </w:r>
      <w:r w:rsidRPr="003262A0">
        <w:rPr>
          <w:rFonts w:ascii="Arial" w:hAnsi="Arial" w:cs="Arial"/>
          <w:spacing w:val="2"/>
        </w:rPr>
        <w:t>así mismo, el deber de rendir</w:t>
      </w:r>
      <w:r w:rsidR="00B6217F" w:rsidRPr="003262A0">
        <w:rPr>
          <w:rFonts w:ascii="Arial" w:hAnsi="Arial" w:cs="Arial"/>
          <w:spacing w:val="2"/>
        </w:rPr>
        <w:t xml:space="preserve"> </w:t>
      </w:r>
      <w:r w:rsidRPr="003262A0">
        <w:rPr>
          <w:rFonts w:ascii="Arial" w:hAnsi="Arial" w:cs="Arial"/>
          <w:spacing w:val="2"/>
        </w:rPr>
        <w:t>cuentas de la gestión</w:t>
      </w:r>
      <w:r w:rsidR="00B6217F" w:rsidRPr="003262A0">
        <w:rPr>
          <w:rFonts w:ascii="Arial" w:hAnsi="Arial" w:cs="Arial"/>
          <w:spacing w:val="2"/>
        </w:rPr>
        <w:t xml:space="preserve"> </w:t>
      </w:r>
      <w:r w:rsidRPr="003262A0">
        <w:rPr>
          <w:rFonts w:ascii="Arial" w:hAnsi="Arial" w:cs="Arial"/>
          <w:spacing w:val="2"/>
        </w:rPr>
        <w:t>encomendada.</w:t>
      </w:r>
    </w:p>
    <w:p w14:paraId="523F00B6" w14:textId="51139B95" w:rsidR="008F1EB9" w:rsidRPr="003262A0" w:rsidRDefault="008F1EB9" w:rsidP="00A46AC1">
      <w:pPr>
        <w:spacing w:line="276" w:lineRule="auto"/>
        <w:jc w:val="both"/>
        <w:rPr>
          <w:rFonts w:ascii="Arial" w:hAnsi="Arial" w:cs="Arial"/>
          <w:spacing w:val="2"/>
        </w:rPr>
      </w:pPr>
    </w:p>
    <w:p w14:paraId="78447FE3" w14:textId="77777777" w:rsidR="002233C6" w:rsidRPr="003262A0" w:rsidRDefault="002233C6" w:rsidP="00A46AC1">
      <w:pPr>
        <w:spacing w:line="276" w:lineRule="auto"/>
        <w:jc w:val="both"/>
        <w:rPr>
          <w:rFonts w:ascii="Arial" w:hAnsi="Arial" w:cs="Arial"/>
          <w:spacing w:val="2"/>
        </w:rPr>
      </w:pPr>
    </w:p>
    <w:p w14:paraId="560B1E28" w14:textId="77777777" w:rsidR="0002207B" w:rsidRPr="003262A0" w:rsidRDefault="0002207B" w:rsidP="00A46AC1">
      <w:pPr>
        <w:spacing w:line="276" w:lineRule="auto"/>
        <w:jc w:val="both"/>
        <w:rPr>
          <w:rFonts w:ascii="Arial" w:hAnsi="Arial" w:cs="Arial"/>
          <w:spacing w:val="2"/>
        </w:rPr>
      </w:pPr>
    </w:p>
    <w:p w14:paraId="0390CEC9" w14:textId="77777777" w:rsidR="0002207B" w:rsidRPr="003262A0" w:rsidRDefault="0002207B" w:rsidP="00A46AC1">
      <w:pPr>
        <w:spacing w:line="276" w:lineRule="auto"/>
        <w:jc w:val="both"/>
        <w:rPr>
          <w:rFonts w:ascii="Arial" w:hAnsi="Arial" w:cs="Arial"/>
        </w:rPr>
        <w:sectPr w:rsidR="0002207B" w:rsidRPr="003262A0" w:rsidSect="006C311C">
          <w:pgSz w:w="12240" w:h="15840"/>
          <w:pgMar w:top="1440" w:right="1080" w:bottom="1440" w:left="1559" w:header="720" w:footer="720" w:gutter="0"/>
          <w:cols w:space="720"/>
          <w:docGrid w:linePitch="299"/>
        </w:sectPr>
      </w:pPr>
    </w:p>
    <w:p w14:paraId="655997DC" w14:textId="77777777" w:rsidR="00937DD0" w:rsidRPr="003262A0" w:rsidRDefault="003B12EA" w:rsidP="00A46AC1">
      <w:pPr>
        <w:spacing w:line="276" w:lineRule="auto"/>
        <w:jc w:val="both"/>
        <w:rPr>
          <w:rFonts w:ascii="Arial" w:eastAsia="Times New Roman" w:hAnsi="Arial" w:cs="Arial"/>
        </w:rPr>
      </w:pPr>
      <w:r w:rsidRPr="003262A0">
        <w:rPr>
          <w:rFonts w:ascii="Arial" w:hAnsi="Arial" w:cs="Arial"/>
          <w:noProof/>
          <w:lang w:val="es-ES" w:eastAsia="es-ES"/>
        </w:rPr>
        <w:lastRenderedPageBreak/>
        <w:drawing>
          <wp:anchor distT="0" distB="0" distL="114300" distR="114300" simplePos="0" relativeHeight="251656704" behindDoc="0" locked="0" layoutInCell="1" allowOverlap="1" wp14:anchorId="0CFB207A" wp14:editId="1919B19A">
            <wp:simplePos x="0" y="0"/>
            <wp:positionH relativeFrom="column">
              <wp:posOffset>-1089660</wp:posOffset>
            </wp:positionH>
            <wp:positionV relativeFrom="paragraph">
              <wp:posOffset>-951865</wp:posOffset>
            </wp:positionV>
            <wp:extent cx="7769860" cy="10058400"/>
            <wp:effectExtent l="0" t="0" r="0" b="0"/>
            <wp:wrapNone/>
            <wp:docPr id="48" name="Imagen 48" descr="portada-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ortada-0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76986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23BE85" w14:textId="77777777" w:rsidR="00937DD0" w:rsidRPr="003262A0" w:rsidRDefault="00937DD0" w:rsidP="00A46AC1">
      <w:pPr>
        <w:spacing w:line="276" w:lineRule="auto"/>
        <w:jc w:val="both"/>
        <w:rPr>
          <w:rFonts w:ascii="Arial" w:eastAsia="Times New Roman" w:hAnsi="Arial" w:cs="Arial"/>
        </w:rPr>
      </w:pPr>
    </w:p>
    <w:p w14:paraId="2B50C7DD" w14:textId="77777777" w:rsidR="00937DD0" w:rsidRPr="003262A0" w:rsidRDefault="00937DD0" w:rsidP="00A46AC1">
      <w:pPr>
        <w:spacing w:line="276" w:lineRule="auto"/>
        <w:jc w:val="both"/>
        <w:rPr>
          <w:rFonts w:ascii="Arial" w:eastAsia="Times New Roman" w:hAnsi="Arial" w:cs="Arial"/>
        </w:rPr>
      </w:pPr>
    </w:p>
    <w:p w14:paraId="55103111" w14:textId="77777777" w:rsidR="00937DD0" w:rsidRPr="003262A0" w:rsidRDefault="00937DD0" w:rsidP="00A46AC1">
      <w:pPr>
        <w:spacing w:line="276" w:lineRule="auto"/>
        <w:jc w:val="both"/>
        <w:rPr>
          <w:rFonts w:ascii="Arial" w:eastAsia="Times New Roman" w:hAnsi="Arial" w:cs="Arial"/>
        </w:rPr>
      </w:pPr>
    </w:p>
    <w:p w14:paraId="69373376" w14:textId="77777777" w:rsidR="00937DD0" w:rsidRPr="003262A0" w:rsidRDefault="00937DD0" w:rsidP="00A46AC1">
      <w:pPr>
        <w:spacing w:line="276" w:lineRule="auto"/>
        <w:jc w:val="both"/>
        <w:rPr>
          <w:rFonts w:ascii="Arial" w:eastAsia="Times New Roman" w:hAnsi="Arial" w:cs="Arial"/>
        </w:rPr>
      </w:pPr>
    </w:p>
    <w:p w14:paraId="05BE315A" w14:textId="77777777" w:rsidR="00937DD0" w:rsidRPr="003262A0" w:rsidRDefault="00937DD0" w:rsidP="00A46AC1">
      <w:pPr>
        <w:spacing w:line="276" w:lineRule="auto"/>
        <w:jc w:val="both"/>
        <w:rPr>
          <w:rFonts w:ascii="Arial" w:eastAsia="Times New Roman" w:hAnsi="Arial" w:cs="Arial"/>
        </w:rPr>
      </w:pPr>
    </w:p>
    <w:p w14:paraId="6C780A5B" w14:textId="77777777" w:rsidR="00937DD0" w:rsidRPr="003262A0" w:rsidRDefault="00937DD0" w:rsidP="00A46AC1">
      <w:pPr>
        <w:spacing w:line="276" w:lineRule="auto"/>
        <w:jc w:val="both"/>
        <w:rPr>
          <w:rFonts w:ascii="Arial" w:eastAsia="Times New Roman" w:hAnsi="Arial" w:cs="Arial"/>
        </w:rPr>
      </w:pPr>
    </w:p>
    <w:p w14:paraId="54323BE5" w14:textId="77777777" w:rsidR="00937DD0" w:rsidRPr="003262A0" w:rsidRDefault="00937DD0" w:rsidP="00A46AC1">
      <w:pPr>
        <w:spacing w:line="276" w:lineRule="auto"/>
        <w:jc w:val="both"/>
        <w:rPr>
          <w:rFonts w:ascii="Arial" w:eastAsia="Times New Roman" w:hAnsi="Arial" w:cs="Arial"/>
        </w:rPr>
      </w:pPr>
    </w:p>
    <w:p w14:paraId="26309D54" w14:textId="77777777" w:rsidR="00937DD0" w:rsidRPr="003262A0" w:rsidRDefault="00937DD0" w:rsidP="00A46AC1">
      <w:pPr>
        <w:spacing w:line="276" w:lineRule="auto"/>
        <w:jc w:val="both"/>
        <w:rPr>
          <w:rFonts w:ascii="Arial" w:eastAsia="Times New Roman" w:hAnsi="Arial" w:cs="Arial"/>
        </w:rPr>
      </w:pPr>
    </w:p>
    <w:p w14:paraId="321070E4" w14:textId="77777777" w:rsidR="00937DD0" w:rsidRPr="003262A0" w:rsidRDefault="00937DD0" w:rsidP="00A46AC1">
      <w:pPr>
        <w:spacing w:line="276" w:lineRule="auto"/>
        <w:jc w:val="both"/>
        <w:rPr>
          <w:rFonts w:ascii="Arial" w:eastAsia="Times New Roman" w:hAnsi="Arial" w:cs="Arial"/>
        </w:rPr>
      </w:pPr>
    </w:p>
    <w:p w14:paraId="3BC79858" w14:textId="77777777" w:rsidR="00937DD0" w:rsidRPr="003262A0" w:rsidRDefault="00937DD0" w:rsidP="00A46AC1">
      <w:pPr>
        <w:spacing w:line="276" w:lineRule="auto"/>
        <w:jc w:val="both"/>
        <w:rPr>
          <w:rFonts w:ascii="Arial" w:eastAsia="Times New Roman" w:hAnsi="Arial" w:cs="Arial"/>
        </w:rPr>
      </w:pPr>
    </w:p>
    <w:p w14:paraId="732C46AD" w14:textId="77777777" w:rsidR="00937DD0" w:rsidRPr="003262A0" w:rsidRDefault="00937DD0" w:rsidP="00A46AC1">
      <w:pPr>
        <w:spacing w:line="276" w:lineRule="auto"/>
        <w:jc w:val="both"/>
        <w:rPr>
          <w:rFonts w:ascii="Arial" w:eastAsia="Times New Roman" w:hAnsi="Arial" w:cs="Arial"/>
        </w:rPr>
      </w:pPr>
    </w:p>
    <w:p w14:paraId="04A04B78" w14:textId="77777777" w:rsidR="00937DD0" w:rsidRPr="003262A0" w:rsidRDefault="00937DD0" w:rsidP="00A46AC1">
      <w:pPr>
        <w:spacing w:line="276" w:lineRule="auto"/>
        <w:jc w:val="both"/>
        <w:rPr>
          <w:rFonts w:ascii="Arial" w:eastAsia="Times New Roman" w:hAnsi="Arial" w:cs="Arial"/>
        </w:rPr>
      </w:pPr>
    </w:p>
    <w:p w14:paraId="147BEE5F" w14:textId="77777777" w:rsidR="00937DD0" w:rsidRPr="003262A0" w:rsidRDefault="00937DD0" w:rsidP="00A46AC1">
      <w:pPr>
        <w:spacing w:line="276" w:lineRule="auto"/>
        <w:jc w:val="both"/>
        <w:rPr>
          <w:rFonts w:ascii="Arial" w:eastAsia="Times New Roman" w:hAnsi="Arial" w:cs="Arial"/>
        </w:rPr>
      </w:pPr>
    </w:p>
    <w:p w14:paraId="717479B1" w14:textId="77777777" w:rsidR="00937DD0" w:rsidRPr="003262A0" w:rsidRDefault="00937DD0" w:rsidP="00A46AC1">
      <w:pPr>
        <w:spacing w:line="276" w:lineRule="auto"/>
        <w:jc w:val="both"/>
        <w:rPr>
          <w:rFonts w:ascii="Arial" w:eastAsia="Times New Roman" w:hAnsi="Arial" w:cs="Arial"/>
        </w:rPr>
      </w:pPr>
    </w:p>
    <w:p w14:paraId="1C6D6A92" w14:textId="77777777" w:rsidR="00937DD0" w:rsidRPr="003262A0" w:rsidRDefault="00937DD0" w:rsidP="00A46AC1">
      <w:pPr>
        <w:spacing w:line="276" w:lineRule="auto"/>
        <w:jc w:val="both"/>
        <w:rPr>
          <w:rFonts w:ascii="Arial" w:eastAsia="Times New Roman" w:hAnsi="Arial" w:cs="Arial"/>
        </w:rPr>
      </w:pPr>
    </w:p>
    <w:p w14:paraId="2C9E32D7" w14:textId="77777777" w:rsidR="00937DD0" w:rsidRPr="003262A0" w:rsidRDefault="00937DD0" w:rsidP="00A46AC1">
      <w:pPr>
        <w:spacing w:line="276" w:lineRule="auto"/>
        <w:jc w:val="both"/>
        <w:rPr>
          <w:rFonts w:ascii="Arial" w:eastAsia="Times New Roman" w:hAnsi="Arial" w:cs="Arial"/>
        </w:rPr>
      </w:pPr>
    </w:p>
    <w:p w14:paraId="4C1126BD" w14:textId="77777777" w:rsidR="00937DD0" w:rsidRPr="003262A0" w:rsidRDefault="00937DD0" w:rsidP="00A46AC1">
      <w:pPr>
        <w:spacing w:line="276" w:lineRule="auto"/>
        <w:jc w:val="both"/>
        <w:rPr>
          <w:rFonts w:ascii="Arial" w:eastAsia="Times New Roman" w:hAnsi="Arial" w:cs="Arial"/>
        </w:rPr>
      </w:pPr>
    </w:p>
    <w:p w14:paraId="4908092F" w14:textId="77777777" w:rsidR="00937DD0" w:rsidRPr="003262A0" w:rsidRDefault="00937DD0" w:rsidP="00A46AC1">
      <w:pPr>
        <w:spacing w:line="276" w:lineRule="auto"/>
        <w:jc w:val="both"/>
        <w:rPr>
          <w:rFonts w:ascii="Arial" w:eastAsia="Times New Roman" w:hAnsi="Arial" w:cs="Arial"/>
        </w:rPr>
      </w:pPr>
    </w:p>
    <w:p w14:paraId="545538D3" w14:textId="77777777" w:rsidR="00937DD0" w:rsidRPr="003262A0" w:rsidRDefault="00937DD0" w:rsidP="00A46AC1">
      <w:pPr>
        <w:spacing w:line="276" w:lineRule="auto"/>
        <w:jc w:val="both"/>
        <w:rPr>
          <w:rFonts w:ascii="Arial" w:eastAsia="Times New Roman" w:hAnsi="Arial" w:cs="Arial"/>
        </w:rPr>
      </w:pPr>
    </w:p>
    <w:p w14:paraId="6471CDF1" w14:textId="77777777" w:rsidR="00937DD0" w:rsidRPr="003262A0" w:rsidRDefault="00937DD0" w:rsidP="00A46AC1">
      <w:pPr>
        <w:spacing w:line="276" w:lineRule="auto"/>
        <w:jc w:val="both"/>
        <w:rPr>
          <w:rFonts w:ascii="Arial" w:eastAsia="Times New Roman" w:hAnsi="Arial" w:cs="Arial"/>
        </w:rPr>
      </w:pPr>
    </w:p>
    <w:p w14:paraId="7CF687D7" w14:textId="77777777" w:rsidR="00937DD0" w:rsidRPr="003262A0" w:rsidRDefault="00937DD0" w:rsidP="00A46AC1">
      <w:pPr>
        <w:spacing w:line="276" w:lineRule="auto"/>
        <w:jc w:val="both"/>
        <w:rPr>
          <w:rFonts w:ascii="Arial" w:eastAsia="Times New Roman" w:hAnsi="Arial" w:cs="Arial"/>
        </w:rPr>
      </w:pPr>
    </w:p>
    <w:p w14:paraId="18C63586" w14:textId="77777777" w:rsidR="00937DD0" w:rsidRPr="003262A0" w:rsidRDefault="00937DD0" w:rsidP="00A46AC1">
      <w:pPr>
        <w:spacing w:line="276" w:lineRule="auto"/>
        <w:jc w:val="both"/>
        <w:rPr>
          <w:rFonts w:ascii="Arial" w:eastAsia="Times New Roman" w:hAnsi="Arial" w:cs="Arial"/>
        </w:rPr>
      </w:pPr>
    </w:p>
    <w:p w14:paraId="0700173F" w14:textId="77777777" w:rsidR="00937DD0" w:rsidRPr="003262A0" w:rsidRDefault="00937DD0" w:rsidP="00A46AC1">
      <w:pPr>
        <w:spacing w:line="276" w:lineRule="auto"/>
        <w:jc w:val="both"/>
        <w:rPr>
          <w:rFonts w:ascii="Arial" w:eastAsia="Times New Roman" w:hAnsi="Arial" w:cs="Arial"/>
        </w:rPr>
      </w:pPr>
    </w:p>
    <w:sectPr w:rsidR="00937DD0" w:rsidRPr="003262A0" w:rsidSect="006C311C">
      <w:pgSz w:w="12240" w:h="15840"/>
      <w:pgMar w:top="1500" w:right="1720" w:bottom="280" w:left="1559"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6C7864" w14:textId="77777777" w:rsidR="009346AC" w:rsidRDefault="009346AC" w:rsidP="00B94BF1">
      <w:r>
        <w:separator/>
      </w:r>
    </w:p>
  </w:endnote>
  <w:endnote w:type="continuationSeparator" w:id="0">
    <w:p w14:paraId="5B48502A" w14:textId="77777777" w:rsidR="009346AC" w:rsidRDefault="009346AC" w:rsidP="00B94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C2E11" w14:textId="77777777" w:rsidR="00653B0F" w:rsidRDefault="00653B0F">
    <w:pPr>
      <w:pStyle w:val="Piedepgina"/>
      <w:jc w:val="center"/>
    </w:pPr>
    <w:r>
      <w:rPr>
        <w:noProof/>
        <w:lang w:val="es-ES" w:eastAsia="es-ES"/>
      </w:rPr>
      <w:drawing>
        <wp:anchor distT="0" distB="0" distL="114300" distR="114300" simplePos="0" relativeHeight="251659264" behindDoc="0" locked="0" layoutInCell="1" allowOverlap="1" wp14:anchorId="59AFEBE3" wp14:editId="4CF94E16">
          <wp:simplePos x="0" y="0"/>
          <wp:positionH relativeFrom="margin">
            <wp:align>right</wp:align>
          </wp:positionH>
          <wp:positionV relativeFrom="bottomMargin">
            <wp:align>top</wp:align>
          </wp:positionV>
          <wp:extent cx="791845" cy="618490"/>
          <wp:effectExtent l="0" t="0" r="0" b="0"/>
          <wp:wrapSquare wrapText="bothSides"/>
          <wp:docPr id="32" name="Imagen 32" descr="aa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aa-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845" cy="618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201DD1" w14:textId="77777777" w:rsidR="00653B0F" w:rsidRDefault="00653B0F" w:rsidP="001A6A79">
    <w:pPr>
      <w:tabs>
        <w:tab w:val="center" w:pos="4419"/>
        <w:tab w:val="right" w:pos="8838"/>
      </w:tabs>
      <w:spacing w:line="180" w:lineRule="exact"/>
      <w:jc w:val="both"/>
      <w:rPr>
        <w:rFonts w:ascii="Arial" w:hAnsi="Arial" w:cs="Arial"/>
        <w:sz w:val="16"/>
        <w:szCs w:val="16"/>
      </w:rPr>
    </w:pPr>
    <w:r>
      <w:rPr>
        <w:noProof/>
        <w:lang w:val="es-ES" w:eastAsia="es-ES"/>
      </w:rPr>
      <mc:AlternateContent>
        <mc:Choice Requires="wps">
          <w:drawing>
            <wp:anchor distT="0" distB="0" distL="114300" distR="114300" simplePos="0" relativeHeight="251660288" behindDoc="0" locked="0" layoutInCell="1" allowOverlap="1" wp14:anchorId="13358E0B" wp14:editId="0896ECA1">
              <wp:simplePos x="0" y="0"/>
              <wp:positionH relativeFrom="column">
                <wp:posOffset>2886075</wp:posOffset>
              </wp:positionH>
              <wp:positionV relativeFrom="paragraph">
                <wp:posOffset>-50165</wp:posOffset>
              </wp:positionV>
              <wp:extent cx="635" cy="438150"/>
              <wp:effectExtent l="0" t="0" r="37465" b="19050"/>
              <wp:wrapNone/>
              <wp:docPr id="10" name="Conector recto de flecha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3815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74188AC" id="_x0000_t32" coordsize="21600,21600" o:spt="32" o:oned="t" path="m,l21600,21600e" filled="f">
              <v:path arrowok="t" fillok="f" o:connecttype="none"/>
              <o:lock v:ext="edit" shapetype="t"/>
            </v:shapetype>
            <v:shape id="Conector recto de flecha 10" o:spid="_x0000_s1026" type="#_x0000_t32" style="position:absolute;margin-left:227.25pt;margin-top:-3.95pt;width:.05pt;height:3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mbgKwIAAE4EAAAOAAAAZHJzL2Uyb0RvYy54bWysVMGO2jAQvVfqP1i5QxIIbDYirKoEetl2&#10;kXb7AcZ2EquObdmGgKr+e8cOILa9VFU5OGN75s2bmWdWT6deoCMzlitZRuk0iRCTRFEu2zL69rad&#10;5BGyDkuKhZKsjM7MRk/rjx9Wgy7YTHVKUGYQgEhbDLqMOud0EceWdKzHdqo0k3DZKNNjB1vTxtTg&#10;AdB7Ec+SZBkPylBtFGHWwmk9XkbrgN80jLiXprHMIVFGwM2F1YR179d4vcJFa7DuOLnQwP/Aosdc&#10;QtIbVI0dRgfD/4DqOTHKqsZNiepj1TScsFADVJMmv1Xz2mHNQi3QHKtvbbL/D5Z8Pe4M4hRmB+2R&#10;uIcZVTAp4pRBxn8QZagRjHQYgQv0a9C2gLBK7oyvmJzkq35W5LtFUlUdli0LvN/OGrBSHxG/C/Eb&#10;qyHrfviiKPjgg1OheafG9B4S2oJOYUbn24zYySECh8v5IkIEzrN5ni4CoRgX10htrPvMVI+8UUbW&#10;GczbzkFFY0lpyIOPz9Z5Xri4Bvi0Um25EEERQqIByC/yh0WIsEpw6m+9nzXtvhIGHbEXVfiFKuHm&#10;3s2og6QBrWOYbi62w1yMNmQX0uNBacDnYo2q+fGYPG7yTZ5NstlyM8mSup582lbZZLlNHxb1vK6q&#10;Ov3pqaVZ0XFKmfTsrgpOs79TyOUtjdq7afjWh/g9emgYkL1+A+kwWz/OURh7Rc87c505iDY4Xx6Y&#10;fxX3e7Dv/wbWvwAAAP//AwBQSwMEFAAGAAgAAAAhAH+e13/fAAAACQEAAA8AAABkcnMvZG93bnJl&#10;di54bWxMj01PwzAMhu9I/IfISNw2t7AVKHUnxMcOE0NiTJyz1jQVjVM12Vb49YQTHG0/ev28xWK0&#10;nTrw4FsnBOk0AcVSubqVhmD79jS5BuWDllp3Tpjgiz0sytOTQue1O8orHzahUTFEfK4JTAh9jugr&#10;w1b7qetZ4u3DDVaHOA4N1oM+xnDb4UWSZGh1K/GD0T3fG64+N3tL8I2GkV/Cu1lfLrePuH5ePqw8&#10;0fnZeHcLKvAY/mD41Y/qUEanndtL7VVHMJvP5hElmFzdgIpAXGSgdgRZmgKWBf5vUP4AAAD//wMA&#10;UEsBAi0AFAAGAAgAAAAhALaDOJL+AAAA4QEAABMAAAAAAAAAAAAAAAAAAAAAAFtDb250ZW50X1R5&#10;cGVzXS54bWxQSwECLQAUAAYACAAAACEAOP0h/9YAAACUAQAACwAAAAAAAAAAAAAAAAAvAQAAX3Jl&#10;bHMvLnJlbHNQSwECLQAUAAYACAAAACEAMnJm4CsCAABOBAAADgAAAAAAAAAAAAAAAAAuAgAAZHJz&#10;L2Uyb0RvYy54bWxQSwECLQAUAAYACAAAACEAf57Xf98AAAAJAQAADwAAAAAAAAAAAAAAAACFBAAA&#10;ZHJzL2Rvd25yZXYueG1sUEsFBgAAAAAEAAQA8wAAAJEFAAAAAA==&#10;" strokeweight="1.25pt"/>
          </w:pict>
        </mc:Fallback>
      </mc:AlternateContent>
    </w:r>
    <w:r>
      <w:rPr>
        <w:rFonts w:ascii="Arial" w:hAnsi="Arial" w:cs="Arial"/>
        <w:sz w:val="16"/>
        <w:szCs w:val="16"/>
      </w:rPr>
      <w:t>Calle 26 No. 57-41 Torre 8 Pisos 7-8 CEMSA – C.P. 111321</w:t>
    </w:r>
  </w:p>
  <w:p w14:paraId="18249406" w14:textId="77777777" w:rsidR="00653B0F" w:rsidRDefault="00653B0F" w:rsidP="001A6A79">
    <w:pPr>
      <w:tabs>
        <w:tab w:val="right" w:pos="5103"/>
      </w:tabs>
      <w:spacing w:line="180" w:lineRule="exact"/>
      <w:ind w:right="1041"/>
      <w:jc w:val="both"/>
      <w:rPr>
        <w:rFonts w:ascii="Arial" w:hAnsi="Arial" w:cs="Arial"/>
        <w:sz w:val="16"/>
        <w:szCs w:val="16"/>
      </w:rPr>
    </w:pPr>
    <w:proofErr w:type="spellStart"/>
    <w:r>
      <w:rPr>
        <w:rFonts w:ascii="Arial" w:hAnsi="Arial" w:cs="Arial"/>
        <w:sz w:val="16"/>
        <w:szCs w:val="16"/>
      </w:rPr>
      <w:t>Pbx</w:t>
    </w:r>
    <w:proofErr w:type="spellEnd"/>
    <w:r>
      <w:rPr>
        <w:rFonts w:ascii="Arial" w:hAnsi="Arial" w:cs="Arial"/>
        <w:sz w:val="16"/>
        <w:szCs w:val="16"/>
      </w:rPr>
      <w:t>: 3779555 - Información: Línea 195</w:t>
    </w:r>
    <w:r>
      <w:rPr>
        <w:rFonts w:ascii="Arial" w:hAnsi="Arial" w:cs="Arial"/>
        <w:sz w:val="16"/>
        <w:szCs w:val="16"/>
      </w:rPr>
      <w:tab/>
      <w:t xml:space="preserve">   </w:t>
    </w:r>
    <w:r>
      <w:rPr>
        <w:rFonts w:ascii="Arial" w:hAnsi="Arial" w:cs="Arial"/>
        <w:sz w:val="16"/>
        <w:szCs w:val="16"/>
      </w:rPr>
      <w:tab/>
      <w:t xml:space="preserve">GDO-FM-004 </w:t>
    </w:r>
  </w:p>
  <w:p w14:paraId="4E4F6D64" w14:textId="77777777" w:rsidR="00653B0F" w:rsidRDefault="009346AC" w:rsidP="001A6A79">
    <w:pPr>
      <w:tabs>
        <w:tab w:val="right" w:pos="5103"/>
      </w:tabs>
      <w:spacing w:line="180" w:lineRule="exact"/>
      <w:ind w:right="1041"/>
      <w:jc w:val="both"/>
      <w:rPr>
        <w:rFonts w:ascii="Arial" w:hAnsi="Arial" w:cs="Arial"/>
        <w:sz w:val="16"/>
        <w:szCs w:val="16"/>
      </w:rPr>
    </w:pPr>
    <w:hyperlink r:id="rId2" w:history="1">
      <w:r w:rsidR="00653B0F">
        <w:rPr>
          <w:rStyle w:val="Hipervnculo"/>
          <w:rFonts w:ascii="Arial" w:hAnsi="Arial" w:cs="Arial"/>
          <w:sz w:val="16"/>
          <w:szCs w:val="16"/>
        </w:rPr>
        <w:t>www.umv.gov.co</w:t>
      </w:r>
    </w:hyperlink>
    <w:r w:rsidR="00653B0F">
      <w:rPr>
        <w:rFonts w:ascii="Arial" w:hAnsi="Arial" w:cs="Arial"/>
        <w:sz w:val="16"/>
        <w:szCs w:val="16"/>
      </w:rPr>
      <w:tab/>
    </w:r>
    <w:r w:rsidR="00653B0F">
      <w:rPr>
        <w:rFonts w:ascii="Arial" w:hAnsi="Arial" w:cs="Arial"/>
        <w:sz w:val="16"/>
        <w:szCs w:val="16"/>
      </w:rPr>
      <w:tab/>
      <w:t xml:space="preserve">Página </w:t>
    </w:r>
    <w:r w:rsidR="00653B0F">
      <w:rPr>
        <w:rFonts w:ascii="Arial" w:hAnsi="Arial" w:cs="Arial"/>
        <w:sz w:val="16"/>
        <w:szCs w:val="16"/>
      </w:rPr>
      <w:fldChar w:fldCharType="begin"/>
    </w:r>
    <w:r w:rsidR="00653B0F">
      <w:rPr>
        <w:rFonts w:ascii="Arial" w:hAnsi="Arial" w:cs="Arial"/>
        <w:sz w:val="16"/>
        <w:szCs w:val="16"/>
      </w:rPr>
      <w:instrText xml:space="preserve"> PAGE </w:instrText>
    </w:r>
    <w:r w:rsidR="00653B0F">
      <w:rPr>
        <w:rFonts w:ascii="Arial" w:hAnsi="Arial" w:cs="Arial"/>
        <w:sz w:val="16"/>
        <w:szCs w:val="16"/>
      </w:rPr>
      <w:fldChar w:fldCharType="separate"/>
    </w:r>
    <w:r w:rsidR="00653B0F">
      <w:rPr>
        <w:rFonts w:ascii="Arial" w:hAnsi="Arial" w:cs="Arial"/>
        <w:noProof/>
        <w:sz w:val="16"/>
        <w:szCs w:val="16"/>
      </w:rPr>
      <w:t>11</w:t>
    </w:r>
    <w:r w:rsidR="00653B0F">
      <w:rPr>
        <w:rFonts w:ascii="Arial" w:hAnsi="Arial" w:cs="Arial"/>
        <w:sz w:val="16"/>
        <w:szCs w:val="16"/>
      </w:rPr>
      <w:fldChar w:fldCharType="end"/>
    </w:r>
    <w:r w:rsidR="00653B0F">
      <w:rPr>
        <w:rFonts w:ascii="Arial" w:hAnsi="Arial" w:cs="Arial"/>
        <w:sz w:val="16"/>
        <w:szCs w:val="16"/>
      </w:rPr>
      <w:t xml:space="preserve"> de </w:t>
    </w:r>
    <w:r w:rsidR="00653B0F">
      <w:rPr>
        <w:rFonts w:ascii="Arial" w:hAnsi="Arial" w:cs="Arial"/>
        <w:sz w:val="16"/>
        <w:szCs w:val="16"/>
      </w:rPr>
      <w:fldChar w:fldCharType="begin"/>
    </w:r>
    <w:r w:rsidR="00653B0F">
      <w:rPr>
        <w:rFonts w:ascii="Arial" w:hAnsi="Arial" w:cs="Arial"/>
        <w:sz w:val="16"/>
        <w:szCs w:val="16"/>
      </w:rPr>
      <w:instrText xml:space="preserve"> NUMPAGES </w:instrText>
    </w:r>
    <w:r w:rsidR="00653B0F">
      <w:rPr>
        <w:rFonts w:ascii="Arial" w:hAnsi="Arial" w:cs="Arial"/>
        <w:sz w:val="16"/>
        <w:szCs w:val="16"/>
      </w:rPr>
      <w:fldChar w:fldCharType="separate"/>
    </w:r>
    <w:r w:rsidR="00653B0F">
      <w:rPr>
        <w:rFonts w:ascii="Arial" w:hAnsi="Arial" w:cs="Arial"/>
        <w:noProof/>
        <w:sz w:val="16"/>
        <w:szCs w:val="16"/>
      </w:rPr>
      <w:t>31</w:t>
    </w:r>
    <w:r w:rsidR="00653B0F">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9BA339" w14:textId="77777777" w:rsidR="009346AC" w:rsidRDefault="009346AC" w:rsidP="00B94BF1">
      <w:r>
        <w:separator/>
      </w:r>
    </w:p>
  </w:footnote>
  <w:footnote w:type="continuationSeparator" w:id="0">
    <w:p w14:paraId="164460DA" w14:textId="77777777" w:rsidR="009346AC" w:rsidRDefault="009346AC" w:rsidP="00B94BF1">
      <w:r>
        <w:continuationSeparator/>
      </w:r>
    </w:p>
  </w:footnote>
  <w:footnote w:id="1">
    <w:p w14:paraId="21008B8C" w14:textId="77777777" w:rsidR="00653B0F" w:rsidRPr="00F853C7" w:rsidRDefault="00653B0F">
      <w:pPr>
        <w:pStyle w:val="Textonotapie"/>
        <w:rPr>
          <w:lang w:val="es-ES"/>
        </w:rPr>
      </w:pPr>
      <w:r>
        <w:rPr>
          <w:rStyle w:val="Refdenotaalpie"/>
        </w:rPr>
        <w:footnoteRef/>
      </w:r>
      <w:r w:rsidRPr="00F853C7">
        <w:rPr>
          <w:lang w:val="es-ES"/>
        </w:rPr>
        <w:t xml:space="preserve"> </w:t>
      </w:r>
      <w:r w:rsidRPr="00F853C7">
        <w:rPr>
          <w:rFonts w:ascii="Arial" w:hAnsi="Arial" w:cs="Arial"/>
          <w:sz w:val="16"/>
          <w:szCs w:val="16"/>
          <w:lang w:val="es-ES"/>
        </w:rPr>
        <w:t>Estrategia para la construcción del PAAC.</w:t>
      </w:r>
      <w:r w:rsidRPr="00F853C7">
        <w:rPr>
          <w:lang w:val="es-E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0A45D5" w14:textId="77777777" w:rsidR="00653B0F" w:rsidRDefault="00653B0F">
    <w:pPr>
      <w:pStyle w:val="Encabezado"/>
    </w:pPr>
    <w:r>
      <w:rPr>
        <w:noProof/>
        <w:lang w:val="es-ES" w:eastAsia="es-ES"/>
      </w:rPr>
      <w:drawing>
        <wp:anchor distT="0" distB="0" distL="114300" distR="114300" simplePos="0" relativeHeight="251661312" behindDoc="0" locked="0" layoutInCell="1" allowOverlap="1" wp14:anchorId="24F71A77" wp14:editId="36BF0858">
          <wp:simplePos x="0" y="0"/>
          <wp:positionH relativeFrom="margin">
            <wp:align>center</wp:align>
          </wp:positionH>
          <wp:positionV relativeFrom="paragraph">
            <wp:posOffset>-263525</wp:posOffset>
          </wp:positionV>
          <wp:extent cx="799465" cy="717550"/>
          <wp:effectExtent l="0" t="0" r="635" b="6350"/>
          <wp:wrapTight wrapText="bothSides">
            <wp:wrapPolygon edited="0">
              <wp:start x="0" y="0"/>
              <wp:lineTo x="0" y="21218"/>
              <wp:lineTo x="21102" y="21218"/>
              <wp:lineTo x="21102" y="0"/>
              <wp:lineTo x="0" y="0"/>
            </wp:wrapPolygon>
          </wp:wrapTight>
          <wp:docPr id="31" name="Imagen 31" descr="UMV_CABEZ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MV_CABEZOTE"/>
                  <pic:cNvPicPr>
                    <a:picLocks noChangeAspect="1" noChangeArrowheads="1"/>
                  </pic:cNvPicPr>
                </pic:nvPicPr>
                <pic:blipFill>
                  <a:blip r:embed="rId1">
                    <a:extLst>
                      <a:ext uri="{28A0092B-C50C-407E-A947-70E740481C1C}">
                        <a14:useLocalDpi xmlns:a14="http://schemas.microsoft.com/office/drawing/2010/main" val="0"/>
                      </a:ext>
                    </a:extLst>
                  </a:blip>
                  <a:srcRect l="42982" t="17186" r="43307"/>
                  <a:stretch>
                    <a:fillRect/>
                  </a:stretch>
                </pic:blipFill>
                <pic:spPr bwMode="auto">
                  <a:xfrm>
                    <a:off x="0" y="0"/>
                    <a:ext cx="799465" cy="7175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F074C6"/>
    <w:multiLevelType w:val="hybridMultilevel"/>
    <w:tmpl w:val="8B0E39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A3B122A"/>
    <w:multiLevelType w:val="multilevel"/>
    <w:tmpl w:val="31CA5F76"/>
    <w:lvl w:ilvl="0">
      <w:start w:val="1"/>
      <w:numFmt w:val="lowerLetter"/>
      <w:lvlText w:val="%1."/>
      <w:lvlJc w:val="left"/>
      <w:pPr>
        <w:tabs>
          <w:tab w:val="num" w:pos="720"/>
        </w:tabs>
        <w:ind w:left="720" w:hanging="360"/>
      </w:pPr>
    </w:lvl>
    <w:lvl w:ilvl="1">
      <w:start w:val="1"/>
      <w:numFmt w:val="decimal"/>
      <w:lvlText w:val="%2."/>
      <w:lvlJc w:val="left"/>
      <w:pPr>
        <w:ind w:left="1637" w:hanging="360"/>
      </w:pPr>
      <w:rPr>
        <w:rFonts w:hint="default"/>
        <w:b/>
        <w:sz w:val="27"/>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1ECE6D6D"/>
    <w:multiLevelType w:val="hybridMultilevel"/>
    <w:tmpl w:val="EEC0F6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B046D05"/>
    <w:multiLevelType w:val="hybridMultilevel"/>
    <w:tmpl w:val="5A8892B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15:restartNumberingAfterBreak="0">
    <w:nsid w:val="3E6D1A45"/>
    <w:multiLevelType w:val="hybridMultilevel"/>
    <w:tmpl w:val="D898FCFC"/>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F49273F"/>
    <w:multiLevelType w:val="multilevel"/>
    <w:tmpl w:val="0E121CA8"/>
    <w:lvl w:ilvl="0">
      <w:start w:val="1"/>
      <w:numFmt w:val="decimal"/>
      <w:lvlText w:val="%1."/>
      <w:lvlJc w:val="left"/>
      <w:pPr>
        <w:ind w:left="794" w:hanging="794"/>
      </w:pPr>
      <w:rPr>
        <w:rFonts w:hint="default"/>
        <w:b/>
        <w:color w:val="auto"/>
      </w:rPr>
    </w:lvl>
    <w:lvl w:ilvl="1">
      <w:start w:val="1"/>
      <w:numFmt w:val="decimal"/>
      <w:isLgl/>
      <w:lvlText w:val="%1.%2"/>
      <w:lvlJc w:val="left"/>
      <w:pPr>
        <w:ind w:left="689" w:hanging="689"/>
      </w:pPr>
      <w:rPr>
        <w:rFonts w:ascii="Arial" w:hAnsi="Arial" w:cs="Arial" w:hint="default"/>
        <w:b/>
        <w:sz w:val="22"/>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45D653AC"/>
    <w:multiLevelType w:val="hybridMultilevel"/>
    <w:tmpl w:val="6C602264"/>
    <w:lvl w:ilvl="0" w:tplc="240A0011">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7" w15:restartNumberingAfterBreak="0">
    <w:nsid w:val="4B456BED"/>
    <w:multiLevelType w:val="hybridMultilevel"/>
    <w:tmpl w:val="1CF428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4BEC539D"/>
    <w:multiLevelType w:val="hybridMultilevel"/>
    <w:tmpl w:val="F30CBF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5B341C44"/>
    <w:multiLevelType w:val="multilevel"/>
    <w:tmpl w:val="990611FE"/>
    <w:lvl w:ilvl="0">
      <w:start w:val="1"/>
      <w:numFmt w:val="decimal"/>
      <w:lvlText w:val="%1."/>
      <w:lvlJc w:val="left"/>
      <w:pPr>
        <w:ind w:left="461" w:hanging="360"/>
      </w:pPr>
      <w:rPr>
        <w:rFonts w:hint="default"/>
      </w:rPr>
    </w:lvl>
    <w:lvl w:ilvl="1">
      <w:start w:val="1"/>
      <w:numFmt w:val="decimal"/>
      <w:isLgl/>
      <w:lvlText w:val="%1.%2"/>
      <w:lvlJc w:val="left"/>
      <w:pPr>
        <w:ind w:left="836" w:hanging="375"/>
      </w:pPr>
      <w:rPr>
        <w:rFonts w:hint="default"/>
      </w:rPr>
    </w:lvl>
    <w:lvl w:ilvl="2">
      <w:start w:val="1"/>
      <w:numFmt w:val="decimal"/>
      <w:isLgl/>
      <w:lvlText w:val="%1.%2.%3"/>
      <w:lvlJc w:val="left"/>
      <w:pPr>
        <w:ind w:left="1541" w:hanging="720"/>
      </w:pPr>
      <w:rPr>
        <w:rFonts w:hint="default"/>
      </w:rPr>
    </w:lvl>
    <w:lvl w:ilvl="3">
      <w:start w:val="1"/>
      <w:numFmt w:val="decimal"/>
      <w:isLgl/>
      <w:lvlText w:val="%1.%2.%3.%4"/>
      <w:lvlJc w:val="left"/>
      <w:pPr>
        <w:ind w:left="1901" w:hanging="720"/>
      </w:pPr>
      <w:rPr>
        <w:rFonts w:hint="default"/>
      </w:rPr>
    </w:lvl>
    <w:lvl w:ilvl="4">
      <w:start w:val="1"/>
      <w:numFmt w:val="decimal"/>
      <w:isLgl/>
      <w:lvlText w:val="%1.%2.%3.%4.%5"/>
      <w:lvlJc w:val="left"/>
      <w:pPr>
        <w:ind w:left="2621" w:hanging="1080"/>
      </w:pPr>
      <w:rPr>
        <w:rFonts w:hint="default"/>
      </w:rPr>
    </w:lvl>
    <w:lvl w:ilvl="5">
      <w:start w:val="1"/>
      <w:numFmt w:val="decimal"/>
      <w:isLgl/>
      <w:lvlText w:val="%1.%2.%3.%4.%5.%6"/>
      <w:lvlJc w:val="left"/>
      <w:pPr>
        <w:ind w:left="2981" w:hanging="1080"/>
      </w:pPr>
      <w:rPr>
        <w:rFonts w:hint="default"/>
      </w:rPr>
    </w:lvl>
    <w:lvl w:ilvl="6">
      <w:start w:val="1"/>
      <w:numFmt w:val="decimal"/>
      <w:isLgl/>
      <w:lvlText w:val="%1.%2.%3.%4.%5.%6.%7"/>
      <w:lvlJc w:val="left"/>
      <w:pPr>
        <w:ind w:left="3701" w:hanging="1440"/>
      </w:pPr>
      <w:rPr>
        <w:rFonts w:hint="default"/>
      </w:rPr>
    </w:lvl>
    <w:lvl w:ilvl="7">
      <w:start w:val="1"/>
      <w:numFmt w:val="decimal"/>
      <w:isLgl/>
      <w:lvlText w:val="%1.%2.%3.%4.%5.%6.%7.%8"/>
      <w:lvlJc w:val="left"/>
      <w:pPr>
        <w:ind w:left="4061" w:hanging="1440"/>
      </w:pPr>
      <w:rPr>
        <w:rFonts w:hint="default"/>
      </w:rPr>
    </w:lvl>
    <w:lvl w:ilvl="8">
      <w:start w:val="1"/>
      <w:numFmt w:val="decimal"/>
      <w:isLgl/>
      <w:lvlText w:val="%1.%2.%3.%4.%5.%6.%7.%8.%9"/>
      <w:lvlJc w:val="left"/>
      <w:pPr>
        <w:ind w:left="4781" w:hanging="1800"/>
      </w:pPr>
      <w:rPr>
        <w:rFonts w:hint="default"/>
      </w:rPr>
    </w:lvl>
  </w:abstractNum>
  <w:abstractNum w:abstractNumId="10" w15:restartNumberingAfterBreak="0">
    <w:nsid w:val="667A2DB3"/>
    <w:multiLevelType w:val="hybridMultilevel"/>
    <w:tmpl w:val="E61675F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7D091E7D"/>
    <w:multiLevelType w:val="hybridMultilevel"/>
    <w:tmpl w:val="C83C22C4"/>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9"/>
  </w:num>
  <w:num w:numId="2">
    <w:abstractNumId w:val="2"/>
  </w:num>
  <w:num w:numId="3">
    <w:abstractNumId w:val="0"/>
  </w:num>
  <w:num w:numId="4">
    <w:abstractNumId w:val="8"/>
  </w:num>
  <w:num w:numId="5">
    <w:abstractNumId w:val="1"/>
  </w:num>
  <w:num w:numId="6">
    <w:abstractNumId w:val="11"/>
  </w:num>
  <w:num w:numId="7">
    <w:abstractNumId w:val="6"/>
  </w:num>
  <w:num w:numId="8">
    <w:abstractNumId w:val="10"/>
  </w:num>
  <w:num w:numId="9">
    <w:abstractNumId w:val="5"/>
  </w:num>
  <w:num w:numId="10">
    <w:abstractNumId w:val="3"/>
  </w:num>
  <w:num w:numId="11">
    <w:abstractNumId w:val="4"/>
  </w:num>
  <w:num w:numId="12">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DD0"/>
    <w:rsid w:val="00003DAF"/>
    <w:rsid w:val="00003FD6"/>
    <w:rsid w:val="000056A3"/>
    <w:rsid w:val="00005FD5"/>
    <w:rsid w:val="00006693"/>
    <w:rsid w:val="00010DC8"/>
    <w:rsid w:val="00011C09"/>
    <w:rsid w:val="000134DD"/>
    <w:rsid w:val="00013C53"/>
    <w:rsid w:val="00014176"/>
    <w:rsid w:val="00015330"/>
    <w:rsid w:val="00021459"/>
    <w:rsid w:val="0002207B"/>
    <w:rsid w:val="00027116"/>
    <w:rsid w:val="00030777"/>
    <w:rsid w:val="00030F88"/>
    <w:rsid w:val="000335F8"/>
    <w:rsid w:val="00045EDE"/>
    <w:rsid w:val="000463E1"/>
    <w:rsid w:val="000513CC"/>
    <w:rsid w:val="00054696"/>
    <w:rsid w:val="000558AA"/>
    <w:rsid w:val="00056F90"/>
    <w:rsid w:val="00063427"/>
    <w:rsid w:val="0006746B"/>
    <w:rsid w:val="00072CCB"/>
    <w:rsid w:val="00075527"/>
    <w:rsid w:val="00080B2B"/>
    <w:rsid w:val="00083A2E"/>
    <w:rsid w:val="00084F29"/>
    <w:rsid w:val="00086546"/>
    <w:rsid w:val="00086790"/>
    <w:rsid w:val="00087DC9"/>
    <w:rsid w:val="00092AFD"/>
    <w:rsid w:val="00092F9A"/>
    <w:rsid w:val="00097F31"/>
    <w:rsid w:val="000A09EF"/>
    <w:rsid w:val="000A0BF6"/>
    <w:rsid w:val="000A6949"/>
    <w:rsid w:val="000A77AF"/>
    <w:rsid w:val="000B0041"/>
    <w:rsid w:val="000B017A"/>
    <w:rsid w:val="000B02F2"/>
    <w:rsid w:val="000B10EC"/>
    <w:rsid w:val="000B1E77"/>
    <w:rsid w:val="000B2A72"/>
    <w:rsid w:val="000B36E2"/>
    <w:rsid w:val="000B6CC7"/>
    <w:rsid w:val="000B6E1B"/>
    <w:rsid w:val="000B723C"/>
    <w:rsid w:val="000C00F4"/>
    <w:rsid w:val="000C240D"/>
    <w:rsid w:val="000C509D"/>
    <w:rsid w:val="000C578E"/>
    <w:rsid w:val="000D2994"/>
    <w:rsid w:val="000D623D"/>
    <w:rsid w:val="000D69DE"/>
    <w:rsid w:val="000D77F2"/>
    <w:rsid w:val="000E267A"/>
    <w:rsid w:val="000E39BB"/>
    <w:rsid w:val="000E4061"/>
    <w:rsid w:val="000E48A3"/>
    <w:rsid w:val="000E4E22"/>
    <w:rsid w:val="000E5C5A"/>
    <w:rsid w:val="000E772D"/>
    <w:rsid w:val="000E7B36"/>
    <w:rsid w:val="000F01EF"/>
    <w:rsid w:val="000F18D7"/>
    <w:rsid w:val="000F4111"/>
    <w:rsid w:val="000F5524"/>
    <w:rsid w:val="000F70A9"/>
    <w:rsid w:val="00102F37"/>
    <w:rsid w:val="00103601"/>
    <w:rsid w:val="001042FC"/>
    <w:rsid w:val="00104A84"/>
    <w:rsid w:val="00110132"/>
    <w:rsid w:val="001138D4"/>
    <w:rsid w:val="00115709"/>
    <w:rsid w:val="0012035D"/>
    <w:rsid w:val="00124F6D"/>
    <w:rsid w:val="0012614B"/>
    <w:rsid w:val="00127910"/>
    <w:rsid w:val="00140790"/>
    <w:rsid w:val="001414D2"/>
    <w:rsid w:val="00141D99"/>
    <w:rsid w:val="00142DE0"/>
    <w:rsid w:val="0014472A"/>
    <w:rsid w:val="00146425"/>
    <w:rsid w:val="00150788"/>
    <w:rsid w:val="00151546"/>
    <w:rsid w:val="00155A6E"/>
    <w:rsid w:val="0015614B"/>
    <w:rsid w:val="00161A2B"/>
    <w:rsid w:val="00162756"/>
    <w:rsid w:val="00167319"/>
    <w:rsid w:val="0017196C"/>
    <w:rsid w:val="00173324"/>
    <w:rsid w:val="00174982"/>
    <w:rsid w:val="001777DA"/>
    <w:rsid w:val="00177AD1"/>
    <w:rsid w:val="001827C9"/>
    <w:rsid w:val="001831F5"/>
    <w:rsid w:val="00184CCC"/>
    <w:rsid w:val="001A18FC"/>
    <w:rsid w:val="001A1A7B"/>
    <w:rsid w:val="001A26AA"/>
    <w:rsid w:val="001A26DB"/>
    <w:rsid w:val="001A6A79"/>
    <w:rsid w:val="001A7067"/>
    <w:rsid w:val="001B1265"/>
    <w:rsid w:val="001B2CBB"/>
    <w:rsid w:val="001B4A60"/>
    <w:rsid w:val="001B4EE4"/>
    <w:rsid w:val="001B55D8"/>
    <w:rsid w:val="001C038F"/>
    <w:rsid w:val="001C314F"/>
    <w:rsid w:val="001C3E84"/>
    <w:rsid w:val="001C5A68"/>
    <w:rsid w:val="001D19E4"/>
    <w:rsid w:val="001D4707"/>
    <w:rsid w:val="001D7BE6"/>
    <w:rsid w:val="001E4410"/>
    <w:rsid w:val="001E5808"/>
    <w:rsid w:val="001E6366"/>
    <w:rsid w:val="001E65F4"/>
    <w:rsid w:val="001F0B4E"/>
    <w:rsid w:val="001F347C"/>
    <w:rsid w:val="001F3511"/>
    <w:rsid w:val="001F46C2"/>
    <w:rsid w:val="001F611A"/>
    <w:rsid w:val="001F67A9"/>
    <w:rsid w:val="001F6F7B"/>
    <w:rsid w:val="001F731F"/>
    <w:rsid w:val="00205242"/>
    <w:rsid w:val="0020763C"/>
    <w:rsid w:val="002076DB"/>
    <w:rsid w:val="002141CC"/>
    <w:rsid w:val="00214B76"/>
    <w:rsid w:val="002165BC"/>
    <w:rsid w:val="00221354"/>
    <w:rsid w:val="00221CA9"/>
    <w:rsid w:val="00222AD7"/>
    <w:rsid w:val="002233C6"/>
    <w:rsid w:val="002236BF"/>
    <w:rsid w:val="00224C75"/>
    <w:rsid w:val="00225BE5"/>
    <w:rsid w:val="002261B0"/>
    <w:rsid w:val="00232572"/>
    <w:rsid w:val="002341B1"/>
    <w:rsid w:val="002350C1"/>
    <w:rsid w:val="002441A7"/>
    <w:rsid w:val="0024420A"/>
    <w:rsid w:val="00244526"/>
    <w:rsid w:val="002500C2"/>
    <w:rsid w:val="00251A8D"/>
    <w:rsid w:val="002622E0"/>
    <w:rsid w:val="0026246B"/>
    <w:rsid w:val="002650D7"/>
    <w:rsid w:val="00265C7B"/>
    <w:rsid w:val="002668F8"/>
    <w:rsid w:val="00272146"/>
    <w:rsid w:val="002728A4"/>
    <w:rsid w:val="0027504C"/>
    <w:rsid w:val="00275532"/>
    <w:rsid w:val="00284197"/>
    <w:rsid w:val="00293D1E"/>
    <w:rsid w:val="00293D75"/>
    <w:rsid w:val="002A0460"/>
    <w:rsid w:val="002A05F1"/>
    <w:rsid w:val="002A0F15"/>
    <w:rsid w:val="002A1A24"/>
    <w:rsid w:val="002A3CA1"/>
    <w:rsid w:val="002A7CD5"/>
    <w:rsid w:val="002B3AA9"/>
    <w:rsid w:val="002B4B17"/>
    <w:rsid w:val="002B4F0A"/>
    <w:rsid w:val="002B5747"/>
    <w:rsid w:val="002C2285"/>
    <w:rsid w:val="002C25CF"/>
    <w:rsid w:val="002C2CB7"/>
    <w:rsid w:val="002C5E45"/>
    <w:rsid w:val="002C73AA"/>
    <w:rsid w:val="002D1420"/>
    <w:rsid w:val="002D146B"/>
    <w:rsid w:val="002D2B90"/>
    <w:rsid w:val="002D461A"/>
    <w:rsid w:val="002D5F93"/>
    <w:rsid w:val="002E15FA"/>
    <w:rsid w:val="002E3B69"/>
    <w:rsid w:val="002E4705"/>
    <w:rsid w:val="002E505F"/>
    <w:rsid w:val="002E7A74"/>
    <w:rsid w:val="00301E4D"/>
    <w:rsid w:val="00302EA2"/>
    <w:rsid w:val="00306460"/>
    <w:rsid w:val="0030786C"/>
    <w:rsid w:val="003122E8"/>
    <w:rsid w:val="00316225"/>
    <w:rsid w:val="003243FD"/>
    <w:rsid w:val="003262A0"/>
    <w:rsid w:val="00327332"/>
    <w:rsid w:val="00332634"/>
    <w:rsid w:val="00337CB3"/>
    <w:rsid w:val="00344B3E"/>
    <w:rsid w:val="00347EE7"/>
    <w:rsid w:val="00351825"/>
    <w:rsid w:val="00356F60"/>
    <w:rsid w:val="0036126A"/>
    <w:rsid w:val="00361764"/>
    <w:rsid w:val="0036391D"/>
    <w:rsid w:val="0036716B"/>
    <w:rsid w:val="00370725"/>
    <w:rsid w:val="00370C0F"/>
    <w:rsid w:val="00370DFB"/>
    <w:rsid w:val="00372FDB"/>
    <w:rsid w:val="00376285"/>
    <w:rsid w:val="0038159C"/>
    <w:rsid w:val="00381946"/>
    <w:rsid w:val="00382CFD"/>
    <w:rsid w:val="003834DA"/>
    <w:rsid w:val="00384F20"/>
    <w:rsid w:val="003857F8"/>
    <w:rsid w:val="00386C93"/>
    <w:rsid w:val="00390D5A"/>
    <w:rsid w:val="00393B55"/>
    <w:rsid w:val="003945C4"/>
    <w:rsid w:val="00397552"/>
    <w:rsid w:val="003A0A97"/>
    <w:rsid w:val="003A1C86"/>
    <w:rsid w:val="003A6506"/>
    <w:rsid w:val="003B12EA"/>
    <w:rsid w:val="003B17A0"/>
    <w:rsid w:val="003B3790"/>
    <w:rsid w:val="003C3A9F"/>
    <w:rsid w:val="003C4437"/>
    <w:rsid w:val="003D06F8"/>
    <w:rsid w:val="003D7A06"/>
    <w:rsid w:val="003E0635"/>
    <w:rsid w:val="003E157D"/>
    <w:rsid w:val="003E1AAE"/>
    <w:rsid w:val="003E3365"/>
    <w:rsid w:val="003E416B"/>
    <w:rsid w:val="003F22A5"/>
    <w:rsid w:val="003F7FA1"/>
    <w:rsid w:val="00401BBA"/>
    <w:rsid w:val="00404750"/>
    <w:rsid w:val="004062DE"/>
    <w:rsid w:val="00406355"/>
    <w:rsid w:val="00407FCE"/>
    <w:rsid w:val="00413523"/>
    <w:rsid w:val="0041489A"/>
    <w:rsid w:val="0041599F"/>
    <w:rsid w:val="004211D0"/>
    <w:rsid w:val="00421CE1"/>
    <w:rsid w:val="004272A7"/>
    <w:rsid w:val="00430DAB"/>
    <w:rsid w:val="00434DDE"/>
    <w:rsid w:val="00437799"/>
    <w:rsid w:val="0044301B"/>
    <w:rsid w:val="004456C8"/>
    <w:rsid w:val="0044670C"/>
    <w:rsid w:val="00452712"/>
    <w:rsid w:val="004542FC"/>
    <w:rsid w:val="00457D79"/>
    <w:rsid w:val="00460A27"/>
    <w:rsid w:val="00463B70"/>
    <w:rsid w:val="00466313"/>
    <w:rsid w:val="00466F5D"/>
    <w:rsid w:val="004716CD"/>
    <w:rsid w:val="004721D5"/>
    <w:rsid w:val="00472431"/>
    <w:rsid w:val="00476D49"/>
    <w:rsid w:val="0047760D"/>
    <w:rsid w:val="00477773"/>
    <w:rsid w:val="00481DF1"/>
    <w:rsid w:val="004849F8"/>
    <w:rsid w:val="00484F93"/>
    <w:rsid w:val="004A0188"/>
    <w:rsid w:val="004A06BA"/>
    <w:rsid w:val="004A17A7"/>
    <w:rsid w:val="004A3153"/>
    <w:rsid w:val="004A4AD2"/>
    <w:rsid w:val="004A5A05"/>
    <w:rsid w:val="004A618A"/>
    <w:rsid w:val="004A61BD"/>
    <w:rsid w:val="004B07A1"/>
    <w:rsid w:val="004B20F3"/>
    <w:rsid w:val="004B2F60"/>
    <w:rsid w:val="004B4EB8"/>
    <w:rsid w:val="004B59A4"/>
    <w:rsid w:val="004B6116"/>
    <w:rsid w:val="004C09D9"/>
    <w:rsid w:val="004C3EBB"/>
    <w:rsid w:val="004C4969"/>
    <w:rsid w:val="004C78ED"/>
    <w:rsid w:val="004D004E"/>
    <w:rsid w:val="004D1EF4"/>
    <w:rsid w:val="004D2497"/>
    <w:rsid w:val="004D43D9"/>
    <w:rsid w:val="004D467C"/>
    <w:rsid w:val="004D7579"/>
    <w:rsid w:val="004E035F"/>
    <w:rsid w:val="004E5F87"/>
    <w:rsid w:val="004E7554"/>
    <w:rsid w:val="004F4529"/>
    <w:rsid w:val="004F5743"/>
    <w:rsid w:val="004F5DE9"/>
    <w:rsid w:val="005042A1"/>
    <w:rsid w:val="00507216"/>
    <w:rsid w:val="005074F1"/>
    <w:rsid w:val="00507701"/>
    <w:rsid w:val="00510D1B"/>
    <w:rsid w:val="00513843"/>
    <w:rsid w:val="005154B5"/>
    <w:rsid w:val="005155EB"/>
    <w:rsid w:val="005156C2"/>
    <w:rsid w:val="00515ADA"/>
    <w:rsid w:val="00516BA8"/>
    <w:rsid w:val="00520635"/>
    <w:rsid w:val="0052375F"/>
    <w:rsid w:val="00523B38"/>
    <w:rsid w:val="0052496C"/>
    <w:rsid w:val="00534FC6"/>
    <w:rsid w:val="00535D84"/>
    <w:rsid w:val="00546288"/>
    <w:rsid w:val="00550C44"/>
    <w:rsid w:val="005531D3"/>
    <w:rsid w:val="00553DAD"/>
    <w:rsid w:val="005540F1"/>
    <w:rsid w:val="00561AC8"/>
    <w:rsid w:val="005627B3"/>
    <w:rsid w:val="005640FE"/>
    <w:rsid w:val="005655CB"/>
    <w:rsid w:val="00565E26"/>
    <w:rsid w:val="0056785A"/>
    <w:rsid w:val="00571170"/>
    <w:rsid w:val="005728EC"/>
    <w:rsid w:val="00577C09"/>
    <w:rsid w:val="005802F4"/>
    <w:rsid w:val="00584050"/>
    <w:rsid w:val="00584836"/>
    <w:rsid w:val="00586806"/>
    <w:rsid w:val="005869F6"/>
    <w:rsid w:val="005876A9"/>
    <w:rsid w:val="005935C4"/>
    <w:rsid w:val="005A2C93"/>
    <w:rsid w:val="005A3776"/>
    <w:rsid w:val="005A3C2C"/>
    <w:rsid w:val="005A4526"/>
    <w:rsid w:val="005A4A0E"/>
    <w:rsid w:val="005A63E4"/>
    <w:rsid w:val="005B0C1F"/>
    <w:rsid w:val="005B0C46"/>
    <w:rsid w:val="005B3576"/>
    <w:rsid w:val="005B37A3"/>
    <w:rsid w:val="005C1CBA"/>
    <w:rsid w:val="005C23F3"/>
    <w:rsid w:val="005C2432"/>
    <w:rsid w:val="005C2FA5"/>
    <w:rsid w:val="005C718A"/>
    <w:rsid w:val="005D38B9"/>
    <w:rsid w:val="005D3EEA"/>
    <w:rsid w:val="005D489E"/>
    <w:rsid w:val="005D66CF"/>
    <w:rsid w:val="005E3BEE"/>
    <w:rsid w:val="005E5CD7"/>
    <w:rsid w:val="005E6327"/>
    <w:rsid w:val="005F289D"/>
    <w:rsid w:val="005F761A"/>
    <w:rsid w:val="006006F6"/>
    <w:rsid w:val="00601625"/>
    <w:rsid w:val="006025D5"/>
    <w:rsid w:val="006054D0"/>
    <w:rsid w:val="00605844"/>
    <w:rsid w:val="00606ADB"/>
    <w:rsid w:val="00612761"/>
    <w:rsid w:val="006144B9"/>
    <w:rsid w:val="00614552"/>
    <w:rsid w:val="00615ACC"/>
    <w:rsid w:val="006206C8"/>
    <w:rsid w:val="00622655"/>
    <w:rsid w:val="00624C40"/>
    <w:rsid w:val="006257DE"/>
    <w:rsid w:val="00627CB2"/>
    <w:rsid w:val="0063263B"/>
    <w:rsid w:val="00641537"/>
    <w:rsid w:val="0064153C"/>
    <w:rsid w:val="006441AD"/>
    <w:rsid w:val="006507AA"/>
    <w:rsid w:val="00652480"/>
    <w:rsid w:val="00653B0F"/>
    <w:rsid w:val="00653C6E"/>
    <w:rsid w:val="00655A89"/>
    <w:rsid w:val="006562A1"/>
    <w:rsid w:val="00661FBF"/>
    <w:rsid w:val="006631E6"/>
    <w:rsid w:val="00674E83"/>
    <w:rsid w:val="0067799B"/>
    <w:rsid w:val="006803E8"/>
    <w:rsid w:val="00680EC6"/>
    <w:rsid w:val="00681C1F"/>
    <w:rsid w:val="0068523E"/>
    <w:rsid w:val="00686DA4"/>
    <w:rsid w:val="006A1E31"/>
    <w:rsid w:val="006A67B6"/>
    <w:rsid w:val="006A6889"/>
    <w:rsid w:val="006B24A6"/>
    <w:rsid w:val="006B4069"/>
    <w:rsid w:val="006B423C"/>
    <w:rsid w:val="006B424C"/>
    <w:rsid w:val="006B60DE"/>
    <w:rsid w:val="006B74D7"/>
    <w:rsid w:val="006B7591"/>
    <w:rsid w:val="006B76FA"/>
    <w:rsid w:val="006B7FBA"/>
    <w:rsid w:val="006C0020"/>
    <w:rsid w:val="006C0901"/>
    <w:rsid w:val="006C0EC2"/>
    <w:rsid w:val="006C23F5"/>
    <w:rsid w:val="006C311C"/>
    <w:rsid w:val="006C5B8F"/>
    <w:rsid w:val="006C6CE5"/>
    <w:rsid w:val="006C72B3"/>
    <w:rsid w:val="006D3C0E"/>
    <w:rsid w:val="006D3F03"/>
    <w:rsid w:val="006D4480"/>
    <w:rsid w:val="006D4BD5"/>
    <w:rsid w:val="006D7197"/>
    <w:rsid w:val="006E03A4"/>
    <w:rsid w:val="006E1B1F"/>
    <w:rsid w:val="006E6C5D"/>
    <w:rsid w:val="006F16DA"/>
    <w:rsid w:val="006F1934"/>
    <w:rsid w:val="006F4376"/>
    <w:rsid w:val="006F64E8"/>
    <w:rsid w:val="00701B35"/>
    <w:rsid w:val="00702563"/>
    <w:rsid w:val="0070761B"/>
    <w:rsid w:val="00707D89"/>
    <w:rsid w:val="00707EBA"/>
    <w:rsid w:val="00707F0A"/>
    <w:rsid w:val="00710DDC"/>
    <w:rsid w:val="007112E6"/>
    <w:rsid w:val="007172F8"/>
    <w:rsid w:val="00720C4D"/>
    <w:rsid w:val="00724ED4"/>
    <w:rsid w:val="00725B43"/>
    <w:rsid w:val="007337ED"/>
    <w:rsid w:val="007356E8"/>
    <w:rsid w:val="00736B1F"/>
    <w:rsid w:val="00737B23"/>
    <w:rsid w:val="00743F60"/>
    <w:rsid w:val="007442F6"/>
    <w:rsid w:val="00745029"/>
    <w:rsid w:val="0074601A"/>
    <w:rsid w:val="00746030"/>
    <w:rsid w:val="00746E59"/>
    <w:rsid w:val="007507ED"/>
    <w:rsid w:val="007522C1"/>
    <w:rsid w:val="00753703"/>
    <w:rsid w:val="00754CD2"/>
    <w:rsid w:val="007558E2"/>
    <w:rsid w:val="00755F99"/>
    <w:rsid w:val="00757935"/>
    <w:rsid w:val="007607F7"/>
    <w:rsid w:val="00761CE3"/>
    <w:rsid w:val="0076261D"/>
    <w:rsid w:val="00762887"/>
    <w:rsid w:val="00762EA8"/>
    <w:rsid w:val="0076302C"/>
    <w:rsid w:val="007715CA"/>
    <w:rsid w:val="00775953"/>
    <w:rsid w:val="00781186"/>
    <w:rsid w:val="00795A0F"/>
    <w:rsid w:val="0079715F"/>
    <w:rsid w:val="00797D82"/>
    <w:rsid w:val="007A0400"/>
    <w:rsid w:val="007A0C26"/>
    <w:rsid w:val="007A4B2E"/>
    <w:rsid w:val="007A5B51"/>
    <w:rsid w:val="007B099B"/>
    <w:rsid w:val="007B2AD6"/>
    <w:rsid w:val="007C14EE"/>
    <w:rsid w:val="007C3824"/>
    <w:rsid w:val="007C3BE2"/>
    <w:rsid w:val="007C5027"/>
    <w:rsid w:val="007D04FF"/>
    <w:rsid w:val="007D0715"/>
    <w:rsid w:val="007D1736"/>
    <w:rsid w:val="007D64E8"/>
    <w:rsid w:val="007E10B3"/>
    <w:rsid w:val="007E2874"/>
    <w:rsid w:val="007E3732"/>
    <w:rsid w:val="007E468E"/>
    <w:rsid w:val="007E711A"/>
    <w:rsid w:val="007E734A"/>
    <w:rsid w:val="007E7E0C"/>
    <w:rsid w:val="007F02F2"/>
    <w:rsid w:val="007F068C"/>
    <w:rsid w:val="007F45BD"/>
    <w:rsid w:val="007F7251"/>
    <w:rsid w:val="008046CA"/>
    <w:rsid w:val="008051E8"/>
    <w:rsid w:val="00806595"/>
    <w:rsid w:val="00807C4B"/>
    <w:rsid w:val="0081353B"/>
    <w:rsid w:val="00820902"/>
    <w:rsid w:val="00821DE3"/>
    <w:rsid w:val="008234C4"/>
    <w:rsid w:val="0082365C"/>
    <w:rsid w:val="00831554"/>
    <w:rsid w:val="0083229A"/>
    <w:rsid w:val="008323CB"/>
    <w:rsid w:val="00832822"/>
    <w:rsid w:val="00833086"/>
    <w:rsid w:val="00840FA1"/>
    <w:rsid w:val="008425E7"/>
    <w:rsid w:val="008434C1"/>
    <w:rsid w:val="008508EC"/>
    <w:rsid w:val="00852972"/>
    <w:rsid w:val="00852BC4"/>
    <w:rsid w:val="0085302F"/>
    <w:rsid w:val="0085631F"/>
    <w:rsid w:val="0086058A"/>
    <w:rsid w:val="008649D7"/>
    <w:rsid w:val="00867174"/>
    <w:rsid w:val="00867F0D"/>
    <w:rsid w:val="0087119A"/>
    <w:rsid w:val="00872AB7"/>
    <w:rsid w:val="00873E69"/>
    <w:rsid w:val="0087555B"/>
    <w:rsid w:val="00875760"/>
    <w:rsid w:val="008762C0"/>
    <w:rsid w:val="00884EA0"/>
    <w:rsid w:val="00886910"/>
    <w:rsid w:val="00890938"/>
    <w:rsid w:val="00890B89"/>
    <w:rsid w:val="00890FAA"/>
    <w:rsid w:val="00895BF2"/>
    <w:rsid w:val="008972E5"/>
    <w:rsid w:val="008A624B"/>
    <w:rsid w:val="008A7342"/>
    <w:rsid w:val="008B0B71"/>
    <w:rsid w:val="008B13B5"/>
    <w:rsid w:val="008B1AA2"/>
    <w:rsid w:val="008B1E5A"/>
    <w:rsid w:val="008B65BA"/>
    <w:rsid w:val="008B6ECA"/>
    <w:rsid w:val="008C25D3"/>
    <w:rsid w:val="008C55C1"/>
    <w:rsid w:val="008C717B"/>
    <w:rsid w:val="008C76C3"/>
    <w:rsid w:val="008D0478"/>
    <w:rsid w:val="008D0AF6"/>
    <w:rsid w:val="008D1A3F"/>
    <w:rsid w:val="008D458A"/>
    <w:rsid w:val="008D75D5"/>
    <w:rsid w:val="008E1455"/>
    <w:rsid w:val="008E1C7C"/>
    <w:rsid w:val="008E72D6"/>
    <w:rsid w:val="008F0CDE"/>
    <w:rsid w:val="008F1EB9"/>
    <w:rsid w:val="008F1F09"/>
    <w:rsid w:val="008F22E7"/>
    <w:rsid w:val="008F6025"/>
    <w:rsid w:val="009027BF"/>
    <w:rsid w:val="0090331F"/>
    <w:rsid w:val="0090362B"/>
    <w:rsid w:val="009062A0"/>
    <w:rsid w:val="00910FED"/>
    <w:rsid w:val="00916B34"/>
    <w:rsid w:val="00916C89"/>
    <w:rsid w:val="009211BA"/>
    <w:rsid w:val="00921D9D"/>
    <w:rsid w:val="00924817"/>
    <w:rsid w:val="00924EA7"/>
    <w:rsid w:val="00927570"/>
    <w:rsid w:val="0093045B"/>
    <w:rsid w:val="00930F9B"/>
    <w:rsid w:val="009346AC"/>
    <w:rsid w:val="00937DD0"/>
    <w:rsid w:val="009404DF"/>
    <w:rsid w:val="00940CE8"/>
    <w:rsid w:val="00941D55"/>
    <w:rsid w:val="009448D8"/>
    <w:rsid w:val="00945A23"/>
    <w:rsid w:val="009463EA"/>
    <w:rsid w:val="009468F1"/>
    <w:rsid w:val="00946D33"/>
    <w:rsid w:val="0095335F"/>
    <w:rsid w:val="009537B8"/>
    <w:rsid w:val="00953E98"/>
    <w:rsid w:val="009621EE"/>
    <w:rsid w:val="00963604"/>
    <w:rsid w:val="00964B4F"/>
    <w:rsid w:val="00973638"/>
    <w:rsid w:val="009762CE"/>
    <w:rsid w:val="009821DC"/>
    <w:rsid w:val="0098248A"/>
    <w:rsid w:val="009832A1"/>
    <w:rsid w:val="00983BDF"/>
    <w:rsid w:val="00984798"/>
    <w:rsid w:val="00987248"/>
    <w:rsid w:val="009903D7"/>
    <w:rsid w:val="009969DF"/>
    <w:rsid w:val="00996AFC"/>
    <w:rsid w:val="009A0CE4"/>
    <w:rsid w:val="009A0EC1"/>
    <w:rsid w:val="009A25CD"/>
    <w:rsid w:val="009A266F"/>
    <w:rsid w:val="009A29D2"/>
    <w:rsid w:val="009A36A4"/>
    <w:rsid w:val="009A40CE"/>
    <w:rsid w:val="009A594B"/>
    <w:rsid w:val="009B04D2"/>
    <w:rsid w:val="009B0C96"/>
    <w:rsid w:val="009B1818"/>
    <w:rsid w:val="009B4F5F"/>
    <w:rsid w:val="009B72D2"/>
    <w:rsid w:val="009C0248"/>
    <w:rsid w:val="009C4298"/>
    <w:rsid w:val="009C7E60"/>
    <w:rsid w:val="009D309A"/>
    <w:rsid w:val="009D6D0E"/>
    <w:rsid w:val="009D6DE6"/>
    <w:rsid w:val="009D7269"/>
    <w:rsid w:val="009E10F9"/>
    <w:rsid w:val="009E18CB"/>
    <w:rsid w:val="009E46C6"/>
    <w:rsid w:val="009E534E"/>
    <w:rsid w:val="009E542C"/>
    <w:rsid w:val="009F0462"/>
    <w:rsid w:val="009F225D"/>
    <w:rsid w:val="009F3984"/>
    <w:rsid w:val="009F3A7D"/>
    <w:rsid w:val="009F7647"/>
    <w:rsid w:val="009F7DC3"/>
    <w:rsid w:val="00A01EA7"/>
    <w:rsid w:val="00A023A6"/>
    <w:rsid w:val="00A028F1"/>
    <w:rsid w:val="00A03E41"/>
    <w:rsid w:val="00A0404B"/>
    <w:rsid w:val="00A11315"/>
    <w:rsid w:val="00A11D6A"/>
    <w:rsid w:val="00A13971"/>
    <w:rsid w:val="00A143A2"/>
    <w:rsid w:val="00A1532C"/>
    <w:rsid w:val="00A164B9"/>
    <w:rsid w:val="00A21B3E"/>
    <w:rsid w:val="00A23C4A"/>
    <w:rsid w:val="00A2434C"/>
    <w:rsid w:val="00A26D26"/>
    <w:rsid w:val="00A27ADB"/>
    <w:rsid w:val="00A31566"/>
    <w:rsid w:val="00A315EE"/>
    <w:rsid w:val="00A32E9A"/>
    <w:rsid w:val="00A37203"/>
    <w:rsid w:val="00A425AA"/>
    <w:rsid w:val="00A45979"/>
    <w:rsid w:val="00A46AC1"/>
    <w:rsid w:val="00A46BF0"/>
    <w:rsid w:val="00A51CBA"/>
    <w:rsid w:val="00A523E8"/>
    <w:rsid w:val="00A53338"/>
    <w:rsid w:val="00A53345"/>
    <w:rsid w:val="00A56AB3"/>
    <w:rsid w:val="00A60B31"/>
    <w:rsid w:val="00A62977"/>
    <w:rsid w:val="00A64DF8"/>
    <w:rsid w:val="00A826A4"/>
    <w:rsid w:val="00A8346B"/>
    <w:rsid w:val="00A837EB"/>
    <w:rsid w:val="00A93B77"/>
    <w:rsid w:val="00A94874"/>
    <w:rsid w:val="00A94C01"/>
    <w:rsid w:val="00A96BF5"/>
    <w:rsid w:val="00AA0870"/>
    <w:rsid w:val="00AA6678"/>
    <w:rsid w:val="00AB3FFE"/>
    <w:rsid w:val="00AB6BDB"/>
    <w:rsid w:val="00AB6C33"/>
    <w:rsid w:val="00AB7AC2"/>
    <w:rsid w:val="00AC0EF4"/>
    <w:rsid w:val="00AC1326"/>
    <w:rsid w:val="00AC31A9"/>
    <w:rsid w:val="00AC330E"/>
    <w:rsid w:val="00AC56B9"/>
    <w:rsid w:val="00AD225C"/>
    <w:rsid w:val="00AD60F6"/>
    <w:rsid w:val="00AD7189"/>
    <w:rsid w:val="00AE497C"/>
    <w:rsid w:val="00AE5BF4"/>
    <w:rsid w:val="00AF077D"/>
    <w:rsid w:val="00AF0DD4"/>
    <w:rsid w:val="00AF1F07"/>
    <w:rsid w:val="00AF4398"/>
    <w:rsid w:val="00B00A80"/>
    <w:rsid w:val="00B020BC"/>
    <w:rsid w:val="00B05709"/>
    <w:rsid w:val="00B1120E"/>
    <w:rsid w:val="00B157A3"/>
    <w:rsid w:val="00B16678"/>
    <w:rsid w:val="00B1718C"/>
    <w:rsid w:val="00B22B32"/>
    <w:rsid w:val="00B2465B"/>
    <w:rsid w:val="00B2656E"/>
    <w:rsid w:val="00B312DF"/>
    <w:rsid w:val="00B32633"/>
    <w:rsid w:val="00B330C5"/>
    <w:rsid w:val="00B374AD"/>
    <w:rsid w:val="00B42CAD"/>
    <w:rsid w:val="00B50CD7"/>
    <w:rsid w:val="00B51358"/>
    <w:rsid w:val="00B53ACD"/>
    <w:rsid w:val="00B550F5"/>
    <w:rsid w:val="00B55EB7"/>
    <w:rsid w:val="00B55FE5"/>
    <w:rsid w:val="00B562E2"/>
    <w:rsid w:val="00B563A6"/>
    <w:rsid w:val="00B61071"/>
    <w:rsid w:val="00B6217F"/>
    <w:rsid w:val="00B64C1B"/>
    <w:rsid w:val="00B70396"/>
    <w:rsid w:val="00B71E00"/>
    <w:rsid w:val="00B75EED"/>
    <w:rsid w:val="00B85C2A"/>
    <w:rsid w:val="00B9150D"/>
    <w:rsid w:val="00B91DAE"/>
    <w:rsid w:val="00B91E02"/>
    <w:rsid w:val="00B922AE"/>
    <w:rsid w:val="00B9346C"/>
    <w:rsid w:val="00B941A7"/>
    <w:rsid w:val="00B94BF1"/>
    <w:rsid w:val="00B95EC5"/>
    <w:rsid w:val="00BA0BCA"/>
    <w:rsid w:val="00BA1243"/>
    <w:rsid w:val="00BA3874"/>
    <w:rsid w:val="00BA425C"/>
    <w:rsid w:val="00BB798B"/>
    <w:rsid w:val="00BC0456"/>
    <w:rsid w:val="00BC069B"/>
    <w:rsid w:val="00BC118F"/>
    <w:rsid w:val="00BC2806"/>
    <w:rsid w:val="00BC5423"/>
    <w:rsid w:val="00BC5ACC"/>
    <w:rsid w:val="00BC61F8"/>
    <w:rsid w:val="00BC7EFF"/>
    <w:rsid w:val="00BD372C"/>
    <w:rsid w:val="00BD4185"/>
    <w:rsid w:val="00BD44F2"/>
    <w:rsid w:val="00BD6D17"/>
    <w:rsid w:val="00BD7F43"/>
    <w:rsid w:val="00BE0005"/>
    <w:rsid w:val="00BE3231"/>
    <w:rsid w:val="00BE4EA9"/>
    <w:rsid w:val="00BE5265"/>
    <w:rsid w:val="00BF164B"/>
    <w:rsid w:val="00BF31B9"/>
    <w:rsid w:val="00BF3D31"/>
    <w:rsid w:val="00BF6B70"/>
    <w:rsid w:val="00BF6FE8"/>
    <w:rsid w:val="00C03C73"/>
    <w:rsid w:val="00C061A6"/>
    <w:rsid w:val="00C06214"/>
    <w:rsid w:val="00C0786B"/>
    <w:rsid w:val="00C1142C"/>
    <w:rsid w:val="00C16D5C"/>
    <w:rsid w:val="00C16EDF"/>
    <w:rsid w:val="00C17993"/>
    <w:rsid w:val="00C327D8"/>
    <w:rsid w:val="00C328D9"/>
    <w:rsid w:val="00C3432D"/>
    <w:rsid w:val="00C34CA1"/>
    <w:rsid w:val="00C37652"/>
    <w:rsid w:val="00C4036D"/>
    <w:rsid w:val="00C4261B"/>
    <w:rsid w:val="00C44D75"/>
    <w:rsid w:val="00C4691C"/>
    <w:rsid w:val="00C534AD"/>
    <w:rsid w:val="00C55FE2"/>
    <w:rsid w:val="00C575E7"/>
    <w:rsid w:val="00C57DD4"/>
    <w:rsid w:val="00C61414"/>
    <w:rsid w:val="00C6265D"/>
    <w:rsid w:val="00C63ECF"/>
    <w:rsid w:val="00C747E2"/>
    <w:rsid w:val="00C763A0"/>
    <w:rsid w:val="00C77043"/>
    <w:rsid w:val="00C87E3B"/>
    <w:rsid w:val="00C928C4"/>
    <w:rsid w:val="00C93333"/>
    <w:rsid w:val="00C9353B"/>
    <w:rsid w:val="00C9353E"/>
    <w:rsid w:val="00C94E64"/>
    <w:rsid w:val="00C94F7D"/>
    <w:rsid w:val="00C958F6"/>
    <w:rsid w:val="00CA246D"/>
    <w:rsid w:val="00CB0A4A"/>
    <w:rsid w:val="00CB2FEA"/>
    <w:rsid w:val="00CB3037"/>
    <w:rsid w:val="00CB573E"/>
    <w:rsid w:val="00CB7559"/>
    <w:rsid w:val="00CC00C2"/>
    <w:rsid w:val="00CC0A07"/>
    <w:rsid w:val="00CC1F91"/>
    <w:rsid w:val="00CC3826"/>
    <w:rsid w:val="00CC661D"/>
    <w:rsid w:val="00CD0B8E"/>
    <w:rsid w:val="00CD3CEF"/>
    <w:rsid w:val="00CE08BB"/>
    <w:rsid w:val="00CE0994"/>
    <w:rsid w:val="00CE136B"/>
    <w:rsid w:val="00CE7040"/>
    <w:rsid w:val="00CE71DC"/>
    <w:rsid w:val="00CF0607"/>
    <w:rsid w:val="00CF0A16"/>
    <w:rsid w:val="00CF197A"/>
    <w:rsid w:val="00CF1CD0"/>
    <w:rsid w:val="00CF29A9"/>
    <w:rsid w:val="00CF3C70"/>
    <w:rsid w:val="00CF64FC"/>
    <w:rsid w:val="00CF69ED"/>
    <w:rsid w:val="00D0206A"/>
    <w:rsid w:val="00D03FF6"/>
    <w:rsid w:val="00D055E2"/>
    <w:rsid w:val="00D104F3"/>
    <w:rsid w:val="00D11D04"/>
    <w:rsid w:val="00D13EF0"/>
    <w:rsid w:val="00D15E56"/>
    <w:rsid w:val="00D17F4D"/>
    <w:rsid w:val="00D243FD"/>
    <w:rsid w:val="00D31B55"/>
    <w:rsid w:val="00D34051"/>
    <w:rsid w:val="00D34909"/>
    <w:rsid w:val="00D361BB"/>
    <w:rsid w:val="00D36C5C"/>
    <w:rsid w:val="00D36CC1"/>
    <w:rsid w:val="00D36FDC"/>
    <w:rsid w:val="00D37790"/>
    <w:rsid w:val="00D40609"/>
    <w:rsid w:val="00D4087D"/>
    <w:rsid w:val="00D4094A"/>
    <w:rsid w:val="00D40978"/>
    <w:rsid w:val="00D4153D"/>
    <w:rsid w:val="00D4253C"/>
    <w:rsid w:val="00D50101"/>
    <w:rsid w:val="00D52886"/>
    <w:rsid w:val="00D528DF"/>
    <w:rsid w:val="00D54868"/>
    <w:rsid w:val="00D62A17"/>
    <w:rsid w:val="00D670F5"/>
    <w:rsid w:val="00D674B4"/>
    <w:rsid w:val="00D71A56"/>
    <w:rsid w:val="00D724FE"/>
    <w:rsid w:val="00D73440"/>
    <w:rsid w:val="00D762D8"/>
    <w:rsid w:val="00D81F73"/>
    <w:rsid w:val="00D847CF"/>
    <w:rsid w:val="00D865A4"/>
    <w:rsid w:val="00D868B5"/>
    <w:rsid w:val="00D877BC"/>
    <w:rsid w:val="00D87902"/>
    <w:rsid w:val="00D87F3E"/>
    <w:rsid w:val="00DA0912"/>
    <w:rsid w:val="00DA1C7F"/>
    <w:rsid w:val="00DA3474"/>
    <w:rsid w:val="00DA7229"/>
    <w:rsid w:val="00DA7C60"/>
    <w:rsid w:val="00DB05C9"/>
    <w:rsid w:val="00DB0DC9"/>
    <w:rsid w:val="00DB23CE"/>
    <w:rsid w:val="00DB2EBC"/>
    <w:rsid w:val="00DB3B80"/>
    <w:rsid w:val="00DB7070"/>
    <w:rsid w:val="00DC3334"/>
    <w:rsid w:val="00DC3BE7"/>
    <w:rsid w:val="00DC43A8"/>
    <w:rsid w:val="00DC6FC5"/>
    <w:rsid w:val="00DD0915"/>
    <w:rsid w:val="00DD24DE"/>
    <w:rsid w:val="00DD25B4"/>
    <w:rsid w:val="00DD3D3A"/>
    <w:rsid w:val="00DD6E68"/>
    <w:rsid w:val="00DD7E62"/>
    <w:rsid w:val="00DE3AF9"/>
    <w:rsid w:val="00DE4D75"/>
    <w:rsid w:val="00DE675C"/>
    <w:rsid w:val="00DE7C0E"/>
    <w:rsid w:val="00DF021C"/>
    <w:rsid w:val="00DF021D"/>
    <w:rsid w:val="00DF0D93"/>
    <w:rsid w:val="00DF12FE"/>
    <w:rsid w:val="00DF1B55"/>
    <w:rsid w:val="00DF3EF1"/>
    <w:rsid w:val="00DF5678"/>
    <w:rsid w:val="00E01231"/>
    <w:rsid w:val="00E03B27"/>
    <w:rsid w:val="00E041B4"/>
    <w:rsid w:val="00E045C7"/>
    <w:rsid w:val="00E04816"/>
    <w:rsid w:val="00E0624D"/>
    <w:rsid w:val="00E0703E"/>
    <w:rsid w:val="00E118CB"/>
    <w:rsid w:val="00E121F2"/>
    <w:rsid w:val="00E21A0D"/>
    <w:rsid w:val="00E22331"/>
    <w:rsid w:val="00E236ED"/>
    <w:rsid w:val="00E23D60"/>
    <w:rsid w:val="00E31C02"/>
    <w:rsid w:val="00E31D1F"/>
    <w:rsid w:val="00E33CB5"/>
    <w:rsid w:val="00E346AB"/>
    <w:rsid w:val="00E445C2"/>
    <w:rsid w:val="00E4599E"/>
    <w:rsid w:val="00E50FBA"/>
    <w:rsid w:val="00E513D6"/>
    <w:rsid w:val="00E53AA2"/>
    <w:rsid w:val="00E5453A"/>
    <w:rsid w:val="00E56A1C"/>
    <w:rsid w:val="00E63141"/>
    <w:rsid w:val="00E63E44"/>
    <w:rsid w:val="00E64000"/>
    <w:rsid w:val="00E66F38"/>
    <w:rsid w:val="00E670C3"/>
    <w:rsid w:val="00E676AF"/>
    <w:rsid w:val="00E74F8F"/>
    <w:rsid w:val="00E7696E"/>
    <w:rsid w:val="00E834B6"/>
    <w:rsid w:val="00E860EC"/>
    <w:rsid w:val="00E90A87"/>
    <w:rsid w:val="00E91573"/>
    <w:rsid w:val="00EA1A40"/>
    <w:rsid w:val="00EA582D"/>
    <w:rsid w:val="00EB12F5"/>
    <w:rsid w:val="00EB5B81"/>
    <w:rsid w:val="00EB7B08"/>
    <w:rsid w:val="00EC00A6"/>
    <w:rsid w:val="00EC201C"/>
    <w:rsid w:val="00EC7D0C"/>
    <w:rsid w:val="00ED0E6D"/>
    <w:rsid w:val="00ED2DB5"/>
    <w:rsid w:val="00ED2FBF"/>
    <w:rsid w:val="00ED4FD5"/>
    <w:rsid w:val="00ED5083"/>
    <w:rsid w:val="00EE23C6"/>
    <w:rsid w:val="00EE4A05"/>
    <w:rsid w:val="00EE57A0"/>
    <w:rsid w:val="00EE5CD0"/>
    <w:rsid w:val="00EE604D"/>
    <w:rsid w:val="00EF2418"/>
    <w:rsid w:val="00EF4EA8"/>
    <w:rsid w:val="00EF7F53"/>
    <w:rsid w:val="00F00E59"/>
    <w:rsid w:val="00F00F7E"/>
    <w:rsid w:val="00F03491"/>
    <w:rsid w:val="00F129DF"/>
    <w:rsid w:val="00F13C6A"/>
    <w:rsid w:val="00F13F4F"/>
    <w:rsid w:val="00F14463"/>
    <w:rsid w:val="00F15444"/>
    <w:rsid w:val="00F156AF"/>
    <w:rsid w:val="00F16B77"/>
    <w:rsid w:val="00F17EC2"/>
    <w:rsid w:val="00F22779"/>
    <w:rsid w:val="00F26E99"/>
    <w:rsid w:val="00F5167A"/>
    <w:rsid w:val="00F5199A"/>
    <w:rsid w:val="00F51AAC"/>
    <w:rsid w:val="00F55A8B"/>
    <w:rsid w:val="00F55E57"/>
    <w:rsid w:val="00F56221"/>
    <w:rsid w:val="00F56871"/>
    <w:rsid w:val="00F56A8A"/>
    <w:rsid w:val="00F623C7"/>
    <w:rsid w:val="00F64A24"/>
    <w:rsid w:val="00F65632"/>
    <w:rsid w:val="00F71580"/>
    <w:rsid w:val="00F722C0"/>
    <w:rsid w:val="00F77908"/>
    <w:rsid w:val="00F8050E"/>
    <w:rsid w:val="00F811F0"/>
    <w:rsid w:val="00F842A3"/>
    <w:rsid w:val="00F84E71"/>
    <w:rsid w:val="00F853C7"/>
    <w:rsid w:val="00F8745E"/>
    <w:rsid w:val="00F903B1"/>
    <w:rsid w:val="00F92E2B"/>
    <w:rsid w:val="00F93EE3"/>
    <w:rsid w:val="00F979A8"/>
    <w:rsid w:val="00FA333F"/>
    <w:rsid w:val="00FA3D5A"/>
    <w:rsid w:val="00FB0D76"/>
    <w:rsid w:val="00FB202A"/>
    <w:rsid w:val="00FB2884"/>
    <w:rsid w:val="00FB42B0"/>
    <w:rsid w:val="00FB4BA4"/>
    <w:rsid w:val="00FB4C6F"/>
    <w:rsid w:val="00FB55A2"/>
    <w:rsid w:val="00FC3B79"/>
    <w:rsid w:val="00FC6C74"/>
    <w:rsid w:val="00FD1056"/>
    <w:rsid w:val="00FD135A"/>
    <w:rsid w:val="00FD1F39"/>
    <w:rsid w:val="00FD27CD"/>
    <w:rsid w:val="00FD2E0C"/>
    <w:rsid w:val="00FD3302"/>
    <w:rsid w:val="00FD65F6"/>
    <w:rsid w:val="00FE1FF9"/>
    <w:rsid w:val="00FE2751"/>
    <w:rsid w:val="00FE6243"/>
    <w:rsid w:val="00FE67F5"/>
    <w:rsid w:val="00FF51F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AAE826"/>
  <w15:chartTrackingRefBased/>
  <w15:docId w15:val="{6006D36E-F0AA-4F11-8FF6-DE171A14F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484F93"/>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C4691C"/>
    <w:pPr>
      <w:keepNext/>
      <w:keepLines/>
      <w:spacing w:before="200"/>
      <w:outlineLvl w:val="1"/>
    </w:pPr>
    <w:rPr>
      <w:rFonts w:ascii="Cambria" w:eastAsia="Times New Roman" w:hAnsi="Cambria"/>
      <w:b/>
      <w:bCs/>
      <w:color w:val="4F81BD"/>
      <w:sz w:val="26"/>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paragraph" w:styleId="Prrafodelista">
    <w:name w:val="List Paragraph"/>
    <w:basedOn w:val="Normal"/>
    <w:link w:val="PrrafodelistaCar"/>
    <w:uiPriority w:val="34"/>
    <w:qFormat/>
    <w:rsid w:val="00D36FDC"/>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character" w:customStyle="1" w:styleId="Ttulo2Car">
    <w:name w:val="Título 2 Car"/>
    <w:link w:val="Ttulo2"/>
    <w:uiPriority w:val="9"/>
    <w:rsid w:val="00C4691C"/>
    <w:rPr>
      <w:rFonts w:ascii="Cambria" w:eastAsia="Times New Roman" w:hAnsi="Cambria" w:cs="Times New Roman"/>
      <w:b/>
      <w:bCs/>
      <w:color w:val="4F81BD"/>
      <w:sz w:val="26"/>
      <w:szCs w:val="26"/>
    </w:rPr>
  </w:style>
  <w:style w:type="paragraph" w:styleId="TtuloTDC">
    <w:name w:val="TOC Heading"/>
    <w:basedOn w:val="Ttulo1"/>
    <w:next w:val="Normal"/>
    <w:uiPriority w:val="39"/>
    <w:semiHidden/>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C4691C"/>
    <w:pPr>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46425"/>
    <w:pPr>
      <w:widowControl/>
      <w:spacing w:before="100" w:beforeAutospacing="1" w:after="100" w:afterAutospacing="1"/>
    </w:pPr>
    <w:rPr>
      <w:rFonts w:ascii="Times New Roman" w:eastAsia="Times New Roman" w:hAnsi="Times New Roman"/>
      <w:sz w:val="24"/>
      <w:szCs w:val="24"/>
      <w:lang w:eastAsia="es-CO"/>
    </w:rPr>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Encabezado">
    <w:name w:val="header"/>
    <w:aliases w:val="Encabezado 1"/>
    <w:basedOn w:val="Normal"/>
    <w:link w:val="EncabezadoCar"/>
    <w:uiPriority w:val="99"/>
    <w:unhideWhenUsed/>
    <w:rsid w:val="00867174"/>
    <w:pPr>
      <w:tabs>
        <w:tab w:val="center" w:pos="4419"/>
        <w:tab w:val="right" w:pos="8838"/>
      </w:tabs>
    </w:pPr>
  </w:style>
  <w:style w:type="character" w:customStyle="1" w:styleId="EncabezadoCar">
    <w:name w:val="Encabezado Car"/>
    <w:aliases w:val="Encabezado 1 Car"/>
    <w:link w:val="Encabezado"/>
    <w:uiPriority w:val="99"/>
    <w:rsid w:val="00867174"/>
    <w:rPr>
      <w:sz w:val="22"/>
      <w:szCs w:val="22"/>
      <w:lang w:eastAsia="en-US"/>
    </w:rPr>
  </w:style>
  <w:style w:type="paragraph" w:styleId="Piedepgina">
    <w:name w:val="footer"/>
    <w:basedOn w:val="Normal"/>
    <w:link w:val="PiedepginaCar"/>
    <w:unhideWhenUsed/>
    <w:rsid w:val="00867174"/>
    <w:pPr>
      <w:tabs>
        <w:tab w:val="center" w:pos="4419"/>
        <w:tab w:val="right" w:pos="8838"/>
      </w:tabs>
    </w:pPr>
  </w:style>
  <w:style w:type="character" w:customStyle="1" w:styleId="PiedepginaCar">
    <w:name w:val="Pie de página Car"/>
    <w:link w:val="Piedepgina"/>
    <w:rsid w:val="00867174"/>
    <w:rPr>
      <w:sz w:val="22"/>
      <w:szCs w:val="22"/>
      <w:lang w:eastAsia="en-US"/>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paragraph" w:styleId="TDC3">
    <w:name w:val="toc 3"/>
    <w:basedOn w:val="Normal"/>
    <w:next w:val="Normal"/>
    <w:autoRedefine/>
    <w:uiPriority w:val="39"/>
    <w:unhideWhenUsed/>
    <w:rsid w:val="00707F0A"/>
    <w:pPr>
      <w:ind w:left="440"/>
    </w:p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paragraph" w:styleId="Descripcin">
    <w:name w:val="caption"/>
    <w:basedOn w:val="Normal"/>
    <w:next w:val="Normal"/>
    <w:uiPriority w:val="35"/>
    <w:unhideWhenUsed/>
    <w:qFormat/>
    <w:rsid w:val="0098248A"/>
    <w:pPr>
      <w:spacing w:after="200"/>
    </w:pPr>
    <w:rPr>
      <w:i/>
      <w:iCs/>
      <w:color w:val="1F497D" w:themeColor="text2"/>
      <w:sz w:val="18"/>
      <w:szCs w:val="18"/>
    </w:rPr>
  </w:style>
  <w:style w:type="paragraph" w:customStyle="1" w:styleId="Default">
    <w:name w:val="Default"/>
    <w:link w:val="DefaultCar"/>
    <w:rsid w:val="00B563A6"/>
    <w:pPr>
      <w:autoSpaceDE w:val="0"/>
      <w:autoSpaceDN w:val="0"/>
      <w:adjustRightInd w:val="0"/>
    </w:pPr>
    <w:rPr>
      <w:rFonts w:ascii="Arial" w:eastAsia="Times New Roman" w:hAnsi="Arial" w:cs="Arial"/>
      <w:color w:val="000000"/>
      <w:sz w:val="24"/>
      <w:szCs w:val="24"/>
      <w:lang w:val="es-ES" w:eastAsia="zh-CN"/>
    </w:rPr>
  </w:style>
  <w:style w:type="character" w:customStyle="1" w:styleId="DefaultCar">
    <w:name w:val="Default Car"/>
    <w:link w:val="Default"/>
    <w:rsid w:val="00B563A6"/>
    <w:rPr>
      <w:rFonts w:ascii="Arial" w:eastAsia="Times New Roman" w:hAnsi="Arial" w:cs="Arial"/>
      <w:color w:val="000000"/>
      <w:sz w:val="24"/>
      <w:szCs w:val="24"/>
      <w:lang w:val="es-ES" w:eastAsia="zh-CN"/>
    </w:rPr>
  </w:style>
  <w:style w:type="paragraph" w:customStyle="1" w:styleId="Estilo3">
    <w:name w:val="Estilo3"/>
    <w:basedOn w:val="Prrafodelista"/>
    <w:link w:val="Estilo3Car"/>
    <w:qFormat/>
    <w:rsid w:val="00B563A6"/>
    <w:pPr>
      <w:widowControl/>
      <w:spacing w:line="276" w:lineRule="auto"/>
      <w:ind w:left="709" w:hanging="709"/>
      <w:contextualSpacing/>
      <w:jc w:val="both"/>
    </w:pPr>
    <w:rPr>
      <w:rFonts w:ascii="Arial" w:hAnsi="Arial" w:cs="Arial"/>
      <w:b/>
      <w:bCs/>
      <w:lang w:val="es-ES"/>
    </w:rPr>
  </w:style>
  <w:style w:type="character" w:customStyle="1" w:styleId="PrrafodelistaCar">
    <w:name w:val="Párrafo de lista Car"/>
    <w:link w:val="Prrafodelista"/>
    <w:uiPriority w:val="34"/>
    <w:rsid w:val="00B563A6"/>
    <w:rPr>
      <w:sz w:val="22"/>
      <w:szCs w:val="22"/>
      <w:lang w:eastAsia="en-US"/>
    </w:rPr>
  </w:style>
  <w:style w:type="character" w:customStyle="1" w:styleId="Estilo3Car">
    <w:name w:val="Estilo3 Car"/>
    <w:link w:val="Estilo3"/>
    <w:rsid w:val="00B563A6"/>
    <w:rPr>
      <w:rFonts w:ascii="Arial" w:hAnsi="Arial" w:cs="Arial"/>
      <w:b/>
      <w:bCs/>
      <w:sz w:val="22"/>
      <w:szCs w:val="22"/>
      <w:lang w:val="es-ES" w:eastAsia="en-US"/>
    </w:rPr>
  </w:style>
  <w:style w:type="character" w:styleId="Textoennegrita">
    <w:name w:val="Strong"/>
    <w:basedOn w:val="Fuentedeprrafopredeter"/>
    <w:uiPriority w:val="22"/>
    <w:qFormat/>
    <w:rsid w:val="00A45979"/>
    <w:rPr>
      <w:b/>
      <w:bCs/>
    </w:rPr>
  </w:style>
  <w:style w:type="paragraph" w:styleId="Revisin">
    <w:name w:val="Revision"/>
    <w:hidden/>
    <w:uiPriority w:val="99"/>
    <w:semiHidden/>
    <w:rsid w:val="00A45979"/>
    <w:rPr>
      <w:sz w:val="22"/>
      <w:szCs w:val="22"/>
      <w:lang w:eastAsia="en-US"/>
    </w:rPr>
  </w:style>
  <w:style w:type="paragraph" w:styleId="Tabladeilustraciones">
    <w:name w:val="table of figures"/>
    <w:basedOn w:val="Normal"/>
    <w:next w:val="Normal"/>
    <w:uiPriority w:val="99"/>
    <w:unhideWhenUsed/>
    <w:rsid w:val="00DA0912"/>
  </w:style>
  <w:style w:type="character" w:styleId="Mencinsinresolver">
    <w:name w:val="Unresolved Mention"/>
    <w:basedOn w:val="Fuentedeprrafopredeter"/>
    <w:uiPriority w:val="99"/>
    <w:semiHidden/>
    <w:unhideWhenUsed/>
    <w:rsid w:val="0052496C"/>
    <w:rPr>
      <w:color w:val="605E5C"/>
      <w:shd w:val="clear" w:color="auto" w:fill="E1DFDD"/>
    </w:rPr>
  </w:style>
  <w:style w:type="character" w:customStyle="1" w:styleId="invisible">
    <w:name w:val="invisible"/>
    <w:basedOn w:val="Fuentedeprrafopredeter"/>
    <w:rsid w:val="005A3776"/>
  </w:style>
  <w:style w:type="character" w:customStyle="1" w:styleId="js-display-url">
    <w:name w:val="js-display-url"/>
    <w:basedOn w:val="Fuentedeprrafopredeter"/>
    <w:rsid w:val="005A37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2751698">
      <w:bodyDiv w:val="1"/>
      <w:marLeft w:val="0"/>
      <w:marRight w:val="0"/>
      <w:marTop w:val="0"/>
      <w:marBottom w:val="0"/>
      <w:divBdr>
        <w:top w:val="none" w:sz="0" w:space="0" w:color="auto"/>
        <w:left w:val="none" w:sz="0" w:space="0" w:color="auto"/>
        <w:bottom w:val="none" w:sz="0" w:space="0" w:color="auto"/>
        <w:right w:val="none" w:sz="0" w:space="0" w:color="auto"/>
      </w:divBdr>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1386992">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89480995">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6348183">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76667282">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6268037">
      <w:bodyDiv w:val="1"/>
      <w:marLeft w:val="0"/>
      <w:marRight w:val="0"/>
      <w:marTop w:val="0"/>
      <w:marBottom w:val="0"/>
      <w:divBdr>
        <w:top w:val="none" w:sz="0" w:space="0" w:color="auto"/>
        <w:left w:val="none" w:sz="0" w:space="0" w:color="auto"/>
        <w:bottom w:val="none" w:sz="0" w:space="0" w:color="auto"/>
        <w:right w:val="none" w:sz="0" w:space="0" w:color="auto"/>
      </w:divBdr>
    </w:div>
    <w:div w:id="434256269">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88906843">
      <w:bodyDiv w:val="1"/>
      <w:marLeft w:val="0"/>
      <w:marRight w:val="0"/>
      <w:marTop w:val="0"/>
      <w:marBottom w:val="0"/>
      <w:divBdr>
        <w:top w:val="none" w:sz="0" w:space="0" w:color="auto"/>
        <w:left w:val="none" w:sz="0" w:space="0" w:color="auto"/>
        <w:bottom w:val="none" w:sz="0" w:space="0" w:color="auto"/>
        <w:right w:val="none" w:sz="0" w:space="0" w:color="auto"/>
      </w:divBdr>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13832474">
      <w:bodyDiv w:val="1"/>
      <w:marLeft w:val="0"/>
      <w:marRight w:val="0"/>
      <w:marTop w:val="0"/>
      <w:marBottom w:val="0"/>
      <w:divBdr>
        <w:top w:val="none" w:sz="0" w:space="0" w:color="auto"/>
        <w:left w:val="none" w:sz="0" w:space="0" w:color="auto"/>
        <w:bottom w:val="none" w:sz="0" w:space="0" w:color="auto"/>
        <w:right w:val="none" w:sz="0" w:space="0" w:color="auto"/>
      </w:divBdr>
    </w:div>
    <w:div w:id="623658543">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7691117">
      <w:bodyDiv w:val="1"/>
      <w:marLeft w:val="0"/>
      <w:marRight w:val="0"/>
      <w:marTop w:val="0"/>
      <w:marBottom w:val="0"/>
      <w:divBdr>
        <w:top w:val="none" w:sz="0" w:space="0" w:color="auto"/>
        <w:left w:val="none" w:sz="0" w:space="0" w:color="auto"/>
        <w:bottom w:val="none" w:sz="0" w:space="0" w:color="auto"/>
        <w:right w:val="none" w:sz="0" w:space="0" w:color="auto"/>
      </w:divBdr>
    </w:div>
    <w:div w:id="639461666">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85668135">
      <w:bodyDiv w:val="1"/>
      <w:marLeft w:val="0"/>
      <w:marRight w:val="0"/>
      <w:marTop w:val="0"/>
      <w:marBottom w:val="0"/>
      <w:divBdr>
        <w:top w:val="none" w:sz="0" w:space="0" w:color="auto"/>
        <w:left w:val="none" w:sz="0" w:space="0" w:color="auto"/>
        <w:bottom w:val="none" w:sz="0" w:space="0" w:color="auto"/>
        <w:right w:val="none" w:sz="0" w:space="0" w:color="auto"/>
      </w:divBdr>
    </w:div>
    <w:div w:id="695082514">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09845568">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27529411">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65803578">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73551127">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4363950">
      <w:bodyDiv w:val="1"/>
      <w:marLeft w:val="0"/>
      <w:marRight w:val="0"/>
      <w:marTop w:val="0"/>
      <w:marBottom w:val="0"/>
      <w:divBdr>
        <w:top w:val="none" w:sz="0" w:space="0" w:color="auto"/>
        <w:left w:val="none" w:sz="0" w:space="0" w:color="auto"/>
        <w:bottom w:val="none" w:sz="0" w:space="0" w:color="auto"/>
        <w:right w:val="none" w:sz="0" w:space="0" w:color="auto"/>
      </w:divBdr>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1046758695">
      <w:bodyDiv w:val="1"/>
      <w:marLeft w:val="0"/>
      <w:marRight w:val="0"/>
      <w:marTop w:val="0"/>
      <w:marBottom w:val="0"/>
      <w:divBdr>
        <w:top w:val="none" w:sz="0" w:space="0" w:color="auto"/>
        <w:left w:val="none" w:sz="0" w:space="0" w:color="auto"/>
        <w:bottom w:val="none" w:sz="0" w:space="0" w:color="auto"/>
        <w:right w:val="none" w:sz="0" w:space="0" w:color="auto"/>
      </w:divBdr>
    </w:div>
    <w:div w:id="1048072640">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48597446">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75193287">
      <w:bodyDiv w:val="1"/>
      <w:marLeft w:val="0"/>
      <w:marRight w:val="0"/>
      <w:marTop w:val="0"/>
      <w:marBottom w:val="0"/>
      <w:divBdr>
        <w:top w:val="none" w:sz="0" w:space="0" w:color="auto"/>
        <w:left w:val="none" w:sz="0" w:space="0" w:color="auto"/>
        <w:bottom w:val="none" w:sz="0" w:space="0" w:color="auto"/>
        <w:right w:val="none" w:sz="0" w:space="0" w:color="auto"/>
      </w:divBdr>
    </w:div>
    <w:div w:id="1259756122">
      <w:bodyDiv w:val="1"/>
      <w:marLeft w:val="0"/>
      <w:marRight w:val="0"/>
      <w:marTop w:val="0"/>
      <w:marBottom w:val="0"/>
      <w:divBdr>
        <w:top w:val="none" w:sz="0" w:space="0" w:color="auto"/>
        <w:left w:val="none" w:sz="0" w:space="0" w:color="auto"/>
        <w:bottom w:val="none" w:sz="0" w:space="0" w:color="auto"/>
        <w:right w:val="none" w:sz="0" w:space="0" w:color="auto"/>
      </w:divBdr>
    </w:div>
    <w:div w:id="1265728675">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62052146">
      <w:bodyDiv w:val="1"/>
      <w:marLeft w:val="0"/>
      <w:marRight w:val="0"/>
      <w:marTop w:val="0"/>
      <w:marBottom w:val="0"/>
      <w:divBdr>
        <w:top w:val="none" w:sz="0" w:space="0" w:color="auto"/>
        <w:left w:val="none" w:sz="0" w:space="0" w:color="auto"/>
        <w:bottom w:val="none" w:sz="0" w:space="0" w:color="auto"/>
        <w:right w:val="none" w:sz="0" w:space="0" w:color="auto"/>
      </w:divBdr>
    </w:div>
    <w:div w:id="1365251553">
      <w:bodyDiv w:val="1"/>
      <w:marLeft w:val="0"/>
      <w:marRight w:val="0"/>
      <w:marTop w:val="0"/>
      <w:marBottom w:val="0"/>
      <w:divBdr>
        <w:top w:val="none" w:sz="0" w:space="0" w:color="auto"/>
        <w:left w:val="none" w:sz="0" w:space="0" w:color="auto"/>
        <w:bottom w:val="none" w:sz="0" w:space="0" w:color="auto"/>
        <w:right w:val="none" w:sz="0" w:space="0" w:color="auto"/>
      </w:divBdr>
    </w:div>
    <w:div w:id="1382366165">
      <w:bodyDiv w:val="1"/>
      <w:marLeft w:val="0"/>
      <w:marRight w:val="0"/>
      <w:marTop w:val="0"/>
      <w:marBottom w:val="0"/>
      <w:divBdr>
        <w:top w:val="none" w:sz="0" w:space="0" w:color="auto"/>
        <w:left w:val="none" w:sz="0" w:space="0" w:color="auto"/>
        <w:bottom w:val="none" w:sz="0" w:space="0" w:color="auto"/>
        <w:right w:val="none" w:sz="0" w:space="0" w:color="auto"/>
      </w:divBdr>
    </w:div>
    <w:div w:id="1384258748">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01519530">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590969875">
      <w:bodyDiv w:val="1"/>
      <w:marLeft w:val="0"/>
      <w:marRight w:val="0"/>
      <w:marTop w:val="0"/>
      <w:marBottom w:val="0"/>
      <w:divBdr>
        <w:top w:val="none" w:sz="0" w:space="0" w:color="auto"/>
        <w:left w:val="none" w:sz="0" w:space="0" w:color="auto"/>
        <w:bottom w:val="none" w:sz="0" w:space="0" w:color="auto"/>
        <w:right w:val="none" w:sz="0" w:space="0" w:color="auto"/>
      </w:divBdr>
    </w:div>
    <w:div w:id="1612784015">
      <w:bodyDiv w:val="1"/>
      <w:marLeft w:val="0"/>
      <w:marRight w:val="0"/>
      <w:marTop w:val="0"/>
      <w:marBottom w:val="0"/>
      <w:divBdr>
        <w:top w:val="none" w:sz="0" w:space="0" w:color="auto"/>
        <w:left w:val="none" w:sz="0" w:space="0" w:color="auto"/>
        <w:bottom w:val="none" w:sz="0" w:space="0" w:color="auto"/>
        <w:right w:val="none" w:sz="0" w:space="0" w:color="auto"/>
      </w:divBdr>
    </w:div>
    <w:div w:id="1621449304">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4215940">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08958472">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38057271">
      <w:bodyDiv w:val="1"/>
      <w:marLeft w:val="0"/>
      <w:marRight w:val="0"/>
      <w:marTop w:val="0"/>
      <w:marBottom w:val="0"/>
      <w:divBdr>
        <w:top w:val="none" w:sz="0" w:space="0" w:color="auto"/>
        <w:left w:val="none" w:sz="0" w:space="0" w:color="auto"/>
        <w:bottom w:val="none" w:sz="0" w:space="0" w:color="auto"/>
        <w:right w:val="none" w:sz="0" w:space="0" w:color="auto"/>
      </w:divBdr>
    </w:div>
    <w:div w:id="1945840905">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101217491">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mailto:transparencia@umv.gov.co" TargetMode="External"/><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eader" Target="head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funcionpublica.gov.co/web/murc/%C2%BFc%C3%B3mo-se-desarrolla-la-estrategia-de-rendici%C3%B3n-de-cuentas-"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umv.gov.co" TargetMode="External"/><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AF24AE-D15B-4CA0-AF68-1AA7ECB927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722</TotalTime>
  <Pages>33</Pages>
  <Words>9138</Words>
  <Characters>50263</Characters>
  <Application>Microsoft Office Word</Application>
  <DocSecurity>0</DocSecurity>
  <Lines>418</Lines>
  <Paragraphs>118</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59283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Andrea del Pilar Zambrano Barrios</cp:lastModifiedBy>
  <cp:revision>110</cp:revision>
  <cp:lastPrinted>2018-01-30T17:09:00Z</cp:lastPrinted>
  <dcterms:created xsi:type="dcterms:W3CDTF">2019-01-25T23:10:00Z</dcterms:created>
  <dcterms:modified xsi:type="dcterms:W3CDTF">2019-03-19T16:35:00Z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ies>
</file>