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21160" w14:textId="77777777" w:rsidR="00966DC6" w:rsidRPr="003D54D6" w:rsidRDefault="00966DC6" w:rsidP="009B7706">
      <w:pPr>
        <w:pStyle w:val="Default"/>
        <w:jc w:val="center"/>
        <w:rPr>
          <w:color w:val="auto"/>
          <w:sz w:val="22"/>
          <w:szCs w:val="22"/>
        </w:rPr>
      </w:pPr>
      <w:bookmarkStart w:id="0" w:name="_GoBack"/>
      <w:bookmarkEnd w:id="0"/>
    </w:p>
    <w:p w14:paraId="27E1806B" w14:textId="77777777" w:rsidR="00966DC6" w:rsidRPr="003D54D6" w:rsidRDefault="00966DC6" w:rsidP="009B7706">
      <w:pPr>
        <w:pStyle w:val="Default"/>
        <w:jc w:val="center"/>
        <w:rPr>
          <w:color w:val="auto"/>
          <w:sz w:val="22"/>
          <w:szCs w:val="22"/>
        </w:rPr>
      </w:pPr>
    </w:p>
    <w:p w14:paraId="11085BF8" w14:textId="77777777" w:rsidR="00966DC6" w:rsidRPr="003D54D6" w:rsidRDefault="00966DC6" w:rsidP="009B7706">
      <w:pPr>
        <w:pStyle w:val="Default"/>
        <w:jc w:val="center"/>
        <w:rPr>
          <w:color w:val="auto"/>
          <w:sz w:val="22"/>
          <w:szCs w:val="22"/>
        </w:rPr>
      </w:pPr>
    </w:p>
    <w:p w14:paraId="08BCFD6F" w14:textId="77777777" w:rsidR="00966DC6" w:rsidRPr="003D54D6" w:rsidRDefault="00966DC6" w:rsidP="009B7706">
      <w:pPr>
        <w:pStyle w:val="Default"/>
        <w:jc w:val="center"/>
        <w:rPr>
          <w:color w:val="auto"/>
          <w:sz w:val="22"/>
          <w:szCs w:val="22"/>
        </w:rPr>
      </w:pPr>
    </w:p>
    <w:p w14:paraId="5553319D" w14:textId="77777777" w:rsidR="00966DC6" w:rsidRPr="003D54D6" w:rsidRDefault="00966DC6" w:rsidP="009B7706">
      <w:pPr>
        <w:pStyle w:val="Default"/>
        <w:jc w:val="center"/>
        <w:rPr>
          <w:color w:val="auto"/>
          <w:sz w:val="22"/>
          <w:szCs w:val="22"/>
        </w:rPr>
      </w:pPr>
    </w:p>
    <w:p w14:paraId="73A326E7" w14:textId="77777777" w:rsidR="00966DC6" w:rsidRPr="003D54D6" w:rsidRDefault="00966DC6" w:rsidP="009B7706">
      <w:pPr>
        <w:pStyle w:val="Default"/>
        <w:jc w:val="center"/>
        <w:rPr>
          <w:color w:val="auto"/>
          <w:sz w:val="22"/>
          <w:szCs w:val="22"/>
        </w:rPr>
      </w:pPr>
      <w:r w:rsidRPr="003D54D6">
        <w:rPr>
          <w:noProof/>
          <w:color w:val="auto"/>
          <w:sz w:val="22"/>
          <w:szCs w:val="22"/>
          <w:lang w:eastAsia="es-CO"/>
        </w:rPr>
        <w:drawing>
          <wp:inline distT="0" distB="0" distL="0" distR="0" wp14:anchorId="28599468" wp14:editId="0F9F1341">
            <wp:extent cx="3257550" cy="3152775"/>
            <wp:effectExtent l="19050" t="0" r="0" b="0"/>
            <wp:docPr id="4" name="Imagen 4"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EQUIPO UMV\PERSONAL\Pictures\LOGO UMV.PNG"/>
                    <pic:cNvPicPr>
                      <a:picLocks noChangeAspect="1" noChangeArrowheads="1"/>
                    </pic:cNvPicPr>
                  </pic:nvPicPr>
                  <pic:blipFill>
                    <a:blip r:embed="rId8" cstate="print"/>
                    <a:srcRect/>
                    <a:stretch>
                      <a:fillRect/>
                    </a:stretch>
                  </pic:blipFill>
                  <pic:spPr bwMode="auto">
                    <a:xfrm>
                      <a:off x="0" y="0"/>
                      <a:ext cx="3257550" cy="3152775"/>
                    </a:xfrm>
                    <a:prstGeom prst="rect">
                      <a:avLst/>
                    </a:prstGeom>
                    <a:noFill/>
                    <a:ln w="9525">
                      <a:noFill/>
                      <a:miter lim="800000"/>
                      <a:headEnd/>
                      <a:tailEnd/>
                    </a:ln>
                  </pic:spPr>
                </pic:pic>
              </a:graphicData>
            </a:graphic>
          </wp:inline>
        </w:drawing>
      </w:r>
    </w:p>
    <w:p w14:paraId="55186813" w14:textId="77777777" w:rsidR="00966DC6" w:rsidRPr="003D54D6" w:rsidRDefault="00966DC6" w:rsidP="009B7706">
      <w:pPr>
        <w:pStyle w:val="Default"/>
        <w:jc w:val="center"/>
        <w:rPr>
          <w:color w:val="auto"/>
          <w:sz w:val="22"/>
          <w:szCs w:val="22"/>
        </w:rPr>
      </w:pPr>
    </w:p>
    <w:p w14:paraId="245D79FE" w14:textId="77777777" w:rsidR="00966DC6" w:rsidRPr="003D54D6" w:rsidRDefault="00966DC6" w:rsidP="009B7706">
      <w:pPr>
        <w:pStyle w:val="Default"/>
        <w:jc w:val="center"/>
        <w:rPr>
          <w:color w:val="auto"/>
          <w:sz w:val="22"/>
          <w:szCs w:val="22"/>
        </w:rPr>
      </w:pPr>
    </w:p>
    <w:p w14:paraId="311DDDFD" w14:textId="77777777" w:rsidR="005B5A98" w:rsidRPr="003D54D6" w:rsidRDefault="005B5A98" w:rsidP="009B7706">
      <w:pPr>
        <w:pStyle w:val="Default"/>
        <w:jc w:val="center"/>
        <w:rPr>
          <w:b/>
          <w:color w:val="auto"/>
          <w:sz w:val="32"/>
          <w:szCs w:val="22"/>
        </w:rPr>
      </w:pPr>
      <w:r w:rsidRPr="003D54D6">
        <w:rPr>
          <w:b/>
          <w:color w:val="auto"/>
          <w:sz w:val="32"/>
          <w:szCs w:val="22"/>
        </w:rPr>
        <w:t xml:space="preserve">MANUAL </w:t>
      </w:r>
    </w:p>
    <w:p w14:paraId="61DA0F25" w14:textId="77777777" w:rsidR="005B5A98" w:rsidRPr="003D54D6" w:rsidRDefault="005B5A98" w:rsidP="009B7706">
      <w:pPr>
        <w:pStyle w:val="Default"/>
        <w:jc w:val="center"/>
        <w:rPr>
          <w:b/>
          <w:color w:val="auto"/>
          <w:sz w:val="32"/>
          <w:szCs w:val="22"/>
        </w:rPr>
      </w:pPr>
      <w:r w:rsidRPr="003D54D6">
        <w:rPr>
          <w:b/>
          <w:color w:val="auto"/>
          <w:sz w:val="32"/>
          <w:szCs w:val="22"/>
        </w:rPr>
        <w:t>POLÍTICA DE ADMINISTRACIÓN DEL RIESGO</w:t>
      </w:r>
    </w:p>
    <w:p w14:paraId="0583EF4A" w14:textId="77777777" w:rsidR="00966DC6" w:rsidRPr="003D54D6" w:rsidRDefault="00966DC6" w:rsidP="009B7706">
      <w:pPr>
        <w:pStyle w:val="Default"/>
        <w:jc w:val="center"/>
        <w:rPr>
          <w:color w:val="auto"/>
          <w:sz w:val="22"/>
          <w:szCs w:val="22"/>
        </w:rPr>
      </w:pPr>
    </w:p>
    <w:p w14:paraId="317F8C20" w14:textId="77777777" w:rsidR="00966DC6" w:rsidRPr="003D54D6" w:rsidRDefault="00966DC6" w:rsidP="009B7706">
      <w:pPr>
        <w:pStyle w:val="Default"/>
        <w:jc w:val="center"/>
        <w:rPr>
          <w:color w:val="auto"/>
          <w:sz w:val="22"/>
          <w:szCs w:val="22"/>
        </w:rPr>
      </w:pPr>
    </w:p>
    <w:p w14:paraId="052F81D8" w14:textId="77777777" w:rsidR="00966DC6" w:rsidRPr="003D54D6" w:rsidRDefault="00966DC6" w:rsidP="009B7706">
      <w:pPr>
        <w:pStyle w:val="Default"/>
        <w:jc w:val="center"/>
        <w:rPr>
          <w:color w:val="auto"/>
          <w:sz w:val="22"/>
          <w:szCs w:val="22"/>
        </w:rPr>
      </w:pPr>
    </w:p>
    <w:p w14:paraId="0A94E342" w14:textId="77777777" w:rsidR="00966DC6" w:rsidRPr="003D54D6" w:rsidRDefault="00966DC6" w:rsidP="009B7706">
      <w:pPr>
        <w:pStyle w:val="Default"/>
        <w:jc w:val="center"/>
        <w:rPr>
          <w:color w:val="auto"/>
          <w:sz w:val="22"/>
          <w:szCs w:val="22"/>
        </w:rPr>
      </w:pPr>
    </w:p>
    <w:p w14:paraId="0CDF1FC4" w14:textId="77777777" w:rsidR="00966DC6" w:rsidRPr="003D54D6" w:rsidRDefault="00966DC6" w:rsidP="009B7706">
      <w:pPr>
        <w:pStyle w:val="Default"/>
        <w:jc w:val="center"/>
        <w:rPr>
          <w:color w:val="auto"/>
          <w:sz w:val="22"/>
          <w:szCs w:val="22"/>
        </w:rPr>
      </w:pPr>
    </w:p>
    <w:p w14:paraId="66D24BF0" w14:textId="77777777" w:rsidR="00966DC6" w:rsidRPr="003D54D6" w:rsidRDefault="00966DC6" w:rsidP="009B7706">
      <w:pPr>
        <w:pStyle w:val="Default"/>
        <w:jc w:val="center"/>
        <w:rPr>
          <w:color w:val="auto"/>
          <w:sz w:val="22"/>
          <w:szCs w:val="22"/>
        </w:rPr>
      </w:pPr>
    </w:p>
    <w:p w14:paraId="2CB816B2" w14:textId="77777777" w:rsidR="009B7706" w:rsidRPr="003D54D6" w:rsidRDefault="009B7706" w:rsidP="009B7706">
      <w:pPr>
        <w:pStyle w:val="Default"/>
        <w:jc w:val="center"/>
        <w:rPr>
          <w:color w:val="auto"/>
          <w:sz w:val="22"/>
          <w:szCs w:val="22"/>
        </w:rPr>
      </w:pPr>
    </w:p>
    <w:p w14:paraId="2D4B82B5" w14:textId="77777777" w:rsidR="009B7706" w:rsidRPr="003D54D6" w:rsidRDefault="009B7706" w:rsidP="009B7706">
      <w:pPr>
        <w:pStyle w:val="Default"/>
        <w:jc w:val="center"/>
        <w:rPr>
          <w:color w:val="auto"/>
          <w:sz w:val="22"/>
          <w:szCs w:val="22"/>
        </w:rPr>
      </w:pPr>
    </w:p>
    <w:p w14:paraId="44E21DA4" w14:textId="77777777" w:rsidR="009B7706" w:rsidRPr="003D54D6" w:rsidRDefault="009B7706" w:rsidP="009B7706">
      <w:pPr>
        <w:pStyle w:val="Default"/>
        <w:jc w:val="center"/>
        <w:rPr>
          <w:color w:val="auto"/>
          <w:sz w:val="22"/>
          <w:szCs w:val="22"/>
        </w:rPr>
      </w:pPr>
    </w:p>
    <w:p w14:paraId="3197E5C9" w14:textId="6DD72FED" w:rsidR="00966DC6" w:rsidRPr="003D54D6" w:rsidRDefault="00966DC6" w:rsidP="009B7706">
      <w:pPr>
        <w:pStyle w:val="Default"/>
        <w:jc w:val="center"/>
        <w:rPr>
          <w:b/>
          <w:bCs/>
          <w:color w:val="auto"/>
          <w:sz w:val="22"/>
          <w:szCs w:val="22"/>
        </w:rPr>
      </w:pPr>
      <w:r w:rsidRPr="003D54D6">
        <w:rPr>
          <w:b/>
          <w:bCs/>
          <w:color w:val="auto"/>
          <w:sz w:val="22"/>
          <w:szCs w:val="22"/>
        </w:rPr>
        <w:t>BOGOTÁ, D.C.</w:t>
      </w:r>
      <w:r w:rsidR="005B5A98" w:rsidRPr="003D54D6">
        <w:rPr>
          <w:b/>
          <w:bCs/>
          <w:color w:val="auto"/>
          <w:sz w:val="22"/>
          <w:szCs w:val="22"/>
        </w:rPr>
        <w:t xml:space="preserve"> </w:t>
      </w:r>
      <w:r w:rsidR="004F2375" w:rsidRPr="003D54D6">
        <w:rPr>
          <w:b/>
          <w:bCs/>
          <w:color w:val="auto"/>
          <w:sz w:val="22"/>
          <w:szCs w:val="22"/>
        </w:rPr>
        <w:t>ENERO 2019</w:t>
      </w:r>
    </w:p>
    <w:p w14:paraId="2B571541" w14:textId="77777777" w:rsidR="00792B23" w:rsidRPr="003D54D6" w:rsidRDefault="00792B23" w:rsidP="009B7706">
      <w:pPr>
        <w:spacing w:after="0" w:line="240" w:lineRule="auto"/>
        <w:rPr>
          <w:rFonts w:ascii="Arial" w:hAnsi="Arial" w:cs="Arial"/>
          <w:b/>
        </w:rPr>
      </w:pPr>
    </w:p>
    <w:p w14:paraId="46D73229" w14:textId="77777777" w:rsidR="00AF746B" w:rsidRPr="003D54D6" w:rsidRDefault="00AF746B" w:rsidP="009B7706">
      <w:pPr>
        <w:spacing w:after="0" w:line="240" w:lineRule="auto"/>
        <w:rPr>
          <w:rFonts w:ascii="Arial" w:hAnsi="Arial" w:cs="Arial"/>
          <w:b/>
        </w:rPr>
      </w:pPr>
      <w:r w:rsidRPr="003D54D6">
        <w:rPr>
          <w:rFonts w:ascii="Arial" w:hAnsi="Arial" w:cs="Arial"/>
          <w:b/>
        </w:rPr>
        <w:br w:type="page"/>
      </w:r>
    </w:p>
    <w:sdt>
      <w:sdtPr>
        <w:rPr>
          <w:rFonts w:ascii="Arial" w:eastAsiaTheme="minorHAnsi" w:hAnsi="Arial" w:cs="Arial"/>
          <w:b w:val="0"/>
          <w:bCs w:val="0"/>
          <w:color w:val="auto"/>
          <w:sz w:val="22"/>
          <w:szCs w:val="22"/>
          <w:lang w:val="es-CO"/>
        </w:rPr>
        <w:id w:val="25222429"/>
        <w:docPartObj>
          <w:docPartGallery w:val="Table of Contents"/>
          <w:docPartUnique/>
        </w:docPartObj>
      </w:sdtPr>
      <w:sdtEndPr>
        <w:rPr>
          <w:rFonts w:eastAsiaTheme="minorEastAsia"/>
        </w:rPr>
      </w:sdtEndPr>
      <w:sdtContent>
        <w:p w14:paraId="48AC16AD" w14:textId="77777777" w:rsidR="0089096D" w:rsidRPr="003D54D6" w:rsidRDefault="00386EE0" w:rsidP="009B7706">
          <w:pPr>
            <w:pStyle w:val="TtuloTDC"/>
            <w:spacing w:before="0" w:line="240" w:lineRule="auto"/>
            <w:jc w:val="center"/>
            <w:rPr>
              <w:rFonts w:ascii="Arial" w:hAnsi="Arial" w:cs="Arial"/>
              <w:color w:val="auto"/>
              <w:szCs w:val="22"/>
            </w:rPr>
          </w:pPr>
          <w:r w:rsidRPr="003D54D6">
            <w:rPr>
              <w:rFonts w:ascii="Arial" w:hAnsi="Arial" w:cs="Arial"/>
              <w:color w:val="auto"/>
              <w:szCs w:val="22"/>
            </w:rPr>
            <w:t>CONTENIDO</w:t>
          </w:r>
        </w:p>
        <w:p w14:paraId="0CEEC524" w14:textId="77777777" w:rsidR="00386EE0" w:rsidRPr="003D54D6" w:rsidRDefault="00386EE0" w:rsidP="009B7706">
          <w:pPr>
            <w:spacing w:after="0" w:line="240" w:lineRule="auto"/>
            <w:rPr>
              <w:rFonts w:ascii="Arial" w:hAnsi="Arial" w:cs="Arial"/>
              <w:lang w:val="es-ES"/>
            </w:rPr>
          </w:pPr>
        </w:p>
        <w:p w14:paraId="32E749E1" w14:textId="23C5F5EA" w:rsidR="003D54D6" w:rsidRDefault="00242CE4">
          <w:pPr>
            <w:pStyle w:val="TDC1"/>
            <w:tabs>
              <w:tab w:val="right" w:leader="dot" w:pos="10076"/>
            </w:tabs>
            <w:rPr>
              <w:noProof/>
            </w:rPr>
          </w:pPr>
          <w:r w:rsidRPr="003D54D6">
            <w:rPr>
              <w:rFonts w:ascii="Arial" w:hAnsi="Arial" w:cs="Arial"/>
              <w:lang w:val="es-ES"/>
            </w:rPr>
            <w:fldChar w:fldCharType="begin"/>
          </w:r>
          <w:r w:rsidR="0089096D" w:rsidRPr="003D54D6">
            <w:rPr>
              <w:rFonts w:ascii="Arial" w:hAnsi="Arial" w:cs="Arial"/>
              <w:lang w:val="es-ES"/>
            </w:rPr>
            <w:instrText xml:space="preserve"> TOC \o "1-3" \h \z \u </w:instrText>
          </w:r>
          <w:r w:rsidRPr="003D54D6">
            <w:rPr>
              <w:rFonts w:ascii="Arial" w:hAnsi="Arial" w:cs="Arial"/>
              <w:lang w:val="es-ES"/>
            </w:rPr>
            <w:fldChar w:fldCharType="separate"/>
          </w:r>
          <w:hyperlink w:anchor="_Toc535248238" w:history="1">
            <w:r w:rsidR="003D54D6" w:rsidRPr="00607462">
              <w:rPr>
                <w:rStyle w:val="Hipervnculo"/>
                <w:rFonts w:ascii="Arial" w:hAnsi="Arial" w:cs="Arial"/>
                <w:noProof/>
              </w:rPr>
              <w:t>POLÍTICA DE ADMINISTRACIÓN DE RIESGO</w:t>
            </w:r>
            <w:r w:rsidR="003D54D6">
              <w:rPr>
                <w:noProof/>
                <w:webHidden/>
              </w:rPr>
              <w:tab/>
            </w:r>
            <w:r w:rsidR="003D54D6">
              <w:rPr>
                <w:noProof/>
                <w:webHidden/>
              </w:rPr>
              <w:fldChar w:fldCharType="begin"/>
            </w:r>
            <w:r w:rsidR="003D54D6">
              <w:rPr>
                <w:noProof/>
                <w:webHidden/>
              </w:rPr>
              <w:instrText xml:space="preserve"> PAGEREF _Toc535248238 \h </w:instrText>
            </w:r>
            <w:r w:rsidR="003D54D6">
              <w:rPr>
                <w:noProof/>
                <w:webHidden/>
              </w:rPr>
            </w:r>
            <w:r w:rsidR="003D54D6">
              <w:rPr>
                <w:noProof/>
                <w:webHidden/>
              </w:rPr>
              <w:fldChar w:fldCharType="separate"/>
            </w:r>
            <w:r w:rsidR="004D73B9">
              <w:rPr>
                <w:noProof/>
                <w:webHidden/>
              </w:rPr>
              <w:t>4</w:t>
            </w:r>
            <w:r w:rsidR="003D54D6">
              <w:rPr>
                <w:noProof/>
                <w:webHidden/>
              </w:rPr>
              <w:fldChar w:fldCharType="end"/>
            </w:r>
          </w:hyperlink>
        </w:p>
        <w:p w14:paraId="6E0A0AD0" w14:textId="7CA2650C" w:rsidR="003D54D6" w:rsidRDefault="00DF0002">
          <w:pPr>
            <w:pStyle w:val="TDC1"/>
            <w:tabs>
              <w:tab w:val="left" w:pos="440"/>
              <w:tab w:val="right" w:leader="dot" w:pos="10076"/>
            </w:tabs>
            <w:rPr>
              <w:noProof/>
            </w:rPr>
          </w:pPr>
          <w:hyperlink w:anchor="_Toc535248239" w:history="1">
            <w:r w:rsidR="003D54D6" w:rsidRPr="00607462">
              <w:rPr>
                <w:rStyle w:val="Hipervnculo"/>
                <w:rFonts w:ascii="Arial" w:hAnsi="Arial" w:cs="Arial"/>
                <w:noProof/>
              </w:rPr>
              <w:t>1.</w:t>
            </w:r>
            <w:r w:rsidR="003D54D6">
              <w:rPr>
                <w:noProof/>
              </w:rPr>
              <w:tab/>
            </w:r>
            <w:r w:rsidR="003D54D6" w:rsidRPr="00607462">
              <w:rPr>
                <w:rStyle w:val="Hipervnculo"/>
                <w:rFonts w:ascii="Arial" w:hAnsi="Arial" w:cs="Arial"/>
                <w:noProof/>
              </w:rPr>
              <w:t>OBJETIVOS GENERAL</w:t>
            </w:r>
            <w:r w:rsidR="003D54D6">
              <w:rPr>
                <w:noProof/>
                <w:webHidden/>
              </w:rPr>
              <w:tab/>
            </w:r>
            <w:r w:rsidR="003D54D6">
              <w:rPr>
                <w:noProof/>
                <w:webHidden/>
              </w:rPr>
              <w:fldChar w:fldCharType="begin"/>
            </w:r>
            <w:r w:rsidR="003D54D6">
              <w:rPr>
                <w:noProof/>
                <w:webHidden/>
              </w:rPr>
              <w:instrText xml:space="preserve"> PAGEREF _Toc535248239 \h </w:instrText>
            </w:r>
            <w:r w:rsidR="003D54D6">
              <w:rPr>
                <w:noProof/>
                <w:webHidden/>
              </w:rPr>
            </w:r>
            <w:r w:rsidR="003D54D6">
              <w:rPr>
                <w:noProof/>
                <w:webHidden/>
              </w:rPr>
              <w:fldChar w:fldCharType="separate"/>
            </w:r>
            <w:r w:rsidR="004D73B9">
              <w:rPr>
                <w:noProof/>
                <w:webHidden/>
              </w:rPr>
              <w:t>4</w:t>
            </w:r>
            <w:r w:rsidR="003D54D6">
              <w:rPr>
                <w:noProof/>
                <w:webHidden/>
              </w:rPr>
              <w:fldChar w:fldCharType="end"/>
            </w:r>
          </w:hyperlink>
        </w:p>
        <w:p w14:paraId="124DB1BF" w14:textId="3CBD3068" w:rsidR="003D54D6" w:rsidRDefault="00DF0002">
          <w:pPr>
            <w:pStyle w:val="TDC2"/>
            <w:tabs>
              <w:tab w:val="left" w:pos="880"/>
              <w:tab w:val="right" w:leader="dot" w:pos="10076"/>
            </w:tabs>
            <w:rPr>
              <w:noProof/>
            </w:rPr>
          </w:pPr>
          <w:hyperlink w:anchor="_Toc535248240" w:history="1">
            <w:r w:rsidR="003D54D6" w:rsidRPr="00607462">
              <w:rPr>
                <w:rStyle w:val="Hipervnculo"/>
                <w:rFonts w:ascii="Arial" w:hAnsi="Arial" w:cs="Arial"/>
                <w:noProof/>
              </w:rPr>
              <w:t>1.1.</w:t>
            </w:r>
            <w:r w:rsidR="003D54D6">
              <w:rPr>
                <w:noProof/>
              </w:rPr>
              <w:tab/>
            </w:r>
            <w:r w:rsidR="003D54D6" w:rsidRPr="00607462">
              <w:rPr>
                <w:rStyle w:val="Hipervnculo"/>
                <w:rFonts w:ascii="Arial" w:hAnsi="Arial" w:cs="Arial"/>
                <w:noProof/>
              </w:rPr>
              <w:t>OBJETIVOS ESPECÍFICOS</w:t>
            </w:r>
            <w:r w:rsidR="003D54D6">
              <w:rPr>
                <w:noProof/>
                <w:webHidden/>
              </w:rPr>
              <w:tab/>
            </w:r>
            <w:r w:rsidR="003D54D6">
              <w:rPr>
                <w:noProof/>
                <w:webHidden/>
              </w:rPr>
              <w:fldChar w:fldCharType="begin"/>
            </w:r>
            <w:r w:rsidR="003D54D6">
              <w:rPr>
                <w:noProof/>
                <w:webHidden/>
              </w:rPr>
              <w:instrText xml:space="preserve"> PAGEREF _Toc535248240 \h </w:instrText>
            </w:r>
            <w:r w:rsidR="003D54D6">
              <w:rPr>
                <w:noProof/>
                <w:webHidden/>
              </w:rPr>
            </w:r>
            <w:r w:rsidR="003D54D6">
              <w:rPr>
                <w:noProof/>
                <w:webHidden/>
              </w:rPr>
              <w:fldChar w:fldCharType="separate"/>
            </w:r>
            <w:r w:rsidR="004D73B9">
              <w:rPr>
                <w:noProof/>
                <w:webHidden/>
              </w:rPr>
              <w:t>4</w:t>
            </w:r>
            <w:r w:rsidR="003D54D6">
              <w:rPr>
                <w:noProof/>
                <w:webHidden/>
              </w:rPr>
              <w:fldChar w:fldCharType="end"/>
            </w:r>
          </w:hyperlink>
        </w:p>
        <w:p w14:paraId="49A89A51" w14:textId="5AEA9D0D" w:rsidR="003D54D6" w:rsidRDefault="00DF0002">
          <w:pPr>
            <w:pStyle w:val="TDC1"/>
            <w:tabs>
              <w:tab w:val="left" w:pos="440"/>
              <w:tab w:val="right" w:leader="dot" w:pos="10076"/>
            </w:tabs>
            <w:rPr>
              <w:noProof/>
            </w:rPr>
          </w:pPr>
          <w:hyperlink w:anchor="_Toc535248241" w:history="1">
            <w:r w:rsidR="003D54D6" w:rsidRPr="00607462">
              <w:rPr>
                <w:rStyle w:val="Hipervnculo"/>
                <w:rFonts w:ascii="Arial" w:hAnsi="Arial" w:cs="Arial"/>
                <w:noProof/>
              </w:rPr>
              <w:t>2.</w:t>
            </w:r>
            <w:r w:rsidR="003D54D6">
              <w:rPr>
                <w:noProof/>
              </w:rPr>
              <w:tab/>
            </w:r>
            <w:r w:rsidR="003D54D6" w:rsidRPr="00607462">
              <w:rPr>
                <w:rStyle w:val="Hipervnculo"/>
                <w:rFonts w:ascii="Arial" w:hAnsi="Arial" w:cs="Arial"/>
                <w:noProof/>
              </w:rPr>
              <w:t>ALCANCE DE LA POLÍTICA</w:t>
            </w:r>
            <w:r w:rsidR="003D54D6">
              <w:rPr>
                <w:noProof/>
                <w:webHidden/>
              </w:rPr>
              <w:tab/>
            </w:r>
            <w:r w:rsidR="003D54D6">
              <w:rPr>
                <w:noProof/>
                <w:webHidden/>
              </w:rPr>
              <w:fldChar w:fldCharType="begin"/>
            </w:r>
            <w:r w:rsidR="003D54D6">
              <w:rPr>
                <w:noProof/>
                <w:webHidden/>
              </w:rPr>
              <w:instrText xml:space="preserve"> PAGEREF _Toc535248241 \h </w:instrText>
            </w:r>
            <w:r w:rsidR="003D54D6">
              <w:rPr>
                <w:noProof/>
                <w:webHidden/>
              </w:rPr>
            </w:r>
            <w:r w:rsidR="003D54D6">
              <w:rPr>
                <w:noProof/>
                <w:webHidden/>
              </w:rPr>
              <w:fldChar w:fldCharType="separate"/>
            </w:r>
            <w:r w:rsidR="004D73B9">
              <w:rPr>
                <w:noProof/>
                <w:webHidden/>
              </w:rPr>
              <w:t>4</w:t>
            </w:r>
            <w:r w:rsidR="003D54D6">
              <w:rPr>
                <w:noProof/>
                <w:webHidden/>
              </w:rPr>
              <w:fldChar w:fldCharType="end"/>
            </w:r>
          </w:hyperlink>
        </w:p>
        <w:p w14:paraId="6434FC86" w14:textId="5FFC638C" w:rsidR="003D54D6" w:rsidRDefault="00DF0002">
          <w:pPr>
            <w:pStyle w:val="TDC1"/>
            <w:tabs>
              <w:tab w:val="left" w:pos="440"/>
              <w:tab w:val="right" w:leader="dot" w:pos="10076"/>
            </w:tabs>
            <w:rPr>
              <w:noProof/>
            </w:rPr>
          </w:pPr>
          <w:hyperlink w:anchor="_Toc535248242" w:history="1">
            <w:r w:rsidR="003D54D6" w:rsidRPr="00607462">
              <w:rPr>
                <w:rStyle w:val="Hipervnculo"/>
                <w:rFonts w:ascii="Arial" w:hAnsi="Arial" w:cs="Arial"/>
                <w:noProof/>
              </w:rPr>
              <w:t>3.</w:t>
            </w:r>
            <w:r w:rsidR="003D54D6">
              <w:rPr>
                <w:noProof/>
              </w:rPr>
              <w:tab/>
            </w:r>
            <w:r w:rsidR="003D54D6" w:rsidRPr="00607462">
              <w:rPr>
                <w:rStyle w:val="Hipervnculo"/>
                <w:rFonts w:ascii="Arial" w:hAnsi="Arial" w:cs="Arial"/>
                <w:noProof/>
              </w:rPr>
              <w:t>RESPONSABILIDADES</w:t>
            </w:r>
            <w:r w:rsidR="003D54D6">
              <w:rPr>
                <w:noProof/>
                <w:webHidden/>
              </w:rPr>
              <w:tab/>
            </w:r>
            <w:r w:rsidR="003D54D6">
              <w:rPr>
                <w:noProof/>
                <w:webHidden/>
              </w:rPr>
              <w:fldChar w:fldCharType="begin"/>
            </w:r>
            <w:r w:rsidR="003D54D6">
              <w:rPr>
                <w:noProof/>
                <w:webHidden/>
              </w:rPr>
              <w:instrText xml:space="preserve"> PAGEREF _Toc535248242 \h </w:instrText>
            </w:r>
            <w:r w:rsidR="003D54D6">
              <w:rPr>
                <w:noProof/>
                <w:webHidden/>
              </w:rPr>
            </w:r>
            <w:r w:rsidR="003D54D6">
              <w:rPr>
                <w:noProof/>
                <w:webHidden/>
              </w:rPr>
              <w:fldChar w:fldCharType="separate"/>
            </w:r>
            <w:r w:rsidR="004D73B9">
              <w:rPr>
                <w:noProof/>
                <w:webHidden/>
              </w:rPr>
              <w:t>5</w:t>
            </w:r>
            <w:r w:rsidR="003D54D6">
              <w:rPr>
                <w:noProof/>
                <w:webHidden/>
              </w:rPr>
              <w:fldChar w:fldCharType="end"/>
            </w:r>
          </w:hyperlink>
        </w:p>
        <w:p w14:paraId="5FC89E7C" w14:textId="0E5ABEF9" w:rsidR="003D54D6" w:rsidRDefault="00DF0002">
          <w:pPr>
            <w:pStyle w:val="TDC1"/>
            <w:tabs>
              <w:tab w:val="right" w:leader="dot" w:pos="10076"/>
            </w:tabs>
            <w:rPr>
              <w:noProof/>
            </w:rPr>
          </w:pPr>
          <w:hyperlink w:anchor="_Toc535248243" w:history="1">
            <w:r w:rsidR="003D54D6" w:rsidRPr="00607462">
              <w:rPr>
                <w:rStyle w:val="Hipervnculo"/>
                <w:rFonts w:ascii="Arial" w:hAnsi="Arial" w:cs="Arial"/>
                <w:noProof/>
              </w:rPr>
              <w:t>4. METODOLOGÍA PARA LA ADMINISTRACIÓN DE RIESGOS</w:t>
            </w:r>
            <w:r w:rsidR="003D54D6">
              <w:rPr>
                <w:noProof/>
                <w:webHidden/>
              </w:rPr>
              <w:tab/>
            </w:r>
            <w:r w:rsidR="003D54D6">
              <w:rPr>
                <w:noProof/>
                <w:webHidden/>
              </w:rPr>
              <w:fldChar w:fldCharType="begin"/>
            </w:r>
            <w:r w:rsidR="003D54D6">
              <w:rPr>
                <w:noProof/>
                <w:webHidden/>
              </w:rPr>
              <w:instrText xml:space="preserve"> PAGEREF _Toc535248243 \h </w:instrText>
            </w:r>
            <w:r w:rsidR="003D54D6">
              <w:rPr>
                <w:noProof/>
                <w:webHidden/>
              </w:rPr>
            </w:r>
            <w:r w:rsidR="003D54D6">
              <w:rPr>
                <w:noProof/>
                <w:webHidden/>
              </w:rPr>
              <w:fldChar w:fldCharType="separate"/>
            </w:r>
            <w:r w:rsidR="004D73B9">
              <w:rPr>
                <w:noProof/>
                <w:webHidden/>
              </w:rPr>
              <w:t>6</w:t>
            </w:r>
            <w:r w:rsidR="003D54D6">
              <w:rPr>
                <w:noProof/>
                <w:webHidden/>
              </w:rPr>
              <w:fldChar w:fldCharType="end"/>
            </w:r>
          </w:hyperlink>
        </w:p>
        <w:p w14:paraId="2E74D3EA" w14:textId="711BC76C" w:rsidR="003D54D6" w:rsidRDefault="00DF0002">
          <w:pPr>
            <w:pStyle w:val="TDC2"/>
            <w:tabs>
              <w:tab w:val="right" w:leader="dot" w:pos="10076"/>
            </w:tabs>
            <w:rPr>
              <w:noProof/>
            </w:rPr>
          </w:pPr>
          <w:hyperlink w:anchor="_Toc535248244" w:history="1">
            <w:r w:rsidR="003D54D6" w:rsidRPr="00607462">
              <w:rPr>
                <w:rStyle w:val="Hipervnculo"/>
                <w:rFonts w:ascii="Arial" w:hAnsi="Arial" w:cs="Arial"/>
                <w:noProof/>
              </w:rPr>
              <w:t>4.1. IDENTIFICACIÓN DE RIESGOS</w:t>
            </w:r>
            <w:r w:rsidR="003D54D6">
              <w:rPr>
                <w:noProof/>
                <w:webHidden/>
              </w:rPr>
              <w:tab/>
            </w:r>
            <w:r w:rsidR="003D54D6">
              <w:rPr>
                <w:noProof/>
                <w:webHidden/>
              </w:rPr>
              <w:fldChar w:fldCharType="begin"/>
            </w:r>
            <w:r w:rsidR="003D54D6">
              <w:rPr>
                <w:noProof/>
                <w:webHidden/>
              </w:rPr>
              <w:instrText xml:space="preserve"> PAGEREF _Toc535248244 \h </w:instrText>
            </w:r>
            <w:r w:rsidR="003D54D6">
              <w:rPr>
                <w:noProof/>
                <w:webHidden/>
              </w:rPr>
            </w:r>
            <w:r w:rsidR="003D54D6">
              <w:rPr>
                <w:noProof/>
                <w:webHidden/>
              </w:rPr>
              <w:fldChar w:fldCharType="separate"/>
            </w:r>
            <w:r w:rsidR="004D73B9">
              <w:rPr>
                <w:noProof/>
                <w:webHidden/>
              </w:rPr>
              <w:t>6</w:t>
            </w:r>
            <w:r w:rsidR="003D54D6">
              <w:rPr>
                <w:noProof/>
                <w:webHidden/>
              </w:rPr>
              <w:fldChar w:fldCharType="end"/>
            </w:r>
          </w:hyperlink>
        </w:p>
        <w:p w14:paraId="52F27BD1" w14:textId="0FABD7A2" w:rsidR="003D54D6" w:rsidRDefault="00DF0002">
          <w:pPr>
            <w:pStyle w:val="TDC2"/>
            <w:tabs>
              <w:tab w:val="right" w:leader="dot" w:pos="10076"/>
            </w:tabs>
            <w:rPr>
              <w:noProof/>
            </w:rPr>
          </w:pPr>
          <w:hyperlink w:anchor="_Toc535248245" w:history="1">
            <w:r w:rsidR="003D54D6" w:rsidRPr="00607462">
              <w:rPr>
                <w:rStyle w:val="Hipervnculo"/>
                <w:rFonts w:ascii="Arial" w:hAnsi="Arial" w:cs="Arial"/>
                <w:noProof/>
              </w:rPr>
              <w:t>4.1.1. CONTEXTO ESTRATÉGICO</w:t>
            </w:r>
            <w:r w:rsidR="003D54D6">
              <w:rPr>
                <w:noProof/>
                <w:webHidden/>
              </w:rPr>
              <w:tab/>
            </w:r>
            <w:r w:rsidR="003D54D6">
              <w:rPr>
                <w:noProof/>
                <w:webHidden/>
              </w:rPr>
              <w:fldChar w:fldCharType="begin"/>
            </w:r>
            <w:r w:rsidR="003D54D6">
              <w:rPr>
                <w:noProof/>
                <w:webHidden/>
              </w:rPr>
              <w:instrText xml:space="preserve"> PAGEREF _Toc535248245 \h </w:instrText>
            </w:r>
            <w:r w:rsidR="003D54D6">
              <w:rPr>
                <w:noProof/>
                <w:webHidden/>
              </w:rPr>
            </w:r>
            <w:r w:rsidR="003D54D6">
              <w:rPr>
                <w:noProof/>
                <w:webHidden/>
              </w:rPr>
              <w:fldChar w:fldCharType="separate"/>
            </w:r>
            <w:r w:rsidR="004D73B9">
              <w:rPr>
                <w:noProof/>
                <w:webHidden/>
              </w:rPr>
              <w:t>6</w:t>
            </w:r>
            <w:r w:rsidR="003D54D6">
              <w:rPr>
                <w:noProof/>
                <w:webHidden/>
              </w:rPr>
              <w:fldChar w:fldCharType="end"/>
            </w:r>
          </w:hyperlink>
        </w:p>
        <w:p w14:paraId="3B84E987" w14:textId="0992E5F5" w:rsidR="003D54D6" w:rsidRDefault="00DF0002">
          <w:pPr>
            <w:pStyle w:val="TDC2"/>
            <w:tabs>
              <w:tab w:val="right" w:leader="dot" w:pos="10076"/>
            </w:tabs>
            <w:rPr>
              <w:noProof/>
            </w:rPr>
          </w:pPr>
          <w:hyperlink w:anchor="_Toc535248246" w:history="1">
            <w:r w:rsidR="003D54D6" w:rsidRPr="00607462">
              <w:rPr>
                <w:rStyle w:val="Hipervnculo"/>
                <w:rFonts w:ascii="Arial" w:hAnsi="Arial" w:cs="Arial"/>
                <w:noProof/>
              </w:rPr>
              <w:t>4.1.2. IDENTIFICACIÓN DE ACTIVOS DE SEGURIDAD DE LA INFORMACIÓN</w:t>
            </w:r>
            <w:r w:rsidR="003D54D6">
              <w:rPr>
                <w:noProof/>
                <w:webHidden/>
              </w:rPr>
              <w:tab/>
            </w:r>
            <w:r w:rsidR="003D54D6">
              <w:rPr>
                <w:noProof/>
                <w:webHidden/>
              </w:rPr>
              <w:fldChar w:fldCharType="begin"/>
            </w:r>
            <w:r w:rsidR="003D54D6">
              <w:rPr>
                <w:noProof/>
                <w:webHidden/>
              </w:rPr>
              <w:instrText xml:space="preserve"> PAGEREF _Toc535248246 \h </w:instrText>
            </w:r>
            <w:r w:rsidR="003D54D6">
              <w:rPr>
                <w:noProof/>
                <w:webHidden/>
              </w:rPr>
            </w:r>
            <w:r w:rsidR="003D54D6">
              <w:rPr>
                <w:noProof/>
                <w:webHidden/>
              </w:rPr>
              <w:fldChar w:fldCharType="separate"/>
            </w:r>
            <w:r w:rsidR="004D73B9">
              <w:rPr>
                <w:noProof/>
                <w:webHidden/>
              </w:rPr>
              <w:t>11</w:t>
            </w:r>
            <w:r w:rsidR="003D54D6">
              <w:rPr>
                <w:noProof/>
                <w:webHidden/>
              </w:rPr>
              <w:fldChar w:fldCharType="end"/>
            </w:r>
          </w:hyperlink>
        </w:p>
        <w:p w14:paraId="74FFA965" w14:textId="25F31B50" w:rsidR="003D54D6" w:rsidRDefault="00DF0002">
          <w:pPr>
            <w:pStyle w:val="TDC2"/>
            <w:tabs>
              <w:tab w:val="right" w:leader="dot" w:pos="10076"/>
            </w:tabs>
            <w:rPr>
              <w:noProof/>
            </w:rPr>
          </w:pPr>
          <w:hyperlink w:anchor="_Toc535248247" w:history="1">
            <w:r w:rsidR="003D54D6" w:rsidRPr="00607462">
              <w:rPr>
                <w:rStyle w:val="Hipervnculo"/>
                <w:rFonts w:ascii="Arial" w:hAnsi="Arial" w:cs="Arial"/>
                <w:noProof/>
              </w:rPr>
              <w:t>4.1.3 IDENTIFICACIÓN DE RIESGOS</w:t>
            </w:r>
            <w:r w:rsidR="003D54D6">
              <w:rPr>
                <w:noProof/>
                <w:webHidden/>
              </w:rPr>
              <w:tab/>
            </w:r>
            <w:r w:rsidR="003D54D6">
              <w:rPr>
                <w:noProof/>
                <w:webHidden/>
              </w:rPr>
              <w:fldChar w:fldCharType="begin"/>
            </w:r>
            <w:r w:rsidR="003D54D6">
              <w:rPr>
                <w:noProof/>
                <w:webHidden/>
              </w:rPr>
              <w:instrText xml:space="preserve"> PAGEREF _Toc535248247 \h </w:instrText>
            </w:r>
            <w:r w:rsidR="003D54D6">
              <w:rPr>
                <w:noProof/>
                <w:webHidden/>
              </w:rPr>
            </w:r>
            <w:r w:rsidR="003D54D6">
              <w:rPr>
                <w:noProof/>
                <w:webHidden/>
              </w:rPr>
              <w:fldChar w:fldCharType="separate"/>
            </w:r>
            <w:r w:rsidR="004D73B9">
              <w:rPr>
                <w:noProof/>
                <w:webHidden/>
              </w:rPr>
              <w:t>12</w:t>
            </w:r>
            <w:r w:rsidR="003D54D6">
              <w:rPr>
                <w:noProof/>
                <w:webHidden/>
              </w:rPr>
              <w:fldChar w:fldCharType="end"/>
            </w:r>
          </w:hyperlink>
        </w:p>
        <w:p w14:paraId="0F12813A" w14:textId="0AF9EC6F" w:rsidR="003D54D6" w:rsidRDefault="00DF0002">
          <w:pPr>
            <w:pStyle w:val="TDC2"/>
            <w:tabs>
              <w:tab w:val="right" w:leader="dot" w:pos="10076"/>
            </w:tabs>
            <w:rPr>
              <w:noProof/>
            </w:rPr>
          </w:pPr>
          <w:hyperlink w:anchor="_Toc535248248" w:history="1">
            <w:r w:rsidR="003D54D6" w:rsidRPr="00607462">
              <w:rPr>
                <w:rStyle w:val="Hipervnculo"/>
                <w:rFonts w:ascii="Arial" w:hAnsi="Arial" w:cs="Arial"/>
                <w:noProof/>
              </w:rPr>
              <w:t>4.1.4 TÉCNICAS PARA LA IDENTIFICACIÓN DE RIESGOS</w:t>
            </w:r>
            <w:r w:rsidR="003D54D6">
              <w:rPr>
                <w:noProof/>
                <w:webHidden/>
              </w:rPr>
              <w:tab/>
            </w:r>
            <w:r w:rsidR="003D54D6">
              <w:rPr>
                <w:noProof/>
                <w:webHidden/>
              </w:rPr>
              <w:fldChar w:fldCharType="begin"/>
            </w:r>
            <w:r w:rsidR="003D54D6">
              <w:rPr>
                <w:noProof/>
                <w:webHidden/>
              </w:rPr>
              <w:instrText xml:space="preserve"> PAGEREF _Toc535248248 \h </w:instrText>
            </w:r>
            <w:r w:rsidR="003D54D6">
              <w:rPr>
                <w:noProof/>
                <w:webHidden/>
              </w:rPr>
            </w:r>
            <w:r w:rsidR="003D54D6">
              <w:rPr>
                <w:noProof/>
                <w:webHidden/>
              </w:rPr>
              <w:fldChar w:fldCharType="separate"/>
            </w:r>
            <w:r w:rsidR="004D73B9">
              <w:rPr>
                <w:noProof/>
                <w:webHidden/>
              </w:rPr>
              <w:t>12</w:t>
            </w:r>
            <w:r w:rsidR="003D54D6">
              <w:rPr>
                <w:noProof/>
                <w:webHidden/>
              </w:rPr>
              <w:fldChar w:fldCharType="end"/>
            </w:r>
          </w:hyperlink>
        </w:p>
        <w:p w14:paraId="53F45986" w14:textId="073D9C40" w:rsidR="003D54D6" w:rsidRDefault="00DF0002">
          <w:pPr>
            <w:pStyle w:val="TDC2"/>
            <w:tabs>
              <w:tab w:val="right" w:leader="dot" w:pos="10076"/>
            </w:tabs>
            <w:rPr>
              <w:noProof/>
            </w:rPr>
          </w:pPr>
          <w:hyperlink w:anchor="_Toc535248249" w:history="1">
            <w:r w:rsidR="003D54D6" w:rsidRPr="00607462">
              <w:rPr>
                <w:rStyle w:val="Hipervnculo"/>
                <w:rFonts w:ascii="Arial" w:hAnsi="Arial" w:cs="Arial"/>
                <w:noProof/>
              </w:rPr>
              <w:t>4.2 VALORACIÓN DE RIESGOS</w:t>
            </w:r>
            <w:r w:rsidR="003D54D6">
              <w:rPr>
                <w:noProof/>
                <w:webHidden/>
              </w:rPr>
              <w:tab/>
            </w:r>
            <w:r w:rsidR="003D54D6">
              <w:rPr>
                <w:noProof/>
                <w:webHidden/>
              </w:rPr>
              <w:fldChar w:fldCharType="begin"/>
            </w:r>
            <w:r w:rsidR="003D54D6">
              <w:rPr>
                <w:noProof/>
                <w:webHidden/>
              </w:rPr>
              <w:instrText xml:space="preserve"> PAGEREF _Toc535248249 \h </w:instrText>
            </w:r>
            <w:r w:rsidR="003D54D6">
              <w:rPr>
                <w:noProof/>
                <w:webHidden/>
              </w:rPr>
            </w:r>
            <w:r w:rsidR="003D54D6">
              <w:rPr>
                <w:noProof/>
                <w:webHidden/>
              </w:rPr>
              <w:fldChar w:fldCharType="separate"/>
            </w:r>
            <w:r w:rsidR="004D73B9">
              <w:rPr>
                <w:noProof/>
                <w:webHidden/>
              </w:rPr>
              <w:t>14</w:t>
            </w:r>
            <w:r w:rsidR="003D54D6">
              <w:rPr>
                <w:noProof/>
                <w:webHidden/>
              </w:rPr>
              <w:fldChar w:fldCharType="end"/>
            </w:r>
          </w:hyperlink>
        </w:p>
        <w:p w14:paraId="601B4025" w14:textId="4EBDE6C7" w:rsidR="003D54D6" w:rsidRDefault="00DF0002">
          <w:pPr>
            <w:pStyle w:val="TDC2"/>
            <w:tabs>
              <w:tab w:val="right" w:leader="dot" w:pos="10076"/>
            </w:tabs>
            <w:rPr>
              <w:noProof/>
            </w:rPr>
          </w:pPr>
          <w:hyperlink w:anchor="_Toc535248250" w:history="1">
            <w:r w:rsidR="003D54D6" w:rsidRPr="00607462">
              <w:rPr>
                <w:rStyle w:val="Hipervnculo"/>
                <w:rFonts w:ascii="Arial" w:hAnsi="Arial" w:cs="Arial"/>
                <w:noProof/>
              </w:rPr>
              <w:t>4.2.1 ANÁLISIS DE RIESGOS</w:t>
            </w:r>
            <w:r w:rsidR="003D54D6">
              <w:rPr>
                <w:noProof/>
                <w:webHidden/>
              </w:rPr>
              <w:tab/>
            </w:r>
            <w:r w:rsidR="003D54D6">
              <w:rPr>
                <w:noProof/>
                <w:webHidden/>
              </w:rPr>
              <w:fldChar w:fldCharType="begin"/>
            </w:r>
            <w:r w:rsidR="003D54D6">
              <w:rPr>
                <w:noProof/>
                <w:webHidden/>
              </w:rPr>
              <w:instrText xml:space="preserve"> PAGEREF _Toc535248250 \h </w:instrText>
            </w:r>
            <w:r w:rsidR="003D54D6">
              <w:rPr>
                <w:noProof/>
                <w:webHidden/>
              </w:rPr>
            </w:r>
            <w:r w:rsidR="003D54D6">
              <w:rPr>
                <w:noProof/>
                <w:webHidden/>
              </w:rPr>
              <w:fldChar w:fldCharType="separate"/>
            </w:r>
            <w:r w:rsidR="004D73B9">
              <w:rPr>
                <w:noProof/>
                <w:webHidden/>
              </w:rPr>
              <w:t>14</w:t>
            </w:r>
            <w:r w:rsidR="003D54D6">
              <w:rPr>
                <w:noProof/>
                <w:webHidden/>
              </w:rPr>
              <w:fldChar w:fldCharType="end"/>
            </w:r>
          </w:hyperlink>
        </w:p>
        <w:p w14:paraId="1078BCD0" w14:textId="721B5854" w:rsidR="003D54D6" w:rsidRDefault="00DF0002">
          <w:pPr>
            <w:pStyle w:val="TDC2"/>
            <w:tabs>
              <w:tab w:val="right" w:leader="dot" w:pos="10076"/>
            </w:tabs>
            <w:rPr>
              <w:noProof/>
            </w:rPr>
          </w:pPr>
          <w:hyperlink w:anchor="_Toc535248251" w:history="1">
            <w:r w:rsidR="003D54D6" w:rsidRPr="00607462">
              <w:rPr>
                <w:rStyle w:val="Hipervnculo"/>
                <w:rFonts w:ascii="Arial" w:hAnsi="Arial" w:cs="Arial"/>
                <w:noProof/>
              </w:rPr>
              <w:t>4.2 EVALUACIÓN DE RIESGOS</w:t>
            </w:r>
            <w:r w:rsidR="003D54D6">
              <w:rPr>
                <w:noProof/>
                <w:webHidden/>
              </w:rPr>
              <w:tab/>
            </w:r>
            <w:r w:rsidR="003D54D6">
              <w:rPr>
                <w:noProof/>
                <w:webHidden/>
              </w:rPr>
              <w:fldChar w:fldCharType="begin"/>
            </w:r>
            <w:r w:rsidR="003D54D6">
              <w:rPr>
                <w:noProof/>
                <w:webHidden/>
              </w:rPr>
              <w:instrText xml:space="preserve"> PAGEREF _Toc535248251 \h </w:instrText>
            </w:r>
            <w:r w:rsidR="003D54D6">
              <w:rPr>
                <w:noProof/>
                <w:webHidden/>
              </w:rPr>
            </w:r>
            <w:r w:rsidR="003D54D6">
              <w:rPr>
                <w:noProof/>
                <w:webHidden/>
              </w:rPr>
              <w:fldChar w:fldCharType="separate"/>
            </w:r>
            <w:r w:rsidR="004D73B9">
              <w:rPr>
                <w:noProof/>
                <w:webHidden/>
              </w:rPr>
              <w:t>19</w:t>
            </w:r>
            <w:r w:rsidR="003D54D6">
              <w:rPr>
                <w:noProof/>
                <w:webHidden/>
              </w:rPr>
              <w:fldChar w:fldCharType="end"/>
            </w:r>
          </w:hyperlink>
        </w:p>
        <w:p w14:paraId="02F02439" w14:textId="2B5C664E" w:rsidR="003D54D6" w:rsidRDefault="00DF0002">
          <w:pPr>
            <w:pStyle w:val="TDC2"/>
            <w:tabs>
              <w:tab w:val="right" w:leader="dot" w:pos="10076"/>
            </w:tabs>
            <w:rPr>
              <w:noProof/>
            </w:rPr>
          </w:pPr>
          <w:hyperlink w:anchor="_Toc535248252" w:history="1">
            <w:r w:rsidR="003D54D6" w:rsidRPr="00607462">
              <w:rPr>
                <w:rStyle w:val="Hipervnculo"/>
                <w:rFonts w:ascii="Arial" w:hAnsi="Arial" w:cs="Arial"/>
                <w:noProof/>
              </w:rPr>
              <w:t>4.2.1 RIESGO INHERENTE</w:t>
            </w:r>
            <w:r w:rsidR="003D54D6">
              <w:rPr>
                <w:noProof/>
                <w:webHidden/>
              </w:rPr>
              <w:tab/>
            </w:r>
            <w:r w:rsidR="003D54D6">
              <w:rPr>
                <w:noProof/>
                <w:webHidden/>
              </w:rPr>
              <w:fldChar w:fldCharType="begin"/>
            </w:r>
            <w:r w:rsidR="003D54D6">
              <w:rPr>
                <w:noProof/>
                <w:webHidden/>
              </w:rPr>
              <w:instrText xml:space="preserve"> PAGEREF _Toc535248252 \h </w:instrText>
            </w:r>
            <w:r w:rsidR="003D54D6">
              <w:rPr>
                <w:noProof/>
                <w:webHidden/>
              </w:rPr>
            </w:r>
            <w:r w:rsidR="003D54D6">
              <w:rPr>
                <w:noProof/>
                <w:webHidden/>
              </w:rPr>
              <w:fldChar w:fldCharType="separate"/>
            </w:r>
            <w:r w:rsidR="004D73B9">
              <w:rPr>
                <w:noProof/>
                <w:webHidden/>
              </w:rPr>
              <w:t>19</w:t>
            </w:r>
            <w:r w:rsidR="003D54D6">
              <w:rPr>
                <w:noProof/>
                <w:webHidden/>
              </w:rPr>
              <w:fldChar w:fldCharType="end"/>
            </w:r>
          </w:hyperlink>
        </w:p>
        <w:p w14:paraId="51AA5C13" w14:textId="71544A8C" w:rsidR="003D54D6" w:rsidRDefault="00DF0002">
          <w:pPr>
            <w:pStyle w:val="TDC2"/>
            <w:tabs>
              <w:tab w:val="right" w:leader="dot" w:pos="10076"/>
            </w:tabs>
            <w:rPr>
              <w:noProof/>
            </w:rPr>
          </w:pPr>
          <w:hyperlink w:anchor="_Toc535248253" w:history="1">
            <w:r w:rsidR="003D54D6" w:rsidRPr="00607462">
              <w:rPr>
                <w:rStyle w:val="Hipervnculo"/>
                <w:rFonts w:ascii="Arial" w:hAnsi="Arial" w:cs="Arial"/>
                <w:noProof/>
              </w:rPr>
              <w:t>4.2.2 VALORACIÓN DE RIESGOS</w:t>
            </w:r>
            <w:r w:rsidR="003D54D6">
              <w:rPr>
                <w:noProof/>
                <w:webHidden/>
              </w:rPr>
              <w:tab/>
            </w:r>
            <w:r w:rsidR="003D54D6">
              <w:rPr>
                <w:noProof/>
                <w:webHidden/>
              </w:rPr>
              <w:fldChar w:fldCharType="begin"/>
            </w:r>
            <w:r w:rsidR="003D54D6">
              <w:rPr>
                <w:noProof/>
                <w:webHidden/>
              </w:rPr>
              <w:instrText xml:space="preserve"> PAGEREF _Toc535248253 \h </w:instrText>
            </w:r>
            <w:r w:rsidR="003D54D6">
              <w:rPr>
                <w:noProof/>
                <w:webHidden/>
              </w:rPr>
            </w:r>
            <w:r w:rsidR="003D54D6">
              <w:rPr>
                <w:noProof/>
                <w:webHidden/>
              </w:rPr>
              <w:fldChar w:fldCharType="separate"/>
            </w:r>
            <w:r w:rsidR="004D73B9">
              <w:rPr>
                <w:noProof/>
                <w:webHidden/>
              </w:rPr>
              <w:t>20</w:t>
            </w:r>
            <w:r w:rsidR="003D54D6">
              <w:rPr>
                <w:noProof/>
                <w:webHidden/>
              </w:rPr>
              <w:fldChar w:fldCharType="end"/>
            </w:r>
          </w:hyperlink>
        </w:p>
        <w:p w14:paraId="0F9B15AE" w14:textId="6B93B67D" w:rsidR="003D54D6" w:rsidRDefault="00DF0002">
          <w:pPr>
            <w:pStyle w:val="TDC3"/>
            <w:tabs>
              <w:tab w:val="left" w:pos="1540"/>
            </w:tabs>
            <w:rPr>
              <w:noProof/>
            </w:rPr>
          </w:pPr>
          <w:hyperlink w:anchor="_Toc535248254" w:history="1">
            <w:r w:rsidR="003D54D6" w:rsidRPr="00607462">
              <w:rPr>
                <w:rStyle w:val="Hipervnculo"/>
                <w:rFonts w:ascii="Arial" w:hAnsi="Arial" w:cs="Arial"/>
                <w:noProof/>
              </w:rPr>
              <w:t>4.2.2.1</w:t>
            </w:r>
            <w:r w:rsidR="003D54D6">
              <w:rPr>
                <w:noProof/>
              </w:rPr>
              <w:tab/>
            </w:r>
            <w:r w:rsidR="003D54D6" w:rsidRPr="00607462">
              <w:rPr>
                <w:rStyle w:val="Hipervnculo"/>
                <w:rFonts w:ascii="Arial" w:hAnsi="Arial" w:cs="Arial"/>
                <w:noProof/>
              </w:rPr>
              <w:t>CONTROLES</w:t>
            </w:r>
            <w:r w:rsidR="003D54D6">
              <w:rPr>
                <w:noProof/>
                <w:webHidden/>
              </w:rPr>
              <w:tab/>
            </w:r>
            <w:r w:rsidR="003D54D6">
              <w:rPr>
                <w:noProof/>
                <w:webHidden/>
              </w:rPr>
              <w:fldChar w:fldCharType="begin"/>
            </w:r>
            <w:r w:rsidR="003D54D6">
              <w:rPr>
                <w:noProof/>
                <w:webHidden/>
              </w:rPr>
              <w:instrText xml:space="preserve"> PAGEREF _Toc535248254 \h </w:instrText>
            </w:r>
            <w:r w:rsidR="003D54D6">
              <w:rPr>
                <w:noProof/>
                <w:webHidden/>
              </w:rPr>
            </w:r>
            <w:r w:rsidR="003D54D6">
              <w:rPr>
                <w:noProof/>
                <w:webHidden/>
              </w:rPr>
              <w:fldChar w:fldCharType="separate"/>
            </w:r>
            <w:r w:rsidR="004D73B9">
              <w:rPr>
                <w:noProof/>
                <w:webHidden/>
              </w:rPr>
              <w:t>20</w:t>
            </w:r>
            <w:r w:rsidR="003D54D6">
              <w:rPr>
                <w:noProof/>
                <w:webHidden/>
              </w:rPr>
              <w:fldChar w:fldCharType="end"/>
            </w:r>
          </w:hyperlink>
        </w:p>
        <w:p w14:paraId="4B9B7759" w14:textId="76EDEE93" w:rsidR="003D54D6" w:rsidRDefault="00DF0002">
          <w:pPr>
            <w:pStyle w:val="TDC2"/>
            <w:tabs>
              <w:tab w:val="right" w:leader="dot" w:pos="10076"/>
            </w:tabs>
            <w:rPr>
              <w:noProof/>
            </w:rPr>
          </w:pPr>
          <w:hyperlink w:anchor="_Toc535248255" w:history="1">
            <w:r w:rsidR="003D54D6" w:rsidRPr="00607462">
              <w:rPr>
                <w:rStyle w:val="Hipervnculo"/>
                <w:rFonts w:ascii="Arial" w:hAnsi="Arial" w:cs="Arial"/>
                <w:noProof/>
              </w:rPr>
              <w:t>4.3 PRIORIZACIÓN DE LOS RIESGOS, RIESGOS A CONTROLAR</w:t>
            </w:r>
            <w:r w:rsidR="003D54D6">
              <w:rPr>
                <w:noProof/>
                <w:webHidden/>
              </w:rPr>
              <w:tab/>
            </w:r>
            <w:r w:rsidR="003D54D6">
              <w:rPr>
                <w:noProof/>
                <w:webHidden/>
              </w:rPr>
              <w:fldChar w:fldCharType="begin"/>
            </w:r>
            <w:r w:rsidR="003D54D6">
              <w:rPr>
                <w:noProof/>
                <w:webHidden/>
              </w:rPr>
              <w:instrText xml:space="preserve"> PAGEREF _Toc535248255 \h </w:instrText>
            </w:r>
            <w:r w:rsidR="003D54D6">
              <w:rPr>
                <w:noProof/>
                <w:webHidden/>
              </w:rPr>
            </w:r>
            <w:r w:rsidR="003D54D6">
              <w:rPr>
                <w:noProof/>
                <w:webHidden/>
              </w:rPr>
              <w:fldChar w:fldCharType="separate"/>
            </w:r>
            <w:r w:rsidR="004D73B9">
              <w:rPr>
                <w:noProof/>
                <w:webHidden/>
              </w:rPr>
              <w:t>25</w:t>
            </w:r>
            <w:r w:rsidR="003D54D6">
              <w:rPr>
                <w:noProof/>
                <w:webHidden/>
              </w:rPr>
              <w:fldChar w:fldCharType="end"/>
            </w:r>
          </w:hyperlink>
        </w:p>
        <w:p w14:paraId="263E6195" w14:textId="42B8B44C" w:rsidR="003D54D6" w:rsidRDefault="00DF0002">
          <w:pPr>
            <w:pStyle w:val="TDC2"/>
            <w:tabs>
              <w:tab w:val="left" w:pos="660"/>
              <w:tab w:val="right" w:leader="dot" w:pos="10076"/>
            </w:tabs>
            <w:rPr>
              <w:noProof/>
            </w:rPr>
          </w:pPr>
          <w:hyperlink w:anchor="_Toc535248256" w:history="1">
            <w:r w:rsidR="003D54D6" w:rsidRPr="00607462">
              <w:rPr>
                <w:rStyle w:val="Hipervnculo"/>
                <w:rFonts w:ascii="Arial" w:hAnsi="Arial" w:cs="Arial"/>
                <w:noProof/>
              </w:rPr>
              <w:t>5</w:t>
            </w:r>
            <w:r w:rsidR="003D54D6">
              <w:rPr>
                <w:noProof/>
              </w:rPr>
              <w:tab/>
            </w:r>
            <w:r w:rsidR="003D54D6" w:rsidRPr="00607462">
              <w:rPr>
                <w:rStyle w:val="Hipervnculo"/>
                <w:rFonts w:ascii="Arial" w:hAnsi="Arial" w:cs="Arial"/>
                <w:noProof/>
              </w:rPr>
              <w:t>MONITOREO, SEGUIMIENTO, EVALUACIÓN Y AJUSTES</w:t>
            </w:r>
            <w:r w:rsidR="003D54D6">
              <w:rPr>
                <w:noProof/>
                <w:webHidden/>
              </w:rPr>
              <w:tab/>
            </w:r>
            <w:r w:rsidR="003D54D6">
              <w:rPr>
                <w:noProof/>
                <w:webHidden/>
              </w:rPr>
              <w:fldChar w:fldCharType="begin"/>
            </w:r>
            <w:r w:rsidR="003D54D6">
              <w:rPr>
                <w:noProof/>
                <w:webHidden/>
              </w:rPr>
              <w:instrText xml:space="preserve"> PAGEREF _Toc535248256 \h </w:instrText>
            </w:r>
            <w:r w:rsidR="003D54D6">
              <w:rPr>
                <w:noProof/>
                <w:webHidden/>
              </w:rPr>
            </w:r>
            <w:r w:rsidR="003D54D6">
              <w:rPr>
                <w:noProof/>
                <w:webHidden/>
              </w:rPr>
              <w:fldChar w:fldCharType="separate"/>
            </w:r>
            <w:r w:rsidR="004D73B9">
              <w:rPr>
                <w:noProof/>
                <w:webHidden/>
              </w:rPr>
              <w:t>25</w:t>
            </w:r>
            <w:r w:rsidR="003D54D6">
              <w:rPr>
                <w:noProof/>
                <w:webHidden/>
              </w:rPr>
              <w:fldChar w:fldCharType="end"/>
            </w:r>
          </w:hyperlink>
        </w:p>
        <w:p w14:paraId="42325936" w14:textId="19451A8B" w:rsidR="003D54D6" w:rsidRDefault="00DF0002">
          <w:pPr>
            <w:pStyle w:val="TDC2"/>
            <w:tabs>
              <w:tab w:val="right" w:leader="dot" w:pos="10076"/>
            </w:tabs>
            <w:rPr>
              <w:noProof/>
            </w:rPr>
          </w:pPr>
          <w:hyperlink w:anchor="_Toc535248257" w:history="1">
            <w:r w:rsidR="003D54D6" w:rsidRPr="00607462">
              <w:rPr>
                <w:rStyle w:val="Hipervnculo"/>
                <w:rFonts w:ascii="Arial" w:hAnsi="Arial" w:cs="Arial"/>
                <w:noProof/>
              </w:rPr>
              <w:t>6. LINEAMIENTOS PARA EL MANEJO DE RIESGOS MATERIALIZADOS</w:t>
            </w:r>
            <w:r w:rsidR="003D54D6">
              <w:rPr>
                <w:noProof/>
                <w:webHidden/>
              </w:rPr>
              <w:tab/>
            </w:r>
            <w:r w:rsidR="003D54D6">
              <w:rPr>
                <w:noProof/>
                <w:webHidden/>
              </w:rPr>
              <w:fldChar w:fldCharType="begin"/>
            </w:r>
            <w:r w:rsidR="003D54D6">
              <w:rPr>
                <w:noProof/>
                <w:webHidden/>
              </w:rPr>
              <w:instrText xml:space="preserve"> PAGEREF _Toc535248257 \h </w:instrText>
            </w:r>
            <w:r w:rsidR="003D54D6">
              <w:rPr>
                <w:noProof/>
                <w:webHidden/>
              </w:rPr>
            </w:r>
            <w:r w:rsidR="003D54D6">
              <w:rPr>
                <w:noProof/>
                <w:webHidden/>
              </w:rPr>
              <w:fldChar w:fldCharType="separate"/>
            </w:r>
            <w:r w:rsidR="004D73B9">
              <w:rPr>
                <w:noProof/>
                <w:webHidden/>
              </w:rPr>
              <w:t>26</w:t>
            </w:r>
            <w:r w:rsidR="003D54D6">
              <w:rPr>
                <w:noProof/>
                <w:webHidden/>
              </w:rPr>
              <w:fldChar w:fldCharType="end"/>
            </w:r>
          </w:hyperlink>
        </w:p>
        <w:p w14:paraId="20953C6B" w14:textId="3652C3CA" w:rsidR="003D54D6" w:rsidRDefault="00DF0002">
          <w:pPr>
            <w:pStyle w:val="TDC1"/>
            <w:tabs>
              <w:tab w:val="right" w:leader="dot" w:pos="10076"/>
            </w:tabs>
            <w:rPr>
              <w:noProof/>
            </w:rPr>
          </w:pPr>
          <w:hyperlink w:anchor="_Toc535248258" w:history="1">
            <w:r w:rsidR="003D54D6" w:rsidRPr="00607462">
              <w:rPr>
                <w:rStyle w:val="Hipervnculo"/>
                <w:rFonts w:ascii="Arial" w:hAnsi="Arial" w:cs="Arial"/>
                <w:noProof/>
              </w:rPr>
              <w:t>7. TÉRMINOS Y DEFINICIONES</w:t>
            </w:r>
            <w:r w:rsidR="003D54D6">
              <w:rPr>
                <w:noProof/>
                <w:webHidden/>
              </w:rPr>
              <w:tab/>
            </w:r>
            <w:r w:rsidR="003D54D6">
              <w:rPr>
                <w:noProof/>
                <w:webHidden/>
              </w:rPr>
              <w:fldChar w:fldCharType="begin"/>
            </w:r>
            <w:r w:rsidR="003D54D6">
              <w:rPr>
                <w:noProof/>
                <w:webHidden/>
              </w:rPr>
              <w:instrText xml:space="preserve"> PAGEREF _Toc535248258 \h </w:instrText>
            </w:r>
            <w:r w:rsidR="003D54D6">
              <w:rPr>
                <w:noProof/>
                <w:webHidden/>
              </w:rPr>
            </w:r>
            <w:r w:rsidR="003D54D6">
              <w:rPr>
                <w:noProof/>
                <w:webHidden/>
              </w:rPr>
              <w:fldChar w:fldCharType="separate"/>
            </w:r>
            <w:r w:rsidR="004D73B9">
              <w:rPr>
                <w:noProof/>
                <w:webHidden/>
              </w:rPr>
              <w:t>27</w:t>
            </w:r>
            <w:r w:rsidR="003D54D6">
              <w:rPr>
                <w:noProof/>
                <w:webHidden/>
              </w:rPr>
              <w:fldChar w:fldCharType="end"/>
            </w:r>
          </w:hyperlink>
        </w:p>
        <w:p w14:paraId="120993A5" w14:textId="05B2AEC4" w:rsidR="0089096D" w:rsidRPr="003D54D6" w:rsidRDefault="00242CE4" w:rsidP="00E75DBD">
          <w:pPr>
            <w:spacing w:after="0" w:line="240" w:lineRule="auto"/>
            <w:rPr>
              <w:rFonts w:ascii="Arial" w:hAnsi="Arial" w:cs="Arial"/>
              <w:lang w:val="es-ES"/>
            </w:rPr>
          </w:pPr>
          <w:r w:rsidRPr="003D54D6">
            <w:rPr>
              <w:rFonts w:ascii="Arial" w:hAnsi="Arial" w:cs="Arial"/>
              <w:lang w:val="es-ES"/>
            </w:rPr>
            <w:fldChar w:fldCharType="end"/>
          </w:r>
        </w:p>
      </w:sdtContent>
    </w:sdt>
    <w:p w14:paraId="1B1A09AF" w14:textId="77777777" w:rsidR="008763E8" w:rsidRPr="003D54D6" w:rsidRDefault="008763E8" w:rsidP="009B7706">
      <w:pPr>
        <w:spacing w:after="0" w:line="240" w:lineRule="auto"/>
        <w:jc w:val="center"/>
        <w:rPr>
          <w:rFonts w:ascii="Arial" w:hAnsi="Arial" w:cs="Arial"/>
          <w:b/>
          <w:sz w:val="28"/>
        </w:rPr>
      </w:pPr>
    </w:p>
    <w:p w14:paraId="337B8124" w14:textId="77777777" w:rsidR="008763E8" w:rsidRPr="003D54D6" w:rsidRDefault="008763E8" w:rsidP="009B7706">
      <w:pPr>
        <w:spacing w:after="0" w:line="240" w:lineRule="auto"/>
        <w:jc w:val="center"/>
        <w:rPr>
          <w:rFonts w:ascii="Arial" w:hAnsi="Arial" w:cs="Arial"/>
          <w:b/>
          <w:sz w:val="24"/>
          <w:szCs w:val="24"/>
        </w:rPr>
      </w:pPr>
    </w:p>
    <w:p w14:paraId="3C468231" w14:textId="77777777" w:rsidR="00D744CA" w:rsidRPr="003D54D6" w:rsidRDefault="00D744CA" w:rsidP="009B7706">
      <w:pPr>
        <w:spacing w:after="0" w:line="240" w:lineRule="auto"/>
        <w:jc w:val="center"/>
        <w:rPr>
          <w:rFonts w:ascii="Arial" w:hAnsi="Arial" w:cs="Arial"/>
          <w:b/>
          <w:sz w:val="24"/>
          <w:szCs w:val="24"/>
        </w:rPr>
      </w:pPr>
    </w:p>
    <w:p w14:paraId="4DA78050" w14:textId="77777777" w:rsidR="00D744CA" w:rsidRPr="003D54D6" w:rsidRDefault="00D744CA" w:rsidP="009B7706">
      <w:pPr>
        <w:spacing w:after="0" w:line="240" w:lineRule="auto"/>
        <w:jc w:val="center"/>
        <w:rPr>
          <w:rFonts w:ascii="Arial" w:hAnsi="Arial" w:cs="Arial"/>
          <w:b/>
          <w:sz w:val="24"/>
          <w:szCs w:val="24"/>
        </w:rPr>
      </w:pPr>
    </w:p>
    <w:p w14:paraId="46B759AC" w14:textId="77777777" w:rsidR="00D744CA" w:rsidRPr="003D54D6" w:rsidRDefault="00D744CA" w:rsidP="009B7706">
      <w:pPr>
        <w:spacing w:after="0" w:line="240" w:lineRule="auto"/>
        <w:jc w:val="center"/>
        <w:rPr>
          <w:rFonts w:ascii="Arial" w:hAnsi="Arial" w:cs="Arial"/>
          <w:b/>
          <w:sz w:val="24"/>
          <w:szCs w:val="24"/>
        </w:rPr>
      </w:pPr>
    </w:p>
    <w:p w14:paraId="001AA558" w14:textId="77777777" w:rsidR="00D744CA" w:rsidRPr="003D54D6" w:rsidRDefault="00D744CA" w:rsidP="009B7706">
      <w:pPr>
        <w:spacing w:after="0" w:line="240" w:lineRule="auto"/>
        <w:jc w:val="center"/>
        <w:rPr>
          <w:rFonts w:ascii="Arial" w:hAnsi="Arial" w:cs="Arial"/>
          <w:b/>
          <w:sz w:val="24"/>
          <w:szCs w:val="24"/>
        </w:rPr>
      </w:pPr>
    </w:p>
    <w:p w14:paraId="240E6374" w14:textId="77777777" w:rsidR="00D744CA" w:rsidRPr="003D54D6" w:rsidRDefault="00D744CA" w:rsidP="009B7706">
      <w:pPr>
        <w:spacing w:after="0" w:line="240" w:lineRule="auto"/>
        <w:jc w:val="center"/>
        <w:rPr>
          <w:rFonts w:ascii="Arial" w:hAnsi="Arial" w:cs="Arial"/>
          <w:b/>
          <w:sz w:val="24"/>
          <w:szCs w:val="24"/>
        </w:rPr>
      </w:pPr>
    </w:p>
    <w:p w14:paraId="37D2183A" w14:textId="77777777" w:rsidR="00D744CA" w:rsidRPr="003D54D6" w:rsidRDefault="00D744CA" w:rsidP="009B7706">
      <w:pPr>
        <w:spacing w:after="0" w:line="240" w:lineRule="auto"/>
        <w:jc w:val="center"/>
        <w:rPr>
          <w:rFonts w:ascii="Arial" w:hAnsi="Arial" w:cs="Arial"/>
          <w:b/>
          <w:sz w:val="24"/>
          <w:szCs w:val="24"/>
        </w:rPr>
      </w:pPr>
    </w:p>
    <w:p w14:paraId="7A03CF25" w14:textId="77777777" w:rsidR="00D744CA" w:rsidRPr="003D54D6" w:rsidRDefault="00D744CA" w:rsidP="009B7706">
      <w:pPr>
        <w:spacing w:after="0" w:line="240" w:lineRule="auto"/>
        <w:jc w:val="center"/>
        <w:rPr>
          <w:rFonts w:ascii="Arial" w:hAnsi="Arial" w:cs="Arial"/>
          <w:b/>
          <w:sz w:val="24"/>
          <w:szCs w:val="24"/>
        </w:rPr>
      </w:pPr>
    </w:p>
    <w:p w14:paraId="71027B1B" w14:textId="11F83487" w:rsidR="0089096D" w:rsidRPr="003D54D6" w:rsidRDefault="00A05E5E" w:rsidP="009B7706">
      <w:pPr>
        <w:spacing w:after="0" w:line="240" w:lineRule="auto"/>
        <w:jc w:val="center"/>
        <w:rPr>
          <w:rFonts w:ascii="Arial" w:hAnsi="Arial" w:cs="Arial"/>
          <w:b/>
          <w:sz w:val="24"/>
          <w:szCs w:val="24"/>
        </w:rPr>
      </w:pPr>
      <w:r w:rsidRPr="003D54D6">
        <w:rPr>
          <w:rFonts w:ascii="Arial" w:hAnsi="Arial" w:cs="Arial"/>
          <w:b/>
          <w:sz w:val="24"/>
          <w:szCs w:val="24"/>
        </w:rPr>
        <w:t>LISTADO DE TABLAS</w:t>
      </w:r>
    </w:p>
    <w:p w14:paraId="000C0BCD" w14:textId="77777777" w:rsidR="00FB46EA" w:rsidRPr="003D54D6" w:rsidRDefault="00FB46EA" w:rsidP="009B7706">
      <w:pPr>
        <w:spacing w:after="0" w:line="240" w:lineRule="auto"/>
        <w:jc w:val="center"/>
        <w:rPr>
          <w:rFonts w:ascii="Arial" w:hAnsi="Arial" w:cs="Arial"/>
          <w:b/>
          <w:sz w:val="28"/>
        </w:rPr>
      </w:pPr>
    </w:p>
    <w:p w14:paraId="3BFFA47D" w14:textId="1A8E5400" w:rsidR="003D54D6" w:rsidRDefault="000A66A6">
      <w:pPr>
        <w:pStyle w:val="Tabladeilustraciones"/>
        <w:tabs>
          <w:tab w:val="right" w:leader="dot" w:pos="10076"/>
        </w:tabs>
        <w:rPr>
          <w:noProof/>
        </w:rPr>
      </w:pPr>
      <w:r w:rsidRPr="003D54D6">
        <w:rPr>
          <w:rFonts w:ascii="Arial" w:hAnsi="Arial" w:cs="Arial"/>
        </w:rPr>
        <w:fldChar w:fldCharType="begin"/>
      </w:r>
      <w:r w:rsidRPr="003D54D6">
        <w:rPr>
          <w:rFonts w:ascii="Arial" w:hAnsi="Arial" w:cs="Arial"/>
        </w:rPr>
        <w:instrText xml:space="preserve"> TOC \h \z \c "Tabla" </w:instrText>
      </w:r>
      <w:r w:rsidRPr="003D54D6">
        <w:rPr>
          <w:rFonts w:ascii="Arial" w:hAnsi="Arial" w:cs="Arial"/>
        </w:rPr>
        <w:fldChar w:fldCharType="separate"/>
      </w:r>
      <w:hyperlink w:anchor="_Toc535248259" w:history="1">
        <w:r w:rsidR="003D54D6" w:rsidRPr="00BA190C">
          <w:rPr>
            <w:rStyle w:val="Hipervnculo"/>
            <w:rFonts w:ascii="Arial" w:hAnsi="Arial" w:cs="Arial"/>
            <w:noProof/>
          </w:rPr>
          <w:t>Tabla 1 Factores para cada categoría del Contexto</w:t>
        </w:r>
        <w:r w:rsidR="003D54D6">
          <w:rPr>
            <w:noProof/>
            <w:webHidden/>
          </w:rPr>
          <w:tab/>
        </w:r>
        <w:r w:rsidR="003D54D6">
          <w:rPr>
            <w:noProof/>
            <w:webHidden/>
          </w:rPr>
          <w:fldChar w:fldCharType="begin"/>
        </w:r>
        <w:r w:rsidR="003D54D6">
          <w:rPr>
            <w:noProof/>
            <w:webHidden/>
          </w:rPr>
          <w:instrText xml:space="preserve"> PAGEREF _Toc535248259 \h </w:instrText>
        </w:r>
        <w:r w:rsidR="003D54D6">
          <w:rPr>
            <w:noProof/>
            <w:webHidden/>
          </w:rPr>
        </w:r>
        <w:r w:rsidR="003D54D6">
          <w:rPr>
            <w:noProof/>
            <w:webHidden/>
          </w:rPr>
          <w:fldChar w:fldCharType="separate"/>
        </w:r>
        <w:r w:rsidR="004D73B9">
          <w:rPr>
            <w:noProof/>
            <w:webHidden/>
          </w:rPr>
          <w:t>9</w:t>
        </w:r>
        <w:r w:rsidR="003D54D6">
          <w:rPr>
            <w:noProof/>
            <w:webHidden/>
          </w:rPr>
          <w:fldChar w:fldCharType="end"/>
        </w:r>
      </w:hyperlink>
    </w:p>
    <w:p w14:paraId="59561145" w14:textId="6A9F1A2A" w:rsidR="003D54D6" w:rsidRDefault="00DF0002">
      <w:pPr>
        <w:pStyle w:val="Tabladeilustraciones"/>
        <w:tabs>
          <w:tab w:val="right" w:leader="dot" w:pos="10076"/>
        </w:tabs>
        <w:rPr>
          <w:noProof/>
        </w:rPr>
      </w:pPr>
      <w:hyperlink w:anchor="_Toc535248260" w:history="1">
        <w:r w:rsidR="003D54D6" w:rsidRPr="00BA190C">
          <w:rPr>
            <w:rStyle w:val="Hipervnculo"/>
            <w:rFonts w:ascii="Arial" w:hAnsi="Arial" w:cs="Arial"/>
            <w:noProof/>
          </w:rPr>
          <w:t>Tabla 2</w:t>
        </w:r>
        <w:r w:rsidR="003D54D6" w:rsidRPr="00BA190C">
          <w:rPr>
            <w:rStyle w:val="Hipervnculo"/>
            <w:rFonts w:ascii="Arial" w:eastAsia="Times New Roman" w:hAnsi="Arial" w:cs="Arial"/>
            <w:noProof/>
          </w:rPr>
          <w:t xml:space="preserve"> Clasificación del Riesgo</w:t>
        </w:r>
        <w:r w:rsidR="003D54D6">
          <w:rPr>
            <w:noProof/>
            <w:webHidden/>
          </w:rPr>
          <w:tab/>
        </w:r>
        <w:r w:rsidR="003D54D6">
          <w:rPr>
            <w:noProof/>
            <w:webHidden/>
          </w:rPr>
          <w:fldChar w:fldCharType="begin"/>
        </w:r>
        <w:r w:rsidR="003D54D6">
          <w:rPr>
            <w:noProof/>
            <w:webHidden/>
          </w:rPr>
          <w:instrText xml:space="preserve"> PAGEREF _Toc535248260 \h </w:instrText>
        </w:r>
        <w:r w:rsidR="003D54D6">
          <w:rPr>
            <w:noProof/>
            <w:webHidden/>
          </w:rPr>
        </w:r>
        <w:r w:rsidR="003D54D6">
          <w:rPr>
            <w:noProof/>
            <w:webHidden/>
          </w:rPr>
          <w:fldChar w:fldCharType="separate"/>
        </w:r>
        <w:r w:rsidR="004D73B9">
          <w:rPr>
            <w:noProof/>
            <w:webHidden/>
          </w:rPr>
          <w:t>13</w:t>
        </w:r>
        <w:r w:rsidR="003D54D6">
          <w:rPr>
            <w:noProof/>
            <w:webHidden/>
          </w:rPr>
          <w:fldChar w:fldCharType="end"/>
        </w:r>
      </w:hyperlink>
    </w:p>
    <w:p w14:paraId="55E1774E" w14:textId="5D4418DF" w:rsidR="003D54D6" w:rsidRDefault="00DF0002">
      <w:pPr>
        <w:pStyle w:val="Tabladeilustraciones"/>
        <w:tabs>
          <w:tab w:val="right" w:leader="dot" w:pos="10076"/>
        </w:tabs>
        <w:rPr>
          <w:noProof/>
        </w:rPr>
      </w:pPr>
      <w:hyperlink w:anchor="_Toc535248261" w:history="1">
        <w:r w:rsidR="003D54D6" w:rsidRPr="00BA190C">
          <w:rPr>
            <w:rStyle w:val="Hipervnculo"/>
            <w:rFonts w:ascii="Arial" w:hAnsi="Arial" w:cs="Arial"/>
            <w:noProof/>
          </w:rPr>
          <w:t>Tabla 3 Tabla de probabilidad</w:t>
        </w:r>
        <w:r w:rsidR="003D54D6">
          <w:rPr>
            <w:noProof/>
            <w:webHidden/>
          </w:rPr>
          <w:tab/>
        </w:r>
        <w:r w:rsidR="003D54D6">
          <w:rPr>
            <w:noProof/>
            <w:webHidden/>
          </w:rPr>
          <w:fldChar w:fldCharType="begin"/>
        </w:r>
        <w:r w:rsidR="003D54D6">
          <w:rPr>
            <w:noProof/>
            <w:webHidden/>
          </w:rPr>
          <w:instrText xml:space="preserve"> PAGEREF _Toc535248261 \h </w:instrText>
        </w:r>
        <w:r w:rsidR="003D54D6">
          <w:rPr>
            <w:noProof/>
            <w:webHidden/>
          </w:rPr>
        </w:r>
        <w:r w:rsidR="003D54D6">
          <w:rPr>
            <w:noProof/>
            <w:webHidden/>
          </w:rPr>
          <w:fldChar w:fldCharType="separate"/>
        </w:r>
        <w:r w:rsidR="004D73B9">
          <w:rPr>
            <w:noProof/>
            <w:webHidden/>
          </w:rPr>
          <w:t>15</w:t>
        </w:r>
        <w:r w:rsidR="003D54D6">
          <w:rPr>
            <w:noProof/>
            <w:webHidden/>
          </w:rPr>
          <w:fldChar w:fldCharType="end"/>
        </w:r>
      </w:hyperlink>
    </w:p>
    <w:p w14:paraId="45AAD31D" w14:textId="430374B1" w:rsidR="003D54D6" w:rsidRDefault="00DF0002">
      <w:pPr>
        <w:pStyle w:val="Tabladeilustraciones"/>
        <w:tabs>
          <w:tab w:val="right" w:leader="dot" w:pos="10076"/>
        </w:tabs>
        <w:rPr>
          <w:noProof/>
        </w:rPr>
      </w:pPr>
      <w:hyperlink w:anchor="_Toc535248262" w:history="1">
        <w:r w:rsidR="003D54D6" w:rsidRPr="00BA190C">
          <w:rPr>
            <w:rStyle w:val="Hipervnculo"/>
            <w:rFonts w:ascii="Arial" w:hAnsi="Arial" w:cs="Arial"/>
            <w:noProof/>
          </w:rPr>
          <w:t>Tabla 4 Criterios para calificar probabilidad</w:t>
        </w:r>
        <w:r w:rsidR="003D54D6">
          <w:rPr>
            <w:noProof/>
            <w:webHidden/>
          </w:rPr>
          <w:tab/>
        </w:r>
        <w:r w:rsidR="003D54D6">
          <w:rPr>
            <w:noProof/>
            <w:webHidden/>
          </w:rPr>
          <w:fldChar w:fldCharType="begin"/>
        </w:r>
        <w:r w:rsidR="003D54D6">
          <w:rPr>
            <w:noProof/>
            <w:webHidden/>
          </w:rPr>
          <w:instrText xml:space="preserve"> PAGEREF _Toc535248262 \h </w:instrText>
        </w:r>
        <w:r w:rsidR="003D54D6">
          <w:rPr>
            <w:noProof/>
            <w:webHidden/>
          </w:rPr>
        </w:r>
        <w:r w:rsidR="003D54D6">
          <w:rPr>
            <w:noProof/>
            <w:webHidden/>
          </w:rPr>
          <w:fldChar w:fldCharType="separate"/>
        </w:r>
        <w:r w:rsidR="004D73B9">
          <w:rPr>
            <w:noProof/>
            <w:webHidden/>
          </w:rPr>
          <w:t>15</w:t>
        </w:r>
        <w:r w:rsidR="003D54D6">
          <w:rPr>
            <w:noProof/>
            <w:webHidden/>
          </w:rPr>
          <w:fldChar w:fldCharType="end"/>
        </w:r>
      </w:hyperlink>
    </w:p>
    <w:p w14:paraId="4571C8F7" w14:textId="084D5B7E" w:rsidR="003D54D6" w:rsidRDefault="00DF0002">
      <w:pPr>
        <w:pStyle w:val="Tabladeilustraciones"/>
        <w:tabs>
          <w:tab w:val="right" w:leader="dot" w:pos="10076"/>
        </w:tabs>
        <w:rPr>
          <w:noProof/>
        </w:rPr>
      </w:pPr>
      <w:hyperlink w:anchor="_Toc535248263" w:history="1">
        <w:r w:rsidR="003D54D6" w:rsidRPr="00BA190C">
          <w:rPr>
            <w:rStyle w:val="Hipervnculo"/>
            <w:rFonts w:ascii="Arial" w:hAnsi="Arial" w:cs="Arial"/>
            <w:noProof/>
          </w:rPr>
          <w:t>Tabla 5 Criterios para calificar impacto para riesgos de gestión</w:t>
        </w:r>
        <w:r w:rsidR="003D54D6">
          <w:rPr>
            <w:noProof/>
            <w:webHidden/>
          </w:rPr>
          <w:tab/>
        </w:r>
        <w:r w:rsidR="003D54D6">
          <w:rPr>
            <w:noProof/>
            <w:webHidden/>
          </w:rPr>
          <w:fldChar w:fldCharType="begin"/>
        </w:r>
        <w:r w:rsidR="003D54D6">
          <w:rPr>
            <w:noProof/>
            <w:webHidden/>
          </w:rPr>
          <w:instrText xml:space="preserve"> PAGEREF _Toc535248263 \h </w:instrText>
        </w:r>
        <w:r w:rsidR="003D54D6">
          <w:rPr>
            <w:noProof/>
            <w:webHidden/>
          </w:rPr>
        </w:r>
        <w:r w:rsidR="003D54D6">
          <w:rPr>
            <w:noProof/>
            <w:webHidden/>
          </w:rPr>
          <w:fldChar w:fldCharType="separate"/>
        </w:r>
        <w:r w:rsidR="004D73B9">
          <w:rPr>
            <w:noProof/>
            <w:webHidden/>
          </w:rPr>
          <w:t>16</w:t>
        </w:r>
        <w:r w:rsidR="003D54D6">
          <w:rPr>
            <w:noProof/>
            <w:webHidden/>
          </w:rPr>
          <w:fldChar w:fldCharType="end"/>
        </w:r>
      </w:hyperlink>
    </w:p>
    <w:p w14:paraId="393785DF" w14:textId="2D64E83B" w:rsidR="003D54D6" w:rsidRDefault="00DF0002">
      <w:pPr>
        <w:pStyle w:val="Tabladeilustraciones"/>
        <w:tabs>
          <w:tab w:val="right" w:leader="dot" w:pos="10076"/>
        </w:tabs>
        <w:rPr>
          <w:noProof/>
        </w:rPr>
      </w:pPr>
      <w:hyperlink w:anchor="_Toc535248264" w:history="1">
        <w:r w:rsidR="003D54D6" w:rsidRPr="00BA190C">
          <w:rPr>
            <w:rStyle w:val="Hipervnculo"/>
            <w:rFonts w:ascii="Arial" w:hAnsi="Arial" w:cs="Arial"/>
            <w:noProof/>
          </w:rPr>
          <w:t>Tabla 6 Criterios para determinar impacto de corrupción</w:t>
        </w:r>
        <w:r w:rsidR="003D54D6">
          <w:rPr>
            <w:noProof/>
            <w:webHidden/>
          </w:rPr>
          <w:tab/>
        </w:r>
        <w:r w:rsidR="003D54D6">
          <w:rPr>
            <w:noProof/>
            <w:webHidden/>
          </w:rPr>
          <w:fldChar w:fldCharType="begin"/>
        </w:r>
        <w:r w:rsidR="003D54D6">
          <w:rPr>
            <w:noProof/>
            <w:webHidden/>
          </w:rPr>
          <w:instrText xml:space="preserve"> PAGEREF _Toc535248264 \h </w:instrText>
        </w:r>
        <w:r w:rsidR="003D54D6">
          <w:rPr>
            <w:noProof/>
            <w:webHidden/>
          </w:rPr>
        </w:r>
        <w:r w:rsidR="003D54D6">
          <w:rPr>
            <w:noProof/>
            <w:webHidden/>
          </w:rPr>
          <w:fldChar w:fldCharType="separate"/>
        </w:r>
        <w:r w:rsidR="004D73B9">
          <w:rPr>
            <w:noProof/>
            <w:webHidden/>
          </w:rPr>
          <w:t>18</w:t>
        </w:r>
        <w:r w:rsidR="003D54D6">
          <w:rPr>
            <w:noProof/>
            <w:webHidden/>
          </w:rPr>
          <w:fldChar w:fldCharType="end"/>
        </w:r>
      </w:hyperlink>
    </w:p>
    <w:p w14:paraId="22178332" w14:textId="649B914A" w:rsidR="003D54D6" w:rsidRDefault="00DF0002">
      <w:pPr>
        <w:pStyle w:val="Tabladeilustraciones"/>
        <w:tabs>
          <w:tab w:val="right" w:leader="dot" w:pos="10076"/>
        </w:tabs>
        <w:rPr>
          <w:noProof/>
        </w:rPr>
      </w:pPr>
      <w:hyperlink w:anchor="_Toc535248265" w:history="1">
        <w:r w:rsidR="003D54D6" w:rsidRPr="00BA190C">
          <w:rPr>
            <w:rStyle w:val="Hipervnculo"/>
            <w:rFonts w:ascii="Arial" w:hAnsi="Arial" w:cs="Arial"/>
            <w:noProof/>
          </w:rPr>
          <w:t>Tabla 7 Criterios para determinar impacto de seguridad digital</w:t>
        </w:r>
        <w:r w:rsidR="003D54D6">
          <w:rPr>
            <w:noProof/>
            <w:webHidden/>
          </w:rPr>
          <w:tab/>
        </w:r>
        <w:r w:rsidR="003D54D6">
          <w:rPr>
            <w:noProof/>
            <w:webHidden/>
          </w:rPr>
          <w:fldChar w:fldCharType="begin"/>
        </w:r>
        <w:r w:rsidR="003D54D6">
          <w:rPr>
            <w:noProof/>
            <w:webHidden/>
          </w:rPr>
          <w:instrText xml:space="preserve"> PAGEREF _Toc535248265 \h </w:instrText>
        </w:r>
        <w:r w:rsidR="003D54D6">
          <w:rPr>
            <w:noProof/>
            <w:webHidden/>
          </w:rPr>
        </w:r>
        <w:r w:rsidR="003D54D6">
          <w:rPr>
            <w:noProof/>
            <w:webHidden/>
          </w:rPr>
          <w:fldChar w:fldCharType="separate"/>
        </w:r>
        <w:r w:rsidR="004D73B9">
          <w:rPr>
            <w:noProof/>
            <w:webHidden/>
          </w:rPr>
          <w:t>19</w:t>
        </w:r>
        <w:r w:rsidR="003D54D6">
          <w:rPr>
            <w:noProof/>
            <w:webHidden/>
          </w:rPr>
          <w:fldChar w:fldCharType="end"/>
        </w:r>
      </w:hyperlink>
    </w:p>
    <w:p w14:paraId="7B10DE11" w14:textId="0D1BD54A" w:rsidR="003D54D6" w:rsidRDefault="00DF0002">
      <w:pPr>
        <w:pStyle w:val="Tabladeilustraciones"/>
        <w:tabs>
          <w:tab w:val="right" w:leader="dot" w:pos="10076"/>
        </w:tabs>
        <w:rPr>
          <w:noProof/>
        </w:rPr>
      </w:pPr>
      <w:hyperlink w:anchor="_Toc535248266" w:history="1">
        <w:r w:rsidR="003D54D6" w:rsidRPr="00BA190C">
          <w:rPr>
            <w:rStyle w:val="Hipervnculo"/>
            <w:rFonts w:ascii="Arial" w:hAnsi="Arial" w:cs="Arial"/>
            <w:noProof/>
          </w:rPr>
          <w:t>Tabla 8 Calificación de riesgo inherente- Mapa de calor</w:t>
        </w:r>
        <w:r w:rsidR="003D54D6">
          <w:rPr>
            <w:noProof/>
            <w:webHidden/>
          </w:rPr>
          <w:tab/>
        </w:r>
        <w:r w:rsidR="003D54D6">
          <w:rPr>
            <w:noProof/>
            <w:webHidden/>
          </w:rPr>
          <w:fldChar w:fldCharType="begin"/>
        </w:r>
        <w:r w:rsidR="003D54D6">
          <w:rPr>
            <w:noProof/>
            <w:webHidden/>
          </w:rPr>
          <w:instrText xml:space="preserve"> PAGEREF _Toc535248266 \h </w:instrText>
        </w:r>
        <w:r w:rsidR="003D54D6">
          <w:rPr>
            <w:noProof/>
            <w:webHidden/>
          </w:rPr>
        </w:r>
        <w:r w:rsidR="003D54D6">
          <w:rPr>
            <w:noProof/>
            <w:webHidden/>
          </w:rPr>
          <w:fldChar w:fldCharType="separate"/>
        </w:r>
        <w:r w:rsidR="004D73B9">
          <w:rPr>
            <w:noProof/>
            <w:webHidden/>
          </w:rPr>
          <w:t>20</w:t>
        </w:r>
        <w:r w:rsidR="003D54D6">
          <w:rPr>
            <w:noProof/>
            <w:webHidden/>
          </w:rPr>
          <w:fldChar w:fldCharType="end"/>
        </w:r>
      </w:hyperlink>
    </w:p>
    <w:p w14:paraId="51242843" w14:textId="3CD07A5A" w:rsidR="003D54D6" w:rsidRDefault="00DF0002">
      <w:pPr>
        <w:pStyle w:val="Tabladeilustraciones"/>
        <w:tabs>
          <w:tab w:val="right" w:leader="dot" w:pos="10076"/>
        </w:tabs>
        <w:rPr>
          <w:noProof/>
        </w:rPr>
      </w:pPr>
      <w:hyperlink w:anchor="_Toc535248267" w:history="1">
        <w:r w:rsidR="003D54D6" w:rsidRPr="00BA190C">
          <w:rPr>
            <w:rStyle w:val="Hipervnculo"/>
            <w:rFonts w:ascii="Arial" w:hAnsi="Arial" w:cs="Arial"/>
            <w:noProof/>
          </w:rPr>
          <w:t>Tabla 9 Ejemplos controles</w:t>
        </w:r>
        <w:r w:rsidR="003D54D6">
          <w:rPr>
            <w:noProof/>
            <w:webHidden/>
          </w:rPr>
          <w:tab/>
        </w:r>
        <w:r w:rsidR="003D54D6">
          <w:rPr>
            <w:noProof/>
            <w:webHidden/>
          </w:rPr>
          <w:fldChar w:fldCharType="begin"/>
        </w:r>
        <w:r w:rsidR="003D54D6">
          <w:rPr>
            <w:noProof/>
            <w:webHidden/>
          </w:rPr>
          <w:instrText xml:space="preserve"> PAGEREF _Toc535248267 \h </w:instrText>
        </w:r>
        <w:r w:rsidR="003D54D6">
          <w:rPr>
            <w:noProof/>
            <w:webHidden/>
          </w:rPr>
        </w:r>
        <w:r w:rsidR="003D54D6">
          <w:rPr>
            <w:noProof/>
            <w:webHidden/>
          </w:rPr>
          <w:fldChar w:fldCharType="separate"/>
        </w:r>
        <w:r w:rsidR="004D73B9">
          <w:rPr>
            <w:noProof/>
            <w:webHidden/>
          </w:rPr>
          <w:t>21</w:t>
        </w:r>
        <w:r w:rsidR="003D54D6">
          <w:rPr>
            <w:noProof/>
            <w:webHidden/>
          </w:rPr>
          <w:fldChar w:fldCharType="end"/>
        </w:r>
      </w:hyperlink>
    </w:p>
    <w:p w14:paraId="7329765E" w14:textId="0D6353FF" w:rsidR="003D54D6" w:rsidRDefault="00DF0002">
      <w:pPr>
        <w:pStyle w:val="Tabladeilustraciones"/>
        <w:tabs>
          <w:tab w:val="right" w:leader="dot" w:pos="10076"/>
        </w:tabs>
        <w:rPr>
          <w:noProof/>
        </w:rPr>
      </w:pPr>
      <w:hyperlink w:anchor="_Toc535248268" w:history="1">
        <w:r w:rsidR="003D54D6" w:rsidRPr="00BA190C">
          <w:rPr>
            <w:rStyle w:val="Hipervnculo"/>
            <w:rFonts w:ascii="Arial" w:hAnsi="Arial" w:cs="Arial"/>
            <w:noProof/>
          </w:rPr>
          <w:t>Tabla 10 Variables a evaluar para el adecuado diseño de controles</w:t>
        </w:r>
        <w:r w:rsidR="003D54D6">
          <w:rPr>
            <w:noProof/>
            <w:webHidden/>
          </w:rPr>
          <w:tab/>
        </w:r>
        <w:r w:rsidR="003D54D6">
          <w:rPr>
            <w:noProof/>
            <w:webHidden/>
          </w:rPr>
          <w:fldChar w:fldCharType="begin"/>
        </w:r>
        <w:r w:rsidR="003D54D6">
          <w:rPr>
            <w:noProof/>
            <w:webHidden/>
          </w:rPr>
          <w:instrText xml:space="preserve"> PAGEREF _Toc535248268 \h </w:instrText>
        </w:r>
        <w:r w:rsidR="003D54D6">
          <w:rPr>
            <w:noProof/>
            <w:webHidden/>
          </w:rPr>
        </w:r>
        <w:r w:rsidR="003D54D6">
          <w:rPr>
            <w:noProof/>
            <w:webHidden/>
          </w:rPr>
          <w:fldChar w:fldCharType="separate"/>
        </w:r>
        <w:r w:rsidR="004D73B9">
          <w:rPr>
            <w:noProof/>
            <w:webHidden/>
          </w:rPr>
          <w:t>22</w:t>
        </w:r>
        <w:r w:rsidR="003D54D6">
          <w:rPr>
            <w:noProof/>
            <w:webHidden/>
          </w:rPr>
          <w:fldChar w:fldCharType="end"/>
        </w:r>
      </w:hyperlink>
    </w:p>
    <w:p w14:paraId="18AEE0CC" w14:textId="4E81235D" w:rsidR="003D54D6" w:rsidRDefault="00DF0002">
      <w:pPr>
        <w:pStyle w:val="Tabladeilustraciones"/>
        <w:tabs>
          <w:tab w:val="right" w:leader="dot" w:pos="10076"/>
        </w:tabs>
        <w:rPr>
          <w:noProof/>
        </w:rPr>
      </w:pPr>
      <w:hyperlink w:anchor="_Toc535248269" w:history="1">
        <w:r w:rsidR="003D54D6" w:rsidRPr="00BA190C">
          <w:rPr>
            <w:rStyle w:val="Hipervnculo"/>
            <w:rFonts w:ascii="Arial" w:hAnsi="Arial" w:cs="Arial"/>
            <w:noProof/>
          </w:rPr>
          <w:t>Tabla 11 Rango de calificación del diseño</w:t>
        </w:r>
        <w:r w:rsidR="003D54D6">
          <w:rPr>
            <w:noProof/>
            <w:webHidden/>
          </w:rPr>
          <w:tab/>
        </w:r>
        <w:r w:rsidR="003D54D6">
          <w:rPr>
            <w:noProof/>
            <w:webHidden/>
          </w:rPr>
          <w:fldChar w:fldCharType="begin"/>
        </w:r>
        <w:r w:rsidR="003D54D6">
          <w:rPr>
            <w:noProof/>
            <w:webHidden/>
          </w:rPr>
          <w:instrText xml:space="preserve"> PAGEREF _Toc535248269 \h </w:instrText>
        </w:r>
        <w:r w:rsidR="003D54D6">
          <w:rPr>
            <w:noProof/>
            <w:webHidden/>
          </w:rPr>
        </w:r>
        <w:r w:rsidR="003D54D6">
          <w:rPr>
            <w:noProof/>
            <w:webHidden/>
          </w:rPr>
          <w:fldChar w:fldCharType="separate"/>
        </w:r>
        <w:r w:rsidR="004D73B9">
          <w:rPr>
            <w:noProof/>
            <w:webHidden/>
          </w:rPr>
          <w:t>22</w:t>
        </w:r>
        <w:r w:rsidR="003D54D6">
          <w:rPr>
            <w:noProof/>
            <w:webHidden/>
          </w:rPr>
          <w:fldChar w:fldCharType="end"/>
        </w:r>
      </w:hyperlink>
    </w:p>
    <w:p w14:paraId="07F2B446" w14:textId="056FC61C" w:rsidR="003D54D6" w:rsidRDefault="00DF0002">
      <w:pPr>
        <w:pStyle w:val="Tabladeilustraciones"/>
        <w:tabs>
          <w:tab w:val="right" w:leader="dot" w:pos="10076"/>
        </w:tabs>
        <w:rPr>
          <w:noProof/>
        </w:rPr>
      </w:pPr>
      <w:hyperlink w:anchor="_Toc535248270" w:history="1">
        <w:r w:rsidR="003D54D6" w:rsidRPr="00BA190C">
          <w:rPr>
            <w:rStyle w:val="Hipervnculo"/>
            <w:rFonts w:ascii="Arial" w:hAnsi="Arial" w:cs="Arial"/>
            <w:noProof/>
          </w:rPr>
          <w:t>Tabla 12 Criterio para a evaluar para la ejecución del control</w:t>
        </w:r>
        <w:r w:rsidR="003D54D6">
          <w:rPr>
            <w:noProof/>
            <w:webHidden/>
          </w:rPr>
          <w:tab/>
        </w:r>
        <w:r w:rsidR="003D54D6">
          <w:rPr>
            <w:noProof/>
            <w:webHidden/>
          </w:rPr>
          <w:fldChar w:fldCharType="begin"/>
        </w:r>
        <w:r w:rsidR="003D54D6">
          <w:rPr>
            <w:noProof/>
            <w:webHidden/>
          </w:rPr>
          <w:instrText xml:space="preserve"> PAGEREF _Toc535248270 \h </w:instrText>
        </w:r>
        <w:r w:rsidR="003D54D6">
          <w:rPr>
            <w:noProof/>
            <w:webHidden/>
          </w:rPr>
        </w:r>
        <w:r w:rsidR="003D54D6">
          <w:rPr>
            <w:noProof/>
            <w:webHidden/>
          </w:rPr>
          <w:fldChar w:fldCharType="separate"/>
        </w:r>
        <w:r w:rsidR="004D73B9">
          <w:rPr>
            <w:noProof/>
            <w:webHidden/>
          </w:rPr>
          <w:t>23</w:t>
        </w:r>
        <w:r w:rsidR="003D54D6">
          <w:rPr>
            <w:noProof/>
            <w:webHidden/>
          </w:rPr>
          <w:fldChar w:fldCharType="end"/>
        </w:r>
      </w:hyperlink>
    </w:p>
    <w:p w14:paraId="04FAA3D2" w14:textId="77B887A5" w:rsidR="003D54D6" w:rsidRDefault="00DF0002">
      <w:pPr>
        <w:pStyle w:val="Tabladeilustraciones"/>
        <w:tabs>
          <w:tab w:val="right" w:leader="dot" w:pos="10076"/>
        </w:tabs>
        <w:rPr>
          <w:noProof/>
        </w:rPr>
      </w:pPr>
      <w:hyperlink w:anchor="_Toc535248271" w:history="1">
        <w:r w:rsidR="003D54D6" w:rsidRPr="00BA190C">
          <w:rPr>
            <w:rStyle w:val="Hipervnculo"/>
            <w:rFonts w:ascii="Arial" w:hAnsi="Arial" w:cs="Arial"/>
            <w:noProof/>
          </w:rPr>
          <w:t>Tabla 13 Rango de calificación de la ejecución</w:t>
        </w:r>
        <w:r w:rsidR="003D54D6">
          <w:rPr>
            <w:noProof/>
            <w:webHidden/>
          </w:rPr>
          <w:tab/>
        </w:r>
        <w:r w:rsidR="003D54D6">
          <w:rPr>
            <w:noProof/>
            <w:webHidden/>
          </w:rPr>
          <w:fldChar w:fldCharType="begin"/>
        </w:r>
        <w:r w:rsidR="003D54D6">
          <w:rPr>
            <w:noProof/>
            <w:webHidden/>
          </w:rPr>
          <w:instrText xml:space="preserve"> PAGEREF _Toc535248271 \h </w:instrText>
        </w:r>
        <w:r w:rsidR="003D54D6">
          <w:rPr>
            <w:noProof/>
            <w:webHidden/>
          </w:rPr>
        </w:r>
        <w:r w:rsidR="003D54D6">
          <w:rPr>
            <w:noProof/>
            <w:webHidden/>
          </w:rPr>
          <w:fldChar w:fldCharType="separate"/>
        </w:r>
        <w:r w:rsidR="004D73B9">
          <w:rPr>
            <w:noProof/>
            <w:webHidden/>
          </w:rPr>
          <w:t>23</w:t>
        </w:r>
        <w:r w:rsidR="003D54D6">
          <w:rPr>
            <w:noProof/>
            <w:webHidden/>
          </w:rPr>
          <w:fldChar w:fldCharType="end"/>
        </w:r>
      </w:hyperlink>
    </w:p>
    <w:p w14:paraId="1E6B6038" w14:textId="039A0918" w:rsidR="003D54D6" w:rsidRDefault="00DF0002">
      <w:pPr>
        <w:pStyle w:val="Tabladeilustraciones"/>
        <w:tabs>
          <w:tab w:val="right" w:leader="dot" w:pos="10076"/>
        </w:tabs>
        <w:rPr>
          <w:noProof/>
        </w:rPr>
      </w:pPr>
      <w:hyperlink w:anchor="_Toc535248272" w:history="1">
        <w:r w:rsidR="003D54D6" w:rsidRPr="00BA190C">
          <w:rPr>
            <w:rStyle w:val="Hipervnculo"/>
            <w:rFonts w:ascii="Arial" w:hAnsi="Arial" w:cs="Arial"/>
            <w:noProof/>
          </w:rPr>
          <w:t>Tabla 14 Rango de calificación de la solidez de controles</w:t>
        </w:r>
        <w:r w:rsidR="003D54D6">
          <w:rPr>
            <w:noProof/>
            <w:webHidden/>
          </w:rPr>
          <w:tab/>
        </w:r>
        <w:r w:rsidR="003D54D6">
          <w:rPr>
            <w:noProof/>
            <w:webHidden/>
          </w:rPr>
          <w:fldChar w:fldCharType="begin"/>
        </w:r>
        <w:r w:rsidR="003D54D6">
          <w:rPr>
            <w:noProof/>
            <w:webHidden/>
          </w:rPr>
          <w:instrText xml:space="preserve"> PAGEREF _Toc535248272 \h </w:instrText>
        </w:r>
        <w:r w:rsidR="003D54D6">
          <w:rPr>
            <w:noProof/>
            <w:webHidden/>
          </w:rPr>
        </w:r>
        <w:r w:rsidR="003D54D6">
          <w:rPr>
            <w:noProof/>
            <w:webHidden/>
          </w:rPr>
          <w:fldChar w:fldCharType="separate"/>
        </w:r>
        <w:r w:rsidR="004D73B9">
          <w:rPr>
            <w:noProof/>
            <w:webHidden/>
          </w:rPr>
          <w:t>24</w:t>
        </w:r>
        <w:r w:rsidR="003D54D6">
          <w:rPr>
            <w:noProof/>
            <w:webHidden/>
          </w:rPr>
          <w:fldChar w:fldCharType="end"/>
        </w:r>
      </w:hyperlink>
    </w:p>
    <w:p w14:paraId="18570F46" w14:textId="1C151CE9" w:rsidR="003D54D6" w:rsidRDefault="00DF0002">
      <w:pPr>
        <w:pStyle w:val="Tabladeilustraciones"/>
        <w:tabs>
          <w:tab w:val="right" w:leader="dot" w:pos="10076"/>
        </w:tabs>
        <w:rPr>
          <w:noProof/>
        </w:rPr>
      </w:pPr>
      <w:hyperlink w:anchor="_Toc535248273" w:history="1">
        <w:r w:rsidR="003D54D6" w:rsidRPr="00BA190C">
          <w:rPr>
            <w:rStyle w:val="Hipervnculo"/>
            <w:rFonts w:ascii="Arial" w:hAnsi="Arial" w:cs="Arial"/>
            <w:noProof/>
          </w:rPr>
          <w:t>Tabla 15 Cuadrantes a disminuir después de controles</w:t>
        </w:r>
        <w:r w:rsidR="003D54D6">
          <w:rPr>
            <w:noProof/>
            <w:webHidden/>
          </w:rPr>
          <w:tab/>
        </w:r>
        <w:r w:rsidR="003D54D6">
          <w:rPr>
            <w:noProof/>
            <w:webHidden/>
          </w:rPr>
          <w:fldChar w:fldCharType="begin"/>
        </w:r>
        <w:r w:rsidR="003D54D6">
          <w:rPr>
            <w:noProof/>
            <w:webHidden/>
          </w:rPr>
          <w:instrText xml:space="preserve"> PAGEREF _Toc535248273 \h </w:instrText>
        </w:r>
        <w:r w:rsidR="003D54D6">
          <w:rPr>
            <w:noProof/>
            <w:webHidden/>
          </w:rPr>
        </w:r>
        <w:r w:rsidR="003D54D6">
          <w:rPr>
            <w:noProof/>
            <w:webHidden/>
          </w:rPr>
          <w:fldChar w:fldCharType="separate"/>
        </w:r>
        <w:r w:rsidR="004D73B9">
          <w:rPr>
            <w:noProof/>
            <w:webHidden/>
          </w:rPr>
          <w:t>24</w:t>
        </w:r>
        <w:r w:rsidR="003D54D6">
          <w:rPr>
            <w:noProof/>
            <w:webHidden/>
          </w:rPr>
          <w:fldChar w:fldCharType="end"/>
        </w:r>
      </w:hyperlink>
    </w:p>
    <w:p w14:paraId="5EF1BC7B" w14:textId="16AE6F4B" w:rsidR="003D54D6" w:rsidRDefault="00DF0002">
      <w:pPr>
        <w:pStyle w:val="Tabladeilustraciones"/>
        <w:tabs>
          <w:tab w:val="right" w:leader="dot" w:pos="10076"/>
        </w:tabs>
        <w:rPr>
          <w:noProof/>
        </w:rPr>
      </w:pPr>
      <w:hyperlink w:anchor="_Toc535248274" w:history="1">
        <w:r w:rsidR="003D54D6" w:rsidRPr="00BA190C">
          <w:rPr>
            <w:rStyle w:val="Hipervnculo"/>
            <w:rFonts w:ascii="Arial" w:hAnsi="Arial" w:cs="Arial"/>
            <w:noProof/>
          </w:rPr>
          <w:t>Tabla 16 Opciones de manejo del riesgo</w:t>
        </w:r>
        <w:r w:rsidR="003D54D6">
          <w:rPr>
            <w:noProof/>
            <w:webHidden/>
          </w:rPr>
          <w:tab/>
        </w:r>
        <w:r w:rsidR="003D54D6">
          <w:rPr>
            <w:noProof/>
            <w:webHidden/>
          </w:rPr>
          <w:fldChar w:fldCharType="begin"/>
        </w:r>
        <w:r w:rsidR="003D54D6">
          <w:rPr>
            <w:noProof/>
            <w:webHidden/>
          </w:rPr>
          <w:instrText xml:space="preserve"> PAGEREF _Toc535248274 \h </w:instrText>
        </w:r>
        <w:r w:rsidR="003D54D6">
          <w:rPr>
            <w:noProof/>
            <w:webHidden/>
          </w:rPr>
        </w:r>
        <w:r w:rsidR="003D54D6">
          <w:rPr>
            <w:noProof/>
            <w:webHidden/>
          </w:rPr>
          <w:fldChar w:fldCharType="separate"/>
        </w:r>
        <w:r w:rsidR="004D73B9">
          <w:rPr>
            <w:noProof/>
            <w:webHidden/>
          </w:rPr>
          <w:t>25</w:t>
        </w:r>
        <w:r w:rsidR="003D54D6">
          <w:rPr>
            <w:noProof/>
            <w:webHidden/>
          </w:rPr>
          <w:fldChar w:fldCharType="end"/>
        </w:r>
      </w:hyperlink>
    </w:p>
    <w:p w14:paraId="4F93280A" w14:textId="13A1A9E6" w:rsidR="00F83467" w:rsidRPr="003D54D6" w:rsidRDefault="000A66A6" w:rsidP="009B7706">
      <w:pPr>
        <w:pStyle w:val="Ttulo1"/>
        <w:spacing w:before="0" w:line="240" w:lineRule="auto"/>
        <w:contextualSpacing/>
        <w:jc w:val="center"/>
        <w:rPr>
          <w:rFonts w:ascii="Arial" w:hAnsi="Arial" w:cs="Arial"/>
          <w:color w:val="auto"/>
          <w:sz w:val="22"/>
          <w:szCs w:val="22"/>
        </w:rPr>
      </w:pPr>
      <w:r w:rsidRPr="003D54D6">
        <w:rPr>
          <w:rFonts w:ascii="Arial" w:hAnsi="Arial" w:cs="Arial"/>
          <w:color w:val="auto"/>
          <w:sz w:val="22"/>
          <w:szCs w:val="22"/>
        </w:rPr>
        <w:fldChar w:fldCharType="end"/>
      </w:r>
    </w:p>
    <w:p w14:paraId="2416073D" w14:textId="77777777" w:rsidR="008763E8" w:rsidRPr="003D54D6" w:rsidRDefault="008763E8" w:rsidP="008763E8">
      <w:pPr>
        <w:rPr>
          <w:rFonts w:ascii="Arial" w:hAnsi="Arial" w:cs="Arial"/>
        </w:rPr>
      </w:pPr>
    </w:p>
    <w:p w14:paraId="7C207BBC" w14:textId="77777777" w:rsidR="008763E8" w:rsidRPr="003D54D6" w:rsidRDefault="008763E8" w:rsidP="008763E8">
      <w:pPr>
        <w:rPr>
          <w:rFonts w:ascii="Arial" w:hAnsi="Arial" w:cs="Arial"/>
        </w:rPr>
      </w:pPr>
    </w:p>
    <w:p w14:paraId="0537CD91" w14:textId="77777777" w:rsidR="008763E8" w:rsidRPr="003D54D6" w:rsidRDefault="008763E8" w:rsidP="008763E8">
      <w:pPr>
        <w:rPr>
          <w:rFonts w:ascii="Arial" w:hAnsi="Arial" w:cs="Arial"/>
        </w:rPr>
      </w:pPr>
    </w:p>
    <w:p w14:paraId="48D5E74D" w14:textId="77777777" w:rsidR="008763E8" w:rsidRPr="003D54D6" w:rsidRDefault="008763E8" w:rsidP="008763E8">
      <w:pPr>
        <w:rPr>
          <w:rFonts w:ascii="Arial" w:hAnsi="Arial" w:cs="Arial"/>
        </w:rPr>
      </w:pPr>
    </w:p>
    <w:p w14:paraId="51175495" w14:textId="77777777" w:rsidR="008763E8" w:rsidRPr="003D54D6" w:rsidRDefault="008763E8" w:rsidP="008763E8">
      <w:pPr>
        <w:rPr>
          <w:rFonts w:ascii="Arial" w:hAnsi="Arial" w:cs="Arial"/>
        </w:rPr>
      </w:pPr>
    </w:p>
    <w:p w14:paraId="0714A948" w14:textId="77777777" w:rsidR="008763E8" w:rsidRPr="003D54D6" w:rsidRDefault="008763E8" w:rsidP="008763E8">
      <w:pPr>
        <w:rPr>
          <w:rFonts w:ascii="Arial" w:hAnsi="Arial" w:cs="Arial"/>
        </w:rPr>
      </w:pPr>
    </w:p>
    <w:p w14:paraId="3EAED7C5" w14:textId="77777777" w:rsidR="008763E8" w:rsidRPr="003D54D6" w:rsidRDefault="008763E8" w:rsidP="008763E8">
      <w:pPr>
        <w:rPr>
          <w:rFonts w:ascii="Arial" w:hAnsi="Arial" w:cs="Arial"/>
        </w:rPr>
      </w:pPr>
    </w:p>
    <w:p w14:paraId="54986546" w14:textId="77777777" w:rsidR="008763E8" w:rsidRPr="003D54D6" w:rsidRDefault="008763E8" w:rsidP="008763E8">
      <w:pPr>
        <w:rPr>
          <w:rFonts w:ascii="Arial" w:hAnsi="Arial" w:cs="Arial"/>
        </w:rPr>
      </w:pPr>
    </w:p>
    <w:p w14:paraId="75721DEC" w14:textId="5DA4C385" w:rsidR="008763E8" w:rsidRPr="003D54D6" w:rsidRDefault="008763E8" w:rsidP="008763E8">
      <w:pPr>
        <w:rPr>
          <w:rFonts w:ascii="Arial" w:hAnsi="Arial" w:cs="Arial"/>
        </w:rPr>
      </w:pPr>
    </w:p>
    <w:p w14:paraId="14EDAD52" w14:textId="7D1EDAC2" w:rsidR="004F4378" w:rsidRPr="003D54D6" w:rsidRDefault="004F4378" w:rsidP="008763E8">
      <w:pPr>
        <w:rPr>
          <w:rFonts w:ascii="Arial" w:hAnsi="Arial" w:cs="Arial"/>
        </w:rPr>
      </w:pPr>
    </w:p>
    <w:p w14:paraId="6E9E0802" w14:textId="2FD25AFF" w:rsidR="00B85034" w:rsidRPr="003D54D6" w:rsidRDefault="00B85034" w:rsidP="00F67740">
      <w:pPr>
        <w:pStyle w:val="Ttulo1"/>
        <w:jc w:val="center"/>
        <w:rPr>
          <w:rFonts w:ascii="Arial" w:eastAsiaTheme="minorHAnsi" w:hAnsi="Arial" w:cs="Arial"/>
          <w:color w:val="auto"/>
          <w:sz w:val="22"/>
          <w:szCs w:val="22"/>
        </w:rPr>
      </w:pPr>
      <w:bookmarkStart w:id="1" w:name="_Toc535248238"/>
      <w:r w:rsidRPr="003D54D6">
        <w:rPr>
          <w:rFonts w:ascii="Arial" w:hAnsi="Arial" w:cs="Arial"/>
          <w:color w:val="auto"/>
          <w:sz w:val="22"/>
          <w:szCs w:val="22"/>
        </w:rPr>
        <w:t>POLÍTICA DE ADMINISTRACIÓN DE RIESGO</w:t>
      </w:r>
      <w:bookmarkEnd w:id="1"/>
    </w:p>
    <w:p w14:paraId="3FA63873" w14:textId="77777777" w:rsidR="00B85034" w:rsidRPr="003D54D6" w:rsidRDefault="00B85034" w:rsidP="00B85034">
      <w:pPr>
        <w:autoSpaceDE w:val="0"/>
        <w:autoSpaceDN w:val="0"/>
        <w:adjustRightInd w:val="0"/>
        <w:spacing w:after="0" w:line="240" w:lineRule="auto"/>
        <w:rPr>
          <w:rFonts w:ascii="Arial" w:hAnsi="Arial" w:cs="Arial"/>
          <w:b/>
        </w:rPr>
      </w:pPr>
    </w:p>
    <w:p w14:paraId="3386D615" w14:textId="74C2ADA2" w:rsidR="00B85034" w:rsidRPr="003D54D6" w:rsidRDefault="00B85034" w:rsidP="007B52C4">
      <w:pPr>
        <w:spacing w:after="0" w:line="240" w:lineRule="auto"/>
        <w:jc w:val="both"/>
        <w:rPr>
          <w:rFonts w:ascii="Arial" w:hAnsi="Arial" w:cs="Arial"/>
        </w:rPr>
      </w:pPr>
      <w:r w:rsidRPr="003D54D6">
        <w:rPr>
          <w:rFonts w:ascii="Arial" w:hAnsi="Arial" w:cs="Arial"/>
        </w:rPr>
        <w:t>La Unidad Administrativa Especial de Rehabilitación y Mantenimiento Vial-UAERMV, se compromete a administrar los riesgos que puedan dificultar la misión y el cumplimiento de los objetivos institucionales, para lo cual implementará mecanismos efectivos que permitan identificar, analizar, valorar y definir acciones para controlar riesgos de gestión, corrupción y seguridad digital.</w:t>
      </w:r>
      <w:r w:rsidR="007B52C4">
        <w:rPr>
          <w:rFonts w:ascii="Arial" w:hAnsi="Arial" w:cs="Arial"/>
        </w:rPr>
        <w:t xml:space="preserve"> Este proceso debe contar</w:t>
      </w:r>
      <w:r w:rsidRPr="003D54D6">
        <w:rPr>
          <w:rFonts w:ascii="Arial" w:hAnsi="Arial" w:cs="Arial"/>
        </w:rPr>
        <w:t xml:space="preserve"> con la participación activa de los colaboradores de los procesos y proyectos quienes propenderán</w:t>
      </w:r>
      <w:r w:rsidR="007B52C4">
        <w:rPr>
          <w:rFonts w:ascii="Arial" w:hAnsi="Arial" w:cs="Arial"/>
        </w:rPr>
        <w:t xml:space="preserve"> por</w:t>
      </w:r>
      <w:r w:rsidRPr="003D54D6">
        <w:rPr>
          <w:rFonts w:ascii="Arial" w:hAnsi="Arial" w:cs="Arial"/>
        </w:rPr>
        <w:t xml:space="preserve"> la mitigación de riesgos.</w:t>
      </w:r>
    </w:p>
    <w:p w14:paraId="5B73F15B" w14:textId="6B8C0BAC" w:rsidR="003F78C2" w:rsidRPr="003D54D6" w:rsidRDefault="003F78C2" w:rsidP="00600A51">
      <w:pPr>
        <w:pStyle w:val="Ttulo1"/>
        <w:numPr>
          <w:ilvl w:val="0"/>
          <w:numId w:val="36"/>
        </w:numPr>
        <w:rPr>
          <w:rFonts w:ascii="Arial" w:hAnsi="Arial" w:cs="Arial"/>
          <w:color w:val="auto"/>
          <w:sz w:val="22"/>
          <w:szCs w:val="22"/>
        </w:rPr>
      </w:pPr>
      <w:bookmarkStart w:id="2" w:name="_Toc535248239"/>
      <w:r w:rsidRPr="003D54D6">
        <w:rPr>
          <w:rFonts w:ascii="Arial" w:hAnsi="Arial" w:cs="Arial"/>
          <w:color w:val="auto"/>
          <w:sz w:val="22"/>
          <w:szCs w:val="22"/>
        </w:rPr>
        <w:t>OBJETIVO</w:t>
      </w:r>
      <w:r w:rsidR="00126179" w:rsidRPr="003D54D6">
        <w:rPr>
          <w:rFonts w:ascii="Arial" w:hAnsi="Arial" w:cs="Arial"/>
          <w:color w:val="auto"/>
          <w:sz w:val="22"/>
          <w:szCs w:val="22"/>
        </w:rPr>
        <w:t xml:space="preserve"> GENERAL</w:t>
      </w:r>
      <w:bookmarkEnd w:id="2"/>
    </w:p>
    <w:p w14:paraId="09FF1537" w14:textId="77777777" w:rsidR="003F78C2" w:rsidRPr="003D54D6" w:rsidRDefault="003F78C2" w:rsidP="009B7706">
      <w:pPr>
        <w:keepNext/>
        <w:keepLines/>
        <w:spacing w:after="0" w:line="240" w:lineRule="auto"/>
        <w:ind w:left="426" w:hanging="426"/>
        <w:contextualSpacing/>
        <w:rPr>
          <w:rFonts w:ascii="Arial" w:hAnsi="Arial" w:cs="Arial"/>
          <w:b/>
        </w:rPr>
      </w:pPr>
    </w:p>
    <w:p w14:paraId="17325C57" w14:textId="38C73FE7" w:rsidR="00B85034" w:rsidRPr="003D54D6" w:rsidRDefault="00B85034" w:rsidP="00553E16">
      <w:pPr>
        <w:keepNext/>
        <w:keepLines/>
        <w:spacing w:after="0" w:line="240" w:lineRule="auto"/>
        <w:jc w:val="both"/>
        <w:rPr>
          <w:rFonts w:ascii="Arial" w:hAnsi="Arial" w:cs="Arial"/>
        </w:rPr>
      </w:pPr>
      <w:r w:rsidRPr="003D54D6">
        <w:rPr>
          <w:rFonts w:ascii="Arial" w:hAnsi="Arial" w:cs="Arial"/>
        </w:rPr>
        <w:t xml:space="preserve">Suministrar lineamientos para la administración de gestión del riesgo, que permitan </w:t>
      </w:r>
      <w:r w:rsidR="007B52C4">
        <w:rPr>
          <w:rFonts w:ascii="Arial" w:hAnsi="Arial" w:cs="Arial"/>
        </w:rPr>
        <w:t>reducir</w:t>
      </w:r>
      <w:r w:rsidR="007B52C4" w:rsidRPr="003D54D6">
        <w:rPr>
          <w:rFonts w:ascii="Arial" w:hAnsi="Arial" w:cs="Arial"/>
        </w:rPr>
        <w:t xml:space="preserve"> </w:t>
      </w:r>
      <w:r w:rsidRPr="003D54D6">
        <w:rPr>
          <w:rFonts w:ascii="Arial" w:hAnsi="Arial" w:cs="Arial"/>
        </w:rPr>
        <w:t>de manera efectiva los riesgos que afectan el logro de los objetivos institucionales y de</w:t>
      </w:r>
      <w:r w:rsidR="007B52C4">
        <w:rPr>
          <w:rFonts w:ascii="Arial" w:hAnsi="Arial" w:cs="Arial"/>
        </w:rPr>
        <w:t xml:space="preserve"> los</w:t>
      </w:r>
      <w:r w:rsidRPr="003D54D6">
        <w:rPr>
          <w:rFonts w:ascii="Arial" w:hAnsi="Arial" w:cs="Arial"/>
        </w:rPr>
        <w:t xml:space="preserve"> proceso</w:t>
      </w:r>
      <w:r w:rsidR="007B52C4">
        <w:rPr>
          <w:rFonts w:ascii="Arial" w:hAnsi="Arial" w:cs="Arial"/>
        </w:rPr>
        <w:t>s</w:t>
      </w:r>
      <w:r w:rsidRPr="003D54D6">
        <w:rPr>
          <w:rFonts w:ascii="Arial" w:hAnsi="Arial" w:cs="Arial"/>
        </w:rPr>
        <w:t>.</w:t>
      </w:r>
    </w:p>
    <w:p w14:paraId="767515A4" w14:textId="77777777" w:rsidR="00126179" w:rsidRPr="00A20F6F" w:rsidRDefault="00126179" w:rsidP="00A20F6F">
      <w:pPr>
        <w:keepNext/>
        <w:keepLines/>
        <w:spacing w:after="0" w:line="240" w:lineRule="auto"/>
        <w:jc w:val="both"/>
        <w:rPr>
          <w:rFonts w:ascii="Arial" w:hAnsi="Arial" w:cs="Arial"/>
        </w:rPr>
      </w:pPr>
    </w:p>
    <w:p w14:paraId="4865425C" w14:textId="72A8BB04" w:rsidR="00126179" w:rsidRPr="003D54D6" w:rsidRDefault="00600A51" w:rsidP="00600A51">
      <w:pPr>
        <w:pStyle w:val="Ttulo2"/>
        <w:numPr>
          <w:ilvl w:val="1"/>
          <w:numId w:val="36"/>
        </w:numPr>
        <w:rPr>
          <w:rFonts w:ascii="Arial" w:hAnsi="Arial" w:cs="Arial"/>
          <w:color w:val="auto"/>
          <w:sz w:val="22"/>
          <w:szCs w:val="22"/>
        </w:rPr>
      </w:pPr>
      <w:r w:rsidRPr="003D54D6">
        <w:rPr>
          <w:rFonts w:ascii="Arial" w:hAnsi="Arial" w:cs="Arial"/>
          <w:color w:val="auto"/>
          <w:sz w:val="22"/>
          <w:szCs w:val="22"/>
        </w:rPr>
        <w:t xml:space="preserve"> </w:t>
      </w:r>
      <w:bookmarkStart w:id="3" w:name="_Toc535248240"/>
      <w:r w:rsidR="00126179" w:rsidRPr="003D54D6">
        <w:rPr>
          <w:rFonts w:ascii="Arial" w:hAnsi="Arial" w:cs="Arial"/>
          <w:color w:val="auto"/>
          <w:sz w:val="22"/>
          <w:szCs w:val="22"/>
        </w:rPr>
        <w:t>OBJETIVOS ESPECÍFICOS</w:t>
      </w:r>
      <w:bookmarkEnd w:id="3"/>
      <w:r w:rsidR="00126179" w:rsidRPr="003D54D6">
        <w:rPr>
          <w:rFonts w:ascii="Arial" w:hAnsi="Arial" w:cs="Arial"/>
          <w:color w:val="auto"/>
          <w:sz w:val="22"/>
          <w:szCs w:val="22"/>
        </w:rPr>
        <w:t xml:space="preserve"> </w:t>
      </w:r>
    </w:p>
    <w:p w14:paraId="52C0A441" w14:textId="77777777" w:rsidR="00F33FA7" w:rsidRPr="003D54D6" w:rsidRDefault="00F33FA7" w:rsidP="00F33FA7">
      <w:pPr>
        <w:pStyle w:val="Prrafodelista"/>
        <w:keepNext/>
        <w:keepLines/>
        <w:spacing w:after="0" w:line="240" w:lineRule="auto"/>
        <w:ind w:left="426"/>
        <w:jc w:val="both"/>
        <w:rPr>
          <w:rFonts w:ascii="Arial" w:hAnsi="Arial" w:cs="Arial"/>
        </w:rPr>
      </w:pPr>
    </w:p>
    <w:p w14:paraId="5C24747B" w14:textId="77777777" w:rsidR="00553E16" w:rsidRPr="003D54D6" w:rsidRDefault="00553E16" w:rsidP="00553E16">
      <w:pPr>
        <w:pStyle w:val="Prrafodelista"/>
        <w:numPr>
          <w:ilvl w:val="0"/>
          <w:numId w:val="24"/>
        </w:numPr>
        <w:jc w:val="both"/>
        <w:rPr>
          <w:rFonts w:ascii="Arial" w:hAnsi="Arial" w:cs="Arial"/>
        </w:rPr>
      </w:pPr>
      <w:r w:rsidRPr="003D54D6">
        <w:rPr>
          <w:rFonts w:ascii="Arial" w:hAnsi="Arial" w:cs="Arial"/>
        </w:rPr>
        <w:t xml:space="preserve">Garantizar la identificación de los riesgos que pueden llegar a afectar el cumplimiento de la misión encomendada a la Entidad. </w:t>
      </w:r>
    </w:p>
    <w:p w14:paraId="3CD3915A" w14:textId="77777777" w:rsidR="00600A51" w:rsidRPr="003D54D6" w:rsidRDefault="00600A51" w:rsidP="00600A51">
      <w:pPr>
        <w:pStyle w:val="Prrafodelista"/>
        <w:numPr>
          <w:ilvl w:val="0"/>
          <w:numId w:val="24"/>
        </w:numPr>
        <w:jc w:val="both"/>
        <w:rPr>
          <w:rFonts w:ascii="Arial" w:hAnsi="Arial" w:cs="Arial"/>
        </w:rPr>
      </w:pPr>
      <w:r w:rsidRPr="003D54D6">
        <w:rPr>
          <w:rFonts w:ascii="Arial" w:hAnsi="Arial" w:cs="Arial"/>
        </w:rPr>
        <w:t xml:space="preserve">Implementar acciones para prevenir la materialización del riesgo y controlar los riesgos </w:t>
      </w:r>
    </w:p>
    <w:p w14:paraId="3E627DCF" w14:textId="6693881A" w:rsidR="00C03B75" w:rsidRPr="003D54D6" w:rsidRDefault="00C03B75" w:rsidP="00600A51">
      <w:pPr>
        <w:pStyle w:val="Prrafodelista"/>
        <w:numPr>
          <w:ilvl w:val="0"/>
          <w:numId w:val="24"/>
        </w:numPr>
        <w:jc w:val="both"/>
        <w:rPr>
          <w:rFonts w:ascii="Arial" w:hAnsi="Arial" w:cs="Arial"/>
        </w:rPr>
      </w:pPr>
      <w:r w:rsidRPr="003D54D6">
        <w:rPr>
          <w:rFonts w:ascii="Arial" w:hAnsi="Arial" w:cs="Arial"/>
        </w:rPr>
        <w:t xml:space="preserve">Involucrar y comprometer a todos </w:t>
      </w:r>
      <w:r w:rsidR="00B85034" w:rsidRPr="003D54D6">
        <w:rPr>
          <w:rFonts w:ascii="Arial" w:hAnsi="Arial" w:cs="Arial"/>
        </w:rPr>
        <w:t>los colaboradores</w:t>
      </w:r>
      <w:r w:rsidRPr="003D54D6">
        <w:rPr>
          <w:rFonts w:ascii="Arial" w:hAnsi="Arial" w:cs="Arial"/>
        </w:rPr>
        <w:t xml:space="preserve"> de la </w:t>
      </w:r>
      <w:r w:rsidR="008A78B5" w:rsidRPr="003D54D6">
        <w:rPr>
          <w:rFonts w:ascii="Arial" w:hAnsi="Arial" w:cs="Arial"/>
        </w:rPr>
        <w:t>entidad</w:t>
      </w:r>
      <w:r w:rsidRPr="003D54D6">
        <w:rPr>
          <w:rFonts w:ascii="Arial" w:hAnsi="Arial" w:cs="Arial"/>
        </w:rPr>
        <w:t xml:space="preserve"> en la búsqueda de acciones efectivas </w:t>
      </w:r>
      <w:r w:rsidR="007B52C4">
        <w:rPr>
          <w:rFonts w:ascii="Arial" w:hAnsi="Arial" w:cs="Arial"/>
        </w:rPr>
        <w:t>par</w:t>
      </w:r>
      <w:r w:rsidRPr="003D54D6">
        <w:rPr>
          <w:rFonts w:ascii="Arial" w:hAnsi="Arial" w:cs="Arial"/>
        </w:rPr>
        <w:t>a prevenir y administrar los riesgos.</w:t>
      </w:r>
    </w:p>
    <w:p w14:paraId="3EFDE4B5" w14:textId="3D6B6300" w:rsidR="00B85034" w:rsidRPr="003D54D6" w:rsidRDefault="00B85034" w:rsidP="00600A51">
      <w:pPr>
        <w:pStyle w:val="Prrafodelista"/>
        <w:numPr>
          <w:ilvl w:val="0"/>
          <w:numId w:val="24"/>
        </w:numPr>
        <w:jc w:val="both"/>
        <w:rPr>
          <w:rFonts w:ascii="Arial" w:hAnsi="Arial" w:cs="Arial"/>
        </w:rPr>
      </w:pPr>
      <w:r w:rsidRPr="003D54D6">
        <w:rPr>
          <w:rFonts w:ascii="Arial" w:hAnsi="Arial" w:cs="Arial"/>
        </w:rPr>
        <w:t xml:space="preserve">Contribuir a que se genere una cultura de </w:t>
      </w:r>
      <w:r w:rsidR="00FF6F88">
        <w:rPr>
          <w:rFonts w:ascii="Arial" w:hAnsi="Arial" w:cs="Arial"/>
        </w:rPr>
        <w:t xml:space="preserve">pensamiento basado en riesgos, con </w:t>
      </w:r>
      <w:r w:rsidRPr="003D54D6">
        <w:rPr>
          <w:rFonts w:ascii="Arial" w:hAnsi="Arial" w:cs="Arial"/>
        </w:rPr>
        <w:t>autocontrol y auto evaluación al interior de la Entidad.</w:t>
      </w:r>
    </w:p>
    <w:p w14:paraId="79FC6312" w14:textId="60507A1D" w:rsidR="007B52C4" w:rsidRDefault="00600A51" w:rsidP="00600A51">
      <w:pPr>
        <w:pStyle w:val="Prrafodelista"/>
        <w:numPr>
          <w:ilvl w:val="0"/>
          <w:numId w:val="24"/>
        </w:numPr>
        <w:spacing w:after="0"/>
        <w:jc w:val="both"/>
        <w:rPr>
          <w:rFonts w:ascii="Arial" w:hAnsi="Arial" w:cs="Arial"/>
        </w:rPr>
      </w:pPr>
      <w:r w:rsidRPr="003D54D6">
        <w:rPr>
          <w:rFonts w:ascii="Arial" w:hAnsi="Arial" w:cs="Arial"/>
        </w:rPr>
        <w:t>Realizar</w:t>
      </w:r>
      <w:r w:rsidR="003A5F6E">
        <w:rPr>
          <w:rFonts w:ascii="Arial" w:hAnsi="Arial" w:cs="Arial"/>
        </w:rPr>
        <w:t xml:space="preserve"> monitoreo y</w:t>
      </w:r>
      <w:r w:rsidRPr="003D54D6">
        <w:rPr>
          <w:rFonts w:ascii="Arial" w:hAnsi="Arial" w:cs="Arial"/>
        </w:rPr>
        <w:t xml:space="preserve"> seguimiento a la administración del riesgo en la Entidad</w:t>
      </w:r>
      <w:r w:rsidR="007B52C4">
        <w:rPr>
          <w:rFonts w:ascii="Arial" w:hAnsi="Arial" w:cs="Arial"/>
        </w:rPr>
        <w:t>.</w:t>
      </w:r>
    </w:p>
    <w:p w14:paraId="59E9128E" w14:textId="44D9445B" w:rsidR="00600A51" w:rsidRPr="00A20F6F" w:rsidRDefault="00600A51" w:rsidP="00A20F6F">
      <w:pPr>
        <w:spacing w:after="0"/>
        <w:jc w:val="both"/>
        <w:rPr>
          <w:rFonts w:ascii="Arial" w:hAnsi="Arial" w:cs="Arial"/>
        </w:rPr>
      </w:pPr>
    </w:p>
    <w:p w14:paraId="2A1B510C" w14:textId="7ECCC3F9" w:rsidR="00B85034" w:rsidRPr="003D54D6" w:rsidRDefault="00B85034" w:rsidP="00A20F6F">
      <w:pPr>
        <w:pStyle w:val="Ttulo1"/>
        <w:numPr>
          <w:ilvl w:val="0"/>
          <w:numId w:val="36"/>
        </w:numPr>
        <w:spacing w:before="0"/>
        <w:rPr>
          <w:rFonts w:ascii="Arial" w:hAnsi="Arial" w:cs="Arial"/>
          <w:color w:val="auto"/>
          <w:sz w:val="22"/>
          <w:szCs w:val="22"/>
        </w:rPr>
      </w:pPr>
      <w:bookmarkStart w:id="4" w:name="_Toc535248241"/>
      <w:r w:rsidRPr="003D54D6">
        <w:rPr>
          <w:rFonts w:ascii="Arial" w:hAnsi="Arial" w:cs="Arial"/>
          <w:color w:val="auto"/>
          <w:sz w:val="22"/>
          <w:szCs w:val="22"/>
        </w:rPr>
        <w:t>ALCANCE DE LA POLÍTICA</w:t>
      </w:r>
      <w:bookmarkEnd w:id="4"/>
    </w:p>
    <w:p w14:paraId="7500F107" w14:textId="77777777" w:rsidR="00B85034" w:rsidRPr="003D54D6" w:rsidRDefault="00B85034" w:rsidP="00B85034">
      <w:pPr>
        <w:pStyle w:val="Prrafodelista"/>
        <w:spacing w:after="0" w:line="240" w:lineRule="auto"/>
        <w:ind w:left="0"/>
        <w:rPr>
          <w:rFonts w:ascii="Arial" w:hAnsi="Arial" w:cs="Arial"/>
          <w:b/>
        </w:rPr>
      </w:pPr>
    </w:p>
    <w:p w14:paraId="3FFE1717" w14:textId="2629992A" w:rsidR="00553E16" w:rsidRPr="003D54D6" w:rsidRDefault="00553E16" w:rsidP="00553E16">
      <w:pPr>
        <w:autoSpaceDE w:val="0"/>
        <w:autoSpaceDN w:val="0"/>
        <w:adjustRightInd w:val="0"/>
        <w:spacing w:after="0" w:line="240" w:lineRule="auto"/>
        <w:jc w:val="both"/>
        <w:rPr>
          <w:rFonts w:ascii="Arial" w:hAnsi="Arial" w:cs="Arial"/>
        </w:rPr>
      </w:pPr>
      <w:r w:rsidRPr="003D54D6">
        <w:rPr>
          <w:rFonts w:ascii="Arial" w:hAnsi="Arial" w:cs="Arial"/>
        </w:rPr>
        <w:t>La política de riesgos es aplicable a todos los procesos y proyectos de la Unidad Administrativa Especial de Rehabilitación y Mantenimiento Vial</w:t>
      </w:r>
      <w:r w:rsidR="007B52C4">
        <w:rPr>
          <w:rFonts w:ascii="Arial" w:hAnsi="Arial" w:cs="Arial"/>
        </w:rPr>
        <w:t>. Esta</w:t>
      </w:r>
      <w:r w:rsidRPr="003D54D6">
        <w:rPr>
          <w:rFonts w:ascii="Arial" w:hAnsi="Arial" w:cs="Arial"/>
        </w:rPr>
        <w:t xml:space="preserve"> debe ser conocida y aplicada por todos los colaboradores de la entidad</w:t>
      </w:r>
      <w:r w:rsidR="007B52C4">
        <w:rPr>
          <w:rFonts w:ascii="Arial" w:hAnsi="Arial" w:cs="Arial"/>
        </w:rPr>
        <w:t xml:space="preserve"> y</w:t>
      </w:r>
      <w:r w:rsidRPr="003D54D6">
        <w:rPr>
          <w:rFonts w:ascii="Arial" w:hAnsi="Arial" w:cs="Arial"/>
        </w:rPr>
        <w:t xml:space="preserve"> abarca los principios básicos y metodológicos para la administración y gestión de riesgos a nivel de procesos aprobada para las entidades públicas</w:t>
      </w:r>
      <w:r w:rsidR="00026AD4">
        <w:rPr>
          <w:rFonts w:ascii="Arial" w:hAnsi="Arial" w:cs="Arial"/>
        </w:rPr>
        <w:t xml:space="preserve"> y</w:t>
      </w:r>
      <w:r w:rsidRPr="003D54D6">
        <w:rPr>
          <w:rFonts w:ascii="Arial" w:hAnsi="Arial" w:cs="Arial"/>
        </w:rPr>
        <w:t xml:space="preserve"> adaptad</w:t>
      </w:r>
      <w:r w:rsidR="00026AD4">
        <w:rPr>
          <w:rFonts w:ascii="Arial" w:hAnsi="Arial" w:cs="Arial"/>
        </w:rPr>
        <w:t>os</w:t>
      </w:r>
      <w:r w:rsidRPr="003D54D6">
        <w:rPr>
          <w:rFonts w:ascii="Arial" w:hAnsi="Arial" w:cs="Arial"/>
        </w:rPr>
        <w:t xml:space="preserve"> en lo pertinente a las funciones de la entidad.</w:t>
      </w:r>
    </w:p>
    <w:p w14:paraId="4B63ADA0" w14:textId="77777777" w:rsidR="00553E16" w:rsidRPr="003D54D6" w:rsidRDefault="00553E16" w:rsidP="00B85034">
      <w:pPr>
        <w:autoSpaceDE w:val="0"/>
        <w:autoSpaceDN w:val="0"/>
        <w:adjustRightInd w:val="0"/>
        <w:spacing w:after="0" w:line="240" w:lineRule="auto"/>
        <w:jc w:val="both"/>
        <w:rPr>
          <w:rFonts w:ascii="Arial" w:hAnsi="Arial" w:cs="Arial"/>
        </w:rPr>
      </w:pPr>
    </w:p>
    <w:p w14:paraId="4D5256E0" w14:textId="413EB225" w:rsidR="00B85034" w:rsidRPr="003D54D6" w:rsidRDefault="00B85034" w:rsidP="00B85034">
      <w:pPr>
        <w:autoSpaceDE w:val="0"/>
        <w:autoSpaceDN w:val="0"/>
        <w:adjustRightInd w:val="0"/>
        <w:spacing w:after="0" w:line="240" w:lineRule="auto"/>
        <w:jc w:val="both"/>
        <w:rPr>
          <w:rFonts w:ascii="Arial" w:hAnsi="Arial" w:cs="Arial"/>
        </w:rPr>
      </w:pPr>
      <w:r w:rsidRPr="003D54D6">
        <w:rPr>
          <w:rFonts w:ascii="Arial" w:hAnsi="Arial" w:cs="Arial"/>
        </w:rPr>
        <w:t xml:space="preserve">Las políticas y las acciones definidas para el manejo de los riesgos son de carácter obligatorio para </w:t>
      </w:r>
      <w:r w:rsidR="00553E16" w:rsidRPr="003D54D6">
        <w:rPr>
          <w:rFonts w:ascii="Arial" w:hAnsi="Arial" w:cs="Arial"/>
        </w:rPr>
        <w:t>todos los colaboradores</w:t>
      </w:r>
      <w:r w:rsidRPr="003D54D6">
        <w:rPr>
          <w:rFonts w:ascii="Arial" w:hAnsi="Arial" w:cs="Arial"/>
        </w:rPr>
        <w:t>, en las diferentes dependencias de la Entidad.</w:t>
      </w:r>
    </w:p>
    <w:p w14:paraId="6ADBB3DA" w14:textId="77777777" w:rsidR="00B85034" w:rsidRPr="003D54D6" w:rsidRDefault="00B85034" w:rsidP="00B85034">
      <w:pPr>
        <w:autoSpaceDE w:val="0"/>
        <w:autoSpaceDN w:val="0"/>
        <w:adjustRightInd w:val="0"/>
        <w:spacing w:after="0" w:line="240" w:lineRule="auto"/>
        <w:jc w:val="both"/>
        <w:rPr>
          <w:rFonts w:ascii="Arial" w:hAnsi="Arial" w:cs="Arial"/>
        </w:rPr>
      </w:pPr>
    </w:p>
    <w:p w14:paraId="098FA24B" w14:textId="1D450159" w:rsidR="00B85034" w:rsidRPr="003D54D6" w:rsidRDefault="00B85034" w:rsidP="00B85034">
      <w:pPr>
        <w:autoSpaceDE w:val="0"/>
        <w:autoSpaceDN w:val="0"/>
        <w:adjustRightInd w:val="0"/>
        <w:spacing w:after="0" w:line="240" w:lineRule="auto"/>
        <w:jc w:val="both"/>
        <w:rPr>
          <w:rFonts w:ascii="Arial" w:hAnsi="Arial" w:cs="Arial"/>
        </w:rPr>
      </w:pPr>
      <w:r w:rsidRPr="003D54D6">
        <w:rPr>
          <w:rFonts w:ascii="Arial" w:hAnsi="Arial" w:cs="Arial"/>
        </w:rPr>
        <w:t xml:space="preserve">Los mapas de riesgos por proceso deberán ser aprobados por los Responsables Directivos. Sin embargo, el Representante de la Alta Dirección de la Unidad en nombre propio o a través de sus delegados del Comité del Modelo Integrado de Planeación y Gestión, podrá incluir los riesgos potenciales que no hayan sido incluidos en el mapa de riesgos. </w:t>
      </w:r>
    </w:p>
    <w:p w14:paraId="147692D2" w14:textId="77777777" w:rsidR="00600A51" w:rsidRDefault="00600A51" w:rsidP="00600A51">
      <w:pPr>
        <w:jc w:val="both"/>
        <w:rPr>
          <w:rFonts w:ascii="Arial" w:hAnsi="Arial" w:cs="Arial"/>
        </w:rPr>
      </w:pPr>
      <w:bookmarkStart w:id="5" w:name="_Toc529457948"/>
    </w:p>
    <w:p w14:paraId="128F5F62" w14:textId="77777777" w:rsidR="00026AD4" w:rsidRPr="003D54D6" w:rsidRDefault="00026AD4" w:rsidP="002B579C">
      <w:pPr>
        <w:spacing w:after="0" w:line="240" w:lineRule="auto"/>
        <w:jc w:val="both"/>
        <w:rPr>
          <w:rFonts w:ascii="Arial" w:hAnsi="Arial" w:cs="Arial"/>
        </w:rPr>
      </w:pPr>
    </w:p>
    <w:p w14:paraId="0668BF15" w14:textId="4FEF9356" w:rsidR="00600A51" w:rsidRDefault="00600A51" w:rsidP="002B579C">
      <w:pPr>
        <w:pStyle w:val="Prrafodelista"/>
        <w:numPr>
          <w:ilvl w:val="0"/>
          <w:numId w:val="36"/>
        </w:numPr>
        <w:spacing w:after="0" w:line="240" w:lineRule="auto"/>
        <w:jc w:val="both"/>
        <w:rPr>
          <w:rFonts w:ascii="Arial" w:hAnsi="Arial" w:cs="Arial"/>
          <w:b/>
        </w:rPr>
      </w:pPr>
      <w:bookmarkStart w:id="6" w:name="_Toc535248242"/>
      <w:r w:rsidRPr="003D54D6">
        <w:rPr>
          <w:rStyle w:val="Ttulo1Car"/>
          <w:rFonts w:ascii="Arial" w:hAnsi="Arial" w:cs="Arial"/>
          <w:color w:val="auto"/>
          <w:sz w:val="22"/>
          <w:szCs w:val="22"/>
        </w:rPr>
        <w:t>RESPONSABILIDADES</w:t>
      </w:r>
      <w:bookmarkEnd w:id="5"/>
      <w:bookmarkEnd w:id="6"/>
      <w:r w:rsidRPr="003D54D6">
        <w:rPr>
          <w:rFonts w:ascii="Arial" w:hAnsi="Arial" w:cs="Arial"/>
          <w:b/>
        </w:rPr>
        <w:t>:</w:t>
      </w:r>
      <w:bookmarkStart w:id="7" w:name="_Toc527708507"/>
    </w:p>
    <w:p w14:paraId="34F43D7C" w14:textId="77777777" w:rsidR="002B579C" w:rsidRPr="003D54D6" w:rsidRDefault="002B579C" w:rsidP="002B579C">
      <w:pPr>
        <w:pStyle w:val="Prrafodelista"/>
        <w:spacing w:after="0" w:line="240" w:lineRule="auto"/>
        <w:jc w:val="both"/>
        <w:rPr>
          <w:rFonts w:ascii="Arial" w:hAnsi="Arial" w:cs="Arial"/>
          <w:b/>
        </w:rPr>
      </w:pPr>
    </w:p>
    <w:p w14:paraId="7B773D86" w14:textId="77777777" w:rsidR="00600A51" w:rsidRPr="003D54D6" w:rsidRDefault="00600A51" w:rsidP="002B579C">
      <w:pPr>
        <w:spacing w:after="0" w:line="240" w:lineRule="auto"/>
        <w:jc w:val="both"/>
        <w:rPr>
          <w:rFonts w:ascii="Arial" w:hAnsi="Arial" w:cs="Arial"/>
          <w:b/>
          <w:u w:val="single"/>
        </w:rPr>
      </w:pPr>
      <w:bookmarkStart w:id="8" w:name="_Toc529457949"/>
      <w:r w:rsidRPr="003D54D6">
        <w:rPr>
          <w:rFonts w:ascii="Arial" w:hAnsi="Arial" w:cs="Arial"/>
          <w:b/>
          <w:u w:val="single"/>
        </w:rPr>
        <w:t>LA ALTA DIRECCIÓN Y EL COMITÉ INSTITUCIONAL DE COORDINACIÓN DE CONTROL INTERNO.</w:t>
      </w:r>
      <w:bookmarkEnd w:id="7"/>
      <w:bookmarkEnd w:id="8"/>
      <w:r w:rsidRPr="003D54D6">
        <w:rPr>
          <w:rFonts w:ascii="Arial" w:hAnsi="Arial" w:cs="Arial"/>
          <w:b/>
          <w:u w:val="single"/>
        </w:rPr>
        <w:t xml:space="preserve"> </w:t>
      </w:r>
    </w:p>
    <w:p w14:paraId="5C318912" w14:textId="423A94DD" w:rsidR="00600A51" w:rsidRPr="00A20F6F" w:rsidRDefault="00600A51" w:rsidP="002B579C">
      <w:pPr>
        <w:pStyle w:val="Prrafodelista"/>
        <w:numPr>
          <w:ilvl w:val="0"/>
          <w:numId w:val="53"/>
        </w:numPr>
        <w:spacing w:after="0" w:line="240" w:lineRule="auto"/>
        <w:jc w:val="both"/>
        <w:rPr>
          <w:rFonts w:ascii="Arial" w:hAnsi="Arial" w:cs="Arial"/>
        </w:rPr>
      </w:pPr>
      <w:r w:rsidRPr="00A20F6F">
        <w:rPr>
          <w:rFonts w:ascii="Arial" w:hAnsi="Arial" w:cs="Arial"/>
        </w:rPr>
        <w:t xml:space="preserve">Establecer y aprobar la Política de </w:t>
      </w:r>
      <w:r w:rsidR="00FF6F88" w:rsidRPr="00A20F6F">
        <w:rPr>
          <w:rFonts w:ascii="Arial" w:hAnsi="Arial" w:cs="Arial"/>
        </w:rPr>
        <w:t>A</w:t>
      </w:r>
      <w:r w:rsidRPr="00A20F6F">
        <w:rPr>
          <w:rFonts w:ascii="Arial" w:hAnsi="Arial" w:cs="Arial"/>
        </w:rPr>
        <w:t xml:space="preserve">dministración del </w:t>
      </w:r>
      <w:r w:rsidR="00FF6F88" w:rsidRPr="00A20F6F">
        <w:rPr>
          <w:rFonts w:ascii="Arial" w:hAnsi="Arial" w:cs="Arial"/>
        </w:rPr>
        <w:t>R</w:t>
      </w:r>
      <w:r w:rsidRPr="00A20F6F">
        <w:rPr>
          <w:rFonts w:ascii="Arial" w:hAnsi="Arial" w:cs="Arial"/>
        </w:rPr>
        <w:t>iesgo</w:t>
      </w:r>
      <w:r w:rsidR="00026AD4" w:rsidRPr="00A20F6F">
        <w:rPr>
          <w:rFonts w:ascii="Arial" w:hAnsi="Arial" w:cs="Arial"/>
        </w:rPr>
        <w:t>,</w:t>
      </w:r>
      <w:r w:rsidRPr="00A20F6F">
        <w:rPr>
          <w:rFonts w:ascii="Arial" w:hAnsi="Arial" w:cs="Arial"/>
        </w:rPr>
        <w:t xml:space="preserve"> la cual incluye los niveles de responsabilidad y autoridad </w:t>
      </w:r>
    </w:p>
    <w:p w14:paraId="6AF1A3A4" w14:textId="0D13AC62" w:rsidR="00600A51" w:rsidRPr="00A20F6F" w:rsidRDefault="00600A51" w:rsidP="002B579C">
      <w:pPr>
        <w:pStyle w:val="Prrafodelista"/>
        <w:numPr>
          <w:ilvl w:val="0"/>
          <w:numId w:val="53"/>
        </w:numPr>
        <w:spacing w:after="0" w:line="240" w:lineRule="auto"/>
        <w:jc w:val="both"/>
        <w:rPr>
          <w:rFonts w:ascii="Arial" w:hAnsi="Arial" w:cs="Arial"/>
        </w:rPr>
      </w:pPr>
      <w:r w:rsidRPr="00A20F6F">
        <w:rPr>
          <w:rFonts w:ascii="Arial" w:hAnsi="Arial" w:cs="Arial"/>
        </w:rPr>
        <w:t>Analizar los cambios en el entorno (contexto interno y externo) que puedan tener un impacto significativo en la operación de la entidad y que puedan generar cambios en la estructura de riesgos y controles</w:t>
      </w:r>
      <w:r w:rsidR="00FF6F88" w:rsidRPr="00A20F6F">
        <w:rPr>
          <w:rFonts w:ascii="Arial" w:hAnsi="Arial" w:cs="Arial"/>
        </w:rPr>
        <w:t>.</w:t>
      </w:r>
    </w:p>
    <w:p w14:paraId="531FB580" w14:textId="14834A44" w:rsidR="00600A51" w:rsidRPr="00A20F6F" w:rsidRDefault="00600A51" w:rsidP="002B579C">
      <w:pPr>
        <w:pStyle w:val="Prrafodelista"/>
        <w:numPr>
          <w:ilvl w:val="0"/>
          <w:numId w:val="53"/>
        </w:numPr>
        <w:spacing w:after="0" w:line="240" w:lineRule="auto"/>
        <w:jc w:val="both"/>
        <w:rPr>
          <w:rFonts w:ascii="Arial" w:hAnsi="Arial" w:cs="Arial"/>
        </w:rPr>
      </w:pPr>
      <w:r w:rsidRPr="00A20F6F">
        <w:rPr>
          <w:rFonts w:ascii="Arial" w:hAnsi="Arial" w:cs="Arial"/>
        </w:rPr>
        <w:t>Realizar seguimiento y análisis periódico a los riesgos institucionales</w:t>
      </w:r>
      <w:r w:rsidR="00FF6F88">
        <w:rPr>
          <w:rFonts w:ascii="Arial" w:hAnsi="Arial" w:cs="Arial"/>
        </w:rPr>
        <w:t>.</w:t>
      </w:r>
    </w:p>
    <w:p w14:paraId="0282D123" w14:textId="77777777" w:rsidR="00600A51" w:rsidRPr="00A20F6F" w:rsidRDefault="00600A51" w:rsidP="002B579C">
      <w:pPr>
        <w:pStyle w:val="Prrafodelista"/>
        <w:numPr>
          <w:ilvl w:val="0"/>
          <w:numId w:val="53"/>
        </w:numPr>
        <w:spacing w:after="0" w:line="240" w:lineRule="auto"/>
        <w:jc w:val="both"/>
        <w:rPr>
          <w:rFonts w:ascii="Arial" w:hAnsi="Arial" w:cs="Arial"/>
        </w:rPr>
      </w:pPr>
      <w:r w:rsidRPr="00A20F6F">
        <w:rPr>
          <w:rFonts w:ascii="Arial" w:hAnsi="Arial" w:cs="Arial"/>
        </w:rPr>
        <w:t>Revisar el cumplimiento a los objetivos institucionales y de procesos y sus indicadores e identificar en caso de que no se estén cumpliendo, los posibles riesgos que se están materializando en el cumplimiento de los objetivos.</w:t>
      </w:r>
      <w:bookmarkStart w:id="9" w:name="_Toc527708508"/>
    </w:p>
    <w:p w14:paraId="6F9DD2D3" w14:textId="187FAD01" w:rsidR="00600A51" w:rsidRPr="003D54D6" w:rsidRDefault="00600A51" w:rsidP="002B579C">
      <w:pPr>
        <w:spacing w:after="0" w:line="240" w:lineRule="auto"/>
        <w:jc w:val="both"/>
        <w:rPr>
          <w:rFonts w:ascii="Arial" w:hAnsi="Arial" w:cs="Arial"/>
          <w:b/>
          <w:u w:val="single"/>
        </w:rPr>
      </w:pPr>
      <w:bookmarkStart w:id="10" w:name="_Toc529457950"/>
      <w:r w:rsidRPr="003D54D6">
        <w:rPr>
          <w:rFonts w:ascii="Arial" w:hAnsi="Arial" w:cs="Arial"/>
          <w:b/>
          <w:u w:val="single"/>
        </w:rPr>
        <w:t>PRIMERA LÍNEA – RESPONSABLES DIRECTIVOS</w:t>
      </w:r>
      <w:bookmarkEnd w:id="9"/>
      <w:bookmarkEnd w:id="10"/>
      <w:r w:rsidRPr="003D54D6">
        <w:rPr>
          <w:rFonts w:ascii="Arial" w:hAnsi="Arial" w:cs="Arial"/>
          <w:b/>
          <w:u w:val="single"/>
        </w:rPr>
        <w:t xml:space="preserve"> </w:t>
      </w:r>
    </w:p>
    <w:p w14:paraId="7F765A41" w14:textId="4862BFAA" w:rsidR="005E3153" w:rsidRPr="00A20F6F" w:rsidRDefault="00600A51" w:rsidP="002B579C">
      <w:pPr>
        <w:pStyle w:val="Prrafodelista"/>
        <w:numPr>
          <w:ilvl w:val="0"/>
          <w:numId w:val="50"/>
        </w:numPr>
        <w:spacing w:after="0" w:line="240" w:lineRule="auto"/>
        <w:ind w:left="284"/>
        <w:jc w:val="both"/>
        <w:rPr>
          <w:rFonts w:ascii="Arial" w:hAnsi="Arial" w:cs="Arial"/>
        </w:rPr>
      </w:pPr>
      <w:r w:rsidRPr="00A20F6F">
        <w:rPr>
          <w:rFonts w:ascii="Arial" w:hAnsi="Arial" w:cs="Arial"/>
        </w:rPr>
        <w:t>Identificar y valorar los riesgos que pueden afectar los programas, proyectos, planes y procesos a su cargo y actualizar el mapa de riesgos cuando se requiera</w:t>
      </w:r>
      <w:r w:rsidR="00026AD4">
        <w:rPr>
          <w:rFonts w:ascii="Arial" w:hAnsi="Arial" w:cs="Arial"/>
        </w:rPr>
        <w:t>.</w:t>
      </w:r>
    </w:p>
    <w:p w14:paraId="6DBCCE63" w14:textId="7E623ADA" w:rsidR="00600A51" w:rsidRPr="00A20F6F" w:rsidRDefault="005E3153" w:rsidP="002B579C">
      <w:pPr>
        <w:pStyle w:val="Prrafodelista"/>
        <w:numPr>
          <w:ilvl w:val="0"/>
          <w:numId w:val="50"/>
        </w:numPr>
        <w:spacing w:after="0" w:line="240" w:lineRule="auto"/>
        <w:ind w:left="284"/>
        <w:jc w:val="both"/>
        <w:rPr>
          <w:rFonts w:ascii="Arial" w:hAnsi="Arial" w:cs="Arial"/>
        </w:rPr>
      </w:pPr>
      <w:r w:rsidRPr="00A20F6F">
        <w:rPr>
          <w:rFonts w:ascii="Arial" w:hAnsi="Arial" w:cs="Arial"/>
        </w:rPr>
        <w:t xml:space="preserve">Realizar la identificación de activos </w:t>
      </w:r>
      <w:r w:rsidR="00026AD4">
        <w:rPr>
          <w:rFonts w:ascii="Arial" w:hAnsi="Arial" w:cs="Arial"/>
        </w:rPr>
        <w:t xml:space="preserve">de información, físicos y humanos </w:t>
      </w:r>
      <w:r w:rsidRPr="00A20F6F">
        <w:rPr>
          <w:rFonts w:ascii="Arial" w:hAnsi="Arial" w:cs="Arial"/>
        </w:rPr>
        <w:t>en su proceso.</w:t>
      </w:r>
      <w:r w:rsidR="00600A51" w:rsidRPr="00A20F6F">
        <w:rPr>
          <w:rFonts w:ascii="Arial" w:hAnsi="Arial" w:cs="Arial"/>
        </w:rPr>
        <w:t xml:space="preserve"> </w:t>
      </w:r>
    </w:p>
    <w:p w14:paraId="7F46A665" w14:textId="0596B87D" w:rsidR="00600A51" w:rsidRPr="00A20F6F" w:rsidRDefault="00600A51" w:rsidP="002B579C">
      <w:pPr>
        <w:pStyle w:val="Prrafodelista"/>
        <w:numPr>
          <w:ilvl w:val="0"/>
          <w:numId w:val="50"/>
        </w:numPr>
        <w:spacing w:after="0" w:line="240" w:lineRule="auto"/>
        <w:ind w:left="284"/>
        <w:jc w:val="both"/>
        <w:rPr>
          <w:rFonts w:ascii="Arial" w:hAnsi="Arial" w:cs="Arial"/>
        </w:rPr>
      </w:pPr>
      <w:r w:rsidRPr="00A20F6F">
        <w:rPr>
          <w:rFonts w:ascii="Arial" w:hAnsi="Arial" w:cs="Arial"/>
        </w:rPr>
        <w:t>Definir, aplicar</w:t>
      </w:r>
      <w:r w:rsidR="007F23A8" w:rsidRPr="00A20F6F">
        <w:rPr>
          <w:rFonts w:ascii="Arial" w:hAnsi="Arial" w:cs="Arial"/>
        </w:rPr>
        <w:t xml:space="preserve">, monitorear </w:t>
      </w:r>
      <w:r w:rsidRPr="00A20F6F">
        <w:rPr>
          <w:rFonts w:ascii="Arial" w:hAnsi="Arial" w:cs="Arial"/>
        </w:rPr>
        <w:t>y hacer seguimiento a los controles para mitigar los riesgos identificados aline</w:t>
      </w:r>
      <w:r w:rsidR="00026AD4">
        <w:rPr>
          <w:rFonts w:ascii="Arial" w:hAnsi="Arial" w:cs="Arial"/>
        </w:rPr>
        <w:t>ándolos</w:t>
      </w:r>
      <w:r w:rsidRPr="00A20F6F">
        <w:rPr>
          <w:rFonts w:ascii="Arial" w:hAnsi="Arial" w:cs="Arial"/>
        </w:rPr>
        <w:t xml:space="preserve"> con las metas y objetivos de la entidad y proponer mejoras a la gestión del riesgo en su proceso</w:t>
      </w:r>
      <w:r w:rsidR="00026AD4">
        <w:rPr>
          <w:rFonts w:ascii="Arial" w:hAnsi="Arial" w:cs="Arial"/>
        </w:rPr>
        <w:t>.</w:t>
      </w:r>
    </w:p>
    <w:p w14:paraId="546A6966" w14:textId="77777777" w:rsidR="00600A51" w:rsidRPr="00A20F6F" w:rsidRDefault="00600A51" w:rsidP="002B579C">
      <w:pPr>
        <w:pStyle w:val="Prrafodelista"/>
        <w:numPr>
          <w:ilvl w:val="0"/>
          <w:numId w:val="50"/>
        </w:numPr>
        <w:spacing w:after="0" w:line="240" w:lineRule="auto"/>
        <w:ind w:left="284"/>
        <w:jc w:val="both"/>
        <w:rPr>
          <w:rFonts w:ascii="Arial" w:hAnsi="Arial" w:cs="Arial"/>
        </w:rPr>
      </w:pPr>
      <w:r w:rsidRPr="00A20F6F">
        <w:rPr>
          <w:rFonts w:ascii="Arial" w:hAnsi="Arial" w:cs="Arial"/>
        </w:rPr>
        <w:t>Supervisar la ejecución de los controles aplicados por el equipo de trabajo en la gestión del día a día, detectar las deficiencias de los controles y determinar las acciones de mejora a que haya lugar</w:t>
      </w:r>
    </w:p>
    <w:p w14:paraId="115A5FE0" w14:textId="77777777" w:rsidR="00600A51" w:rsidRPr="00A20F6F" w:rsidRDefault="00600A51" w:rsidP="002B579C">
      <w:pPr>
        <w:pStyle w:val="Prrafodelista"/>
        <w:numPr>
          <w:ilvl w:val="0"/>
          <w:numId w:val="50"/>
        </w:numPr>
        <w:spacing w:after="0" w:line="240" w:lineRule="auto"/>
        <w:ind w:left="284"/>
        <w:jc w:val="both"/>
        <w:rPr>
          <w:rFonts w:ascii="Arial" w:hAnsi="Arial" w:cs="Arial"/>
        </w:rPr>
      </w:pPr>
      <w:r w:rsidRPr="00A20F6F">
        <w:rPr>
          <w:rFonts w:ascii="Arial" w:hAnsi="Arial" w:cs="Arial"/>
        </w:rPr>
        <w:t>Desarrollar ejercicios de autoevaluación para establecer la eficiencia, eficacia y efectividad de los controles</w:t>
      </w:r>
    </w:p>
    <w:p w14:paraId="531CC47A" w14:textId="77777777" w:rsidR="00600A51" w:rsidRPr="00A20F6F" w:rsidRDefault="00600A51" w:rsidP="002B579C">
      <w:pPr>
        <w:pStyle w:val="Prrafodelista"/>
        <w:numPr>
          <w:ilvl w:val="0"/>
          <w:numId w:val="50"/>
        </w:numPr>
        <w:spacing w:after="0" w:line="240" w:lineRule="auto"/>
        <w:ind w:left="284"/>
        <w:jc w:val="both"/>
        <w:rPr>
          <w:rFonts w:ascii="Arial" w:hAnsi="Arial" w:cs="Arial"/>
        </w:rPr>
      </w:pPr>
      <w:r w:rsidRPr="00A20F6F">
        <w:rPr>
          <w:rFonts w:ascii="Arial" w:hAnsi="Arial" w:cs="Arial"/>
        </w:rPr>
        <w:t>Informar a la oficina de planeación (segunda línea) sobre los riesgos materializados en los programas, proyectos, planes y/o procesos a su cargo</w:t>
      </w:r>
    </w:p>
    <w:p w14:paraId="11AA6DB1" w14:textId="64630EF8" w:rsidR="00600A51" w:rsidRPr="00A20F6F" w:rsidRDefault="00600A51" w:rsidP="002B579C">
      <w:pPr>
        <w:pStyle w:val="Prrafodelista"/>
        <w:numPr>
          <w:ilvl w:val="0"/>
          <w:numId w:val="50"/>
        </w:numPr>
        <w:spacing w:after="0" w:line="240" w:lineRule="auto"/>
        <w:ind w:left="284"/>
        <w:jc w:val="both"/>
        <w:rPr>
          <w:rFonts w:ascii="Arial" w:hAnsi="Arial" w:cs="Arial"/>
        </w:rPr>
      </w:pPr>
      <w:r w:rsidRPr="00A20F6F">
        <w:rPr>
          <w:rFonts w:ascii="Arial" w:hAnsi="Arial" w:cs="Arial"/>
        </w:rPr>
        <w:t>Reportar a la oficina de planeación (segunda línea) los avances y evidencias de la gestión de los riesgos a cargo del proceso asociado</w:t>
      </w:r>
      <w:r w:rsidR="00026AD4">
        <w:rPr>
          <w:rFonts w:ascii="Arial" w:hAnsi="Arial" w:cs="Arial"/>
        </w:rPr>
        <w:t>.</w:t>
      </w:r>
    </w:p>
    <w:p w14:paraId="4E2359BC" w14:textId="77777777" w:rsidR="00600A51" w:rsidRPr="003D54D6" w:rsidRDefault="00600A51" w:rsidP="002B579C">
      <w:pPr>
        <w:spacing w:after="0" w:line="240" w:lineRule="auto"/>
        <w:jc w:val="both"/>
        <w:rPr>
          <w:rFonts w:ascii="Arial" w:hAnsi="Arial" w:cs="Arial"/>
          <w:b/>
          <w:u w:val="single"/>
        </w:rPr>
      </w:pPr>
      <w:bookmarkStart w:id="11" w:name="_Toc529457951"/>
      <w:r w:rsidRPr="003D54D6">
        <w:rPr>
          <w:rFonts w:ascii="Arial" w:hAnsi="Arial" w:cs="Arial"/>
          <w:b/>
          <w:u w:val="single"/>
        </w:rPr>
        <w:t>SEGUNDA LÍNEA – OFICINA ASESORA DE PLANEACIÓN, SUPERVISORES E INTERVENTORES DE CONTRATOS O PROYECTOS O REFERENTES DE SISTEMAS DE GESTIÓN</w:t>
      </w:r>
      <w:bookmarkEnd w:id="11"/>
    </w:p>
    <w:p w14:paraId="67F74F08" w14:textId="37D2B5F4" w:rsidR="00600A51" w:rsidRPr="00A20F6F" w:rsidRDefault="00600A51" w:rsidP="002B579C">
      <w:pPr>
        <w:pStyle w:val="Prrafodelista"/>
        <w:numPr>
          <w:ilvl w:val="0"/>
          <w:numId w:val="51"/>
        </w:numPr>
        <w:spacing w:after="0" w:line="240" w:lineRule="auto"/>
        <w:ind w:left="284"/>
        <w:jc w:val="both"/>
        <w:rPr>
          <w:rFonts w:ascii="Arial" w:hAnsi="Arial" w:cs="Arial"/>
        </w:rPr>
      </w:pPr>
      <w:r w:rsidRPr="00A20F6F">
        <w:rPr>
          <w:rFonts w:ascii="Arial" w:hAnsi="Arial" w:cs="Arial"/>
        </w:rPr>
        <w:t>Asesorar a la línea estratégica en el análisis del contexto interno y externo, para la definición de la política de riesgo</w:t>
      </w:r>
      <w:r w:rsidR="00FF6F88">
        <w:rPr>
          <w:rFonts w:ascii="Arial" w:hAnsi="Arial" w:cs="Arial"/>
        </w:rPr>
        <w:t>s</w:t>
      </w:r>
      <w:r w:rsidRPr="00A20F6F">
        <w:rPr>
          <w:rFonts w:ascii="Arial" w:hAnsi="Arial" w:cs="Arial"/>
        </w:rPr>
        <w:t>, el establecimiento de los niveles de impacto y el nivel de aceptación del riesgo.</w:t>
      </w:r>
    </w:p>
    <w:p w14:paraId="159FE596" w14:textId="21785BC0" w:rsidR="00600A51" w:rsidRPr="00A20F6F" w:rsidRDefault="00600A51" w:rsidP="002B579C">
      <w:pPr>
        <w:pStyle w:val="Prrafodelista"/>
        <w:numPr>
          <w:ilvl w:val="0"/>
          <w:numId w:val="51"/>
        </w:numPr>
        <w:spacing w:after="0" w:line="240" w:lineRule="auto"/>
        <w:ind w:left="284"/>
        <w:jc w:val="both"/>
        <w:rPr>
          <w:rFonts w:ascii="Arial" w:hAnsi="Arial" w:cs="Arial"/>
        </w:rPr>
      </w:pPr>
      <w:r w:rsidRPr="00A20F6F">
        <w:rPr>
          <w:rFonts w:ascii="Arial" w:hAnsi="Arial" w:cs="Arial"/>
        </w:rPr>
        <w:t xml:space="preserve">Consolidar el Mapa de riesgos institucional (riesgos de mayor criticidad frente al logro de los objetivos) y presentarlo para análisis y seguimiento ante el Comité </w:t>
      </w:r>
      <w:r w:rsidR="00FF6F88">
        <w:rPr>
          <w:rFonts w:ascii="Arial" w:hAnsi="Arial" w:cs="Arial"/>
        </w:rPr>
        <w:t>Directivo.</w:t>
      </w:r>
    </w:p>
    <w:p w14:paraId="323772C0" w14:textId="6E9BF613" w:rsidR="00600A51" w:rsidRPr="00A20F6F" w:rsidRDefault="00600A51" w:rsidP="002B579C">
      <w:pPr>
        <w:pStyle w:val="Prrafodelista"/>
        <w:numPr>
          <w:ilvl w:val="0"/>
          <w:numId w:val="51"/>
        </w:numPr>
        <w:spacing w:after="0" w:line="240" w:lineRule="auto"/>
        <w:ind w:left="284"/>
        <w:jc w:val="both"/>
        <w:rPr>
          <w:rFonts w:ascii="Arial" w:hAnsi="Arial" w:cs="Arial"/>
        </w:rPr>
      </w:pPr>
      <w:r w:rsidRPr="00A20F6F">
        <w:rPr>
          <w:rFonts w:ascii="Arial" w:hAnsi="Arial" w:cs="Arial"/>
        </w:rPr>
        <w:t>Acompañar, orientar y entrenar a los líderes de procesos en la identificación, análisis y valoración del riesgo</w:t>
      </w:r>
      <w:r w:rsidR="00B800A2">
        <w:rPr>
          <w:rFonts w:ascii="Arial" w:hAnsi="Arial" w:cs="Arial"/>
        </w:rPr>
        <w:t>.</w:t>
      </w:r>
      <w:r w:rsidRPr="00A20F6F">
        <w:rPr>
          <w:rFonts w:ascii="Arial" w:hAnsi="Arial" w:cs="Arial"/>
        </w:rPr>
        <w:t xml:space="preserve"> </w:t>
      </w:r>
    </w:p>
    <w:p w14:paraId="1439FFA0" w14:textId="77777777" w:rsidR="00600A51" w:rsidRPr="00A20F6F" w:rsidRDefault="00600A51" w:rsidP="002B579C">
      <w:pPr>
        <w:pStyle w:val="Prrafodelista"/>
        <w:numPr>
          <w:ilvl w:val="0"/>
          <w:numId w:val="51"/>
        </w:numPr>
        <w:spacing w:after="0" w:line="240" w:lineRule="auto"/>
        <w:ind w:left="284"/>
        <w:jc w:val="both"/>
        <w:rPr>
          <w:rFonts w:ascii="Arial" w:hAnsi="Arial" w:cs="Arial"/>
        </w:rPr>
      </w:pPr>
      <w:r w:rsidRPr="00A20F6F">
        <w:rPr>
          <w:rFonts w:ascii="Arial" w:hAnsi="Arial" w:cs="Arial"/>
        </w:rPr>
        <w:t xml:space="preserve">Monitorear los controles establecidos por la primera línea de defensa acorde con la información suministrada por los líderes de procesos </w:t>
      </w:r>
    </w:p>
    <w:p w14:paraId="101068BB" w14:textId="3CBD1466" w:rsidR="00600A51" w:rsidRPr="00A20F6F" w:rsidRDefault="00600A51" w:rsidP="002B579C">
      <w:pPr>
        <w:pStyle w:val="Prrafodelista"/>
        <w:numPr>
          <w:ilvl w:val="0"/>
          <w:numId w:val="51"/>
        </w:numPr>
        <w:spacing w:after="0" w:line="240" w:lineRule="auto"/>
        <w:ind w:left="284"/>
        <w:jc w:val="both"/>
        <w:rPr>
          <w:rFonts w:ascii="Arial" w:hAnsi="Arial" w:cs="Arial"/>
        </w:rPr>
      </w:pPr>
      <w:r w:rsidRPr="00A20F6F">
        <w:rPr>
          <w:rFonts w:ascii="Arial" w:hAnsi="Arial" w:cs="Arial"/>
        </w:rPr>
        <w:t xml:space="preserve">Presentar al Comité de </w:t>
      </w:r>
      <w:r w:rsidR="00FF6F88">
        <w:rPr>
          <w:rFonts w:ascii="Arial" w:hAnsi="Arial" w:cs="Arial"/>
        </w:rPr>
        <w:t xml:space="preserve">Directivo </w:t>
      </w:r>
      <w:r w:rsidRPr="00A20F6F">
        <w:rPr>
          <w:rFonts w:ascii="Arial" w:hAnsi="Arial" w:cs="Arial"/>
        </w:rPr>
        <w:t xml:space="preserve">el seguimiento de los controles en los procesos </w:t>
      </w:r>
    </w:p>
    <w:p w14:paraId="579CB895" w14:textId="57052158" w:rsidR="00600A51" w:rsidRPr="00A20F6F" w:rsidRDefault="00B800A2" w:rsidP="002B579C">
      <w:pPr>
        <w:pStyle w:val="Prrafodelista"/>
        <w:numPr>
          <w:ilvl w:val="0"/>
          <w:numId w:val="51"/>
        </w:numPr>
        <w:spacing w:after="0" w:line="240" w:lineRule="auto"/>
        <w:ind w:left="284"/>
        <w:jc w:val="both"/>
        <w:rPr>
          <w:rFonts w:ascii="Arial" w:hAnsi="Arial" w:cs="Arial"/>
        </w:rPr>
      </w:pPr>
      <w:r>
        <w:rPr>
          <w:rFonts w:ascii="Arial" w:hAnsi="Arial" w:cs="Arial"/>
        </w:rPr>
        <w:t>Asegurarse de</w:t>
      </w:r>
      <w:r w:rsidR="00600A51" w:rsidRPr="00A20F6F">
        <w:rPr>
          <w:rFonts w:ascii="Arial" w:hAnsi="Arial" w:cs="Arial"/>
        </w:rPr>
        <w:t xml:space="preserve"> que las actividades de control establecidas para la mitigación de los riesgos de los procesos se encuentren documentadas.</w:t>
      </w:r>
    </w:p>
    <w:p w14:paraId="3261FFE6" w14:textId="77777777" w:rsidR="00600A51" w:rsidRPr="003D54D6" w:rsidRDefault="00600A51" w:rsidP="002B579C">
      <w:pPr>
        <w:spacing w:after="0" w:line="240" w:lineRule="auto"/>
        <w:jc w:val="both"/>
        <w:rPr>
          <w:rFonts w:ascii="Arial" w:hAnsi="Arial" w:cs="Arial"/>
          <w:b/>
          <w:u w:val="single"/>
        </w:rPr>
      </w:pPr>
      <w:bookmarkStart w:id="12" w:name="_Toc529457952"/>
      <w:r w:rsidRPr="003D54D6">
        <w:rPr>
          <w:rFonts w:ascii="Arial" w:hAnsi="Arial" w:cs="Arial"/>
          <w:b/>
          <w:u w:val="single"/>
        </w:rPr>
        <w:t>TERCERA LÍNEA – OFICINA DE CONTROL INTERNO</w:t>
      </w:r>
      <w:bookmarkEnd w:id="12"/>
      <w:r w:rsidRPr="003D54D6">
        <w:rPr>
          <w:rFonts w:ascii="Arial" w:hAnsi="Arial" w:cs="Arial"/>
          <w:b/>
          <w:u w:val="single"/>
        </w:rPr>
        <w:t xml:space="preserve"> </w:t>
      </w:r>
    </w:p>
    <w:p w14:paraId="2AF3D373" w14:textId="5E2CC053" w:rsidR="00600A51" w:rsidRPr="00A20F6F" w:rsidRDefault="00600A51" w:rsidP="002B579C">
      <w:pPr>
        <w:pStyle w:val="Prrafodelista"/>
        <w:numPr>
          <w:ilvl w:val="0"/>
          <w:numId w:val="52"/>
        </w:numPr>
        <w:spacing w:after="0" w:line="240" w:lineRule="auto"/>
        <w:ind w:left="284"/>
        <w:jc w:val="both"/>
        <w:rPr>
          <w:rFonts w:ascii="Arial" w:hAnsi="Arial" w:cs="Arial"/>
        </w:rPr>
      </w:pPr>
      <w:r w:rsidRPr="00A20F6F">
        <w:rPr>
          <w:rFonts w:ascii="Arial" w:hAnsi="Arial" w:cs="Arial"/>
        </w:rPr>
        <w:t>Proporcionar aseguramiento objetivo sobre la eficacia de la gestión del riesgo y</w:t>
      </w:r>
      <w:r w:rsidR="00B800A2">
        <w:rPr>
          <w:rFonts w:ascii="Arial" w:hAnsi="Arial" w:cs="Arial"/>
        </w:rPr>
        <w:t xml:space="preserve"> los</w:t>
      </w:r>
      <w:r w:rsidRPr="00A20F6F">
        <w:rPr>
          <w:rFonts w:ascii="Arial" w:hAnsi="Arial" w:cs="Arial"/>
        </w:rPr>
        <w:t xml:space="preserve"> control</w:t>
      </w:r>
      <w:r w:rsidR="00B800A2">
        <w:rPr>
          <w:rFonts w:ascii="Arial" w:hAnsi="Arial" w:cs="Arial"/>
        </w:rPr>
        <w:t>es</w:t>
      </w:r>
      <w:r w:rsidRPr="00A20F6F">
        <w:rPr>
          <w:rFonts w:ascii="Arial" w:hAnsi="Arial" w:cs="Arial"/>
        </w:rPr>
        <w:t>, con énfasis en el diseño e idoneidad de los controles establecidos en los procesos</w:t>
      </w:r>
      <w:r w:rsidR="00B800A2">
        <w:rPr>
          <w:rFonts w:ascii="Arial" w:hAnsi="Arial" w:cs="Arial"/>
        </w:rPr>
        <w:t>.</w:t>
      </w:r>
    </w:p>
    <w:p w14:paraId="6703B905" w14:textId="77777777" w:rsidR="00600A51" w:rsidRPr="00A20F6F" w:rsidRDefault="00600A51" w:rsidP="002B579C">
      <w:pPr>
        <w:pStyle w:val="Prrafodelista"/>
        <w:numPr>
          <w:ilvl w:val="0"/>
          <w:numId w:val="52"/>
        </w:numPr>
        <w:spacing w:after="0" w:line="240" w:lineRule="auto"/>
        <w:ind w:left="284"/>
        <w:jc w:val="both"/>
        <w:rPr>
          <w:rFonts w:ascii="Arial" w:hAnsi="Arial" w:cs="Arial"/>
        </w:rPr>
      </w:pPr>
      <w:r w:rsidRPr="00A20F6F">
        <w:rPr>
          <w:rFonts w:ascii="Arial" w:hAnsi="Arial" w:cs="Arial"/>
        </w:rPr>
        <w:t xml:space="preserve">Proporcionar aseguramiento objetivo en las áreas identificadas no cubiertas por la segunda línea de defensa </w:t>
      </w:r>
    </w:p>
    <w:p w14:paraId="14DDD148" w14:textId="1C741593" w:rsidR="00600A51" w:rsidRPr="00A20F6F" w:rsidRDefault="00600A51" w:rsidP="002B579C">
      <w:pPr>
        <w:pStyle w:val="Prrafodelista"/>
        <w:numPr>
          <w:ilvl w:val="0"/>
          <w:numId w:val="52"/>
        </w:numPr>
        <w:spacing w:after="0" w:line="240" w:lineRule="auto"/>
        <w:ind w:left="284"/>
        <w:jc w:val="both"/>
        <w:rPr>
          <w:rFonts w:ascii="Arial" w:hAnsi="Arial" w:cs="Arial"/>
        </w:rPr>
      </w:pPr>
      <w:r w:rsidRPr="00A20F6F">
        <w:rPr>
          <w:rFonts w:ascii="Arial" w:hAnsi="Arial" w:cs="Arial"/>
        </w:rPr>
        <w:t>Asesorar de forma coordinada con la Oficina Asesora de Planeación, a la primera línea de defensa en la identificación de los riesgos institucionales y</w:t>
      </w:r>
      <w:r w:rsidR="00B800A2">
        <w:rPr>
          <w:rFonts w:ascii="Arial" w:hAnsi="Arial" w:cs="Arial"/>
        </w:rPr>
        <w:t xml:space="preserve"> en el</w:t>
      </w:r>
      <w:r w:rsidRPr="00A20F6F">
        <w:rPr>
          <w:rFonts w:ascii="Arial" w:hAnsi="Arial" w:cs="Arial"/>
        </w:rPr>
        <w:t xml:space="preserve"> diseño de controles </w:t>
      </w:r>
    </w:p>
    <w:p w14:paraId="1CB2702E" w14:textId="5ABB638A" w:rsidR="00600A51" w:rsidRPr="00A20F6F" w:rsidRDefault="00600A51" w:rsidP="002B579C">
      <w:pPr>
        <w:pStyle w:val="Prrafodelista"/>
        <w:numPr>
          <w:ilvl w:val="0"/>
          <w:numId w:val="52"/>
        </w:numPr>
        <w:spacing w:after="0" w:line="240" w:lineRule="auto"/>
        <w:ind w:left="284"/>
        <w:jc w:val="both"/>
        <w:rPr>
          <w:rFonts w:ascii="Arial" w:hAnsi="Arial" w:cs="Arial"/>
        </w:rPr>
      </w:pPr>
      <w:r w:rsidRPr="00A20F6F">
        <w:rPr>
          <w:rFonts w:ascii="Arial" w:hAnsi="Arial" w:cs="Arial"/>
        </w:rPr>
        <w:t>Llevar a cabo el seguimiento a los riesgos consolidados en los mapas de riesgos de conformidad con el Plan Anual de Auditoria y reportar los resultados al Comité</w:t>
      </w:r>
      <w:r w:rsidR="00B800A2">
        <w:rPr>
          <w:rFonts w:ascii="Arial" w:hAnsi="Arial" w:cs="Arial"/>
        </w:rPr>
        <w:t>.</w:t>
      </w:r>
    </w:p>
    <w:p w14:paraId="048650F5" w14:textId="63421071" w:rsidR="00600A51" w:rsidRPr="00A20F6F" w:rsidRDefault="00600A51" w:rsidP="002B579C">
      <w:pPr>
        <w:pStyle w:val="Prrafodelista"/>
        <w:numPr>
          <w:ilvl w:val="0"/>
          <w:numId w:val="52"/>
        </w:numPr>
        <w:spacing w:after="0" w:line="240" w:lineRule="auto"/>
        <w:ind w:left="284"/>
        <w:jc w:val="both"/>
        <w:rPr>
          <w:rFonts w:ascii="Arial" w:hAnsi="Arial" w:cs="Arial"/>
        </w:rPr>
      </w:pPr>
      <w:r w:rsidRPr="00A20F6F">
        <w:rPr>
          <w:rFonts w:ascii="Arial" w:hAnsi="Arial" w:cs="Arial"/>
        </w:rPr>
        <w:t>Recomendar mejoras a la política de administración del riesgo</w:t>
      </w:r>
      <w:r w:rsidR="00B800A2">
        <w:rPr>
          <w:rFonts w:ascii="Arial" w:hAnsi="Arial" w:cs="Arial"/>
        </w:rPr>
        <w:t>.</w:t>
      </w:r>
    </w:p>
    <w:p w14:paraId="1EB5F85C" w14:textId="77777777" w:rsidR="00F33FA7" w:rsidRPr="003D54D6" w:rsidRDefault="00F33FA7" w:rsidP="002B579C">
      <w:pPr>
        <w:pStyle w:val="Prrafodelista"/>
        <w:autoSpaceDE w:val="0"/>
        <w:autoSpaceDN w:val="0"/>
        <w:adjustRightInd w:val="0"/>
        <w:spacing w:after="0" w:line="240" w:lineRule="auto"/>
        <w:jc w:val="both"/>
        <w:rPr>
          <w:rFonts w:ascii="Arial" w:hAnsi="Arial" w:cs="Arial"/>
        </w:rPr>
      </w:pPr>
    </w:p>
    <w:p w14:paraId="7E5E5285" w14:textId="5962CCC3" w:rsidR="00550D86" w:rsidRPr="003D54D6" w:rsidRDefault="004F4378" w:rsidP="002B579C">
      <w:pPr>
        <w:pStyle w:val="Ttulo1"/>
        <w:spacing w:before="0" w:line="240" w:lineRule="auto"/>
        <w:jc w:val="both"/>
        <w:rPr>
          <w:rFonts w:ascii="Arial" w:hAnsi="Arial" w:cs="Arial"/>
          <w:color w:val="auto"/>
          <w:sz w:val="22"/>
          <w:szCs w:val="22"/>
        </w:rPr>
      </w:pPr>
      <w:bookmarkStart w:id="13" w:name="_Toc535248243"/>
      <w:r w:rsidRPr="003D54D6">
        <w:rPr>
          <w:rFonts w:ascii="Arial" w:hAnsi="Arial" w:cs="Arial"/>
          <w:color w:val="auto"/>
          <w:sz w:val="22"/>
          <w:szCs w:val="22"/>
        </w:rPr>
        <w:t>4</w:t>
      </w:r>
      <w:r w:rsidR="008D2B0D" w:rsidRPr="003D54D6">
        <w:rPr>
          <w:rFonts w:ascii="Arial" w:hAnsi="Arial" w:cs="Arial"/>
          <w:color w:val="auto"/>
          <w:sz w:val="22"/>
          <w:szCs w:val="22"/>
        </w:rPr>
        <w:t>.</w:t>
      </w:r>
      <w:r w:rsidR="00B43ED8" w:rsidRPr="003D54D6">
        <w:rPr>
          <w:rFonts w:ascii="Arial" w:hAnsi="Arial" w:cs="Arial"/>
          <w:color w:val="auto"/>
          <w:sz w:val="22"/>
          <w:szCs w:val="22"/>
        </w:rPr>
        <w:t xml:space="preserve"> </w:t>
      </w:r>
      <w:r w:rsidR="00550D86" w:rsidRPr="003D54D6">
        <w:rPr>
          <w:rFonts w:ascii="Arial" w:hAnsi="Arial" w:cs="Arial"/>
          <w:color w:val="auto"/>
          <w:sz w:val="22"/>
          <w:szCs w:val="22"/>
        </w:rPr>
        <w:t>METO</w:t>
      </w:r>
      <w:r w:rsidR="0037734C" w:rsidRPr="003D54D6">
        <w:rPr>
          <w:rFonts w:ascii="Arial" w:hAnsi="Arial" w:cs="Arial"/>
          <w:color w:val="auto"/>
          <w:sz w:val="22"/>
          <w:szCs w:val="22"/>
        </w:rPr>
        <w:t xml:space="preserve">DOLOGÍA PARA LA ADMINISTRACIÓN </w:t>
      </w:r>
      <w:r w:rsidR="00550D86" w:rsidRPr="003D54D6">
        <w:rPr>
          <w:rFonts w:ascii="Arial" w:hAnsi="Arial" w:cs="Arial"/>
          <w:color w:val="auto"/>
          <w:sz w:val="22"/>
          <w:szCs w:val="22"/>
        </w:rPr>
        <w:t>DE RIESGOS</w:t>
      </w:r>
      <w:bookmarkEnd w:id="13"/>
      <w:r w:rsidR="00550D86" w:rsidRPr="003D54D6">
        <w:rPr>
          <w:rFonts w:ascii="Arial" w:hAnsi="Arial" w:cs="Arial"/>
          <w:color w:val="auto"/>
          <w:sz w:val="22"/>
          <w:szCs w:val="22"/>
        </w:rPr>
        <w:t xml:space="preserve"> </w:t>
      </w:r>
    </w:p>
    <w:p w14:paraId="0390B407" w14:textId="77777777" w:rsidR="00550D86" w:rsidRPr="003D54D6" w:rsidRDefault="00550D86" w:rsidP="002B579C">
      <w:pPr>
        <w:pStyle w:val="Prrafodelista"/>
        <w:keepNext/>
        <w:keepLines/>
        <w:autoSpaceDE w:val="0"/>
        <w:autoSpaceDN w:val="0"/>
        <w:adjustRightInd w:val="0"/>
        <w:spacing w:after="0" w:line="240" w:lineRule="auto"/>
        <w:outlineLvl w:val="0"/>
        <w:rPr>
          <w:rFonts w:ascii="Arial" w:hAnsi="Arial" w:cs="Arial"/>
          <w:b/>
        </w:rPr>
      </w:pPr>
    </w:p>
    <w:p w14:paraId="61571FD2" w14:textId="33AF4B22" w:rsidR="00550D86" w:rsidRPr="003D54D6" w:rsidRDefault="00550D86" w:rsidP="002B579C">
      <w:pPr>
        <w:keepNext/>
        <w:keepLines/>
        <w:autoSpaceDE w:val="0"/>
        <w:autoSpaceDN w:val="0"/>
        <w:adjustRightInd w:val="0"/>
        <w:spacing w:after="0" w:line="240" w:lineRule="auto"/>
        <w:contextualSpacing/>
        <w:jc w:val="both"/>
        <w:rPr>
          <w:rFonts w:ascii="Arial" w:hAnsi="Arial" w:cs="Arial"/>
        </w:rPr>
      </w:pPr>
      <w:r w:rsidRPr="003D54D6">
        <w:rPr>
          <w:rFonts w:ascii="Arial" w:hAnsi="Arial" w:cs="Arial"/>
        </w:rPr>
        <w:t xml:space="preserve">Con el fin de ejercer una correcta administración del riesgo, </w:t>
      </w:r>
      <w:r w:rsidR="00FA79F2" w:rsidRPr="003D54D6">
        <w:rPr>
          <w:rFonts w:ascii="Arial" w:hAnsi="Arial" w:cs="Arial"/>
        </w:rPr>
        <w:t>l</w:t>
      </w:r>
      <w:r w:rsidRPr="003D54D6">
        <w:rPr>
          <w:rFonts w:ascii="Arial" w:hAnsi="Arial" w:cs="Arial"/>
        </w:rPr>
        <w:t>a Unidad Administrativa Especial de Rehabilitación y Mantenimiento Vial</w:t>
      </w:r>
      <w:r w:rsidR="004F3CD0" w:rsidRPr="003D54D6">
        <w:rPr>
          <w:rFonts w:ascii="Arial" w:hAnsi="Arial" w:cs="Arial"/>
        </w:rPr>
        <w:t>-UAERMV</w:t>
      </w:r>
      <w:r w:rsidRPr="003D54D6">
        <w:rPr>
          <w:rFonts w:ascii="Arial" w:hAnsi="Arial" w:cs="Arial"/>
        </w:rPr>
        <w:t xml:space="preserve"> en cumplimiento de la normatividad</w:t>
      </w:r>
      <w:r w:rsidR="00FA79F2" w:rsidRPr="003D54D6">
        <w:rPr>
          <w:rFonts w:ascii="Arial" w:hAnsi="Arial" w:cs="Arial"/>
        </w:rPr>
        <w:t>,</w:t>
      </w:r>
      <w:r w:rsidRPr="003D54D6">
        <w:rPr>
          <w:rFonts w:ascii="Arial" w:hAnsi="Arial" w:cs="Arial"/>
        </w:rPr>
        <w:t xml:space="preserve"> adoptó las guías establecidas por </w:t>
      </w:r>
      <w:r w:rsidR="00287425" w:rsidRPr="003D54D6">
        <w:rPr>
          <w:rFonts w:ascii="Arial" w:hAnsi="Arial" w:cs="Arial"/>
        </w:rPr>
        <w:t xml:space="preserve">Presidencia de la República, Ministerio de Tecnologías de la Información y las Comunicaciones MINTIC y </w:t>
      </w:r>
      <w:r w:rsidRPr="003D54D6">
        <w:rPr>
          <w:rFonts w:ascii="Arial" w:hAnsi="Arial" w:cs="Arial"/>
        </w:rPr>
        <w:t xml:space="preserve">el Departamento Administrativo de la Función Pública DAFP </w:t>
      </w:r>
      <w:r w:rsidR="00287425" w:rsidRPr="003D54D6">
        <w:rPr>
          <w:rFonts w:ascii="Arial" w:hAnsi="Arial" w:cs="Arial"/>
        </w:rPr>
        <w:t>para la Administración de los Riesgos de Gestión, Corrupción y Seguridad Digital y el Diseño de Controles en Entidades Públicas</w:t>
      </w:r>
      <w:r w:rsidR="00B800A2">
        <w:rPr>
          <w:rFonts w:ascii="Arial" w:hAnsi="Arial" w:cs="Arial"/>
        </w:rPr>
        <w:t>.</w:t>
      </w:r>
    </w:p>
    <w:p w14:paraId="2FE79D1E" w14:textId="77777777" w:rsidR="00F4226D" w:rsidRPr="003D54D6" w:rsidRDefault="00F4226D" w:rsidP="002B579C">
      <w:pPr>
        <w:pStyle w:val="Prrafodelista"/>
        <w:keepNext/>
        <w:keepLines/>
        <w:autoSpaceDE w:val="0"/>
        <w:autoSpaceDN w:val="0"/>
        <w:adjustRightInd w:val="0"/>
        <w:spacing w:after="0" w:line="240" w:lineRule="auto"/>
        <w:ind w:left="0"/>
        <w:outlineLvl w:val="1"/>
        <w:rPr>
          <w:rFonts w:ascii="Arial" w:hAnsi="Arial" w:cs="Arial"/>
          <w:b/>
        </w:rPr>
      </w:pPr>
    </w:p>
    <w:p w14:paraId="638356DF" w14:textId="31B59E22" w:rsidR="008C1086" w:rsidRDefault="008C1086" w:rsidP="002B579C">
      <w:pPr>
        <w:keepNext/>
        <w:keepLines/>
        <w:autoSpaceDE w:val="0"/>
        <w:autoSpaceDN w:val="0"/>
        <w:adjustRightInd w:val="0"/>
        <w:spacing w:after="0" w:line="240" w:lineRule="auto"/>
        <w:contextualSpacing/>
        <w:jc w:val="both"/>
        <w:rPr>
          <w:rFonts w:ascii="Arial" w:hAnsi="Arial" w:cs="Arial"/>
        </w:rPr>
      </w:pPr>
      <w:r w:rsidRPr="003D54D6">
        <w:rPr>
          <w:rFonts w:ascii="Arial" w:hAnsi="Arial" w:cs="Arial"/>
        </w:rPr>
        <w:t xml:space="preserve">A </w:t>
      </w:r>
      <w:r w:rsidR="00FA79F2" w:rsidRPr="003D54D6">
        <w:rPr>
          <w:rFonts w:ascii="Arial" w:hAnsi="Arial" w:cs="Arial"/>
        </w:rPr>
        <w:t>continuación,</w:t>
      </w:r>
      <w:r w:rsidRPr="003D54D6">
        <w:rPr>
          <w:rFonts w:ascii="Arial" w:hAnsi="Arial" w:cs="Arial"/>
        </w:rPr>
        <w:t xml:space="preserve"> se presentan los elementos y procedimientos indicados por </w:t>
      </w:r>
      <w:r w:rsidR="005A35EF">
        <w:rPr>
          <w:rFonts w:ascii="Arial" w:hAnsi="Arial" w:cs="Arial"/>
        </w:rPr>
        <w:t xml:space="preserve">las entidades anteriormente mencionadas, y </w:t>
      </w:r>
      <w:r w:rsidRPr="003D54D6">
        <w:rPr>
          <w:rFonts w:ascii="Arial" w:hAnsi="Arial" w:cs="Arial"/>
        </w:rPr>
        <w:t>ad</w:t>
      </w:r>
      <w:r w:rsidR="00FA79F2" w:rsidRPr="003D54D6">
        <w:rPr>
          <w:rFonts w:ascii="Arial" w:hAnsi="Arial" w:cs="Arial"/>
        </w:rPr>
        <w:t>o</w:t>
      </w:r>
      <w:r w:rsidRPr="003D54D6">
        <w:rPr>
          <w:rFonts w:ascii="Arial" w:hAnsi="Arial" w:cs="Arial"/>
        </w:rPr>
        <w:t xml:space="preserve">ptados </w:t>
      </w:r>
      <w:r w:rsidR="009F6092">
        <w:rPr>
          <w:rFonts w:ascii="Arial" w:hAnsi="Arial" w:cs="Arial"/>
        </w:rPr>
        <w:t>por</w:t>
      </w:r>
      <w:r w:rsidR="009F6092" w:rsidRPr="003D54D6">
        <w:rPr>
          <w:rFonts w:ascii="Arial" w:hAnsi="Arial" w:cs="Arial"/>
        </w:rPr>
        <w:t xml:space="preserve"> </w:t>
      </w:r>
      <w:r w:rsidR="00FA79F2" w:rsidRPr="003D54D6">
        <w:rPr>
          <w:rFonts w:ascii="Arial" w:hAnsi="Arial" w:cs="Arial"/>
        </w:rPr>
        <w:t>la UAERMV</w:t>
      </w:r>
      <w:r w:rsidRPr="003D54D6">
        <w:rPr>
          <w:rFonts w:ascii="Arial" w:hAnsi="Arial" w:cs="Arial"/>
        </w:rPr>
        <w:t xml:space="preserve"> para la adecuada administración de </w:t>
      </w:r>
      <w:r w:rsidR="009F6092">
        <w:rPr>
          <w:rFonts w:ascii="Arial" w:hAnsi="Arial" w:cs="Arial"/>
        </w:rPr>
        <w:t xml:space="preserve">los </w:t>
      </w:r>
      <w:r w:rsidRPr="003D54D6">
        <w:rPr>
          <w:rFonts w:ascii="Arial" w:hAnsi="Arial" w:cs="Arial"/>
        </w:rPr>
        <w:t xml:space="preserve">riesgos. </w:t>
      </w:r>
    </w:p>
    <w:p w14:paraId="3A05FA89" w14:textId="77777777" w:rsidR="009F6092" w:rsidRPr="003D54D6" w:rsidRDefault="009F6092" w:rsidP="002B579C">
      <w:pPr>
        <w:keepNext/>
        <w:keepLines/>
        <w:autoSpaceDE w:val="0"/>
        <w:autoSpaceDN w:val="0"/>
        <w:adjustRightInd w:val="0"/>
        <w:spacing w:after="0" w:line="240" w:lineRule="auto"/>
        <w:contextualSpacing/>
        <w:jc w:val="both"/>
        <w:rPr>
          <w:rFonts w:ascii="Arial" w:hAnsi="Arial" w:cs="Arial"/>
        </w:rPr>
      </w:pPr>
    </w:p>
    <w:p w14:paraId="3F9A86D4" w14:textId="7DE40D6C" w:rsidR="00D16413" w:rsidRPr="003D54D6" w:rsidRDefault="004F4378" w:rsidP="002B579C">
      <w:pPr>
        <w:pStyle w:val="Ttulo2"/>
        <w:spacing w:before="0" w:line="240" w:lineRule="auto"/>
        <w:rPr>
          <w:rFonts w:ascii="Arial" w:hAnsi="Arial" w:cs="Arial"/>
          <w:color w:val="auto"/>
          <w:sz w:val="22"/>
          <w:szCs w:val="22"/>
        </w:rPr>
      </w:pPr>
      <w:bookmarkStart w:id="14" w:name="_Toc535248244"/>
      <w:r w:rsidRPr="003D54D6">
        <w:rPr>
          <w:rFonts w:ascii="Arial" w:hAnsi="Arial" w:cs="Arial"/>
          <w:color w:val="auto"/>
          <w:sz w:val="22"/>
          <w:szCs w:val="22"/>
        </w:rPr>
        <w:t>4</w:t>
      </w:r>
      <w:r w:rsidR="0047523A" w:rsidRPr="003D54D6">
        <w:rPr>
          <w:rFonts w:ascii="Arial" w:hAnsi="Arial" w:cs="Arial"/>
          <w:color w:val="auto"/>
          <w:sz w:val="22"/>
          <w:szCs w:val="22"/>
        </w:rPr>
        <w:t>.1</w:t>
      </w:r>
      <w:r w:rsidR="00D16413" w:rsidRPr="003D54D6">
        <w:rPr>
          <w:rFonts w:ascii="Arial" w:hAnsi="Arial" w:cs="Arial"/>
          <w:color w:val="auto"/>
          <w:sz w:val="22"/>
          <w:szCs w:val="22"/>
        </w:rPr>
        <w:t>. IDENTIFICACIÓN DE RIESGOS</w:t>
      </w:r>
      <w:bookmarkEnd w:id="14"/>
    </w:p>
    <w:p w14:paraId="2633528D" w14:textId="77777777" w:rsidR="00D16413" w:rsidRPr="003D54D6" w:rsidRDefault="00D16413" w:rsidP="002B579C">
      <w:pPr>
        <w:pStyle w:val="Ttulo2"/>
        <w:spacing w:before="0" w:line="240" w:lineRule="auto"/>
        <w:rPr>
          <w:rFonts w:ascii="Arial" w:hAnsi="Arial" w:cs="Arial"/>
          <w:color w:val="auto"/>
          <w:sz w:val="22"/>
          <w:szCs w:val="22"/>
        </w:rPr>
      </w:pPr>
    </w:p>
    <w:p w14:paraId="19F2B568" w14:textId="6F3633E8" w:rsidR="00F4226D" w:rsidRPr="003D54D6" w:rsidRDefault="004F4378" w:rsidP="002B579C">
      <w:pPr>
        <w:pStyle w:val="Ttulo2"/>
        <w:spacing w:before="0" w:line="240" w:lineRule="auto"/>
        <w:rPr>
          <w:rFonts w:ascii="Arial" w:hAnsi="Arial" w:cs="Arial"/>
          <w:color w:val="auto"/>
          <w:sz w:val="22"/>
          <w:szCs w:val="22"/>
        </w:rPr>
      </w:pPr>
      <w:bookmarkStart w:id="15" w:name="_Toc535248245"/>
      <w:r w:rsidRPr="003D54D6">
        <w:rPr>
          <w:rFonts w:ascii="Arial" w:hAnsi="Arial" w:cs="Arial"/>
          <w:color w:val="auto"/>
          <w:sz w:val="22"/>
          <w:szCs w:val="22"/>
        </w:rPr>
        <w:t>4</w:t>
      </w:r>
      <w:r w:rsidR="0047523A" w:rsidRPr="003D54D6">
        <w:rPr>
          <w:rFonts w:ascii="Arial" w:hAnsi="Arial" w:cs="Arial"/>
          <w:color w:val="auto"/>
          <w:sz w:val="22"/>
          <w:szCs w:val="22"/>
        </w:rPr>
        <w:t>.1</w:t>
      </w:r>
      <w:r w:rsidR="00D16413" w:rsidRPr="003D54D6">
        <w:rPr>
          <w:rFonts w:ascii="Arial" w:hAnsi="Arial" w:cs="Arial"/>
          <w:color w:val="auto"/>
          <w:sz w:val="22"/>
          <w:szCs w:val="22"/>
        </w:rPr>
        <w:t xml:space="preserve">.1. </w:t>
      </w:r>
      <w:r w:rsidR="00F4226D" w:rsidRPr="003D54D6">
        <w:rPr>
          <w:rFonts w:ascii="Arial" w:hAnsi="Arial" w:cs="Arial"/>
          <w:color w:val="auto"/>
          <w:sz w:val="22"/>
          <w:szCs w:val="22"/>
        </w:rPr>
        <w:t>CONTEXTO ESTRATÉGICO</w:t>
      </w:r>
      <w:bookmarkEnd w:id="15"/>
      <w:r w:rsidR="00F4226D" w:rsidRPr="003D54D6">
        <w:rPr>
          <w:rFonts w:ascii="Arial" w:hAnsi="Arial" w:cs="Arial"/>
          <w:color w:val="auto"/>
          <w:sz w:val="22"/>
          <w:szCs w:val="22"/>
        </w:rPr>
        <w:t xml:space="preserve"> </w:t>
      </w:r>
    </w:p>
    <w:p w14:paraId="0F260384" w14:textId="77777777" w:rsidR="0072608D" w:rsidRPr="003D54D6" w:rsidRDefault="0072608D" w:rsidP="002B579C">
      <w:pPr>
        <w:keepNext/>
        <w:keepLines/>
        <w:autoSpaceDE w:val="0"/>
        <w:autoSpaceDN w:val="0"/>
        <w:adjustRightInd w:val="0"/>
        <w:spacing w:after="0" w:line="240" w:lineRule="auto"/>
        <w:contextualSpacing/>
        <w:jc w:val="both"/>
        <w:rPr>
          <w:rFonts w:ascii="Arial" w:hAnsi="Arial" w:cs="Arial"/>
        </w:rPr>
      </w:pPr>
    </w:p>
    <w:p w14:paraId="4061A34A" w14:textId="72149E50" w:rsidR="0072608D" w:rsidRPr="003D54D6" w:rsidRDefault="0072608D" w:rsidP="002B579C">
      <w:pPr>
        <w:keepNext/>
        <w:keepLines/>
        <w:autoSpaceDE w:val="0"/>
        <w:autoSpaceDN w:val="0"/>
        <w:adjustRightInd w:val="0"/>
        <w:spacing w:after="0" w:line="240" w:lineRule="auto"/>
        <w:contextualSpacing/>
        <w:jc w:val="both"/>
        <w:rPr>
          <w:rFonts w:ascii="Arial" w:hAnsi="Arial" w:cs="Arial"/>
        </w:rPr>
      </w:pPr>
      <w:r w:rsidRPr="003D54D6">
        <w:rPr>
          <w:rFonts w:ascii="Arial" w:hAnsi="Arial" w:cs="Arial"/>
        </w:rPr>
        <w:t>En este ejercicio se analizan las condiciones internas y externas (del entorno)</w:t>
      </w:r>
      <w:r w:rsidR="00A22961" w:rsidRPr="003D54D6">
        <w:rPr>
          <w:rFonts w:ascii="Arial" w:hAnsi="Arial" w:cs="Arial"/>
        </w:rPr>
        <w:t xml:space="preserve"> de la unidad y de los procesos</w:t>
      </w:r>
      <w:r w:rsidRPr="003D54D6">
        <w:rPr>
          <w:rFonts w:ascii="Arial" w:hAnsi="Arial" w:cs="Arial"/>
        </w:rPr>
        <w:t xml:space="preserve">, que pueden generar eventos </w:t>
      </w:r>
      <w:r w:rsidR="009F6092">
        <w:rPr>
          <w:rFonts w:ascii="Arial" w:hAnsi="Arial" w:cs="Arial"/>
        </w:rPr>
        <w:t>o</w:t>
      </w:r>
      <w:r w:rsidRPr="003D54D6">
        <w:rPr>
          <w:rFonts w:ascii="Arial" w:hAnsi="Arial" w:cs="Arial"/>
        </w:rPr>
        <w:t xml:space="preserve"> situaciones </w:t>
      </w:r>
      <w:r w:rsidR="009F6092">
        <w:rPr>
          <w:rFonts w:ascii="Arial" w:hAnsi="Arial" w:cs="Arial"/>
        </w:rPr>
        <w:t>que</w:t>
      </w:r>
      <w:r w:rsidRPr="003D54D6">
        <w:rPr>
          <w:rFonts w:ascii="Arial" w:hAnsi="Arial" w:cs="Arial"/>
        </w:rPr>
        <w:t xml:space="preserve"> afect</w:t>
      </w:r>
      <w:r w:rsidR="009F6092">
        <w:rPr>
          <w:rFonts w:ascii="Arial" w:hAnsi="Arial" w:cs="Arial"/>
        </w:rPr>
        <w:t>e</w:t>
      </w:r>
      <w:r w:rsidRPr="003D54D6">
        <w:rPr>
          <w:rFonts w:ascii="Arial" w:hAnsi="Arial" w:cs="Arial"/>
        </w:rPr>
        <w:t xml:space="preserve">n negativamente el cumplimiento de la misión y objetivos de la </w:t>
      </w:r>
      <w:r w:rsidR="005C7A05" w:rsidRPr="003D54D6">
        <w:rPr>
          <w:rFonts w:ascii="Arial" w:hAnsi="Arial" w:cs="Arial"/>
        </w:rPr>
        <w:t>UAERMV</w:t>
      </w:r>
      <w:r w:rsidR="005D04D1" w:rsidRPr="003D54D6">
        <w:rPr>
          <w:rFonts w:ascii="Arial" w:hAnsi="Arial" w:cs="Arial"/>
        </w:rPr>
        <w:t>.</w:t>
      </w:r>
    </w:p>
    <w:p w14:paraId="7CC21A88" w14:textId="77777777" w:rsidR="005C7A05" w:rsidRPr="003D54D6" w:rsidRDefault="005C7A05" w:rsidP="002B579C">
      <w:pPr>
        <w:keepNext/>
        <w:keepLines/>
        <w:autoSpaceDE w:val="0"/>
        <w:autoSpaceDN w:val="0"/>
        <w:adjustRightInd w:val="0"/>
        <w:spacing w:after="0" w:line="240" w:lineRule="auto"/>
        <w:contextualSpacing/>
        <w:jc w:val="both"/>
        <w:rPr>
          <w:rFonts w:ascii="Arial" w:hAnsi="Arial" w:cs="Arial"/>
        </w:rPr>
      </w:pPr>
    </w:p>
    <w:p w14:paraId="3D80CCA4" w14:textId="37DC462A" w:rsidR="00A30B98" w:rsidRPr="003D54D6" w:rsidRDefault="00A30B98" w:rsidP="002B579C">
      <w:pPr>
        <w:spacing w:after="0" w:line="240" w:lineRule="auto"/>
        <w:jc w:val="both"/>
        <w:rPr>
          <w:rFonts w:ascii="Arial" w:hAnsi="Arial" w:cs="Arial"/>
        </w:rPr>
      </w:pPr>
      <w:r w:rsidRPr="003D54D6">
        <w:rPr>
          <w:rFonts w:ascii="Arial" w:hAnsi="Arial" w:cs="Arial"/>
          <w:b/>
        </w:rPr>
        <w:t>Análisis Interno</w:t>
      </w:r>
      <w:r w:rsidRPr="003D54D6">
        <w:rPr>
          <w:rFonts w:ascii="Arial" w:hAnsi="Arial" w:cs="Arial"/>
        </w:rPr>
        <w:t>: El análisis interno se realiza identificando debilidades y fortalezas en la organización que puedan interferir con el logro de los objetivos corporativos. Están relacionadas con la estructura</w:t>
      </w:r>
      <w:r w:rsidR="005D04D1" w:rsidRPr="003D54D6">
        <w:rPr>
          <w:rFonts w:ascii="Arial" w:hAnsi="Arial" w:cs="Arial"/>
        </w:rPr>
        <w:t xml:space="preserve"> orgánica</w:t>
      </w:r>
      <w:r w:rsidRPr="003D54D6">
        <w:rPr>
          <w:rFonts w:ascii="Arial" w:hAnsi="Arial" w:cs="Arial"/>
        </w:rPr>
        <w:t>, cultura organizacional, el modelo de operación por procesos, el cumplimiento de los planes y programas, los sistemas de información, los procesos y procedimientos, los recursos humanos y económicos con los que cuenta la entidad.</w:t>
      </w:r>
    </w:p>
    <w:p w14:paraId="11378586" w14:textId="77777777" w:rsidR="001275A4" w:rsidRPr="003D54D6" w:rsidRDefault="001275A4" w:rsidP="002B579C">
      <w:pPr>
        <w:spacing w:after="0" w:line="240" w:lineRule="auto"/>
        <w:jc w:val="both"/>
        <w:rPr>
          <w:rFonts w:ascii="Arial" w:hAnsi="Arial" w:cs="Arial"/>
        </w:rPr>
      </w:pPr>
    </w:p>
    <w:p w14:paraId="215BB4AE" w14:textId="46935183" w:rsidR="001F20B5" w:rsidRPr="003D54D6" w:rsidRDefault="00A30B98" w:rsidP="002B579C">
      <w:pPr>
        <w:spacing w:after="0" w:line="240" w:lineRule="auto"/>
        <w:jc w:val="both"/>
        <w:rPr>
          <w:rFonts w:ascii="Arial" w:hAnsi="Arial" w:cs="Arial"/>
        </w:rPr>
      </w:pPr>
      <w:r w:rsidRPr="003D54D6">
        <w:rPr>
          <w:rFonts w:ascii="Arial" w:hAnsi="Arial" w:cs="Arial"/>
          <w:b/>
        </w:rPr>
        <w:t>Análisis Externo</w:t>
      </w:r>
      <w:r w:rsidRPr="003D54D6">
        <w:rPr>
          <w:rFonts w:ascii="Arial" w:hAnsi="Arial" w:cs="Arial"/>
        </w:rPr>
        <w:t xml:space="preserve">: Aquí se identifican circunstancias externas a la entidad que pueden intervenir en el cumplimiento de los objetivos. Las cuales pueden ser de carácter social, cultural, económico, ambiental, cambio tecnológico, político-legal, internacional, nacional o </w:t>
      </w:r>
      <w:r w:rsidR="00BD1CA8" w:rsidRPr="003D54D6">
        <w:rPr>
          <w:rFonts w:ascii="Arial" w:hAnsi="Arial" w:cs="Arial"/>
        </w:rPr>
        <w:t>regional según sea el análisis</w:t>
      </w:r>
      <w:r w:rsidR="009676D5" w:rsidRPr="003D54D6">
        <w:rPr>
          <w:rFonts w:ascii="Arial" w:hAnsi="Arial" w:cs="Arial"/>
        </w:rPr>
        <w:t>.</w:t>
      </w:r>
    </w:p>
    <w:p w14:paraId="562F4416" w14:textId="77777777" w:rsidR="001F20B5" w:rsidRPr="003D54D6" w:rsidRDefault="001F20B5" w:rsidP="002B579C">
      <w:pPr>
        <w:spacing w:after="0" w:line="240" w:lineRule="auto"/>
        <w:jc w:val="both"/>
        <w:rPr>
          <w:rFonts w:ascii="Arial" w:hAnsi="Arial" w:cs="Arial"/>
        </w:rPr>
      </w:pPr>
    </w:p>
    <w:p w14:paraId="1360C2C8" w14:textId="77777777" w:rsidR="001F20B5" w:rsidRPr="003D54D6" w:rsidRDefault="001F20B5" w:rsidP="002B579C">
      <w:pPr>
        <w:spacing w:after="0" w:line="240" w:lineRule="auto"/>
        <w:jc w:val="both"/>
        <w:rPr>
          <w:rFonts w:ascii="Arial" w:hAnsi="Arial" w:cs="Arial"/>
        </w:rPr>
      </w:pPr>
    </w:p>
    <w:p w14:paraId="2B90C5C7" w14:textId="77777777" w:rsidR="001F20B5" w:rsidRPr="003D54D6" w:rsidRDefault="001F20B5" w:rsidP="00573E66">
      <w:pPr>
        <w:pStyle w:val="TableParagraph"/>
        <w:spacing w:line="256" w:lineRule="auto"/>
        <w:ind w:left="239" w:hanging="53"/>
        <w:rPr>
          <w:rFonts w:ascii="Arial" w:hAnsi="Arial" w:cs="Arial"/>
          <w:w w:val="65"/>
          <w:sz w:val="34"/>
          <w:lang w:val="es-ES"/>
        </w:rPr>
        <w:sectPr w:rsidR="001F20B5" w:rsidRPr="003D54D6" w:rsidSect="001F20B5">
          <w:headerReference w:type="default" r:id="rId9"/>
          <w:footerReference w:type="default" r:id="rId10"/>
          <w:pgSz w:w="12240" w:h="15840"/>
          <w:pgMar w:top="1440" w:right="1077" w:bottom="1440" w:left="1077" w:header="709" w:footer="709" w:gutter="0"/>
          <w:cols w:space="708"/>
          <w:docGrid w:linePitch="360"/>
        </w:sectPr>
      </w:pPr>
    </w:p>
    <w:tbl>
      <w:tblPr>
        <w:tblStyle w:val="Tabladecuadrcula4-nfasis5"/>
        <w:tblW w:w="5000" w:type="pct"/>
        <w:tblLook w:val="01A0" w:firstRow="1" w:lastRow="0" w:firstColumn="1" w:lastColumn="1" w:noHBand="0" w:noVBand="0"/>
      </w:tblPr>
      <w:tblGrid>
        <w:gridCol w:w="1516"/>
        <w:gridCol w:w="2450"/>
        <w:gridCol w:w="8984"/>
      </w:tblGrid>
      <w:tr w:rsidR="009D1310" w:rsidRPr="003D54D6" w14:paraId="6A07181D" w14:textId="77777777" w:rsidTr="00211B22">
        <w:trPr>
          <w:cnfStyle w:val="100000000000" w:firstRow="1" w:lastRow="0" w:firstColumn="0" w:lastColumn="0" w:oddVBand="0" w:evenVBand="0" w:oddHBand="0" w:evenHBand="0" w:firstRowFirstColumn="0" w:firstRowLastColumn="0" w:lastRowFirstColumn="0" w:lastRowLastColumn="0"/>
          <w:trHeight w:val="672"/>
          <w:tblHeader/>
        </w:trPr>
        <w:tc>
          <w:tcPr>
            <w:cnfStyle w:val="001000000000" w:firstRow="0" w:lastRow="0" w:firstColumn="1" w:lastColumn="0" w:oddVBand="0" w:evenVBand="0" w:oddHBand="0" w:evenHBand="0" w:firstRowFirstColumn="0" w:firstRowLastColumn="0" w:lastRowFirstColumn="0" w:lastRowLastColumn="0"/>
            <w:tcW w:w="585" w:type="pct"/>
            <w:shd w:val="clear" w:color="auto" w:fill="95B3D7" w:themeFill="accent1" w:themeFillTint="99"/>
            <w:vAlign w:val="center"/>
          </w:tcPr>
          <w:p w14:paraId="58AD4954" w14:textId="5856FE01" w:rsidR="009D1310" w:rsidRPr="003D54D6" w:rsidRDefault="009D1310" w:rsidP="00113177">
            <w:pPr>
              <w:pStyle w:val="TableParagraph"/>
              <w:spacing w:before="91"/>
              <w:ind w:left="77"/>
              <w:jc w:val="center"/>
              <w:rPr>
                <w:rFonts w:ascii="Arial" w:eastAsia="Times New Roman" w:hAnsi="Arial" w:cs="Arial"/>
                <w:bCs w:val="0"/>
                <w:color w:val="auto"/>
                <w:szCs w:val="20"/>
              </w:rPr>
            </w:pPr>
            <w:r w:rsidRPr="003D54D6">
              <w:rPr>
                <w:rFonts w:ascii="Arial" w:eastAsia="Times New Roman" w:hAnsi="Arial" w:cs="Arial"/>
                <w:bCs w:val="0"/>
                <w:color w:val="auto"/>
                <w:szCs w:val="20"/>
              </w:rPr>
              <w:t>CONTEXTO</w:t>
            </w:r>
          </w:p>
        </w:tc>
        <w:tc>
          <w:tcPr>
            <w:cnfStyle w:val="000010000000" w:firstRow="0" w:lastRow="0" w:firstColumn="0" w:lastColumn="0" w:oddVBand="1" w:evenVBand="0" w:oddHBand="0" w:evenHBand="0" w:firstRowFirstColumn="0" w:firstRowLastColumn="0" w:lastRowFirstColumn="0" w:lastRowLastColumn="0"/>
            <w:tcW w:w="672" w:type="pct"/>
            <w:shd w:val="clear" w:color="auto" w:fill="95B3D7" w:themeFill="accent1" w:themeFillTint="99"/>
            <w:vAlign w:val="center"/>
          </w:tcPr>
          <w:p w14:paraId="0AE308B1" w14:textId="73915C1C" w:rsidR="009D1310" w:rsidRPr="003D54D6" w:rsidRDefault="009D1310" w:rsidP="00113177">
            <w:pPr>
              <w:pStyle w:val="TableParagraph"/>
              <w:spacing w:before="91"/>
              <w:ind w:left="77"/>
              <w:jc w:val="center"/>
              <w:rPr>
                <w:rFonts w:ascii="Arial" w:eastAsia="Times New Roman" w:hAnsi="Arial" w:cs="Arial"/>
                <w:bCs w:val="0"/>
                <w:color w:val="auto"/>
                <w:szCs w:val="20"/>
              </w:rPr>
            </w:pPr>
            <w:r w:rsidRPr="003D54D6">
              <w:rPr>
                <w:rFonts w:ascii="Arial" w:eastAsia="Times New Roman" w:hAnsi="Arial" w:cs="Arial"/>
                <w:bCs w:val="0"/>
                <w:color w:val="auto"/>
                <w:szCs w:val="20"/>
              </w:rPr>
              <w:t>CATEGORIA</w:t>
            </w:r>
          </w:p>
        </w:tc>
        <w:tc>
          <w:tcPr>
            <w:cnfStyle w:val="000100000000" w:firstRow="0" w:lastRow="0" w:firstColumn="0" w:lastColumn="1" w:oddVBand="0" w:evenVBand="0" w:oddHBand="0" w:evenHBand="0" w:firstRowFirstColumn="0" w:firstRowLastColumn="0" w:lastRowFirstColumn="0" w:lastRowLastColumn="0"/>
            <w:tcW w:w="3743" w:type="pct"/>
            <w:shd w:val="clear" w:color="auto" w:fill="95B3D7" w:themeFill="accent1" w:themeFillTint="99"/>
            <w:vAlign w:val="center"/>
          </w:tcPr>
          <w:p w14:paraId="42D1145D" w14:textId="634F4831" w:rsidR="009D1310" w:rsidRPr="003D54D6" w:rsidRDefault="009D1310" w:rsidP="00113177">
            <w:pPr>
              <w:pStyle w:val="TableParagraph"/>
              <w:spacing w:before="91"/>
              <w:ind w:left="77"/>
              <w:jc w:val="center"/>
              <w:rPr>
                <w:rFonts w:ascii="Arial" w:hAnsi="Arial" w:cs="Arial"/>
                <w:color w:val="auto"/>
                <w:w w:val="105"/>
                <w:szCs w:val="20"/>
              </w:rPr>
            </w:pPr>
            <w:r w:rsidRPr="003D54D6">
              <w:rPr>
                <w:rFonts w:ascii="Arial" w:eastAsia="Times New Roman" w:hAnsi="Arial" w:cs="Arial"/>
                <w:bCs w:val="0"/>
                <w:color w:val="auto"/>
                <w:szCs w:val="20"/>
              </w:rPr>
              <w:t>DESCRIPCIÓN</w:t>
            </w:r>
          </w:p>
        </w:tc>
      </w:tr>
      <w:tr w:rsidR="00113177" w:rsidRPr="003D54D6" w14:paraId="5F897691" w14:textId="4633D477" w:rsidTr="00211B2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5" w:type="pct"/>
            <w:vMerge w:val="restart"/>
            <w:shd w:val="clear" w:color="auto" w:fill="B8CCE4" w:themeFill="accent1" w:themeFillTint="66"/>
            <w:vAlign w:val="center"/>
          </w:tcPr>
          <w:p w14:paraId="72A3FB8D" w14:textId="036AE6B5" w:rsidR="001F20B5" w:rsidRPr="003D54D6" w:rsidRDefault="001F20B5" w:rsidP="00036211">
            <w:pPr>
              <w:pStyle w:val="TableParagraph"/>
              <w:spacing w:before="56" w:line="213" w:lineRule="exact"/>
              <w:ind w:left="77"/>
              <w:jc w:val="both"/>
              <w:rPr>
                <w:rFonts w:ascii="Arial" w:hAnsi="Arial" w:cs="Arial"/>
                <w:sz w:val="20"/>
                <w:szCs w:val="20"/>
                <w:lang w:val="es-CO"/>
              </w:rPr>
            </w:pPr>
            <w:r w:rsidRPr="003D54D6">
              <w:rPr>
                <w:rFonts w:ascii="Arial" w:hAnsi="Arial" w:cs="Arial"/>
                <w:w w:val="105"/>
                <w:sz w:val="20"/>
                <w:szCs w:val="20"/>
                <w:lang w:val="es-CO"/>
              </w:rPr>
              <w:t xml:space="preserve">Contexto </w:t>
            </w:r>
            <w:r w:rsidR="009F3E44" w:rsidRPr="003D54D6">
              <w:rPr>
                <w:rFonts w:ascii="Arial" w:hAnsi="Arial" w:cs="Arial"/>
                <w:b w:val="0"/>
                <w:w w:val="105"/>
                <w:sz w:val="20"/>
                <w:szCs w:val="20"/>
                <w:lang w:val="es-CO"/>
              </w:rPr>
              <w:t>E</w:t>
            </w:r>
            <w:r w:rsidRPr="003D54D6">
              <w:rPr>
                <w:rFonts w:ascii="Arial" w:hAnsi="Arial" w:cs="Arial"/>
                <w:w w:val="105"/>
                <w:sz w:val="20"/>
                <w:szCs w:val="20"/>
                <w:lang w:val="es-CO"/>
              </w:rPr>
              <w:t>xterno</w:t>
            </w: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vAlign w:val="center"/>
          </w:tcPr>
          <w:p w14:paraId="17F650E1" w14:textId="65CA6304" w:rsidR="001F20B5" w:rsidRPr="003D54D6" w:rsidRDefault="00EC72B3" w:rsidP="00113177">
            <w:pPr>
              <w:pStyle w:val="TableParagraph"/>
              <w:spacing w:before="91"/>
              <w:ind w:left="77"/>
              <w:jc w:val="center"/>
              <w:rPr>
                <w:rFonts w:ascii="Arial" w:hAnsi="Arial" w:cs="Arial"/>
                <w:b/>
                <w:w w:val="105"/>
                <w:sz w:val="20"/>
                <w:szCs w:val="20"/>
              </w:rPr>
            </w:pPr>
            <w:r w:rsidRPr="003D54D6">
              <w:rPr>
                <w:rFonts w:ascii="Arial" w:hAnsi="Arial" w:cs="Arial"/>
                <w:b/>
                <w:w w:val="105"/>
                <w:sz w:val="20"/>
                <w:szCs w:val="20"/>
              </w:rPr>
              <w:t>ECONÓMICO</w:t>
            </w:r>
            <w:r w:rsidR="00A16F82" w:rsidRPr="003D54D6">
              <w:rPr>
                <w:rFonts w:ascii="Arial" w:hAnsi="Arial" w:cs="Arial"/>
                <w:b/>
                <w:w w:val="105"/>
                <w:sz w:val="20"/>
                <w:szCs w:val="20"/>
              </w:rPr>
              <w:t>S:</w:t>
            </w:r>
          </w:p>
        </w:tc>
        <w:tc>
          <w:tcPr>
            <w:cnfStyle w:val="000100000000" w:firstRow="0" w:lastRow="0" w:firstColumn="0" w:lastColumn="1" w:oddVBand="0" w:evenVBand="0" w:oddHBand="0" w:evenHBand="0" w:firstRowFirstColumn="0" w:firstRowLastColumn="0" w:lastRowFirstColumn="0" w:lastRowLastColumn="0"/>
            <w:tcW w:w="3743" w:type="pct"/>
            <w:shd w:val="clear" w:color="auto" w:fill="auto"/>
          </w:tcPr>
          <w:p w14:paraId="61B50188" w14:textId="496F0CA2" w:rsidR="001F20B5" w:rsidRPr="003D54D6" w:rsidRDefault="00EC72B3" w:rsidP="00EC72B3">
            <w:pPr>
              <w:pStyle w:val="TableParagraph"/>
              <w:numPr>
                <w:ilvl w:val="0"/>
                <w:numId w:val="30"/>
              </w:numPr>
              <w:spacing w:before="91"/>
              <w:ind w:left="77" w:hanging="142"/>
              <w:jc w:val="both"/>
              <w:rPr>
                <w:rFonts w:ascii="Arial" w:hAnsi="Arial" w:cs="Arial"/>
                <w:b w:val="0"/>
                <w:w w:val="105"/>
                <w:sz w:val="20"/>
                <w:szCs w:val="20"/>
                <w:lang w:val="es-CO"/>
              </w:rPr>
            </w:pPr>
            <w:r w:rsidRPr="003D54D6">
              <w:rPr>
                <w:rFonts w:ascii="Arial" w:hAnsi="Arial" w:cs="Arial"/>
                <w:w w:val="105"/>
                <w:sz w:val="20"/>
                <w:szCs w:val="20"/>
                <w:lang w:val="es-CO"/>
              </w:rPr>
              <w:t>Disponibilidad de capital</w:t>
            </w:r>
            <w:r w:rsidRPr="003D54D6">
              <w:rPr>
                <w:rFonts w:ascii="Arial" w:hAnsi="Arial" w:cs="Arial"/>
                <w:b w:val="0"/>
                <w:w w:val="105"/>
                <w:sz w:val="20"/>
                <w:szCs w:val="20"/>
                <w:lang w:val="es-CO"/>
              </w:rPr>
              <w:t>: Es la apropiación presupuestal aprobada para una vigencia fiscal de la entidad.</w:t>
            </w:r>
          </w:p>
          <w:p w14:paraId="50815418" w14:textId="37217071" w:rsidR="00EC72B3" w:rsidRPr="003D54D6" w:rsidRDefault="00EC72B3" w:rsidP="00573E66">
            <w:pPr>
              <w:pStyle w:val="TableParagraph"/>
              <w:numPr>
                <w:ilvl w:val="0"/>
                <w:numId w:val="30"/>
              </w:numPr>
              <w:spacing w:before="91"/>
              <w:ind w:left="77" w:hanging="142"/>
              <w:jc w:val="both"/>
              <w:rPr>
                <w:rFonts w:ascii="Arial" w:eastAsia="Times New Roman" w:hAnsi="Arial" w:cs="Arial"/>
                <w:b w:val="0"/>
                <w:sz w:val="20"/>
                <w:szCs w:val="20"/>
                <w:lang w:val="es-CO"/>
              </w:rPr>
            </w:pPr>
            <w:r w:rsidRPr="003D54D6">
              <w:rPr>
                <w:rFonts w:ascii="Arial" w:hAnsi="Arial" w:cs="Arial"/>
                <w:w w:val="105"/>
                <w:sz w:val="20"/>
                <w:szCs w:val="20"/>
                <w:lang w:val="es-CO"/>
              </w:rPr>
              <w:t>Liquidez</w:t>
            </w:r>
            <w:r w:rsidRPr="003D54D6">
              <w:rPr>
                <w:rFonts w:ascii="Arial" w:hAnsi="Arial" w:cs="Arial"/>
                <w:b w:val="0"/>
                <w:w w:val="105"/>
                <w:sz w:val="20"/>
                <w:szCs w:val="20"/>
                <w:lang w:val="es-CO"/>
              </w:rPr>
              <w:t xml:space="preserve">: </w:t>
            </w:r>
            <w:r w:rsidRPr="003D54D6">
              <w:rPr>
                <w:rFonts w:ascii="Arial" w:eastAsia="Times New Roman" w:hAnsi="Arial" w:cs="Arial"/>
                <w:b w:val="0"/>
                <w:sz w:val="20"/>
                <w:szCs w:val="20"/>
                <w:lang w:val="es-CO"/>
              </w:rPr>
              <w:t xml:space="preserve">Capacidad con </w:t>
            </w:r>
            <w:r w:rsidR="00650DDE" w:rsidRPr="003D54D6">
              <w:rPr>
                <w:rFonts w:ascii="Arial" w:eastAsia="Times New Roman" w:hAnsi="Arial" w:cs="Arial"/>
                <w:b w:val="0"/>
                <w:sz w:val="20"/>
                <w:szCs w:val="20"/>
                <w:lang w:val="es-CO"/>
              </w:rPr>
              <w:t>la</w:t>
            </w:r>
            <w:r w:rsidRPr="003D54D6">
              <w:rPr>
                <w:rFonts w:ascii="Arial" w:eastAsia="Times New Roman" w:hAnsi="Arial" w:cs="Arial"/>
                <w:b w:val="0"/>
                <w:sz w:val="20"/>
                <w:szCs w:val="20"/>
                <w:lang w:val="es-CO"/>
              </w:rPr>
              <w:t xml:space="preserve"> que cuenta una entidad para hacer frente a sus obligaciones financieras</w:t>
            </w:r>
            <w:r w:rsidR="00650DDE" w:rsidRPr="003D54D6">
              <w:rPr>
                <w:rFonts w:ascii="Arial" w:eastAsia="Times New Roman" w:hAnsi="Arial" w:cs="Arial"/>
                <w:b w:val="0"/>
                <w:sz w:val="20"/>
                <w:szCs w:val="20"/>
                <w:lang w:val="es-CO"/>
              </w:rPr>
              <w:t>.</w:t>
            </w:r>
          </w:p>
          <w:p w14:paraId="65C2CC2E" w14:textId="29128134" w:rsidR="00EC72B3" w:rsidRPr="003D54D6" w:rsidRDefault="00EC72B3" w:rsidP="00EC72B3">
            <w:pPr>
              <w:pStyle w:val="TableParagraph"/>
              <w:numPr>
                <w:ilvl w:val="0"/>
                <w:numId w:val="30"/>
              </w:numPr>
              <w:spacing w:before="91"/>
              <w:ind w:left="77" w:hanging="142"/>
              <w:jc w:val="both"/>
              <w:rPr>
                <w:rFonts w:ascii="Arial" w:hAnsi="Arial" w:cs="Arial"/>
                <w:b w:val="0"/>
                <w:w w:val="105"/>
                <w:sz w:val="20"/>
                <w:szCs w:val="20"/>
                <w:lang w:val="es-CO"/>
              </w:rPr>
            </w:pPr>
            <w:r w:rsidRPr="003D54D6">
              <w:rPr>
                <w:rFonts w:ascii="Arial" w:hAnsi="Arial" w:cs="Arial"/>
                <w:w w:val="105"/>
                <w:sz w:val="20"/>
                <w:szCs w:val="20"/>
                <w:lang w:val="es-CO"/>
              </w:rPr>
              <w:t>Mercados financieros</w:t>
            </w:r>
            <w:r w:rsidR="00650DDE" w:rsidRPr="003D54D6">
              <w:rPr>
                <w:rFonts w:ascii="Arial" w:hAnsi="Arial" w:cs="Arial"/>
                <w:b w:val="0"/>
                <w:w w:val="105"/>
                <w:sz w:val="20"/>
                <w:szCs w:val="20"/>
                <w:lang w:val="es-CO"/>
              </w:rPr>
              <w:t>:</w:t>
            </w:r>
            <w:r w:rsidRPr="003D54D6">
              <w:rPr>
                <w:rFonts w:ascii="Arial" w:hAnsi="Arial" w:cs="Arial"/>
                <w:b w:val="0"/>
                <w:w w:val="105"/>
                <w:sz w:val="20"/>
                <w:szCs w:val="20"/>
                <w:lang w:val="es-CO"/>
              </w:rPr>
              <w:t xml:space="preserve"> </w:t>
            </w:r>
            <w:r w:rsidR="009F6092">
              <w:rPr>
                <w:rFonts w:ascii="Arial" w:hAnsi="Arial" w:cs="Arial"/>
                <w:b w:val="0"/>
                <w:w w:val="105"/>
                <w:sz w:val="20"/>
                <w:szCs w:val="20"/>
                <w:lang w:val="es-CO"/>
              </w:rPr>
              <w:t>Se refieren tanto a</w:t>
            </w:r>
            <w:r w:rsidRPr="003D54D6">
              <w:rPr>
                <w:rFonts w:ascii="Arial" w:hAnsi="Arial" w:cs="Arial"/>
                <w:b w:val="0"/>
                <w:w w:val="105"/>
                <w:sz w:val="20"/>
                <w:szCs w:val="20"/>
                <w:lang w:val="es-CO"/>
              </w:rPr>
              <w:t>l mecanismo a través del cual se intercambian activos financieros (como acciones, bonos y futuros) entre agentes económicos</w:t>
            </w:r>
            <w:r w:rsidR="009F6092">
              <w:rPr>
                <w:rFonts w:ascii="Arial" w:hAnsi="Arial" w:cs="Arial"/>
                <w:b w:val="0"/>
                <w:w w:val="105"/>
                <w:sz w:val="20"/>
                <w:szCs w:val="20"/>
                <w:lang w:val="es-CO"/>
              </w:rPr>
              <w:t>, como al</w:t>
            </w:r>
            <w:r w:rsidRPr="003D54D6">
              <w:rPr>
                <w:rFonts w:ascii="Arial" w:hAnsi="Arial" w:cs="Arial"/>
                <w:b w:val="0"/>
                <w:w w:val="105"/>
                <w:sz w:val="20"/>
                <w:szCs w:val="20"/>
                <w:lang w:val="es-CO"/>
              </w:rPr>
              <w:t xml:space="preserve"> lugar donde se determinan sus precios. </w:t>
            </w:r>
          </w:p>
          <w:p w14:paraId="1B7DAB16" w14:textId="36E50E87" w:rsidR="00EC72B3" w:rsidRPr="003D54D6" w:rsidRDefault="00EC72B3" w:rsidP="00EC72B3">
            <w:pPr>
              <w:pStyle w:val="TableParagraph"/>
              <w:numPr>
                <w:ilvl w:val="0"/>
                <w:numId w:val="30"/>
              </w:numPr>
              <w:spacing w:before="91"/>
              <w:ind w:left="77" w:hanging="142"/>
              <w:jc w:val="both"/>
              <w:rPr>
                <w:rFonts w:ascii="Arial" w:hAnsi="Arial" w:cs="Arial"/>
                <w:b w:val="0"/>
                <w:w w:val="105"/>
                <w:sz w:val="20"/>
                <w:szCs w:val="20"/>
                <w:lang w:val="es-CO"/>
              </w:rPr>
            </w:pPr>
            <w:r w:rsidRPr="003D54D6">
              <w:rPr>
                <w:rFonts w:ascii="Arial" w:hAnsi="Arial" w:cs="Arial"/>
                <w:w w:val="105"/>
                <w:sz w:val="20"/>
                <w:szCs w:val="20"/>
                <w:lang w:val="es-CO"/>
              </w:rPr>
              <w:t>Desempleo</w:t>
            </w:r>
            <w:r w:rsidR="00650DDE" w:rsidRPr="003D54D6">
              <w:rPr>
                <w:rFonts w:ascii="Arial" w:hAnsi="Arial" w:cs="Arial"/>
                <w:b w:val="0"/>
                <w:w w:val="105"/>
                <w:sz w:val="20"/>
                <w:szCs w:val="20"/>
                <w:lang w:val="es-CO"/>
              </w:rPr>
              <w:t>:</w:t>
            </w:r>
            <w:r w:rsidRPr="003D54D6">
              <w:rPr>
                <w:rFonts w:ascii="Arial" w:hAnsi="Arial" w:cs="Arial"/>
                <w:b w:val="0"/>
                <w:w w:val="105"/>
                <w:sz w:val="20"/>
                <w:szCs w:val="20"/>
                <w:lang w:val="es-CO"/>
              </w:rPr>
              <w:t xml:space="preserve"> Situación de la persona que está en condiciones de </w:t>
            </w:r>
            <w:r w:rsidR="00964D9B" w:rsidRPr="003D54D6">
              <w:rPr>
                <w:rFonts w:ascii="Arial" w:hAnsi="Arial" w:cs="Arial"/>
                <w:b w:val="0"/>
                <w:w w:val="105"/>
                <w:sz w:val="20"/>
                <w:szCs w:val="20"/>
                <w:lang w:val="es-CO"/>
              </w:rPr>
              <w:t>trabajar,</w:t>
            </w:r>
            <w:r w:rsidRPr="003D54D6">
              <w:rPr>
                <w:rFonts w:ascii="Arial" w:hAnsi="Arial" w:cs="Arial"/>
                <w:b w:val="0"/>
                <w:w w:val="105"/>
                <w:sz w:val="20"/>
                <w:szCs w:val="20"/>
                <w:lang w:val="es-CO"/>
              </w:rPr>
              <w:t xml:space="preserve"> pero no tiene empleo o lo ha perdido.</w:t>
            </w:r>
          </w:p>
          <w:p w14:paraId="4D6AC1FB" w14:textId="5B59024C" w:rsidR="00EC72B3" w:rsidRPr="003D54D6" w:rsidRDefault="00EC72B3" w:rsidP="00EC72B3">
            <w:pPr>
              <w:pStyle w:val="TableParagraph"/>
              <w:numPr>
                <w:ilvl w:val="0"/>
                <w:numId w:val="30"/>
              </w:numPr>
              <w:spacing w:before="91"/>
              <w:ind w:left="77" w:hanging="142"/>
              <w:jc w:val="both"/>
              <w:rPr>
                <w:rFonts w:ascii="Arial" w:hAnsi="Arial" w:cs="Arial"/>
                <w:b w:val="0"/>
                <w:w w:val="105"/>
                <w:sz w:val="20"/>
                <w:szCs w:val="20"/>
                <w:lang w:val="es-ES"/>
              </w:rPr>
            </w:pPr>
            <w:r w:rsidRPr="003D54D6">
              <w:rPr>
                <w:rFonts w:ascii="Arial" w:hAnsi="Arial" w:cs="Arial"/>
                <w:w w:val="105"/>
                <w:sz w:val="20"/>
                <w:szCs w:val="20"/>
                <w:lang w:val="es-CO"/>
              </w:rPr>
              <w:t>Competencia</w:t>
            </w:r>
            <w:r w:rsidR="00650DDE" w:rsidRPr="003D54D6">
              <w:rPr>
                <w:rFonts w:ascii="Arial" w:hAnsi="Arial" w:cs="Arial"/>
                <w:b w:val="0"/>
                <w:w w:val="105"/>
                <w:sz w:val="20"/>
                <w:szCs w:val="20"/>
                <w:lang w:val="es-CO"/>
              </w:rPr>
              <w:t>:</w:t>
            </w:r>
            <w:r w:rsidRPr="003D54D6">
              <w:rPr>
                <w:rFonts w:ascii="Arial" w:hAnsi="Arial" w:cs="Arial"/>
                <w:b w:val="0"/>
                <w:w w:val="105"/>
                <w:sz w:val="20"/>
                <w:szCs w:val="20"/>
                <w:lang w:val="es-CO"/>
              </w:rPr>
              <w:t xml:space="preserve"> Conjunto de entidades que compiten por algo, especialmente por un producto dispuesto en el mercado.</w:t>
            </w:r>
          </w:p>
        </w:tc>
      </w:tr>
      <w:tr w:rsidR="001F20B5" w:rsidRPr="003D54D6" w14:paraId="71F92F1A" w14:textId="13A0917A" w:rsidTr="00211B22">
        <w:trPr>
          <w:trHeight w:val="280"/>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B8CCE4" w:themeFill="accent1" w:themeFillTint="66"/>
            <w:vAlign w:val="center"/>
          </w:tcPr>
          <w:p w14:paraId="379686AC" w14:textId="77777777" w:rsidR="001F20B5" w:rsidRPr="003D54D6" w:rsidRDefault="001F20B5" w:rsidP="00113177">
            <w:pPr>
              <w:jc w:val="cente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vAlign w:val="center"/>
          </w:tcPr>
          <w:p w14:paraId="24B940D7" w14:textId="6C861618" w:rsidR="001F20B5" w:rsidRPr="003D54D6" w:rsidRDefault="001F20B5" w:rsidP="00113177">
            <w:pPr>
              <w:pStyle w:val="TableParagraph"/>
              <w:spacing w:before="51" w:line="209" w:lineRule="exact"/>
              <w:ind w:left="77"/>
              <w:jc w:val="center"/>
              <w:rPr>
                <w:rFonts w:ascii="Arial" w:hAnsi="Arial" w:cs="Arial"/>
                <w:sz w:val="20"/>
                <w:szCs w:val="20"/>
              </w:rPr>
            </w:pPr>
            <w:r w:rsidRPr="003D54D6">
              <w:rPr>
                <w:rFonts w:ascii="Arial" w:hAnsi="Arial" w:cs="Arial"/>
                <w:b/>
                <w:w w:val="105"/>
                <w:sz w:val="20"/>
                <w:szCs w:val="20"/>
              </w:rPr>
              <w:t>POLÍTICOS:</w:t>
            </w:r>
          </w:p>
        </w:tc>
        <w:tc>
          <w:tcPr>
            <w:cnfStyle w:val="000100000000" w:firstRow="0" w:lastRow="0" w:firstColumn="0" w:lastColumn="1" w:oddVBand="0" w:evenVBand="0" w:oddHBand="0" w:evenHBand="0" w:firstRowFirstColumn="0" w:firstRowLastColumn="0" w:lastRowFirstColumn="0" w:lastRowLastColumn="0"/>
            <w:tcW w:w="3743" w:type="pct"/>
            <w:shd w:val="clear" w:color="auto" w:fill="DBE5F1" w:themeFill="accent1" w:themeFillTint="33"/>
          </w:tcPr>
          <w:p w14:paraId="016683C5" w14:textId="77777777" w:rsidR="00EC72B3" w:rsidRPr="003D54D6" w:rsidRDefault="00EC72B3" w:rsidP="00113177">
            <w:pPr>
              <w:pStyle w:val="TableParagraph"/>
              <w:numPr>
                <w:ilvl w:val="0"/>
                <w:numId w:val="30"/>
              </w:numPr>
              <w:spacing w:before="51" w:line="209" w:lineRule="exact"/>
              <w:ind w:left="156" w:hanging="142"/>
              <w:jc w:val="both"/>
              <w:rPr>
                <w:rFonts w:ascii="Arial" w:eastAsia="Times New Roman" w:hAnsi="Arial" w:cs="Arial"/>
                <w:b w:val="0"/>
                <w:sz w:val="20"/>
                <w:szCs w:val="20"/>
                <w:lang w:val="es-CO"/>
              </w:rPr>
            </w:pPr>
            <w:r w:rsidRPr="003D54D6">
              <w:rPr>
                <w:rFonts w:ascii="Arial" w:hAnsi="Arial" w:cs="Arial"/>
                <w:w w:val="105"/>
                <w:sz w:val="20"/>
                <w:szCs w:val="20"/>
                <w:lang w:val="es-CO"/>
              </w:rPr>
              <w:t>Cambios de gobierno</w:t>
            </w:r>
            <w:r w:rsidRPr="003D54D6">
              <w:rPr>
                <w:rFonts w:ascii="Arial" w:hAnsi="Arial" w:cs="Arial"/>
                <w:b w:val="0"/>
                <w:w w:val="105"/>
                <w:sz w:val="20"/>
                <w:szCs w:val="20"/>
                <w:lang w:val="es-CO"/>
              </w:rPr>
              <w:t xml:space="preserve">: </w:t>
            </w:r>
            <w:r w:rsidRPr="003D54D6">
              <w:rPr>
                <w:rFonts w:ascii="Arial" w:eastAsia="Times New Roman" w:hAnsi="Arial" w:cs="Arial"/>
                <w:b w:val="0"/>
                <w:sz w:val="20"/>
                <w:szCs w:val="20"/>
                <w:lang w:val="es-CO"/>
              </w:rPr>
              <w:t>Cambios en políticas, planes, programas, prioridades y proyectos relacionados al gobierno.</w:t>
            </w:r>
          </w:p>
          <w:p w14:paraId="6912F0B0" w14:textId="45F36734" w:rsidR="00EC72B3" w:rsidRPr="003D54D6" w:rsidRDefault="00EC72B3" w:rsidP="00113177">
            <w:pPr>
              <w:pStyle w:val="TableParagraph"/>
              <w:numPr>
                <w:ilvl w:val="0"/>
                <w:numId w:val="30"/>
              </w:numPr>
              <w:spacing w:before="51" w:line="209" w:lineRule="exact"/>
              <w:ind w:left="156" w:hanging="142"/>
              <w:jc w:val="both"/>
              <w:rPr>
                <w:rFonts w:ascii="Arial" w:hAnsi="Arial" w:cs="Arial"/>
                <w:b w:val="0"/>
                <w:w w:val="105"/>
                <w:sz w:val="20"/>
                <w:szCs w:val="20"/>
                <w:lang w:val="es-CO"/>
              </w:rPr>
            </w:pPr>
            <w:r w:rsidRPr="003D54D6">
              <w:rPr>
                <w:rFonts w:ascii="Arial" w:hAnsi="Arial" w:cs="Arial"/>
                <w:w w:val="105"/>
                <w:sz w:val="20"/>
                <w:szCs w:val="20"/>
                <w:lang w:val="es-CO"/>
              </w:rPr>
              <w:t>Legislación</w:t>
            </w:r>
            <w:r w:rsidRPr="003D54D6">
              <w:rPr>
                <w:rFonts w:ascii="Arial" w:hAnsi="Arial" w:cs="Arial"/>
                <w:b w:val="0"/>
                <w:w w:val="105"/>
                <w:sz w:val="20"/>
                <w:szCs w:val="20"/>
                <w:lang w:val="es-CO"/>
              </w:rPr>
              <w:t>:</w:t>
            </w:r>
            <w:r w:rsidRPr="003D54D6">
              <w:rPr>
                <w:rFonts w:ascii="Arial" w:eastAsia="Times New Roman" w:hAnsi="Arial" w:cs="Arial"/>
                <w:b w:val="0"/>
                <w:sz w:val="20"/>
                <w:szCs w:val="20"/>
                <w:lang w:val="es-CO"/>
              </w:rPr>
              <w:t xml:space="preserve"> Cambios en la normatividad </w:t>
            </w:r>
            <w:r w:rsidR="009F6092">
              <w:rPr>
                <w:rFonts w:ascii="Arial" w:eastAsia="Times New Roman" w:hAnsi="Arial" w:cs="Arial"/>
                <w:b w:val="0"/>
                <w:sz w:val="20"/>
                <w:szCs w:val="20"/>
                <w:lang w:val="es-CO"/>
              </w:rPr>
              <w:t>en</w:t>
            </w:r>
            <w:r w:rsidR="009F6092" w:rsidRPr="003D54D6">
              <w:rPr>
                <w:rFonts w:ascii="Arial" w:eastAsia="Times New Roman" w:hAnsi="Arial" w:cs="Arial"/>
                <w:b w:val="0"/>
                <w:sz w:val="20"/>
                <w:szCs w:val="20"/>
                <w:lang w:val="es-CO"/>
              </w:rPr>
              <w:t xml:space="preserve"> </w:t>
            </w:r>
            <w:r w:rsidRPr="003D54D6">
              <w:rPr>
                <w:rFonts w:ascii="Arial" w:eastAsia="Times New Roman" w:hAnsi="Arial" w:cs="Arial"/>
                <w:b w:val="0"/>
                <w:sz w:val="20"/>
                <w:szCs w:val="20"/>
                <w:lang w:val="es-CO"/>
              </w:rPr>
              <w:t>vigencia</w:t>
            </w:r>
            <w:r w:rsidR="009F3E44" w:rsidRPr="003D54D6">
              <w:rPr>
                <w:rFonts w:ascii="Arial" w:eastAsia="Times New Roman" w:hAnsi="Arial" w:cs="Arial"/>
                <w:b w:val="0"/>
                <w:sz w:val="20"/>
                <w:szCs w:val="20"/>
                <w:lang w:val="es-CO"/>
              </w:rPr>
              <w:t>.</w:t>
            </w:r>
          </w:p>
          <w:p w14:paraId="11F9C040" w14:textId="133BA603" w:rsidR="001F20B5" w:rsidRPr="003D54D6" w:rsidRDefault="00EC72B3" w:rsidP="00113177">
            <w:pPr>
              <w:pStyle w:val="TableParagraph"/>
              <w:numPr>
                <w:ilvl w:val="0"/>
                <w:numId w:val="30"/>
              </w:numPr>
              <w:spacing w:before="51" w:line="209" w:lineRule="exact"/>
              <w:ind w:left="156" w:hanging="142"/>
              <w:jc w:val="both"/>
              <w:rPr>
                <w:rFonts w:ascii="Arial" w:hAnsi="Arial" w:cs="Arial"/>
                <w:b w:val="0"/>
                <w:w w:val="105"/>
                <w:sz w:val="20"/>
                <w:szCs w:val="20"/>
                <w:lang w:val="es-ES"/>
              </w:rPr>
            </w:pPr>
            <w:r w:rsidRPr="003D54D6">
              <w:rPr>
                <w:rFonts w:ascii="Arial" w:hAnsi="Arial" w:cs="Arial"/>
                <w:w w:val="105"/>
                <w:sz w:val="20"/>
                <w:szCs w:val="20"/>
                <w:lang w:val="es-CO"/>
              </w:rPr>
              <w:t>Políticas públicas</w:t>
            </w:r>
            <w:r w:rsidRPr="003D54D6">
              <w:rPr>
                <w:rFonts w:ascii="Arial" w:hAnsi="Arial" w:cs="Arial"/>
                <w:b w:val="0"/>
                <w:w w:val="105"/>
                <w:sz w:val="20"/>
                <w:szCs w:val="20"/>
                <w:lang w:val="es-CO"/>
              </w:rPr>
              <w:t xml:space="preserve">: </w:t>
            </w:r>
            <w:r w:rsidRPr="003D54D6">
              <w:rPr>
                <w:rFonts w:ascii="Arial" w:eastAsia="Times New Roman" w:hAnsi="Arial" w:cs="Arial"/>
                <w:b w:val="0"/>
                <w:sz w:val="20"/>
                <w:szCs w:val="20"/>
                <w:lang w:val="es-CO"/>
              </w:rPr>
              <w:t>Son un conjunto de acciones y decisiones encaminadas a solucionar problemas propios de las comunidades</w:t>
            </w:r>
            <w:r w:rsidR="009F3E44" w:rsidRPr="003D54D6">
              <w:rPr>
                <w:rFonts w:ascii="Arial" w:eastAsia="Times New Roman" w:hAnsi="Arial" w:cs="Arial"/>
                <w:b w:val="0"/>
                <w:sz w:val="20"/>
                <w:szCs w:val="20"/>
                <w:lang w:val="es-CO"/>
              </w:rPr>
              <w:t>.</w:t>
            </w:r>
          </w:p>
        </w:tc>
      </w:tr>
      <w:tr w:rsidR="00113177" w:rsidRPr="003D54D6" w14:paraId="3CEC16FD" w14:textId="3551234E" w:rsidTr="00211B2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B8CCE4" w:themeFill="accent1" w:themeFillTint="66"/>
            <w:vAlign w:val="center"/>
          </w:tcPr>
          <w:p w14:paraId="7F90DEB8" w14:textId="77777777" w:rsidR="001F20B5" w:rsidRPr="003D54D6" w:rsidRDefault="001F20B5" w:rsidP="00113177">
            <w:pPr>
              <w:jc w:val="cente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vAlign w:val="center"/>
          </w:tcPr>
          <w:p w14:paraId="73BD36CC" w14:textId="6F0A793F" w:rsidR="001F20B5" w:rsidRPr="003D54D6" w:rsidRDefault="001F20B5" w:rsidP="00113177">
            <w:pPr>
              <w:pStyle w:val="TableParagraph"/>
              <w:spacing w:before="56" w:line="214" w:lineRule="exact"/>
              <w:ind w:left="77"/>
              <w:jc w:val="center"/>
              <w:rPr>
                <w:rFonts w:ascii="Arial" w:hAnsi="Arial" w:cs="Arial"/>
                <w:sz w:val="20"/>
                <w:szCs w:val="20"/>
              </w:rPr>
            </w:pPr>
            <w:r w:rsidRPr="003D54D6">
              <w:rPr>
                <w:rFonts w:ascii="Arial" w:hAnsi="Arial" w:cs="Arial"/>
                <w:b/>
                <w:w w:val="105"/>
                <w:sz w:val="20"/>
                <w:szCs w:val="20"/>
              </w:rPr>
              <w:t>SOCIALES:</w:t>
            </w:r>
          </w:p>
        </w:tc>
        <w:tc>
          <w:tcPr>
            <w:cnfStyle w:val="000100000000" w:firstRow="0" w:lastRow="0" w:firstColumn="0" w:lastColumn="1" w:oddVBand="0" w:evenVBand="0" w:oddHBand="0" w:evenHBand="0" w:firstRowFirstColumn="0" w:firstRowLastColumn="0" w:lastRowFirstColumn="0" w:lastRowLastColumn="0"/>
            <w:tcW w:w="3743" w:type="pct"/>
            <w:shd w:val="clear" w:color="auto" w:fill="auto"/>
          </w:tcPr>
          <w:p w14:paraId="3B465ADD" w14:textId="06F33AEF" w:rsidR="00113177" w:rsidRPr="003D54D6" w:rsidRDefault="00113177" w:rsidP="00113177">
            <w:pPr>
              <w:pStyle w:val="TableParagraph"/>
              <w:numPr>
                <w:ilvl w:val="0"/>
                <w:numId w:val="31"/>
              </w:numPr>
              <w:spacing w:before="56" w:line="214" w:lineRule="exact"/>
              <w:ind w:left="156" w:hanging="142"/>
              <w:jc w:val="both"/>
              <w:rPr>
                <w:rFonts w:ascii="Arial" w:hAnsi="Arial" w:cs="Arial"/>
                <w:b w:val="0"/>
                <w:w w:val="105"/>
                <w:sz w:val="20"/>
                <w:szCs w:val="20"/>
                <w:lang w:val="es-CO"/>
              </w:rPr>
            </w:pPr>
            <w:r w:rsidRPr="003D54D6">
              <w:rPr>
                <w:rFonts w:ascii="Arial" w:hAnsi="Arial" w:cs="Arial"/>
                <w:w w:val="105"/>
                <w:sz w:val="20"/>
                <w:szCs w:val="20"/>
                <w:lang w:val="es-CO"/>
              </w:rPr>
              <w:t>Demografía</w:t>
            </w:r>
            <w:r w:rsidR="009F6092">
              <w:rPr>
                <w:rFonts w:ascii="Arial" w:hAnsi="Arial" w:cs="Arial"/>
                <w:w w:val="105"/>
                <w:sz w:val="20"/>
                <w:szCs w:val="20"/>
                <w:lang w:val="es-CO"/>
              </w:rPr>
              <w:t>:</w:t>
            </w:r>
            <w:r w:rsidRPr="003D54D6">
              <w:rPr>
                <w:rFonts w:ascii="Arial" w:eastAsia="Times New Roman" w:hAnsi="Arial" w:cs="Arial"/>
                <w:b w:val="0"/>
                <w:sz w:val="20"/>
                <w:szCs w:val="20"/>
                <w:lang w:val="es-CO"/>
              </w:rPr>
              <w:t xml:space="preserve"> poblaciones humanas según su estado y distribución en un momento determinado o según su evolución histórica.</w:t>
            </w:r>
          </w:p>
          <w:p w14:paraId="523FC911" w14:textId="7CF30A66" w:rsidR="00113177" w:rsidRPr="003D54D6" w:rsidRDefault="00113177" w:rsidP="00113177">
            <w:pPr>
              <w:pStyle w:val="TableParagraph"/>
              <w:numPr>
                <w:ilvl w:val="0"/>
                <w:numId w:val="31"/>
              </w:numPr>
              <w:spacing w:before="56" w:line="214" w:lineRule="exact"/>
              <w:ind w:left="156" w:hanging="142"/>
              <w:jc w:val="both"/>
              <w:rPr>
                <w:rFonts w:ascii="Arial" w:eastAsia="Times New Roman" w:hAnsi="Arial" w:cs="Arial"/>
                <w:b w:val="0"/>
                <w:sz w:val="20"/>
                <w:szCs w:val="20"/>
                <w:lang w:val="es-CO"/>
              </w:rPr>
            </w:pPr>
            <w:r w:rsidRPr="003D54D6">
              <w:rPr>
                <w:rFonts w:ascii="Arial" w:hAnsi="Arial" w:cs="Arial"/>
                <w:w w:val="105"/>
                <w:sz w:val="20"/>
                <w:szCs w:val="20"/>
                <w:lang w:val="es-CO"/>
              </w:rPr>
              <w:t>Responsabilidad</w:t>
            </w:r>
            <w:r w:rsidR="00EC72B3" w:rsidRPr="003D54D6">
              <w:rPr>
                <w:rFonts w:ascii="Arial" w:hAnsi="Arial" w:cs="Arial"/>
                <w:w w:val="105"/>
                <w:sz w:val="20"/>
                <w:szCs w:val="20"/>
                <w:lang w:val="es-CO"/>
              </w:rPr>
              <w:t xml:space="preserve"> social</w:t>
            </w:r>
            <w:r w:rsidRPr="003D54D6">
              <w:rPr>
                <w:rFonts w:ascii="Arial" w:hAnsi="Arial" w:cs="Arial"/>
                <w:b w:val="0"/>
                <w:w w:val="105"/>
                <w:sz w:val="20"/>
                <w:szCs w:val="20"/>
                <w:lang w:val="es-CO"/>
              </w:rPr>
              <w:t>:</w:t>
            </w:r>
            <w:r w:rsidRPr="003D54D6">
              <w:rPr>
                <w:rFonts w:ascii="Arial" w:eastAsia="Times New Roman" w:hAnsi="Arial" w:cs="Arial"/>
                <w:b w:val="0"/>
                <w:sz w:val="20"/>
                <w:szCs w:val="20"/>
                <w:lang w:val="es-CO"/>
              </w:rPr>
              <w:t xml:space="preserve"> compromiso u obligación</w:t>
            </w:r>
            <w:r w:rsidR="009F6092">
              <w:rPr>
                <w:rFonts w:ascii="Arial" w:eastAsia="Times New Roman" w:hAnsi="Arial" w:cs="Arial"/>
                <w:b w:val="0"/>
                <w:sz w:val="20"/>
                <w:szCs w:val="20"/>
                <w:lang w:val="es-CO"/>
              </w:rPr>
              <w:t xml:space="preserve"> que </w:t>
            </w:r>
            <w:r w:rsidRPr="003D54D6">
              <w:rPr>
                <w:rFonts w:ascii="Arial" w:eastAsia="Times New Roman" w:hAnsi="Arial" w:cs="Arial"/>
                <w:b w:val="0"/>
                <w:sz w:val="20"/>
                <w:szCs w:val="20"/>
                <w:lang w:val="es-CO"/>
              </w:rPr>
              <w:t>los miembros de una sociedad</w:t>
            </w:r>
            <w:r w:rsidR="009F6092">
              <w:rPr>
                <w:rFonts w:ascii="Arial" w:eastAsia="Times New Roman" w:hAnsi="Arial" w:cs="Arial"/>
                <w:b w:val="0"/>
                <w:sz w:val="20"/>
                <w:szCs w:val="20"/>
                <w:lang w:val="es-CO"/>
              </w:rPr>
              <w:t>,</w:t>
            </w:r>
            <w:r w:rsidRPr="003D54D6">
              <w:rPr>
                <w:rFonts w:ascii="Arial" w:eastAsia="Times New Roman" w:hAnsi="Arial" w:cs="Arial"/>
                <w:b w:val="0"/>
                <w:sz w:val="20"/>
                <w:szCs w:val="20"/>
                <w:lang w:val="es-CO"/>
              </w:rPr>
              <w:t xml:space="preserve"> ya sea como individuos o como miembros de algún grupo</w:t>
            </w:r>
            <w:r w:rsidR="009F6092">
              <w:rPr>
                <w:rFonts w:ascii="Arial" w:eastAsia="Times New Roman" w:hAnsi="Arial" w:cs="Arial"/>
                <w:b w:val="0"/>
                <w:sz w:val="20"/>
                <w:szCs w:val="20"/>
                <w:lang w:val="es-CO"/>
              </w:rPr>
              <w:t>,</w:t>
            </w:r>
            <w:r w:rsidRPr="003D54D6">
              <w:rPr>
                <w:rFonts w:ascii="Arial" w:eastAsia="Times New Roman" w:hAnsi="Arial" w:cs="Arial"/>
                <w:b w:val="0"/>
                <w:sz w:val="20"/>
                <w:szCs w:val="20"/>
                <w:lang w:val="es-CO"/>
              </w:rPr>
              <w:t xml:space="preserve"> tienen</w:t>
            </w:r>
            <w:r w:rsidR="009F6092">
              <w:rPr>
                <w:rFonts w:ascii="Arial" w:eastAsia="Times New Roman" w:hAnsi="Arial" w:cs="Arial"/>
                <w:b w:val="0"/>
                <w:sz w:val="20"/>
                <w:szCs w:val="20"/>
                <w:lang w:val="es-CO"/>
              </w:rPr>
              <w:t xml:space="preserve"> </w:t>
            </w:r>
            <w:r w:rsidR="00543295">
              <w:rPr>
                <w:rFonts w:ascii="Arial" w:eastAsia="Times New Roman" w:hAnsi="Arial" w:cs="Arial"/>
                <w:b w:val="0"/>
                <w:sz w:val="20"/>
                <w:szCs w:val="20"/>
                <w:lang w:val="es-CO"/>
              </w:rPr>
              <w:t xml:space="preserve">tanto </w:t>
            </w:r>
            <w:r w:rsidRPr="003D54D6">
              <w:rPr>
                <w:rFonts w:ascii="Arial" w:eastAsia="Times New Roman" w:hAnsi="Arial" w:cs="Arial"/>
                <w:b w:val="0"/>
                <w:sz w:val="20"/>
                <w:szCs w:val="20"/>
                <w:lang w:val="es-CO"/>
              </w:rPr>
              <w:t>entre sí</w:t>
            </w:r>
            <w:r w:rsidR="00543295">
              <w:rPr>
                <w:rFonts w:ascii="Arial" w:eastAsia="Times New Roman" w:hAnsi="Arial" w:cs="Arial"/>
                <w:b w:val="0"/>
                <w:sz w:val="20"/>
                <w:szCs w:val="20"/>
                <w:lang w:val="es-CO"/>
              </w:rPr>
              <w:t>,</w:t>
            </w:r>
            <w:r w:rsidRPr="003D54D6">
              <w:rPr>
                <w:rFonts w:ascii="Arial" w:eastAsia="Times New Roman" w:hAnsi="Arial" w:cs="Arial"/>
                <w:b w:val="0"/>
                <w:sz w:val="20"/>
                <w:szCs w:val="20"/>
                <w:lang w:val="es-CO"/>
              </w:rPr>
              <w:t xml:space="preserve"> como para la sociedad en su conjunto.</w:t>
            </w:r>
          </w:p>
          <w:p w14:paraId="04C428D4" w14:textId="12E2F47A" w:rsidR="001F20B5" w:rsidRPr="00543295" w:rsidRDefault="00113177" w:rsidP="00543295">
            <w:pPr>
              <w:pStyle w:val="TableParagraph"/>
              <w:numPr>
                <w:ilvl w:val="0"/>
                <w:numId w:val="31"/>
              </w:numPr>
              <w:spacing w:before="56" w:line="214" w:lineRule="exact"/>
              <w:ind w:left="156" w:hanging="142"/>
              <w:jc w:val="both"/>
              <w:rPr>
                <w:rFonts w:ascii="Arial" w:hAnsi="Arial" w:cs="Arial"/>
                <w:b w:val="0"/>
                <w:w w:val="105"/>
                <w:sz w:val="20"/>
                <w:szCs w:val="20"/>
                <w:lang w:val="es-ES"/>
              </w:rPr>
            </w:pPr>
            <w:r w:rsidRPr="003D54D6">
              <w:rPr>
                <w:rFonts w:ascii="Arial" w:hAnsi="Arial" w:cs="Arial"/>
                <w:w w:val="105"/>
                <w:sz w:val="20"/>
                <w:szCs w:val="20"/>
                <w:lang w:val="es-CO"/>
              </w:rPr>
              <w:t xml:space="preserve">Orden </w:t>
            </w:r>
            <w:r w:rsidR="00EC72B3" w:rsidRPr="003D54D6">
              <w:rPr>
                <w:rFonts w:ascii="Arial" w:hAnsi="Arial" w:cs="Arial"/>
                <w:w w:val="105"/>
                <w:sz w:val="20"/>
                <w:szCs w:val="20"/>
                <w:lang w:val="es-CO"/>
              </w:rPr>
              <w:t>público</w:t>
            </w:r>
            <w:r w:rsidR="00EC72B3" w:rsidRPr="003D54D6">
              <w:rPr>
                <w:rFonts w:ascii="Arial" w:hAnsi="Arial" w:cs="Arial"/>
                <w:b w:val="0"/>
                <w:w w:val="105"/>
                <w:sz w:val="20"/>
                <w:szCs w:val="20"/>
                <w:lang w:val="es-CO"/>
              </w:rPr>
              <w:t>.</w:t>
            </w:r>
            <w:r w:rsidRPr="003D54D6">
              <w:rPr>
                <w:rFonts w:ascii="Arial" w:hAnsi="Arial" w:cs="Arial"/>
                <w:b w:val="0"/>
                <w:sz w:val="20"/>
                <w:szCs w:val="20"/>
                <w:lang w:val="es-ES"/>
              </w:rPr>
              <w:t xml:space="preserve"> </w:t>
            </w:r>
            <w:r w:rsidRPr="003D54D6">
              <w:rPr>
                <w:rFonts w:ascii="Arial" w:hAnsi="Arial" w:cs="Arial"/>
                <w:b w:val="0"/>
                <w:w w:val="105"/>
                <w:sz w:val="20"/>
                <w:szCs w:val="20"/>
                <w:lang w:val="es-CO"/>
              </w:rPr>
              <w:t xml:space="preserve">Situación o estado de paz y de respeto a la ley de una </w:t>
            </w:r>
            <w:r w:rsidR="00B81620" w:rsidRPr="003D54D6">
              <w:rPr>
                <w:rFonts w:ascii="Arial" w:hAnsi="Arial" w:cs="Arial"/>
                <w:b w:val="0"/>
                <w:w w:val="105"/>
                <w:sz w:val="20"/>
                <w:szCs w:val="20"/>
                <w:lang w:val="es-CO"/>
              </w:rPr>
              <w:t>comunidad.</w:t>
            </w:r>
            <w:r w:rsidR="00A87333" w:rsidRPr="003D54D6">
              <w:rPr>
                <w:rFonts w:ascii="Arial" w:hAnsi="Arial" w:cs="Arial"/>
                <w:b w:val="0"/>
                <w:w w:val="105"/>
                <w:sz w:val="20"/>
                <w:szCs w:val="20"/>
                <w:lang w:val="es-CO"/>
              </w:rPr>
              <w:t xml:space="preserve"> </w:t>
            </w:r>
            <w:r w:rsidR="00543295">
              <w:rPr>
                <w:rFonts w:ascii="Arial" w:hAnsi="Arial" w:cs="Arial"/>
                <w:b w:val="0"/>
                <w:w w:val="105"/>
                <w:sz w:val="20"/>
                <w:szCs w:val="20"/>
                <w:lang w:val="es-CO"/>
              </w:rPr>
              <w:t>“</w:t>
            </w:r>
            <w:r w:rsidR="00A87333" w:rsidRPr="00543295">
              <w:rPr>
                <w:rFonts w:ascii="Arial" w:hAnsi="Arial" w:cs="Arial"/>
                <w:b w:val="0"/>
                <w:w w:val="105"/>
                <w:sz w:val="20"/>
                <w:szCs w:val="20"/>
                <w:lang w:val="es-CO"/>
              </w:rPr>
              <w:t>E</w:t>
            </w:r>
            <w:r w:rsidRPr="00543295">
              <w:rPr>
                <w:rFonts w:ascii="Arial" w:hAnsi="Arial" w:cs="Arial"/>
                <w:b w:val="0"/>
                <w:w w:val="105"/>
                <w:sz w:val="20"/>
                <w:szCs w:val="20"/>
                <w:lang w:val="es-CO"/>
              </w:rPr>
              <w:t>l Estado es garante del orden público; solo podrán prohibirse las manifestaciones cuando existan razones fundadas de alteración del orden público"</w:t>
            </w:r>
          </w:p>
        </w:tc>
      </w:tr>
      <w:tr w:rsidR="001F20B5" w:rsidRPr="003D54D6" w14:paraId="31FD3285" w14:textId="745EF70C" w:rsidTr="00211B22">
        <w:trPr>
          <w:trHeight w:val="345"/>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B8CCE4" w:themeFill="accent1" w:themeFillTint="66"/>
            <w:vAlign w:val="center"/>
          </w:tcPr>
          <w:p w14:paraId="483AAA85" w14:textId="77777777" w:rsidR="001F20B5" w:rsidRPr="003D54D6" w:rsidRDefault="001F20B5" w:rsidP="00113177">
            <w:pPr>
              <w:jc w:val="cente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vAlign w:val="center"/>
          </w:tcPr>
          <w:p w14:paraId="0DAC9C84" w14:textId="7FDA60B1" w:rsidR="001F20B5" w:rsidRPr="003D54D6" w:rsidRDefault="001F20B5" w:rsidP="00113177">
            <w:pPr>
              <w:pStyle w:val="TableParagraph"/>
              <w:spacing w:before="56" w:line="214" w:lineRule="exact"/>
              <w:ind w:left="77"/>
              <w:jc w:val="center"/>
              <w:rPr>
                <w:rFonts w:ascii="Arial" w:hAnsi="Arial" w:cs="Arial"/>
                <w:sz w:val="20"/>
                <w:szCs w:val="20"/>
              </w:rPr>
            </w:pPr>
            <w:r w:rsidRPr="003D54D6">
              <w:rPr>
                <w:rFonts w:ascii="Arial" w:hAnsi="Arial" w:cs="Arial"/>
                <w:b/>
                <w:w w:val="105"/>
                <w:sz w:val="20"/>
                <w:szCs w:val="20"/>
              </w:rPr>
              <w:t>TECNOLÓGICOS:</w:t>
            </w:r>
          </w:p>
        </w:tc>
        <w:tc>
          <w:tcPr>
            <w:cnfStyle w:val="000100000000" w:firstRow="0" w:lastRow="0" w:firstColumn="0" w:lastColumn="1" w:oddVBand="0" w:evenVBand="0" w:oddHBand="0" w:evenHBand="0" w:firstRowFirstColumn="0" w:firstRowLastColumn="0" w:lastRowFirstColumn="0" w:lastRowLastColumn="0"/>
            <w:tcW w:w="3743" w:type="pct"/>
            <w:shd w:val="clear" w:color="auto" w:fill="DBE5F1" w:themeFill="accent1" w:themeFillTint="33"/>
          </w:tcPr>
          <w:p w14:paraId="7A3883BD" w14:textId="7DC79DFC" w:rsidR="001F20B5" w:rsidRPr="003D54D6" w:rsidRDefault="00EC72B3" w:rsidP="00113177">
            <w:pPr>
              <w:pStyle w:val="TableParagraph"/>
              <w:spacing w:before="56" w:line="214" w:lineRule="exact"/>
              <w:ind w:left="77"/>
              <w:rPr>
                <w:rFonts w:ascii="Arial" w:hAnsi="Arial" w:cs="Arial"/>
                <w:b w:val="0"/>
                <w:w w:val="105"/>
                <w:sz w:val="20"/>
                <w:szCs w:val="20"/>
                <w:lang w:val="es-ES"/>
              </w:rPr>
            </w:pPr>
            <w:r w:rsidRPr="003D54D6">
              <w:rPr>
                <w:rFonts w:ascii="Arial" w:hAnsi="Arial" w:cs="Arial"/>
                <w:b w:val="0"/>
                <w:w w:val="105"/>
                <w:sz w:val="20"/>
                <w:szCs w:val="20"/>
                <w:lang w:val="es-CO"/>
              </w:rPr>
              <w:t>Avances en tecnología</w:t>
            </w:r>
            <w:r w:rsidR="00543295">
              <w:rPr>
                <w:rFonts w:ascii="Arial" w:hAnsi="Arial" w:cs="Arial"/>
                <w:b w:val="0"/>
                <w:w w:val="105"/>
                <w:sz w:val="20"/>
                <w:szCs w:val="20"/>
                <w:lang w:val="es-CO"/>
              </w:rPr>
              <w:t xml:space="preserve"> o</w:t>
            </w:r>
            <w:r w:rsidRPr="003D54D6">
              <w:rPr>
                <w:rFonts w:ascii="Arial" w:hAnsi="Arial" w:cs="Arial"/>
                <w:b w:val="0"/>
                <w:w w:val="105"/>
                <w:sz w:val="20"/>
                <w:szCs w:val="20"/>
                <w:lang w:val="es-CO"/>
              </w:rPr>
              <w:t xml:space="preserve"> acceso a sistemas de información externos</w:t>
            </w:r>
            <w:r w:rsidR="00543295">
              <w:rPr>
                <w:rFonts w:ascii="Arial" w:hAnsi="Arial" w:cs="Arial"/>
                <w:b w:val="0"/>
                <w:w w:val="105"/>
                <w:sz w:val="20"/>
                <w:szCs w:val="20"/>
                <w:lang w:val="es-CO"/>
              </w:rPr>
              <w:t>. Ej.</w:t>
            </w:r>
            <w:r w:rsidRPr="003D54D6">
              <w:rPr>
                <w:rFonts w:ascii="Arial" w:hAnsi="Arial" w:cs="Arial"/>
                <w:b w:val="0"/>
                <w:w w:val="105"/>
                <w:sz w:val="20"/>
                <w:szCs w:val="20"/>
                <w:lang w:val="es-CO"/>
              </w:rPr>
              <w:t xml:space="preserve"> </w:t>
            </w:r>
            <w:r w:rsidR="00113177" w:rsidRPr="003D54D6">
              <w:rPr>
                <w:rFonts w:ascii="Arial" w:hAnsi="Arial" w:cs="Arial"/>
                <w:b w:val="0"/>
                <w:w w:val="105"/>
                <w:sz w:val="20"/>
                <w:szCs w:val="20"/>
                <w:lang w:val="es-CO"/>
              </w:rPr>
              <w:t>Gobierno</w:t>
            </w:r>
            <w:r w:rsidRPr="003D54D6">
              <w:rPr>
                <w:rFonts w:ascii="Arial" w:hAnsi="Arial" w:cs="Arial"/>
                <w:b w:val="0"/>
                <w:w w:val="105"/>
                <w:sz w:val="20"/>
                <w:szCs w:val="20"/>
                <w:lang w:val="es-CO"/>
              </w:rPr>
              <w:t xml:space="preserve"> en línea.</w:t>
            </w:r>
          </w:p>
        </w:tc>
      </w:tr>
      <w:tr w:rsidR="00113177" w:rsidRPr="003D54D6" w14:paraId="26B54EC3" w14:textId="6522D794" w:rsidTr="00211B22">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B8CCE4" w:themeFill="accent1" w:themeFillTint="66"/>
            <w:vAlign w:val="center"/>
          </w:tcPr>
          <w:p w14:paraId="5987E57E" w14:textId="77777777" w:rsidR="001F20B5" w:rsidRPr="003D54D6" w:rsidRDefault="001F20B5" w:rsidP="00113177">
            <w:pPr>
              <w:jc w:val="cente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vAlign w:val="center"/>
          </w:tcPr>
          <w:p w14:paraId="4D7BF00F" w14:textId="6D84F47C" w:rsidR="001F20B5" w:rsidRPr="00A20F6F" w:rsidRDefault="001F20B5" w:rsidP="00113177">
            <w:pPr>
              <w:pStyle w:val="TableParagraph"/>
              <w:spacing w:before="56" w:line="214" w:lineRule="exact"/>
              <w:ind w:left="77"/>
              <w:jc w:val="center"/>
              <w:rPr>
                <w:rFonts w:ascii="Arial" w:hAnsi="Arial" w:cs="Arial"/>
                <w:sz w:val="20"/>
                <w:szCs w:val="20"/>
                <w:lang w:val="es-CO"/>
              </w:rPr>
            </w:pPr>
            <w:r w:rsidRPr="00A20F6F">
              <w:rPr>
                <w:rFonts w:ascii="Arial" w:hAnsi="Arial" w:cs="Arial"/>
                <w:b/>
                <w:w w:val="105"/>
                <w:sz w:val="20"/>
                <w:szCs w:val="20"/>
                <w:lang w:val="es-CO"/>
              </w:rPr>
              <w:t>AMBIENTALES:</w:t>
            </w:r>
          </w:p>
        </w:tc>
        <w:tc>
          <w:tcPr>
            <w:cnfStyle w:val="000100000000" w:firstRow="0" w:lastRow="0" w:firstColumn="0" w:lastColumn="1" w:oddVBand="0" w:evenVBand="0" w:oddHBand="0" w:evenHBand="0" w:firstRowFirstColumn="0" w:firstRowLastColumn="0" w:lastRowFirstColumn="0" w:lastRowLastColumn="0"/>
            <w:tcW w:w="3743" w:type="pct"/>
            <w:shd w:val="clear" w:color="auto" w:fill="auto"/>
          </w:tcPr>
          <w:p w14:paraId="04B53497" w14:textId="50EBF640" w:rsidR="001F20B5" w:rsidRPr="003D54D6" w:rsidRDefault="00EC72B3" w:rsidP="00573E66">
            <w:pPr>
              <w:pStyle w:val="TableParagraph"/>
              <w:spacing w:before="56" w:line="214" w:lineRule="exact"/>
              <w:ind w:left="77"/>
              <w:rPr>
                <w:rFonts w:ascii="Arial" w:hAnsi="Arial" w:cs="Arial"/>
                <w:b w:val="0"/>
                <w:w w:val="105"/>
                <w:sz w:val="20"/>
                <w:szCs w:val="20"/>
                <w:lang w:val="es-ES"/>
              </w:rPr>
            </w:pPr>
            <w:r w:rsidRPr="003D54D6">
              <w:rPr>
                <w:rFonts w:ascii="Arial" w:hAnsi="Arial" w:cs="Arial"/>
                <w:b w:val="0"/>
                <w:w w:val="105"/>
                <w:sz w:val="20"/>
                <w:szCs w:val="20"/>
                <w:lang w:val="es-CO"/>
              </w:rPr>
              <w:t>Emisiones y residuos, energía, catástrofes naturales, desarrollo sostenible.</w:t>
            </w:r>
          </w:p>
        </w:tc>
      </w:tr>
      <w:tr w:rsidR="001F20B5" w:rsidRPr="003D54D6" w14:paraId="09BA58DA" w14:textId="36AF46F1" w:rsidTr="00211B22">
        <w:trPr>
          <w:trHeight w:val="500"/>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B8CCE4" w:themeFill="accent1" w:themeFillTint="66"/>
            <w:vAlign w:val="center"/>
          </w:tcPr>
          <w:p w14:paraId="149B441E" w14:textId="77777777" w:rsidR="001F20B5" w:rsidRPr="003D54D6" w:rsidRDefault="001F20B5" w:rsidP="00113177">
            <w:pPr>
              <w:jc w:val="cente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vAlign w:val="center"/>
          </w:tcPr>
          <w:p w14:paraId="2390EBFF" w14:textId="100BC7C1" w:rsidR="001F20B5" w:rsidRPr="00A20F6F" w:rsidRDefault="001F20B5" w:rsidP="00113177">
            <w:pPr>
              <w:pStyle w:val="TableParagraph"/>
              <w:spacing w:before="51" w:line="220" w:lineRule="atLeast"/>
              <w:ind w:left="77" w:right="80"/>
              <w:jc w:val="center"/>
              <w:rPr>
                <w:rFonts w:ascii="Arial" w:hAnsi="Arial" w:cs="Arial"/>
                <w:sz w:val="20"/>
                <w:szCs w:val="20"/>
                <w:lang w:val="es-CO"/>
              </w:rPr>
            </w:pPr>
            <w:r w:rsidRPr="00A20F6F">
              <w:rPr>
                <w:rFonts w:ascii="Arial" w:hAnsi="Arial" w:cs="Arial"/>
                <w:b/>
                <w:w w:val="105"/>
                <w:sz w:val="20"/>
                <w:szCs w:val="20"/>
                <w:lang w:val="es-CO"/>
              </w:rPr>
              <w:t>COMUNICACIÓN EXTERNA:</w:t>
            </w:r>
          </w:p>
        </w:tc>
        <w:tc>
          <w:tcPr>
            <w:cnfStyle w:val="000100000000" w:firstRow="0" w:lastRow="0" w:firstColumn="0" w:lastColumn="1" w:oddVBand="0" w:evenVBand="0" w:oddHBand="0" w:evenHBand="0" w:firstRowFirstColumn="0" w:firstRowLastColumn="0" w:lastRowFirstColumn="0" w:lastRowLastColumn="0"/>
            <w:tcW w:w="3743" w:type="pct"/>
            <w:shd w:val="clear" w:color="auto" w:fill="DBE5F1" w:themeFill="accent1" w:themeFillTint="33"/>
          </w:tcPr>
          <w:p w14:paraId="7D416D54" w14:textId="5679C443" w:rsidR="001F20B5" w:rsidRPr="003D54D6" w:rsidRDefault="00EC72B3" w:rsidP="00543295">
            <w:pPr>
              <w:pStyle w:val="TableParagraph"/>
              <w:spacing w:before="51" w:line="220" w:lineRule="atLeast"/>
              <w:ind w:left="77" w:right="80"/>
              <w:rPr>
                <w:rFonts w:ascii="Arial" w:hAnsi="Arial" w:cs="Arial"/>
                <w:b w:val="0"/>
                <w:w w:val="105"/>
                <w:sz w:val="20"/>
                <w:szCs w:val="20"/>
                <w:lang w:val="es-ES"/>
              </w:rPr>
            </w:pPr>
            <w:r w:rsidRPr="003D54D6">
              <w:rPr>
                <w:rFonts w:ascii="Arial" w:hAnsi="Arial" w:cs="Arial"/>
                <w:b w:val="0"/>
                <w:w w:val="105"/>
                <w:sz w:val="20"/>
                <w:szCs w:val="20"/>
                <w:lang w:val="es-CO"/>
              </w:rPr>
              <w:t xml:space="preserve">Mecanismos utilizados para entrar en contacto con los usuarios o </w:t>
            </w:r>
            <w:r w:rsidR="00543295">
              <w:rPr>
                <w:rFonts w:ascii="Arial" w:hAnsi="Arial" w:cs="Arial"/>
                <w:b w:val="0"/>
                <w:w w:val="105"/>
                <w:sz w:val="20"/>
                <w:szCs w:val="20"/>
                <w:lang w:val="es-CO"/>
              </w:rPr>
              <w:t>la ciudadanía.</w:t>
            </w:r>
            <w:r w:rsidRPr="003D54D6">
              <w:rPr>
                <w:rFonts w:ascii="Arial" w:hAnsi="Arial" w:cs="Arial"/>
                <w:b w:val="0"/>
                <w:w w:val="105"/>
                <w:sz w:val="20"/>
                <w:szCs w:val="20"/>
                <w:lang w:val="es-CO"/>
              </w:rPr>
              <w:t xml:space="preserve"> </w:t>
            </w:r>
            <w:r w:rsidR="00543295">
              <w:rPr>
                <w:rFonts w:ascii="Arial" w:hAnsi="Arial" w:cs="Arial"/>
                <w:b w:val="0"/>
                <w:w w:val="105"/>
                <w:sz w:val="20"/>
                <w:szCs w:val="20"/>
                <w:lang w:val="es-CO"/>
              </w:rPr>
              <w:t>C</w:t>
            </w:r>
            <w:r w:rsidRPr="003D54D6">
              <w:rPr>
                <w:rFonts w:ascii="Arial" w:hAnsi="Arial" w:cs="Arial"/>
                <w:b w:val="0"/>
                <w:w w:val="105"/>
                <w:sz w:val="20"/>
                <w:szCs w:val="20"/>
                <w:lang w:val="es-CO"/>
              </w:rPr>
              <w:t xml:space="preserve">anales establecidos para que </w:t>
            </w:r>
            <w:r w:rsidR="00543295">
              <w:rPr>
                <w:rFonts w:ascii="Arial" w:hAnsi="Arial" w:cs="Arial"/>
                <w:b w:val="0"/>
                <w:w w:val="105"/>
                <w:sz w:val="20"/>
                <w:szCs w:val="20"/>
                <w:lang w:val="es-CO"/>
              </w:rPr>
              <w:t>la ciudadanía</w:t>
            </w:r>
            <w:r w:rsidRPr="003D54D6">
              <w:rPr>
                <w:rFonts w:ascii="Arial" w:hAnsi="Arial" w:cs="Arial"/>
                <w:b w:val="0"/>
                <w:w w:val="105"/>
                <w:sz w:val="20"/>
                <w:szCs w:val="20"/>
                <w:lang w:val="es-CO"/>
              </w:rPr>
              <w:t xml:space="preserve"> se comunique con la entidad.</w:t>
            </w:r>
          </w:p>
        </w:tc>
      </w:tr>
      <w:tr w:rsidR="00B81620" w:rsidRPr="003D54D6" w14:paraId="5EE555DC" w14:textId="520C314A" w:rsidTr="00964D9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85" w:type="pct"/>
            <w:vMerge w:val="restart"/>
            <w:shd w:val="clear" w:color="auto" w:fill="auto"/>
            <w:vAlign w:val="center"/>
          </w:tcPr>
          <w:p w14:paraId="14783AB0" w14:textId="77777777" w:rsidR="001F20B5" w:rsidRPr="003D54D6" w:rsidRDefault="001F20B5" w:rsidP="00036211">
            <w:pPr>
              <w:pStyle w:val="TableParagraph"/>
              <w:spacing w:before="56" w:line="213" w:lineRule="exact"/>
              <w:ind w:left="77"/>
              <w:jc w:val="center"/>
              <w:rPr>
                <w:rFonts w:ascii="Arial" w:hAnsi="Arial" w:cs="Arial"/>
                <w:sz w:val="20"/>
                <w:szCs w:val="20"/>
                <w:lang w:val="es-CO"/>
              </w:rPr>
            </w:pPr>
            <w:r w:rsidRPr="003D54D6">
              <w:rPr>
                <w:rFonts w:ascii="Arial" w:hAnsi="Arial" w:cs="Arial"/>
                <w:w w:val="105"/>
                <w:sz w:val="20"/>
                <w:szCs w:val="20"/>
                <w:lang w:val="es-CO"/>
              </w:rPr>
              <w:t>Contexto interno</w:t>
            </w: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tcPr>
          <w:p w14:paraId="63701BBF" w14:textId="2EC40FFF" w:rsidR="001F20B5" w:rsidRPr="003D54D6" w:rsidRDefault="001F20B5" w:rsidP="00113177">
            <w:pPr>
              <w:pStyle w:val="TableParagraph"/>
              <w:spacing w:before="56" w:line="213" w:lineRule="exact"/>
              <w:ind w:left="77"/>
              <w:jc w:val="both"/>
              <w:rPr>
                <w:rFonts w:ascii="Arial" w:hAnsi="Arial" w:cs="Arial"/>
                <w:sz w:val="20"/>
                <w:szCs w:val="20"/>
              </w:rPr>
            </w:pPr>
            <w:r w:rsidRPr="003D54D6">
              <w:rPr>
                <w:rFonts w:ascii="Arial" w:hAnsi="Arial" w:cs="Arial"/>
                <w:b/>
                <w:w w:val="105"/>
                <w:sz w:val="20"/>
                <w:szCs w:val="20"/>
              </w:rPr>
              <w:t xml:space="preserve">FINANCIEROS: </w:t>
            </w:r>
          </w:p>
        </w:tc>
        <w:tc>
          <w:tcPr>
            <w:cnfStyle w:val="000100000000" w:firstRow="0" w:lastRow="0" w:firstColumn="0" w:lastColumn="1" w:oddVBand="0" w:evenVBand="0" w:oddHBand="0" w:evenHBand="0" w:firstRowFirstColumn="0" w:firstRowLastColumn="0" w:lastRowFirstColumn="0" w:lastRowLastColumn="0"/>
            <w:tcW w:w="3743" w:type="pct"/>
            <w:shd w:val="clear" w:color="auto" w:fill="DBE5F1" w:themeFill="accent1" w:themeFillTint="33"/>
            <w:vAlign w:val="center"/>
          </w:tcPr>
          <w:p w14:paraId="38CBD4CD" w14:textId="32A67025" w:rsidR="001F20B5" w:rsidRPr="003D54D6" w:rsidRDefault="00113177" w:rsidP="00B81620">
            <w:pPr>
              <w:pStyle w:val="TableParagraph"/>
              <w:spacing w:before="56" w:line="213" w:lineRule="exact"/>
              <w:ind w:left="77"/>
              <w:rPr>
                <w:rFonts w:ascii="Arial" w:hAnsi="Arial" w:cs="Arial"/>
                <w:b w:val="0"/>
                <w:w w:val="105"/>
                <w:sz w:val="20"/>
                <w:szCs w:val="20"/>
                <w:lang w:val="es-ES"/>
              </w:rPr>
            </w:pPr>
            <w:r w:rsidRPr="003D54D6">
              <w:rPr>
                <w:rFonts w:ascii="Arial" w:hAnsi="Arial" w:cs="Arial"/>
                <w:b w:val="0"/>
                <w:w w:val="105"/>
                <w:sz w:val="20"/>
                <w:szCs w:val="20"/>
                <w:lang w:val="es-CO"/>
              </w:rPr>
              <w:t>Presupuesto de funcionamiento, recursos de inversión, infraestructura, capacidad instalada.</w:t>
            </w:r>
          </w:p>
        </w:tc>
      </w:tr>
      <w:tr w:rsidR="001F20B5" w:rsidRPr="003D54D6" w14:paraId="6923F9A2" w14:textId="7EAF8C0B" w:rsidTr="00964D9B">
        <w:trPr>
          <w:trHeight w:val="491"/>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auto"/>
            <w:vAlign w:val="center"/>
          </w:tcPr>
          <w:p w14:paraId="1F1BD335" w14:textId="77777777" w:rsidR="001F20B5" w:rsidRPr="003D54D6" w:rsidRDefault="001F20B5" w:rsidP="00036211">
            <w:pPr>
              <w:jc w:val="cente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tcPr>
          <w:p w14:paraId="09825C84" w14:textId="2CCA48AC" w:rsidR="001F20B5" w:rsidRPr="003D54D6" w:rsidRDefault="001F20B5" w:rsidP="00113177">
            <w:pPr>
              <w:pStyle w:val="TableParagraph"/>
              <w:spacing w:before="51" w:line="209" w:lineRule="exact"/>
              <w:ind w:left="77"/>
              <w:jc w:val="both"/>
              <w:rPr>
                <w:rFonts w:ascii="Arial" w:hAnsi="Arial" w:cs="Arial"/>
                <w:sz w:val="20"/>
                <w:szCs w:val="20"/>
              </w:rPr>
            </w:pPr>
            <w:r w:rsidRPr="003D54D6">
              <w:rPr>
                <w:rFonts w:ascii="Arial" w:hAnsi="Arial" w:cs="Arial"/>
                <w:b/>
                <w:w w:val="105"/>
                <w:sz w:val="20"/>
                <w:szCs w:val="20"/>
              </w:rPr>
              <w:t xml:space="preserve">PERSONAL: </w:t>
            </w:r>
          </w:p>
        </w:tc>
        <w:tc>
          <w:tcPr>
            <w:cnfStyle w:val="000100000000" w:firstRow="0" w:lastRow="0" w:firstColumn="0" w:lastColumn="1" w:oddVBand="0" w:evenVBand="0" w:oddHBand="0" w:evenHBand="0" w:firstRowFirstColumn="0" w:firstRowLastColumn="0" w:lastRowFirstColumn="0" w:lastRowLastColumn="0"/>
            <w:tcW w:w="3743" w:type="pct"/>
            <w:vAlign w:val="center"/>
          </w:tcPr>
          <w:p w14:paraId="2F9C7E74" w14:textId="186B27C4" w:rsidR="001F20B5" w:rsidRPr="003D54D6" w:rsidRDefault="00113177" w:rsidP="00543295">
            <w:pPr>
              <w:pStyle w:val="TableParagraph"/>
              <w:spacing w:before="51" w:line="209" w:lineRule="exact"/>
              <w:ind w:left="77"/>
              <w:rPr>
                <w:rFonts w:ascii="Arial" w:hAnsi="Arial" w:cs="Arial"/>
                <w:b w:val="0"/>
                <w:w w:val="105"/>
                <w:sz w:val="20"/>
                <w:szCs w:val="20"/>
                <w:lang w:val="es-ES"/>
              </w:rPr>
            </w:pPr>
            <w:r w:rsidRPr="003D54D6">
              <w:rPr>
                <w:rFonts w:ascii="Arial" w:hAnsi="Arial" w:cs="Arial"/>
                <w:b w:val="0"/>
                <w:w w:val="105"/>
                <w:sz w:val="20"/>
                <w:szCs w:val="20"/>
                <w:lang w:val="es-CO"/>
              </w:rPr>
              <w:t>Competencia</w:t>
            </w:r>
            <w:r w:rsidR="00543295">
              <w:rPr>
                <w:rFonts w:ascii="Arial" w:hAnsi="Arial" w:cs="Arial"/>
                <w:b w:val="0"/>
                <w:w w:val="105"/>
                <w:sz w:val="20"/>
                <w:szCs w:val="20"/>
                <w:lang w:val="es-CO"/>
              </w:rPr>
              <w:t xml:space="preserve"> y disponibilidad</w:t>
            </w:r>
            <w:r w:rsidRPr="003D54D6">
              <w:rPr>
                <w:rFonts w:ascii="Arial" w:hAnsi="Arial" w:cs="Arial"/>
                <w:b w:val="0"/>
                <w:w w:val="105"/>
                <w:sz w:val="20"/>
                <w:szCs w:val="20"/>
                <w:lang w:val="es-CO"/>
              </w:rPr>
              <w:t xml:space="preserve"> del personal, seguridad y salud ocupacional.</w:t>
            </w:r>
          </w:p>
        </w:tc>
      </w:tr>
      <w:tr w:rsidR="00B81620" w:rsidRPr="003D54D6" w14:paraId="79C8D205" w14:textId="21ABF6BE" w:rsidTr="00964D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auto"/>
            <w:vAlign w:val="center"/>
          </w:tcPr>
          <w:p w14:paraId="242CB935" w14:textId="77777777" w:rsidR="001F20B5" w:rsidRPr="003D54D6" w:rsidRDefault="001F20B5" w:rsidP="00036211">
            <w:pPr>
              <w:jc w:val="cente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tcPr>
          <w:p w14:paraId="62C9FBAC" w14:textId="055F5642" w:rsidR="001F20B5" w:rsidRPr="003D54D6" w:rsidRDefault="001F20B5" w:rsidP="00113177">
            <w:pPr>
              <w:pStyle w:val="TableParagraph"/>
              <w:spacing w:before="51" w:line="209" w:lineRule="exact"/>
              <w:ind w:left="77"/>
              <w:jc w:val="both"/>
              <w:rPr>
                <w:rFonts w:ascii="Arial" w:hAnsi="Arial" w:cs="Arial"/>
                <w:sz w:val="20"/>
                <w:szCs w:val="20"/>
              </w:rPr>
            </w:pPr>
            <w:r w:rsidRPr="003D54D6">
              <w:rPr>
                <w:rFonts w:ascii="Arial" w:hAnsi="Arial" w:cs="Arial"/>
                <w:b/>
                <w:w w:val="105"/>
                <w:sz w:val="20"/>
                <w:szCs w:val="20"/>
              </w:rPr>
              <w:t xml:space="preserve">PROCESOS: </w:t>
            </w:r>
          </w:p>
        </w:tc>
        <w:tc>
          <w:tcPr>
            <w:cnfStyle w:val="000100000000" w:firstRow="0" w:lastRow="0" w:firstColumn="0" w:lastColumn="1" w:oddVBand="0" w:evenVBand="0" w:oddHBand="0" w:evenHBand="0" w:firstRowFirstColumn="0" w:firstRowLastColumn="0" w:lastRowFirstColumn="0" w:lastRowLastColumn="0"/>
            <w:tcW w:w="3743" w:type="pct"/>
            <w:shd w:val="clear" w:color="auto" w:fill="DBE5F1" w:themeFill="accent1" w:themeFillTint="33"/>
            <w:vAlign w:val="center"/>
          </w:tcPr>
          <w:p w14:paraId="5D259F41" w14:textId="357CCC50" w:rsidR="001F20B5" w:rsidRPr="003D54D6" w:rsidRDefault="00113177" w:rsidP="00B81620">
            <w:pPr>
              <w:pStyle w:val="TableParagraph"/>
              <w:spacing w:before="51" w:line="209" w:lineRule="exact"/>
              <w:ind w:left="77"/>
              <w:rPr>
                <w:rFonts w:ascii="Arial" w:hAnsi="Arial" w:cs="Arial"/>
                <w:b w:val="0"/>
                <w:w w:val="105"/>
                <w:sz w:val="20"/>
                <w:szCs w:val="20"/>
                <w:lang w:val="es-ES"/>
              </w:rPr>
            </w:pPr>
            <w:r w:rsidRPr="003D54D6">
              <w:rPr>
                <w:rFonts w:ascii="Arial" w:hAnsi="Arial" w:cs="Arial"/>
                <w:b w:val="0"/>
                <w:w w:val="105"/>
                <w:sz w:val="20"/>
                <w:szCs w:val="20"/>
                <w:lang w:val="es-CO"/>
              </w:rPr>
              <w:t>Capacidad, diseño, ejecución, proveedores, entradas, salidas, gestión del conocimiento.</w:t>
            </w:r>
          </w:p>
        </w:tc>
      </w:tr>
      <w:tr w:rsidR="001F20B5" w:rsidRPr="003D54D6" w14:paraId="553C2743" w14:textId="075B5E5A" w:rsidTr="00964D9B">
        <w:trPr>
          <w:trHeight w:val="297"/>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auto"/>
            <w:vAlign w:val="center"/>
          </w:tcPr>
          <w:p w14:paraId="282DF02C" w14:textId="77777777" w:rsidR="001F20B5" w:rsidRPr="003D54D6" w:rsidRDefault="001F20B5" w:rsidP="00036211">
            <w:pPr>
              <w:jc w:val="cente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tcPr>
          <w:p w14:paraId="05638042" w14:textId="349DCE21" w:rsidR="001F20B5" w:rsidRPr="003D54D6" w:rsidRDefault="001F20B5" w:rsidP="00113177">
            <w:pPr>
              <w:pStyle w:val="TableParagraph"/>
              <w:spacing w:before="60" w:line="218" w:lineRule="exact"/>
              <w:ind w:left="77"/>
              <w:jc w:val="both"/>
              <w:rPr>
                <w:rFonts w:ascii="Arial" w:hAnsi="Arial" w:cs="Arial"/>
                <w:sz w:val="20"/>
                <w:szCs w:val="20"/>
              </w:rPr>
            </w:pPr>
            <w:r w:rsidRPr="003D54D6">
              <w:rPr>
                <w:rFonts w:ascii="Arial" w:hAnsi="Arial" w:cs="Arial"/>
                <w:b/>
                <w:w w:val="105"/>
                <w:sz w:val="20"/>
                <w:szCs w:val="20"/>
              </w:rPr>
              <w:t xml:space="preserve">TECNOLOGÍA: </w:t>
            </w:r>
          </w:p>
        </w:tc>
        <w:tc>
          <w:tcPr>
            <w:cnfStyle w:val="000100000000" w:firstRow="0" w:lastRow="0" w:firstColumn="0" w:lastColumn="1" w:oddVBand="0" w:evenVBand="0" w:oddHBand="0" w:evenHBand="0" w:firstRowFirstColumn="0" w:firstRowLastColumn="0" w:lastRowFirstColumn="0" w:lastRowLastColumn="0"/>
            <w:tcW w:w="3743" w:type="pct"/>
            <w:vAlign w:val="center"/>
          </w:tcPr>
          <w:p w14:paraId="573F5F16" w14:textId="61E1537B" w:rsidR="001F20B5" w:rsidRPr="003D54D6" w:rsidRDefault="00113177" w:rsidP="00B81620">
            <w:pPr>
              <w:pStyle w:val="TableParagraph"/>
              <w:spacing w:before="60" w:line="218" w:lineRule="exact"/>
              <w:ind w:left="77"/>
              <w:rPr>
                <w:rFonts w:ascii="Arial" w:hAnsi="Arial" w:cs="Arial"/>
                <w:b w:val="0"/>
                <w:w w:val="105"/>
                <w:sz w:val="20"/>
                <w:szCs w:val="20"/>
                <w:lang w:val="es-ES"/>
              </w:rPr>
            </w:pPr>
            <w:r w:rsidRPr="003D54D6">
              <w:rPr>
                <w:rFonts w:ascii="Arial" w:hAnsi="Arial" w:cs="Arial"/>
                <w:b w:val="0"/>
                <w:w w:val="105"/>
                <w:sz w:val="20"/>
                <w:szCs w:val="20"/>
                <w:lang w:val="es-CO"/>
              </w:rPr>
              <w:t xml:space="preserve">Integridad de </w:t>
            </w:r>
            <w:r w:rsidR="00543295">
              <w:rPr>
                <w:rFonts w:ascii="Arial" w:hAnsi="Arial" w:cs="Arial"/>
                <w:b w:val="0"/>
                <w:w w:val="105"/>
                <w:sz w:val="20"/>
                <w:szCs w:val="20"/>
                <w:lang w:val="es-CO"/>
              </w:rPr>
              <w:t xml:space="preserve">los </w:t>
            </w:r>
            <w:r w:rsidRPr="003D54D6">
              <w:rPr>
                <w:rFonts w:ascii="Arial" w:hAnsi="Arial" w:cs="Arial"/>
                <w:b w:val="0"/>
                <w:w w:val="105"/>
                <w:sz w:val="20"/>
                <w:szCs w:val="20"/>
                <w:lang w:val="es-CO"/>
              </w:rPr>
              <w:t>datos, disponibilidad de datos y sistemas, desarrollo, producción</w:t>
            </w:r>
            <w:r w:rsidR="00543295">
              <w:rPr>
                <w:rFonts w:ascii="Arial" w:hAnsi="Arial" w:cs="Arial"/>
                <w:b w:val="0"/>
                <w:w w:val="105"/>
                <w:sz w:val="20"/>
                <w:szCs w:val="20"/>
                <w:lang w:val="es-CO"/>
              </w:rPr>
              <w:t xml:space="preserve"> y</w:t>
            </w:r>
            <w:r w:rsidRPr="003D54D6">
              <w:rPr>
                <w:rFonts w:ascii="Arial" w:hAnsi="Arial" w:cs="Arial"/>
                <w:b w:val="0"/>
                <w:w w:val="105"/>
                <w:sz w:val="20"/>
                <w:szCs w:val="20"/>
                <w:lang w:val="es-CO"/>
              </w:rPr>
              <w:t xml:space="preserve"> mantenimiento de sistemas de información.</w:t>
            </w:r>
          </w:p>
        </w:tc>
      </w:tr>
      <w:tr w:rsidR="00B81620" w:rsidRPr="003D54D6" w14:paraId="6F2E6BA6" w14:textId="352FB844" w:rsidTr="00964D9B">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auto"/>
            <w:vAlign w:val="center"/>
          </w:tcPr>
          <w:p w14:paraId="7FBB1385" w14:textId="77777777" w:rsidR="001F20B5" w:rsidRPr="003D54D6" w:rsidRDefault="001F20B5" w:rsidP="00036211">
            <w:pPr>
              <w:jc w:val="cente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tcPr>
          <w:p w14:paraId="46E8E1E2" w14:textId="02EED2EB" w:rsidR="001F20B5" w:rsidRPr="003D54D6" w:rsidRDefault="001F20B5" w:rsidP="00113177">
            <w:pPr>
              <w:pStyle w:val="TableParagraph"/>
              <w:spacing w:before="51" w:line="209" w:lineRule="exact"/>
              <w:ind w:left="77"/>
              <w:jc w:val="both"/>
              <w:rPr>
                <w:rFonts w:ascii="Arial" w:hAnsi="Arial" w:cs="Arial"/>
                <w:sz w:val="20"/>
                <w:szCs w:val="20"/>
              </w:rPr>
            </w:pPr>
            <w:r w:rsidRPr="003D54D6">
              <w:rPr>
                <w:rFonts w:ascii="Arial" w:hAnsi="Arial" w:cs="Arial"/>
                <w:b/>
                <w:w w:val="105"/>
                <w:sz w:val="20"/>
                <w:szCs w:val="20"/>
              </w:rPr>
              <w:t>ESTRATÉGICOS</w:t>
            </w:r>
            <w:r w:rsidR="00A16F82" w:rsidRPr="003D54D6">
              <w:rPr>
                <w:rFonts w:ascii="Arial" w:hAnsi="Arial" w:cs="Arial"/>
                <w:b/>
                <w:w w:val="105"/>
                <w:sz w:val="20"/>
                <w:szCs w:val="20"/>
              </w:rPr>
              <w:t>:</w:t>
            </w:r>
          </w:p>
        </w:tc>
        <w:tc>
          <w:tcPr>
            <w:cnfStyle w:val="000100000000" w:firstRow="0" w:lastRow="0" w:firstColumn="0" w:lastColumn="1" w:oddVBand="0" w:evenVBand="0" w:oddHBand="0" w:evenHBand="0" w:firstRowFirstColumn="0" w:firstRowLastColumn="0" w:lastRowFirstColumn="0" w:lastRowLastColumn="0"/>
            <w:tcW w:w="3743" w:type="pct"/>
            <w:shd w:val="clear" w:color="auto" w:fill="DBE5F1" w:themeFill="accent1" w:themeFillTint="33"/>
            <w:vAlign w:val="center"/>
          </w:tcPr>
          <w:p w14:paraId="02BCEA6A" w14:textId="18E25884" w:rsidR="001F20B5" w:rsidRPr="003D54D6" w:rsidRDefault="00113177" w:rsidP="00B81620">
            <w:pPr>
              <w:pStyle w:val="TableParagraph"/>
              <w:spacing w:before="51" w:line="209" w:lineRule="exact"/>
              <w:ind w:left="77"/>
              <w:rPr>
                <w:rFonts w:ascii="Arial" w:hAnsi="Arial" w:cs="Arial"/>
                <w:b w:val="0"/>
                <w:w w:val="105"/>
                <w:sz w:val="20"/>
                <w:szCs w:val="20"/>
                <w:lang w:val="es-ES"/>
              </w:rPr>
            </w:pPr>
            <w:r w:rsidRPr="003D54D6">
              <w:rPr>
                <w:rFonts w:ascii="Arial" w:hAnsi="Arial" w:cs="Arial"/>
                <w:b w:val="0"/>
                <w:w w:val="105"/>
                <w:sz w:val="20"/>
                <w:szCs w:val="20"/>
                <w:lang w:val="es-CO"/>
              </w:rPr>
              <w:t>Direccionamiento estratégico, planeación institucional, liderazgo, trabajo en equipo</w:t>
            </w:r>
            <w:r w:rsidR="00A16F82" w:rsidRPr="003D54D6">
              <w:rPr>
                <w:rFonts w:ascii="Arial" w:hAnsi="Arial" w:cs="Arial"/>
                <w:b w:val="0"/>
                <w:w w:val="105"/>
                <w:sz w:val="20"/>
                <w:szCs w:val="20"/>
                <w:lang w:val="es-CO"/>
              </w:rPr>
              <w:t>.</w:t>
            </w:r>
          </w:p>
        </w:tc>
      </w:tr>
      <w:tr w:rsidR="001F20B5" w:rsidRPr="003D54D6" w14:paraId="6323B2E7" w14:textId="24799297" w:rsidTr="00964D9B">
        <w:trPr>
          <w:trHeight w:val="298"/>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auto"/>
            <w:vAlign w:val="center"/>
          </w:tcPr>
          <w:p w14:paraId="62E4A342" w14:textId="77777777" w:rsidR="001F20B5" w:rsidRPr="003D54D6" w:rsidRDefault="001F20B5" w:rsidP="00036211">
            <w:pPr>
              <w:jc w:val="cente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tcPr>
          <w:p w14:paraId="785800CD" w14:textId="28362255" w:rsidR="001F20B5" w:rsidRPr="003D54D6" w:rsidRDefault="001F20B5" w:rsidP="00113177">
            <w:pPr>
              <w:pStyle w:val="TableParagraph"/>
              <w:spacing w:before="60" w:line="218" w:lineRule="exact"/>
              <w:ind w:left="77"/>
              <w:jc w:val="both"/>
              <w:rPr>
                <w:rFonts w:ascii="Arial" w:hAnsi="Arial" w:cs="Arial"/>
                <w:sz w:val="20"/>
                <w:szCs w:val="20"/>
              </w:rPr>
            </w:pPr>
            <w:r w:rsidRPr="003D54D6">
              <w:rPr>
                <w:rFonts w:ascii="Arial" w:hAnsi="Arial" w:cs="Arial"/>
                <w:b/>
                <w:w w:val="105"/>
                <w:sz w:val="20"/>
                <w:szCs w:val="20"/>
              </w:rPr>
              <w:t xml:space="preserve">COMUNICACIÓN INTERNA: </w:t>
            </w:r>
          </w:p>
        </w:tc>
        <w:tc>
          <w:tcPr>
            <w:cnfStyle w:val="000100000000" w:firstRow="0" w:lastRow="0" w:firstColumn="0" w:lastColumn="1" w:oddVBand="0" w:evenVBand="0" w:oddHBand="0" w:evenHBand="0" w:firstRowFirstColumn="0" w:firstRowLastColumn="0" w:lastRowFirstColumn="0" w:lastRowLastColumn="0"/>
            <w:tcW w:w="3743" w:type="pct"/>
            <w:vAlign w:val="center"/>
          </w:tcPr>
          <w:p w14:paraId="66F97988" w14:textId="3FCFE39B" w:rsidR="001F20B5" w:rsidRPr="003D54D6" w:rsidRDefault="00113177" w:rsidP="00B81620">
            <w:pPr>
              <w:pStyle w:val="TableParagraph"/>
              <w:spacing w:before="60" w:line="218" w:lineRule="exact"/>
              <w:ind w:left="77"/>
              <w:rPr>
                <w:rFonts w:ascii="Arial" w:hAnsi="Arial" w:cs="Arial"/>
                <w:b w:val="0"/>
                <w:w w:val="105"/>
                <w:sz w:val="20"/>
                <w:szCs w:val="20"/>
                <w:lang w:val="es-ES"/>
              </w:rPr>
            </w:pPr>
            <w:r w:rsidRPr="003D54D6">
              <w:rPr>
                <w:rFonts w:ascii="Arial" w:hAnsi="Arial" w:cs="Arial"/>
                <w:b w:val="0"/>
                <w:w w:val="105"/>
                <w:sz w:val="20"/>
                <w:szCs w:val="20"/>
                <w:lang w:val="es-CO"/>
              </w:rPr>
              <w:t>Canales utilizados y su efectividad, flujo de la información necesaria para el desarrollo de las operaciones.</w:t>
            </w:r>
          </w:p>
        </w:tc>
      </w:tr>
      <w:tr w:rsidR="0013331B" w:rsidRPr="003D54D6" w14:paraId="1C2947AC" w14:textId="0BB83C9D" w:rsidTr="00964D9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85" w:type="pct"/>
            <w:vMerge w:val="restart"/>
            <w:shd w:val="clear" w:color="auto" w:fill="B8CCE4" w:themeFill="accent1" w:themeFillTint="66"/>
            <w:vAlign w:val="center"/>
          </w:tcPr>
          <w:p w14:paraId="0B232BDF" w14:textId="77777777" w:rsidR="0013331B" w:rsidRPr="003D54D6" w:rsidRDefault="0013331B" w:rsidP="00036211">
            <w:pPr>
              <w:pStyle w:val="TableParagraph"/>
              <w:spacing w:before="56" w:line="213" w:lineRule="exact"/>
              <w:ind w:left="77"/>
              <w:jc w:val="center"/>
              <w:rPr>
                <w:rFonts w:ascii="Arial" w:hAnsi="Arial" w:cs="Arial"/>
                <w:sz w:val="20"/>
                <w:szCs w:val="20"/>
                <w:lang w:val="es-CO"/>
              </w:rPr>
            </w:pPr>
            <w:r w:rsidRPr="003D54D6">
              <w:rPr>
                <w:rFonts w:ascii="Arial" w:hAnsi="Arial" w:cs="Arial"/>
                <w:w w:val="105"/>
                <w:sz w:val="20"/>
                <w:szCs w:val="20"/>
                <w:lang w:val="es-CO"/>
              </w:rPr>
              <w:t>Contexto del proceso</w:t>
            </w: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tcPr>
          <w:p w14:paraId="5F56B34C" w14:textId="4FC9DBB6" w:rsidR="0013331B" w:rsidRPr="003D54D6" w:rsidRDefault="0013331B" w:rsidP="00113177">
            <w:pPr>
              <w:pStyle w:val="TableParagraph"/>
              <w:spacing w:before="60" w:line="218" w:lineRule="exact"/>
              <w:ind w:left="77"/>
              <w:jc w:val="both"/>
              <w:rPr>
                <w:rFonts w:ascii="Arial" w:hAnsi="Arial" w:cs="Arial"/>
                <w:sz w:val="20"/>
                <w:szCs w:val="20"/>
              </w:rPr>
            </w:pPr>
            <w:r w:rsidRPr="003D54D6">
              <w:rPr>
                <w:rFonts w:ascii="Arial" w:hAnsi="Arial" w:cs="Arial"/>
                <w:b/>
                <w:w w:val="105"/>
                <w:sz w:val="20"/>
                <w:szCs w:val="20"/>
              </w:rPr>
              <w:t>DISEÑO DEL PROCESO:</w:t>
            </w:r>
          </w:p>
        </w:tc>
        <w:tc>
          <w:tcPr>
            <w:cnfStyle w:val="000100000000" w:firstRow="0" w:lastRow="0" w:firstColumn="0" w:lastColumn="1" w:oddVBand="0" w:evenVBand="0" w:oddHBand="0" w:evenHBand="0" w:firstRowFirstColumn="0" w:firstRowLastColumn="0" w:lastRowFirstColumn="0" w:lastRowLastColumn="0"/>
            <w:tcW w:w="3743" w:type="pct"/>
            <w:shd w:val="clear" w:color="auto" w:fill="DBE5F1" w:themeFill="accent1" w:themeFillTint="33"/>
            <w:vAlign w:val="center"/>
          </w:tcPr>
          <w:p w14:paraId="35F9FD39" w14:textId="0DFEA359" w:rsidR="0013331B" w:rsidRPr="003D54D6" w:rsidRDefault="0013331B" w:rsidP="00B81620">
            <w:pPr>
              <w:pStyle w:val="TableParagraph"/>
              <w:spacing w:before="60" w:line="218" w:lineRule="exact"/>
              <w:ind w:left="77"/>
              <w:rPr>
                <w:rFonts w:ascii="Arial" w:hAnsi="Arial" w:cs="Arial"/>
                <w:b w:val="0"/>
                <w:w w:val="105"/>
                <w:sz w:val="20"/>
                <w:szCs w:val="20"/>
                <w:lang w:val="es-ES"/>
              </w:rPr>
            </w:pPr>
            <w:r w:rsidRPr="003D54D6">
              <w:rPr>
                <w:rFonts w:ascii="Arial" w:hAnsi="Arial" w:cs="Arial"/>
                <w:b w:val="0"/>
                <w:w w:val="105"/>
                <w:sz w:val="20"/>
                <w:szCs w:val="20"/>
                <w:lang w:val="es-CO"/>
              </w:rPr>
              <w:t>Claridad en la descripción del alcance y objetivo del proceso.</w:t>
            </w:r>
          </w:p>
        </w:tc>
      </w:tr>
      <w:tr w:rsidR="0013331B" w:rsidRPr="003D54D6" w14:paraId="7D0FE290" w14:textId="5274314C" w:rsidTr="00964D9B">
        <w:trPr>
          <w:trHeight w:val="280"/>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B8CCE4" w:themeFill="accent1" w:themeFillTint="66"/>
          </w:tcPr>
          <w:p w14:paraId="76AF5BE3" w14:textId="77777777" w:rsidR="0013331B" w:rsidRPr="003D54D6" w:rsidRDefault="0013331B" w:rsidP="00573E66">
            <w:pP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tcPr>
          <w:p w14:paraId="4064FB77" w14:textId="45907F1B" w:rsidR="0013331B" w:rsidRPr="003D54D6" w:rsidRDefault="0013331B" w:rsidP="00113177">
            <w:pPr>
              <w:pStyle w:val="TableParagraph"/>
              <w:spacing w:before="51" w:line="209" w:lineRule="exact"/>
              <w:ind w:left="77"/>
              <w:jc w:val="both"/>
              <w:rPr>
                <w:rFonts w:ascii="Arial" w:hAnsi="Arial" w:cs="Arial"/>
                <w:sz w:val="20"/>
                <w:szCs w:val="20"/>
              </w:rPr>
            </w:pPr>
            <w:r w:rsidRPr="003D54D6">
              <w:rPr>
                <w:rFonts w:ascii="Arial" w:hAnsi="Arial" w:cs="Arial"/>
                <w:b/>
                <w:w w:val="105"/>
                <w:sz w:val="20"/>
                <w:szCs w:val="20"/>
              </w:rPr>
              <w:t xml:space="preserve">INTERACCIONES CON OTROS PROCESOS: </w:t>
            </w:r>
          </w:p>
        </w:tc>
        <w:tc>
          <w:tcPr>
            <w:cnfStyle w:val="000100000000" w:firstRow="0" w:lastRow="0" w:firstColumn="0" w:lastColumn="1" w:oddVBand="0" w:evenVBand="0" w:oddHBand="0" w:evenHBand="0" w:firstRowFirstColumn="0" w:firstRowLastColumn="0" w:lastRowFirstColumn="0" w:lastRowLastColumn="0"/>
            <w:tcW w:w="3743" w:type="pct"/>
            <w:vAlign w:val="center"/>
          </w:tcPr>
          <w:p w14:paraId="4E941649" w14:textId="53691143" w:rsidR="0013331B" w:rsidRPr="003D54D6" w:rsidRDefault="0013331B" w:rsidP="00B81620">
            <w:pPr>
              <w:pStyle w:val="TableParagraph"/>
              <w:spacing w:before="51" w:line="209" w:lineRule="exact"/>
              <w:ind w:left="77"/>
              <w:rPr>
                <w:rFonts w:ascii="Arial" w:hAnsi="Arial" w:cs="Arial"/>
                <w:b w:val="0"/>
                <w:w w:val="105"/>
                <w:sz w:val="20"/>
                <w:szCs w:val="20"/>
                <w:lang w:val="es-ES"/>
              </w:rPr>
            </w:pPr>
            <w:r w:rsidRPr="003D54D6">
              <w:rPr>
                <w:rFonts w:ascii="Arial" w:hAnsi="Arial" w:cs="Arial"/>
                <w:b w:val="0"/>
                <w:w w:val="105"/>
                <w:sz w:val="20"/>
                <w:szCs w:val="20"/>
                <w:lang w:val="es-CO"/>
              </w:rPr>
              <w:t>Relación precisa con otros procesos en cuanto a insumos, proveedores, productos, usuarios o clientes.</w:t>
            </w:r>
          </w:p>
        </w:tc>
      </w:tr>
      <w:tr w:rsidR="0013331B" w:rsidRPr="003D54D6" w14:paraId="53B92DDC" w14:textId="2227DB05" w:rsidTr="00964D9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B8CCE4" w:themeFill="accent1" w:themeFillTint="66"/>
          </w:tcPr>
          <w:p w14:paraId="6573A273" w14:textId="77777777" w:rsidR="0013331B" w:rsidRPr="003D54D6" w:rsidRDefault="0013331B" w:rsidP="00573E66">
            <w:pP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tcPr>
          <w:p w14:paraId="202C0499" w14:textId="6A161E29" w:rsidR="0013331B" w:rsidRPr="003D54D6" w:rsidRDefault="0013331B" w:rsidP="00113177">
            <w:pPr>
              <w:pStyle w:val="TableParagraph"/>
              <w:spacing w:before="51" w:line="209" w:lineRule="exact"/>
              <w:ind w:left="77"/>
              <w:rPr>
                <w:rFonts w:ascii="Arial" w:hAnsi="Arial" w:cs="Arial"/>
                <w:sz w:val="20"/>
                <w:szCs w:val="20"/>
              </w:rPr>
            </w:pPr>
            <w:r w:rsidRPr="003D54D6">
              <w:rPr>
                <w:rFonts w:ascii="Arial" w:hAnsi="Arial" w:cs="Arial"/>
                <w:b/>
                <w:w w:val="105"/>
                <w:sz w:val="20"/>
                <w:szCs w:val="20"/>
              </w:rPr>
              <w:t xml:space="preserve">TRANSVERSALIDAD: </w:t>
            </w:r>
          </w:p>
        </w:tc>
        <w:tc>
          <w:tcPr>
            <w:cnfStyle w:val="000100000000" w:firstRow="0" w:lastRow="0" w:firstColumn="0" w:lastColumn="1" w:oddVBand="0" w:evenVBand="0" w:oddHBand="0" w:evenHBand="0" w:firstRowFirstColumn="0" w:firstRowLastColumn="0" w:lastRowFirstColumn="0" w:lastRowLastColumn="0"/>
            <w:tcW w:w="3743" w:type="pct"/>
            <w:shd w:val="clear" w:color="auto" w:fill="DBE5F1" w:themeFill="accent1" w:themeFillTint="33"/>
            <w:vAlign w:val="center"/>
          </w:tcPr>
          <w:p w14:paraId="6E0A02E4" w14:textId="6D8FF328" w:rsidR="0013331B" w:rsidRPr="003D54D6" w:rsidRDefault="0013331B" w:rsidP="00B81620">
            <w:pPr>
              <w:pStyle w:val="TableParagraph"/>
              <w:spacing w:before="51" w:line="209" w:lineRule="exact"/>
              <w:ind w:left="77"/>
              <w:rPr>
                <w:rFonts w:ascii="Arial" w:hAnsi="Arial" w:cs="Arial"/>
                <w:b w:val="0"/>
                <w:w w:val="105"/>
                <w:sz w:val="20"/>
                <w:szCs w:val="20"/>
                <w:lang w:val="es-ES"/>
              </w:rPr>
            </w:pPr>
            <w:r w:rsidRPr="003D54D6">
              <w:rPr>
                <w:rFonts w:ascii="Arial" w:hAnsi="Arial" w:cs="Arial"/>
                <w:b w:val="0"/>
                <w:w w:val="105"/>
                <w:sz w:val="20"/>
                <w:szCs w:val="20"/>
                <w:lang w:val="es-CO"/>
              </w:rPr>
              <w:t>Procesos que determinan lineamientos necesarios para el desarrollo de todos los procesos de la entidad.</w:t>
            </w:r>
          </w:p>
        </w:tc>
      </w:tr>
      <w:tr w:rsidR="0013331B" w:rsidRPr="003D54D6" w14:paraId="64471002" w14:textId="111DC7E3" w:rsidTr="00964D9B">
        <w:trPr>
          <w:trHeight w:val="280"/>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B8CCE4" w:themeFill="accent1" w:themeFillTint="66"/>
          </w:tcPr>
          <w:p w14:paraId="02212751" w14:textId="77777777" w:rsidR="0013331B" w:rsidRPr="003D54D6" w:rsidRDefault="0013331B" w:rsidP="00573E66">
            <w:pP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tcPr>
          <w:p w14:paraId="4CEE1276" w14:textId="3F62AD5C" w:rsidR="0013331B" w:rsidRPr="003D54D6" w:rsidRDefault="0013331B" w:rsidP="00113177">
            <w:pPr>
              <w:pStyle w:val="TableParagraph"/>
              <w:spacing w:before="51" w:line="209" w:lineRule="exact"/>
              <w:ind w:left="77"/>
              <w:rPr>
                <w:rFonts w:ascii="Arial" w:hAnsi="Arial" w:cs="Arial"/>
                <w:sz w:val="20"/>
                <w:szCs w:val="20"/>
              </w:rPr>
            </w:pPr>
            <w:r w:rsidRPr="003D54D6">
              <w:rPr>
                <w:rFonts w:ascii="Arial" w:hAnsi="Arial" w:cs="Arial"/>
                <w:b/>
                <w:w w:val="105"/>
                <w:sz w:val="20"/>
                <w:szCs w:val="20"/>
              </w:rPr>
              <w:t xml:space="preserve">PROCEDIMIENTOS ASOCIADOS: </w:t>
            </w:r>
          </w:p>
        </w:tc>
        <w:tc>
          <w:tcPr>
            <w:cnfStyle w:val="000100000000" w:firstRow="0" w:lastRow="0" w:firstColumn="0" w:lastColumn="1" w:oddVBand="0" w:evenVBand="0" w:oddHBand="0" w:evenHBand="0" w:firstRowFirstColumn="0" w:firstRowLastColumn="0" w:lastRowFirstColumn="0" w:lastRowLastColumn="0"/>
            <w:tcW w:w="3743" w:type="pct"/>
            <w:vAlign w:val="center"/>
          </w:tcPr>
          <w:p w14:paraId="3E8A0809" w14:textId="47A17A9D" w:rsidR="0013331B" w:rsidRPr="003D54D6" w:rsidRDefault="0013331B" w:rsidP="00B81620">
            <w:pPr>
              <w:pStyle w:val="TableParagraph"/>
              <w:spacing w:before="51" w:line="209" w:lineRule="exact"/>
              <w:ind w:left="77"/>
              <w:rPr>
                <w:rFonts w:ascii="Arial" w:hAnsi="Arial" w:cs="Arial"/>
                <w:b w:val="0"/>
                <w:w w:val="105"/>
                <w:sz w:val="20"/>
                <w:szCs w:val="20"/>
                <w:lang w:val="es-ES"/>
              </w:rPr>
            </w:pPr>
            <w:r w:rsidRPr="003D54D6">
              <w:rPr>
                <w:rFonts w:ascii="Arial" w:hAnsi="Arial" w:cs="Arial"/>
                <w:b w:val="0"/>
                <w:w w:val="105"/>
                <w:sz w:val="20"/>
                <w:szCs w:val="20"/>
                <w:lang w:val="es-CO"/>
              </w:rPr>
              <w:t>Pertinencia en los procedimientos que desarrollan los procesos.</w:t>
            </w:r>
          </w:p>
        </w:tc>
      </w:tr>
      <w:tr w:rsidR="0013331B" w:rsidRPr="003D54D6" w14:paraId="0112B646" w14:textId="5063206E" w:rsidTr="00964D9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B8CCE4" w:themeFill="accent1" w:themeFillTint="66"/>
          </w:tcPr>
          <w:p w14:paraId="153E1716" w14:textId="77777777" w:rsidR="0013331B" w:rsidRPr="003D54D6" w:rsidRDefault="0013331B" w:rsidP="00573E66">
            <w:pP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tcPr>
          <w:p w14:paraId="0A087239" w14:textId="78AF2F97" w:rsidR="0013331B" w:rsidRPr="003D54D6" w:rsidRDefault="0013331B" w:rsidP="00113177">
            <w:pPr>
              <w:pStyle w:val="TableParagraph"/>
              <w:spacing w:before="60" w:line="218" w:lineRule="exact"/>
              <w:ind w:left="77"/>
              <w:rPr>
                <w:rFonts w:ascii="Arial" w:hAnsi="Arial" w:cs="Arial"/>
                <w:sz w:val="20"/>
                <w:szCs w:val="20"/>
              </w:rPr>
            </w:pPr>
            <w:r w:rsidRPr="003D54D6">
              <w:rPr>
                <w:rFonts w:ascii="Arial" w:hAnsi="Arial" w:cs="Arial"/>
                <w:b/>
                <w:w w:val="105"/>
                <w:sz w:val="20"/>
                <w:szCs w:val="20"/>
              </w:rPr>
              <w:t xml:space="preserve">RESPONSABLES DEL PROCESO: </w:t>
            </w:r>
          </w:p>
        </w:tc>
        <w:tc>
          <w:tcPr>
            <w:cnfStyle w:val="000100000000" w:firstRow="0" w:lastRow="0" w:firstColumn="0" w:lastColumn="1" w:oddVBand="0" w:evenVBand="0" w:oddHBand="0" w:evenHBand="0" w:firstRowFirstColumn="0" w:firstRowLastColumn="0" w:lastRowFirstColumn="0" w:lastRowLastColumn="0"/>
            <w:tcW w:w="3743" w:type="pct"/>
            <w:shd w:val="clear" w:color="auto" w:fill="DBE5F1" w:themeFill="accent1" w:themeFillTint="33"/>
            <w:vAlign w:val="center"/>
          </w:tcPr>
          <w:p w14:paraId="05DFE9AA" w14:textId="68FD3701" w:rsidR="0013331B" w:rsidRPr="003D54D6" w:rsidRDefault="0013331B" w:rsidP="00B81620">
            <w:pPr>
              <w:pStyle w:val="TableParagraph"/>
              <w:spacing w:before="60" w:line="218" w:lineRule="exact"/>
              <w:ind w:left="77"/>
              <w:rPr>
                <w:rFonts w:ascii="Arial" w:hAnsi="Arial" w:cs="Arial"/>
                <w:b w:val="0"/>
                <w:w w:val="105"/>
                <w:sz w:val="20"/>
                <w:szCs w:val="20"/>
                <w:lang w:val="es-ES"/>
              </w:rPr>
            </w:pPr>
            <w:r w:rsidRPr="003D54D6">
              <w:rPr>
                <w:rFonts w:ascii="Arial" w:hAnsi="Arial" w:cs="Arial"/>
                <w:b w:val="0"/>
                <w:w w:val="105"/>
                <w:sz w:val="20"/>
                <w:szCs w:val="20"/>
                <w:lang w:val="es-CO"/>
              </w:rPr>
              <w:t>Grado de autoridad y responsabilidad de los funcionarios frente al proceso.</w:t>
            </w:r>
          </w:p>
        </w:tc>
      </w:tr>
      <w:tr w:rsidR="0013331B" w:rsidRPr="003D54D6" w14:paraId="2DB72E1B" w14:textId="7A13E018" w:rsidTr="00964D9B">
        <w:trPr>
          <w:trHeight w:val="348"/>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B8CCE4" w:themeFill="accent1" w:themeFillTint="66"/>
          </w:tcPr>
          <w:p w14:paraId="45E74C6F" w14:textId="77777777" w:rsidR="0013331B" w:rsidRPr="003D54D6" w:rsidRDefault="0013331B" w:rsidP="00573E66">
            <w:pP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tcPr>
          <w:p w14:paraId="556C1039" w14:textId="17114AE0" w:rsidR="0013331B" w:rsidRPr="003D54D6" w:rsidRDefault="0013331B" w:rsidP="00113177">
            <w:pPr>
              <w:pStyle w:val="TableParagraph"/>
              <w:spacing w:before="86"/>
              <w:ind w:left="77"/>
              <w:rPr>
                <w:rFonts w:ascii="Arial" w:hAnsi="Arial" w:cs="Arial"/>
                <w:sz w:val="20"/>
                <w:szCs w:val="20"/>
              </w:rPr>
            </w:pPr>
            <w:r w:rsidRPr="003D54D6">
              <w:rPr>
                <w:rFonts w:ascii="Arial" w:hAnsi="Arial" w:cs="Arial"/>
                <w:b/>
                <w:w w:val="105"/>
                <w:sz w:val="20"/>
                <w:szCs w:val="20"/>
              </w:rPr>
              <w:t xml:space="preserve">COMUNICACIÓN ENTRE LOS PROCESOS: </w:t>
            </w:r>
          </w:p>
        </w:tc>
        <w:tc>
          <w:tcPr>
            <w:cnfStyle w:val="000100000000" w:firstRow="0" w:lastRow="0" w:firstColumn="0" w:lastColumn="1" w:oddVBand="0" w:evenVBand="0" w:oddHBand="0" w:evenHBand="0" w:firstRowFirstColumn="0" w:firstRowLastColumn="0" w:lastRowFirstColumn="0" w:lastRowLastColumn="0"/>
            <w:tcW w:w="3743" w:type="pct"/>
            <w:vAlign w:val="center"/>
          </w:tcPr>
          <w:p w14:paraId="6788E18B" w14:textId="0D7229C7" w:rsidR="0013331B" w:rsidRPr="003D54D6" w:rsidRDefault="0013331B" w:rsidP="00B81620">
            <w:pPr>
              <w:pStyle w:val="TableParagraph"/>
              <w:spacing w:before="86"/>
              <w:ind w:left="77"/>
              <w:rPr>
                <w:rFonts w:ascii="Arial" w:hAnsi="Arial" w:cs="Arial"/>
                <w:b w:val="0"/>
                <w:w w:val="105"/>
                <w:sz w:val="20"/>
                <w:szCs w:val="20"/>
                <w:lang w:val="es-ES"/>
              </w:rPr>
            </w:pPr>
            <w:r w:rsidRPr="003D54D6">
              <w:rPr>
                <w:rFonts w:ascii="Arial" w:hAnsi="Arial" w:cs="Arial"/>
                <w:b w:val="0"/>
                <w:w w:val="105"/>
                <w:sz w:val="20"/>
                <w:szCs w:val="20"/>
                <w:lang w:val="es-CO"/>
              </w:rPr>
              <w:t>Efectividad en los flujos de información determinados en la interacción de los procesos.</w:t>
            </w:r>
          </w:p>
        </w:tc>
      </w:tr>
      <w:tr w:rsidR="0013331B" w:rsidRPr="003D54D6" w14:paraId="79857475" w14:textId="77777777" w:rsidTr="00964D9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85" w:type="pct"/>
            <w:vMerge/>
            <w:shd w:val="clear" w:color="auto" w:fill="B8CCE4" w:themeFill="accent1" w:themeFillTint="66"/>
          </w:tcPr>
          <w:p w14:paraId="4FC66034" w14:textId="77777777" w:rsidR="0013331B" w:rsidRPr="003D54D6" w:rsidRDefault="0013331B" w:rsidP="00573E66">
            <w:pPr>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72" w:type="pct"/>
            <w:shd w:val="clear" w:color="auto" w:fill="DBE5F1" w:themeFill="accent1" w:themeFillTint="33"/>
          </w:tcPr>
          <w:p w14:paraId="08657F6A" w14:textId="402FE87E" w:rsidR="0013331B" w:rsidRPr="007B52C4" w:rsidRDefault="0013331B" w:rsidP="0013331B">
            <w:pPr>
              <w:pStyle w:val="TableParagraph"/>
              <w:spacing w:before="86"/>
              <w:ind w:left="77"/>
              <w:rPr>
                <w:rFonts w:ascii="Arial" w:hAnsi="Arial" w:cs="Arial"/>
                <w:sz w:val="23"/>
                <w:szCs w:val="23"/>
                <w:lang w:val="es-CO"/>
              </w:rPr>
            </w:pPr>
            <w:r w:rsidRPr="007B52C4">
              <w:rPr>
                <w:rFonts w:ascii="Arial" w:hAnsi="Arial" w:cs="Arial"/>
                <w:b/>
                <w:w w:val="105"/>
                <w:sz w:val="20"/>
                <w:szCs w:val="20"/>
                <w:lang w:val="es-CO"/>
              </w:rPr>
              <w:t>ACTIVOS DE SEGURIDAD DIGITAL DEL PROCESO:</w:t>
            </w:r>
            <w:r w:rsidRPr="007B52C4">
              <w:rPr>
                <w:sz w:val="23"/>
                <w:szCs w:val="23"/>
                <w:lang w:val="es-CO"/>
              </w:rPr>
              <w:t xml:space="preserve"> </w:t>
            </w:r>
          </w:p>
        </w:tc>
        <w:tc>
          <w:tcPr>
            <w:cnfStyle w:val="000100000000" w:firstRow="0" w:lastRow="0" w:firstColumn="0" w:lastColumn="1" w:oddVBand="0" w:evenVBand="0" w:oddHBand="0" w:evenHBand="0" w:firstRowFirstColumn="0" w:firstRowLastColumn="0" w:lastRowFirstColumn="0" w:lastRowLastColumn="0"/>
            <w:tcW w:w="3743" w:type="pct"/>
            <w:shd w:val="clear" w:color="auto" w:fill="DBE5F1" w:themeFill="accent1" w:themeFillTint="33"/>
            <w:vAlign w:val="center"/>
          </w:tcPr>
          <w:p w14:paraId="38D5B4CA" w14:textId="1C4C8840" w:rsidR="0013331B" w:rsidRPr="003D54D6" w:rsidRDefault="0013331B" w:rsidP="00543295">
            <w:pPr>
              <w:pStyle w:val="TableParagraph"/>
              <w:spacing w:before="86"/>
              <w:ind w:left="77"/>
              <w:rPr>
                <w:rFonts w:ascii="Arial" w:hAnsi="Arial" w:cs="Arial"/>
                <w:b w:val="0"/>
                <w:w w:val="105"/>
                <w:sz w:val="20"/>
                <w:szCs w:val="20"/>
                <w:lang w:val="es-CO"/>
              </w:rPr>
            </w:pPr>
            <w:r w:rsidRPr="003D54D6">
              <w:rPr>
                <w:rFonts w:ascii="Arial" w:hAnsi="Arial" w:cs="Arial"/>
                <w:b w:val="0"/>
                <w:w w:val="105"/>
                <w:sz w:val="20"/>
                <w:szCs w:val="20"/>
                <w:lang w:val="es-CO"/>
              </w:rPr>
              <w:t>Información, aplicaciones, hardware entre otros, que se deben proteger para garantizar el funcionamiento interno de cada proceso</w:t>
            </w:r>
            <w:r w:rsidR="00543295">
              <w:rPr>
                <w:rFonts w:ascii="Arial" w:hAnsi="Arial" w:cs="Arial"/>
                <w:b w:val="0"/>
                <w:w w:val="105"/>
                <w:sz w:val="20"/>
                <w:szCs w:val="20"/>
                <w:lang w:val="es-CO"/>
              </w:rPr>
              <w:t xml:space="preserve"> </w:t>
            </w:r>
            <w:r w:rsidRPr="003D54D6">
              <w:rPr>
                <w:rFonts w:ascii="Arial" w:hAnsi="Arial" w:cs="Arial"/>
                <w:b w:val="0"/>
                <w:w w:val="105"/>
                <w:sz w:val="20"/>
                <w:szCs w:val="20"/>
                <w:lang w:val="es-CO"/>
              </w:rPr>
              <w:t xml:space="preserve">de cara al ciudadano. </w:t>
            </w:r>
          </w:p>
        </w:tc>
      </w:tr>
    </w:tbl>
    <w:p w14:paraId="62F5398F" w14:textId="5A11FF94" w:rsidR="00113177" w:rsidRPr="003D54D6" w:rsidRDefault="00113177" w:rsidP="00113177">
      <w:pPr>
        <w:pStyle w:val="Descripcin"/>
        <w:spacing w:after="0"/>
        <w:jc w:val="center"/>
        <w:rPr>
          <w:rFonts w:ascii="Arial" w:hAnsi="Arial" w:cs="Arial"/>
          <w:b w:val="0"/>
          <w:color w:val="auto"/>
          <w:szCs w:val="22"/>
        </w:rPr>
      </w:pPr>
      <w:bookmarkStart w:id="16" w:name="_Toc535248259"/>
      <w:r w:rsidRPr="003D54D6">
        <w:rPr>
          <w:rFonts w:ascii="Arial" w:hAnsi="Arial" w:cs="Arial"/>
          <w:color w:val="auto"/>
          <w:szCs w:val="22"/>
        </w:rPr>
        <w:t xml:space="preserve">Tabla </w:t>
      </w:r>
      <w:r w:rsidRPr="003D54D6">
        <w:rPr>
          <w:rFonts w:ascii="Arial" w:hAnsi="Arial" w:cs="Arial"/>
          <w:color w:val="auto"/>
          <w:szCs w:val="22"/>
        </w:rPr>
        <w:fldChar w:fldCharType="begin"/>
      </w:r>
      <w:r w:rsidRPr="003D54D6">
        <w:rPr>
          <w:rFonts w:ascii="Arial" w:hAnsi="Arial" w:cs="Arial"/>
          <w:color w:val="auto"/>
          <w:szCs w:val="22"/>
        </w:rPr>
        <w:instrText xml:space="preserve"> SEQ Tabla \* ARABIC </w:instrText>
      </w:r>
      <w:r w:rsidRPr="003D54D6">
        <w:rPr>
          <w:rFonts w:ascii="Arial" w:hAnsi="Arial" w:cs="Arial"/>
          <w:color w:val="auto"/>
          <w:szCs w:val="22"/>
        </w:rPr>
        <w:fldChar w:fldCharType="separate"/>
      </w:r>
      <w:r w:rsidR="004D73B9">
        <w:rPr>
          <w:rFonts w:ascii="Arial" w:hAnsi="Arial" w:cs="Arial"/>
          <w:noProof/>
          <w:color w:val="auto"/>
          <w:szCs w:val="22"/>
        </w:rPr>
        <w:t>1</w:t>
      </w:r>
      <w:r w:rsidRPr="003D54D6">
        <w:rPr>
          <w:rFonts w:ascii="Arial" w:hAnsi="Arial" w:cs="Arial"/>
          <w:color w:val="auto"/>
          <w:szCs w:val="22"/>
        </w:rPr>
        <w:fldChar w:fldCharType="end"/>
      </w:r>
      <w:r w:rsidRPr="003D54D6">
        <w:rPr>
          <w:rFonts w:ascii="Arial" w:hAnsi="Arial" w:cs="Arial"/>
          <w:color w:val="auto"/>
          <w:szCs w:val="22"/>
        </w:rPr>
        <w:t xml:space="preserve"> Factores </w:t>
      </w:r>
      <w:r w:rsidR="00B81620" w:rsidRPr="003D54D6">
        <w:rPr>
          <w:rFonts w:ascii="Arial" w:hAnsi="Arial" w:cs="Arial"/>
          <w:color w:val="auto"/>
          <w:szCs w:val="22"/>
        </w:rPr>
        <w:t>para cada categoría del Contexto</w:t>
      </w:r>
      <w:bookmarkEnd w:id="16"/>
    </w:p>
    <w:p w14:paraId="42E88C11" w14:textId="77777777" w:rsidR="00113177" w:rsidRPr="003D54D6" w:rsidRDefault="00113177" w:rsidP="009B7706">
      <w:pPr>
        <w:spacing w:after="0" w:line="240" w:lineRule="auto"/>
        <w:jc w:val="both"/>
        <w:rPr>
          <w:rFonts w:ascii="Arial" w:hAnsi="Arial" w:cs="Arial"/>
        </w:rPr>
      </w:pPr>
    </w:p>
    <w:p w14:paraId="74ADFB49" w14:textId="77777777" w:rsidR="00113177" w:rsidRPr="003D54D6" w:rsidRDefault="00113177" w:rsidP="009B7706">
      <w:pPr>
        <w:spacing w:after="0" w:line="240" w:lineRule="auto"/>
        <w:jc w:val="both"/>
        <w:rPr>
          <w:rFonts w:ascii="Arial" w:hAnsi="Arial" w:cs="Arial"/>
        </w:rPr>
        <w:sectPr w:rsidR="00113177" w:rsidRPr="003D54D6" w:rsidSect="001F20B5">
          <w:headerReference w:type="default" r:id="rId11"/>
          <w:footerReference w:type="default" r:id="rId12"/>
          <w:pgSz w:w="15840" w:h="12240" w:orient="landscape"/>
          <w:pgMar w:top="1077" w:right="1440" w:bottom="1077" w:left="1440" w:header="709" w:footer="709" w:gutter="0"/>
          <w:cols w:space="708"/>
          <w:docGrid w:linePitch="360"/>
        </w:sectPr>
      </w:pPr>
    </w:p>
    <w:p w14:paraId="264BC592" w14:textId="77777777" w:rsidR="00E71963" w:rsidRPr="003D54D6" w:rsidRDefault="00E71963" w:rsidP="009B7706">
      <w:pPr>
        <w:spacing w:after="0" w:line="240" w:lineRule="auto"/>
        <w:rPr>
          <w:rFonts w:ascii="Arial" w:hAnsi="Arial" w:cs="Arial"/>
          <w:b/>
        </w:rPr>
      </w:pPr>
      <w:r w:rsidRPr="003D54D6">
        <w:rPr>
          <w:rFonts w:ascii="Arial" w:hAnsi="Arial" w:cs="Arial"/>
          <w:b/>
        </w:rPr>
        <w:t>Para establecer el Contexto Estratégico:</w:t>
      </w:r>
    </w:p>
    <w:p w14:paraId="78EF3474" w14:textId="77777777" w:rsidR="00EA1D71" w:rsidRPr="003D54D6" w:rsidRDefault="00EA1D71" w:rsidP="009B7706">
      <w:pPr>
        <w:spacing w:after="0" w:line="240" w:lineRule="auto"/>
        <w:rPr>
          <w:rFonts w:ascii="Arial" w:hAnsi="Arial" w:cs="Arial"/>
          <w:b/>
        </w:rPr>
      </w:pPr>
    </w:p>
    <w:p w14:paraId="43E73EB1" w14:textId="75EC8B00" w:rsidR="00E71963" w:rsidRPr="003D54D6" w:rsidRDefault="00E71963" w:rsidP="009B7706">
      <w:pPr>
        <w:pStyle w:val="Textoindependiente"/>
        <w:spacing w:after="0" w:line="240" w:lineRule="auto"/>
        <w:jc w:val="both"/>
        <w:rPr>
          <w:rFonts w:ascii="Arial" w:hAnsi="Arial" w:cs="Arial"/>
          <w:lang w:val="es-ES"/>
        </w:rPr>
      </w:pPr>
      <w:r w:rsidRPr="003D54D6">
        <w:rPr>
          <w:rFonts w:ascii="Arial" w:hAnsi="Arial" w:cs="Arial"/>
          <w:lang w:val="es-ES"/>
        </w:rPr>
        <w:t>Es importante tener presente que el objetivo de esta etapa es reunir toda la información que permita tener una mirada global sobre los factores de riesgo que rodean a la entidad y al proceso que se está analizando.</w:t>
      </w:r>
      <w:r w:rsidRPr="003D54D6">
        <w:rPr>
          <w:rFonts w:ascii="Arial" w:hAnsi="Arial" w:cs="Arial"/>
        </w:rPr>
        <w:t xml:space="preserve"> </w:t>
      </w:r>
      <w:r w:rsidRPr="003D54D6">
        <w:rPr>
          <w:rFonts w:ascii="Arial" w:hAnsi="Arial" w:cs="Arial"/>
          <w:lang w:val="es-ES"/>
        </w:rPr>
        <w:t>El contexto estratégico es la base para la identificación del riesgo, dado que su análisis</w:t>
      </w:r>
      <w:r w:rsidR="00767601" w:rsidRPr="003D54D6">
        <w:rPr>
          <w:rFonts w:ascii="Arial" w:hAnsi="Arial" w:cs="Arial"/>
          <w:lang w:val="es-ES"/>
        </w:rPr>
        <w:t xml:space="preserve"> </w:t>
      </w:r>
      <w:r w:rsidRPr="003D54D6">
        <w:rPr>
          <w:rFonts w:ascii="Arial" w:hAnsi="Arial" w:cs="Arial"/>
          <w:lang w:val="es-ES"/>
        </w:rPr>
        <w:t xml:space="preserve">suministrará mucha información sobre </w:t>
      </w:r>
      <w:r w:rsidR="00543295">
        <w:rPr>
          <w:rFonts w:ascii="Arial" w:hAnsi="Arial" w:cs="Arial"/>
          <w:lang w:val="es-ES"/>
        </w:rPr>
        <w:t>sus</w:t>
      </w:r>
      <w:r w:rsidR="00543295" w:rsidRPr="003D54D6">
        <w:rPr>
          <w:rFonts w:ascii="Arial" w:hAnsi="Arial" w:cs="Arial"/>
          <w:lang w:val="es-ES"/>
        </w:rPr>
        <w:t xml:space="preserve"> </w:t>
      </w:r>
      <w:r w:rsidRPr="003D54D6">
        <w:rPr>
          <w:rFonts w:ascii="Arial" w:hAnsi="Arial" w:cs="Arial"/>
          <w:lang w:val="es-ES"/>
        </w:rPr>
        <w:t xml:space="preserve">causas. </w:t>
      </w:r>
    </w:p>
    <w:p w14:paraId="15BCB773" w14:textId="77777777" w:rsidR="001275A4" w:rsidRPr="003D54D6" w:rsidRDefault="001275A4" w:rsidP="009B7706">
      <w:pPr>
        <w:pStyle w:val="Textoindependiente"/>
        <w:spacing w:after="0" w:line="240" w:lineRule="auto"/>
        <w:jc w:val="both"/>
        <w:rPr>
          <w:rFonts w:ascii="Arial" w:hAnsi="Arial" w:cs="Arial"/>
          <w:lang w:val="es-ES"/>
        </w:rPr>
      </w:pPr>
    </w:p>
    <w:p w14:paraId="2FC5DE4F" w14:textId="71964A85" w:rsidR="00135E58" w:rsidRPr="003D54D6" w:rsidRDefault="00327968" w:rsidP="009B7706">
      <w:pPr>
        <w:pStyle w:val="Ttulo2"/>
        <w:spacing w:before="0" w:line="240" w:lineRule="auto"/>
        <w:rPr>
          <w:rFonts w:ascii="Arial" w:hAnsi="Arial" w:cs="Arial"/>
          <w:color w:val="auto"/>
          <w:sz w:val="22"/>
          <w:szCs w:val="22"/>
        </w:rPr>
      </w:pPr>
      <w:bookmarkStart w:id="17" w:name="_Toc535248246"/>
      <w:r w:rsidRPr="003D54D6">
        <w:rPr>
          <w:rFonts w:ascii="Arial" w:hAnsi="Arial" w:cs="Arial"/>
          <w:color w:val="auto"/>
          <w:sz w:val="22"/>
          <w:szCs w:val="22"/>
        </w:rPr>
        <w:t>4.</w:t>
      </w:r>
      <w:r w:rsidR="0047523A" w:rsidRPr="003D54D6">
        <w:rPr>
          <w:rFonts w:ascii="Arial" w:hAnsi="Arial" w:cs="Arial"/>
          <w:color w:val="auto"/>
          <w:sz w:val="22"/>
          <w:szCs w:val="22"/>
        </w:rPr>
        <w:t>1</w:t>
      </w:r>
      <w:r w:rsidRPr="003D54D6">
        <w:rPr>
          <w:rFonts w:ascii="Arial" w:hAnsi="Arial" w:cs="Arial"/>
          <w:color w:val="auto"/>
          <w:sz w:val="22"/>
          <w:szCs w:val="22"/>
        </w:rPr>
        <w:t>.2. IDENTIFICACIÓN DE ACTIVOS DE SEGURIDAD DE LA INFORMACIÓN</w:t>
      </w:r>
      <w:bookmarkEnd w:id="17"/>
    </w:p>
    <w:p w14:paraId="029E62B0" w14:textId="2CDE71B9" w:rsidR="00135E58" w:rsidRPr="003D54D6" w:rsidRDefault="00135E58" w:rsidP="005E3153">
      <w:pPr>
        <w:pStyle w:val="Textoindependiente"/>
        <w:spacing w:after="0" w:line="240" w:lineRule="auto"/>
        <w:jc w:val="both"/>
        <w:rPr>
          <w:rFonts w:ascii="Arial" w:hAnsi="Arial" w:cs="Arial"/>
          <w:lang w:val="es-ES"/>
        </w:rPr>
      </w:pPr>
    </w:p>
    <w:p w14:paraId="1571A784" w14:textId="4AAFE504" w:rsidR="00327968" w:rsidRPr="003D54D6" w:rsidRDefault="009302C8" w:rsidP="005E3153">
      <w:pPr>
        <w:pStyle w:val="Textoindependiente"/>
        <w:spacing w:after="0" w:line="240" w:lineRule="auto"/>
        <w:jc w:val="both"/>
        <w:rPr>
          <w:rFonts w:ascii="Arial" w:hAnsi="Arial" w:cs="Arial"/>
          <w:lang w:val="es-ES"/>
        </w:rPr>
      </w:pPr>
      <w:r w:rsidRPr="003D54D6">
        <w:rPr>
          <w:rFonts w:ascii="Arial" w:hAnsi="Arial" w:cs="Arial"/>
          <w:lang w:val="es-ES"/>
        </w:rPr>
        <w:t>Los procesos deben realizar la identificación de</w:t>
      </w:r>
      <w:r w:rsidR="00327968" w:rsidRPr="003D54D6">
        <w:rPr>
          <w:rFonts w:ascii="Arial" w:hAnsi="Arial" w:cs="Arial"/>
          <w:lang w:val="es-ES"/>
        </w:rPr>
        <w:t xml:space="preserve"> los activos</w:t>
      </w:r>
      <w:r w:rsidR="00543295">
        <w:rPr>
          <w:rFonts w:ascii="Arial" w:hAnsi="Arial" w:cs="Arial"/>
          <w:lang w:val="es-ES"/>
        </w:rPr>
        <w:t xml:space="preserve"> de información</w:t>
      </w:r>
      <w:r w:rsidR="00327968" w:rsidRPr="003D54D6">
        <w:rPr>
          <w:rFonts w:ascii="Arial" w:hAnsi="Arial" w:cs="Arial"/>
          <w:lang w:val="es-ES"/>
        </w:rPr>
        <w:t xml:space="preserve"> y document</w:t>
      </w:r>
      <w:r w:rsidRPr="003D54D6">
        <w:rPr>
          <w:rFonts w:ascii="Arial" w:hAnsi="Arial" w:cs="Arial"/>
          <w:lang w:val="es-ES"/>
        </w:rPr>
        <w:t xml:space="preserve">ar el </w:t>
      </w:r>
      <w:r w:rsidR="00327968" w:rsidRPr="003D54D6">
        <w:rPr>
          <w:rFonts w:ascii="Arial" w:hAnsi="Arial" w:cs="Arial"/>
          <w:lang w:val="es-ES"/>
        </w:rPr>
        <w:t>inventario de activos, así podrá</w:t>
      </w:r>
      <w:r w:rsidRPr="003D54D6">
        <w:rPr>
          <w:rFonts w:ascii="Arial" w:hAnsi="Arial" w:cs="Arial"/>
          <w:lang w:val="es-ES"/>
        </w:rPr>
        <w:t>n</w:t>
      </w:r>
      <w:r w:rsidR="00327968" w:rsidRPr="003D54D6">
        <w:rPr>
          <w:rFonts w:ascii="Arial" w:hAnsi="Arial" w:cs="Arial"/>
          <w:lang w:val="es-ES"/>
        </w:rPr>
        <w:t xml:space="preserve"> saber lo que debe</w:t>
      </w:r>
      <w:r w:rsidR="00543295">
        <w:rPr>
          <w:rFonts w:ascii="Arial" w:hAnsi="Arial" w:cs="Arial"/>
          <w:lang w:val="es-ES"/>
        </w:rPr>
        <w:t>n hacer para</w:t>
      </w:r>
      <w:r w:rsidR="00327968" w:rsidRPr="003D54D6">
        <w:rPr>
          <w:rFonts w:ascii="Arial" w:hAnsi="Arial" w:cs="Arial"/>
          <w:lang w:val="es-ES"/>
        </w:rPr>
        <w:t xml:space="preserve"> proteger </w:t>
      </w:r>
      <w:r w:rsidR="00543295">
        <w:rPr>
          <w:rFonts w:ascii="Arial" w:hAnsi="Arial" w:cs="Arial"/>
          <w:lang w:val="es-ES"/>
        </w:rPr>
        <w:t>y</w:t>
      </w:r>
      <w:r w:rsidR="00543295" w:rsidRPr="003D54D6">
        <w:rPr>
          <w:rFonts w:ascii="Arial" w:hAnsi="Arial" w:cs="Arial"/>
          <w:lang w:val="es-ES"/>
        </w:rPr>
        <w:t xml:space="preserve"> </w:t>
      </w:r>
      <w:r w:rsidR="00327968" w:rsidRPr="003D54D6">
        <w:rPr>
          <w:rFonts w:ascii="Arial" w:hAnsi="Arial" w:cs="Arial"/>
          <w:lang w:val="es-ES"/>
        </w:rPr>
        <w:t>garantizar ta</w:t>
      </w:r>
      <w:r w:rsidRPr="003D54D6">
        <w:rPr>
          <w:rFonts w:ascii="Arial" w:hAnsi="Arial" w:cs="Arial"/>
          <w:lang w:val="es-ES"/>
        </w:rPr>
        <w:t>nto su funcionamiento interno</w:t>
      </w:r>
      <w:r w:rsidR="00327968" w:rsidRPr="003D54D6">
        <w:rPr>
          <w:rFonts w:ascii="Arial" w:hAnsi="Arial" w:cs="Arial"/>
          <w:lang w:val="es-ES"/>
        </w:rPr>
        <w:t xml:space="preserve"> como su func</w:t>
      </w:r>
      <w:r w:rsidRPr="003D54D6">
        <w:rPr>
          <w:rFonts w:ascii="Arial" w:hAnsi="Arial" w:cs="Arial"/>
          <w:lang w:val="es-ES"/>
        </w:rPr>
        <w:t>ionamiento de cara al ciudadano.</w:t>
      </w:r>
    </w:p>
    <w:p w14:paraId="256FB89B" w14:textId="77777777" w:rsidR="009302C8" w:rsidRPr="003D54D6" w:rsidRDefault="009302C8" w:rsidP="005E3153">
      <w:pPr>
        <w:pStyle w:val="Textoindependiente"/>
        <w:spacing w:after="0" w:line="240" w:lineRule="auto"/>
        <w:jc w:val="both"/>
        <w:rPr>
          <w:sz w:val="23"/>
          <w:szCs w:val="23"/>
        </w:rPr>
      </w:pPr>
    </w:p>
    <w:p w14:paraId="76BF887C" w14:textId="05C37723" w:rsidR="005E3153" w:rsidRPr="003D54D6" w:rsidRDefault="00543295" w:rsidP="005E3153">
      <w:pPr>
        <w:pStyle w:val="Textoindependiente"/>
        <w:spacing w:after="0" w:line="240" w:lineRule="auto"/>
        <w:jc w:val="both"/>
        <w:rPr>
          <w:rFonts w:ascii="Arial" w:hAnsi="Arial" w:cs="Arial"/>
          <w:lang w:val="es-ES"/>
        </w:rPr>
      </w:pPr>
      <w:r>
        <w:rPr>
          <w:rFonts w:ascii="Arial" w:hAnsi="Arial" w:cs="Arial"/>
          <w:lang w:val="es-ES"/>
        </w:rPr>
        <w:t>Los activos</w:t>
      </w:r>
      <w:r w:rsidR="005E3153" w:rsidRPr="003D54D6">
        <w:rPr>
          <w:rFonts w:ascii="Arial" w:hAnsi="Arial" w:cs="Arial"/>
          <w:lang w:val="es-ES"/>
        </w:rPr>
        <w:t xml:space="preserve"> de seguridad digital son elementos tales como</w:t>
      </w:r>
      <w:r>
        <w:rPr>
          <w:rFonts w:ascii="Arial" w:hAnsi="Arial" w:cs="Arial"/>
          <w:lang w:val="es-ES"/>
        </w:rPr>
        <w:t xml:space="preserve">: </w:t>
      </w:r>
      <w:r w:rsidR="005A35EF">
        <w:rPr>
          <w:rFonts w:ascii="Arial" w:hAnsi="Arial" w:cs="Arial"/>
          <w:lang w:val="es-ES"/>
        </w:rPr>
        <w:t>A</w:t>
      </w:r>
      <w:r w:rsidR="005E3153" w:rsidRPr="003D54D6">
        <w:rPr>
          <w:rFonts w:ascii="Arial" w:hAnsi="Arial" w:cs="Arial"/>
          <w:lang w:val="es-ES"/>
        </w:rPr>
        <w:t>plicaciones de la organización, servicios web, redes, información física o digital, tecnologías de información -TI-, tecnologías de operación -TO-</w:t>
      </w:r>
      <w:r>
        <w:rPr>
          <w:rFonts w:ascii="Arial" w:hAnsi="Arial" w:cs="Arial"/>
          <w:lang w:val="es-ES"/>
        </w:rPr>
        <w:t>;</w:t>
      </w:r>
      <w:r w:rsidR="005E3153" w:rsidRPr="003D54D6">
        <w:rPr>
          <w:rFonts w:ascii="Arial" w:hAnsi="Arial" w:cs="Arial"/>
          <w:lang w:val="es-ES"/>
        </w:rPr>
        <w:t xml:space="preserve"> que utiliza la organización para funcionar en el entorno digital. </w:t>
      </w:r>
    </w:p>
    <w:p w14:paraId="1464EB1D" w14:textId="77777777" w:rsidR="00327968" w:rsidRPr="003D54D6" w:rsidRDefault="00327968" w:rsidP="005E3153">
      <w:pPr>
        <w:pStyle w:val="Textoindependiente"/>
        <w:spacing w:after="0" w:line="240" w:lineRule="auto"/>
        <w:jc w:val="both"/>
        <w:rPr>
          <w:rFonts w:ascii="Arial" w:hAnsi="Arial" w:cs="Arial"/>
          <w:lang w:val="es-ES"/>
        </w:rPr>
      </w:pPr>
    </w:p>
    <w:p w14:paraId="70FAD518" w14:textId="77777777" w:rsidR="00BC296F" w:rsidRPr="003D54D6" w:rsidRDefault="00BC296F" w:rsidP="00BC296F">
      <w:pPr>
        <w:pStyle w:val="Textoindependiente"/>
        <w:spacing w:after="0" w:line="240" w:lineRule="auto"/>
        <w:jc w:val="both"/>
        <w:rPr>
          <w:rFonts w:ascii="Arial" w:hAnsi="Arial" w:cs="Arial"/>
          <w:lang w:val="es-ES"/>
        </w:rPr>
      </w:pPr>
      <w:r w:rsidRPr="003D54D6">
        <w:rPr>
          <w:rFonts w:ascii="Arial" w:hAnsi="Arial" w:cs="Arial"/>
          <w:lang w:val="es-ES"/>
        </w:rPr>
        <w:t>Los pasos para identificar los activos son:</w:t>
      </w:r>
    </w:p>
    <w:p w14:paraId="61CDF174" w14:textId="77777777" w:rsidR="00BC296F" w:rsidRPr="003D54D6" w:rsidRDefault="00BC296F" w:rsidP="00BC296F">
      <w:pPr>
        <w:pStyle w:val="Textoindependiente"/>
        <w:spacing w:after="0" w:line="240" w:lineRule="auto"/>
        <w:jc w:val="both"/>
        <w:rPr>
          <w:rFonts w:ascii="Arial" w:hAnsi="Arial" w:cs="Arial"/>
          <w:lang w:val="es-ES"/>
        </w:rPr>
      </w:pPr>
    </w:p>
    <w:p w14:paraId="34B4D32C" w14:textId="39513D0B" w:rsidR="00BC296F" w:rsidRPr="003D54D6" w:rsidRDefault="00BC296F" w:rsidP="009302C8">
      <w:pPr>
        <w:pStyle w:val="Textoindependiente"/>
        <w:numPr>
          <w:ilvl w:val="0"/>
          <w:numId w:val="38"/>
        </w:numPr>
        <w:rPr>
          <w:rFonts w:ascii="Arial" w:hAnsi="Arial" w:cs="Arial"/>
        </w:rPr>
      </w:pPr>
      <w:r w:rsidRPr="003D54D6">
        <w:rPr>
          <w:rFonts w:ascii="Arial" w:hAnsi="Arial" w:cs="Arial"/>
          <w:u w:val="single"/>
          <w:lang w:val="es-ES"/>
        </w:rPr>
        <w:t>Listar los activos por cada proceso</w:t>
      </w:r>
      <w:r w:rsidR="009302C8" w:rsidRPr="003D54D6">
        <w:rPr>
          <w:rFonts w:ascii="Arial" w:hAnsi="Arial" w:cs="Arial"/>
          <w:u w:val="single"/>
          <w:lang w:val="es-ES"/>
        </w:rPr>
        <w:t>:</w:t>
      </w:r>
      <w:r w:rsidR="009302C8" w:rsidRPr="003D54D6">
        <w:rPr>
          <w:rFonts w:ascii="Arial" w:hAnsi="Arial" w:cs="Arial"/>
          <w:lang w:val="es-ES"/>
        </w:rPr>
        <w:t xml:space="preserve"> </w:t>
      </w:r>
      <w:r w:rsidR="00543295">
        <w:rPr>
          <w:rFonts w:ascii="Arial" w:hAnsi="Arial" w:cs="Arial"/>
          <w:lang w:val="es-ES"/>
        </w:rPr>
        <w:t xml:space="preserve">En </w:t>
      </w:r>
      <w:r w:rsidR="009302C8" w:rsidRPr="003D54D6">
        <w:rPr>
          <w:rFonts w:ascii="Arial" w:hAnsi="Arial" w:cs="Arial"/>
          <w:lang w:val="es-ES"/>
        </w:rPr>
        <w:t>cada proceso deberán listarse los activos indicando algún consecutivo, nombre y descripción breve de cada uno.</w:t>
      </w:r>
    </w:p>
    <w:p w14:paraId="18160545" w14:textId="25F1F386" w:rsidR="00BC296F" w:rsidRPr="003D54D6" w:rsidRDefault="00BC296F" w:rsidP="00BC296F">
      <w:pPr>
        <w:pStyle w:val="Textoindependiente"/>
        <w:numPr>
          <w:ilvl w:val="0"/>
          <w:numId w:val="38"/>
        </w:numPr>
        <w:jc w:val="both"/>
        <w:rPr>
          <w:rFonts w:ascii="Arial" w:hAnsi="Arial" w:cs="Arial"/>
          <w:lang w:val="es-ES"/>
        </w:rPr>
      </w:pPr>
      <w:r w:rsidRPr="003D54D6">
        <w:rPr>
          <w:rFonts w:ascii="Arial" w:hAnsi="Arial" w:cs="Arial"/>
          <w:u w:val="single"/>
          <w:lang w:val="es-ES"/>
        </w:rPr>
        <w:t>Identificar el dueño de los activos</w:t>
      </w:r>
      <w:r w:rsidR="009302C8" w:rsidRPr="003D54D6">
        <w:rPr>
          <w:rFonts w:ascii="Arial" w:hAnsi="Arial" w:cs="Arial"/>
          <w:lang w:val="es-ES"/>
        </w:rPr>
        <w:t>: Cada uno de los activos identificados deberá tener un dueño designado</w:t>
      </w:r>
      <w:r w:rsidR="009504C5" w:rsidRPr="003D54D6">
        <w:rPr>
          <w:rFonts w:ascii="Arial" w:hAnsi="Arial" w:cs="Arial"/>
          <w:lang w:val="es-ES"/>
        </w:rPr>
        <w:t xml:space="preserve"> (área/ dependencia)</w:t>
      </w:r>
      <w:r w:rsidR="009302C8" w:rsidRPr="003D54D6">
        <w:rPr>
          <w:rFonts w:ascii="Arial" w:hAnsi="Arial" w:cs="Arial"/>
          <w:lang w:val="es-ES"/>
        </w:rPr>
        <w:t>, Si un activo no posee un dueño, nadie se hará responsable ni lo protegerá debidamente.</w:t>
      </w:r>
    </w:p>
    <w:p w14:paraId="1FD4EA15" w14:textId="2943883E" w:rsidR="00BC296F" w:rsidRPr="003D54D6" w:rsidRDefault="00BC296F" w:rsidP="00BC296F">
      <w:pPr>
        <w:pStyle w:val="Textoindependiente"/>
        <w:numPr>
          <w:ilvl w:val="0"/>
          <w:numId w:val="38"/>
        </w:numPr>
        <w:jc w:val="both"/>
        <w:rPr>
          <w:rFonts w:ascii="Arial" w:hAnsi="Arial" w:cs="Arial"/>
          <w:lang w:val="es-ES"/>
        </w:rPr>
      </w:pPr>
      <w:r w:rsidRPr="003D54D6">
        <w:rPr>
          <w:rFonts w:ascii="Arial" w:hAnsi="Arial" w:cs="Arial"/>
          <w:u w:val="single"/>
          <w:lang w:val="es-ES"/>
        </w:rPr>
        <w:t>Clasificar los activos</w:t>
      </w:r>
      <w:r w:rsidR="009504C5" w:rsidRPr="003D54D6">
        <w:rPr>
          <w:rFonts w:ascii="Arial" w:hAnsi="Arial" w:cs="Arial"/>
          <w:u w:val="single"/>
          <w:lang w:val="es-ES"/>
        </w:rPr>
        <w:t>:</w:t>
      </w:r>
      <w:r w:rsidR="009504C5" w:rsidRPr="003D54D6">
        <w:rPr>
          <w:rFonts w:ascii="Arial" w:hAnsi="Arial" w:cs="Arial"/>
          <w:lang w:val="es-ES"/>
        </w:rPr>
        <w:t xml:space="preserve"> Cada activo debe tener una </w:t>
      </w:r>
      <w:bookmarkStart w:id="18" w:name="_Hlk535221693"/>
      <w:r w:rsidR="009504C5" w:rsidRPr="003D54D6">
        <w:rPr>
          <w:rFonts w:ascii="Arial" w:hAnsi="Arial" w:cs="Arial"/>
          <w:lang w:val="es-ES"/>
        </w:rPr>
        <w:t xml:space="preserve">clasificación </w:t>
      </w:r>
      <w:bookmarkEnd w:id="18"/>
      <w:r w:rsidR="009504C5" w:rsidRPr="003D54D6">
        <w:rPr>
          <w:rFonts w:ascii="Arial" w:hAnsi="Arial" w:cs="Arial"/>
          <w:lang w:val="es-ES"/>
        </w:rPr>
        <w:t xml:space="preserve">o pertenecer a un determinado grupo de activos según su naturaleza cómo, por ejemplo: Información, Software, Hardware, Componentes de Red entre otros </w:t>
      </w:r>
      <w:r w:rsidR="00543295">
        <w:rPr>
          <w:rFonts w:ascii="Arial" w:hAnsi="Arial" w:cs="Arial"/>
          <w:lang w:val="es-ES"/>
        </w:rPr>
        <w:t>(</w:t>
      </w:r>
      <w:r w:rsidR="009504C5" w:rsidRPr="003D54D6">
        <w:rPr>
          <w:rFonts w:ascii="Arial" w:hAnsi="Arial" w:cs="Arial"/>
          <w:lang w:val="es-ES"/>
        </w:rPr>
        <w:t>ver tabla 2</w:t>
      </w:r>
      <w:r w:rsidR="00543295">
        <w:rPr>
          <w:rFonts w:ascii="Arial" w:hAnsi="Arial" w:cs="Arial"/>
          <w:lang w:val="es-ES"/>
        </w:rPr>
        <w:t>).</w:t>
      </w:r>
    </w:p>
    <w:p w14:paraId="4624DC14" w14:textId="245ADB60" w:rsidR="00BC296F" w:rsidRPr="003D54D6" w:rsidRDefault="00BC296F" w:rsidP="00BC296F">
      <w:pPr>
        <w:pStyle w:val="Textoindependiente"/>
        <w:numPr>
          <w:ilvl w:val="0"/>
          <w:numId w:val="38"/>
        </w:numPr>
        <w:jc w:val="both"/>
        <w:rPr>
          <w:rFonts w:ascii="Arial" w:hAnsi="Arial" w:cs="Arial"/>
          <w:lang w:val="es-ES"/>
        </w:rPr>
      </w:pPr>
      <w:r w:rsidRPr="003D54D6">
        <w:rPr>
          <w:rFonts w:ascii="Arial" w:hAnsi="Arial" w:cs="Arial"/>
          <w:u w:val="single"/>
          <w:lang w:val="es-ES"/>
        </w:rPr>
        <w:t>Clasificar la información</w:t>
      </w:r>
      <w:r w:rsidR="009504C5" w:rsidRPr="003D54D6">
        <w:rPr>
          <w:rFonts w:ascii="Arial" w:hAnsi="Arial" w:cs="Arial"/>
          <w:u w:val="single"/>
          <w:lang w:val="es-ES"/>
        </w:rPr>
        <w:t>:</w:t>
      </w:r>
      <w:r w:rsidR="009504C5" w:rsidRPr="003D54D6">
        <w:rPr>
          <w:rFonts w:ascii="Arial" w:hAnsi="Arial" w:cs="Arial"/>
          <w:lang w:val="es-ES"/>
        </w:rPr>
        <w:t xml:space="preserve"> realizar</w:t>
      </w:r>
      <w:r w:rsidRPr="003D54D6">
        <w:rPr>
          <w:rFonts w:ascii="Arial" w:hAnsi="Arial" w:cs="Arial"/>
          <w:lang w:val="es-ES"/>
        </w:rPr>
        <w:t xml:space="preserve"> </w:t>
      </w:r>
      <w:r w:rsidR="009504C5" w:rsidRPr="003D54D6">
        <w:rPr>
          <w:rFonts w:ascii="Arial" w:hAnsi="Arial" w:cs="Arial"/>
          <w:lang w:val="es-ES"/>
        </w:rPr>
        <w:t>la clasificación de la información conforme lo indican las leyes 1712 de 2014, 1581 de 2012, y demás normatividad aplicable. Esto adicionalmente ayudará a dilucidar la importancia de los activos de información en el siguiente Paso 5.</w:t>
      </w:r>
    </w:p>
    <w:p w14:paraId="0F1BCACD" w14:textId="3DE77F01" w:rsidR="00BC296F" w:rsidRPr="003D54D6" w:rsidRDefault="00BC296F" w:rsidP="00BC296F">
      <w:pPr>
        <w:pStyle w:val="Textoindependiente"/>
        <w:numPr>
          <w:ilvl w:val="0"/>
          <w:numId w:val="38"/>
        </w:numPr>
        <w:jc w:val="both"/>
        <w:rPr>
          <w:rFonts w:ascii="Arial" w:hAnsi="Arial" w:cs="Arial"/>
          <w:lang w:val="es-ES"/>
        </w:rPr>
      </w:pPr>
      <w:r w:rsidRPr="003D54D6">
        <w:rPr>
          <w:rFonts w:ascii="Arial" w:hAnsi="Arial" w:cs="Arial"/>
          <w:u w:val="single"/>
          <w:lang w:val="es-ES"/>
        </w:rPr>
        <w:t>Determinar la criticidad del activo</w:t>
      </w:r>
      <w:r w:rsidR="009504C5" w:rsidRPr="003D54D6">
        <w:rPr>
          <w:rFonts w:ascii="Arial" w:hAnsi="Arial" w:cs="Arial"/>
          <w:u w:val="single"/>
          <w:lang w:val="es-ES"/>
        </w:rPr>
        <w:t>:</w:t>
      </w:r>
      <w:r w:rsidR="009504C5" w:rsidRPr="003D54D6">
        <w:rPr>
          <w:rFonts w:ascii="Arial" w:hAnsi="Arial" w:cs="Arial"/>
          <w:lang w:val="es-ES"/>
        </w:rPr>
        <w:t xml:space="preserve"> se debe evaluar la criticidad de los activos, a través de preguntas que le permitan determinar el grado de importancia de cada uno, para posteriormente, durante el análisis de riesgos tener presente esta criticidad para hacer una valoración adecuada de cada caso</w:t>
      </w:r>
    </w:p>
    <w:p w14:paraId="2384AF2C" w14:textId="111A8E14" w:rsidR="00873AC0" w:rsidRPr="003D54D6" w:rsidRDefault="00873AC0" w:rsidP="00873AC0">
      <w:pPr>
        <w:pStyle w:val="Textoindependiente"/>
        <w:jc w:val="both"/>
        <w:rPr>
          <w:rFonts w:ascii="Arial" w:hAnsi="Arial" w:cs="Arial"/>
        </w:rPr>
      </w:pPr>
      <w:r w:rsidRPr="003D54D6">
        <w:rPr>
          <w:rFonts w:ascii="Arial" w:hAnsi="Arial" w:cs="Arial"/>
        </w:rPr>
        <w:t xml:space="preserve">Para </w:t>
      </w:r>
      <w:r w:rsidR="007F4E0C" w:rsidRPr="003D54D6">
        <w:rPr>
          <w:rFonts w:ascii="Arial" w:hAnsi="Arial" w:cs="Arial"/>
        </w:rPr>
        <w:t>realizar los cinco pasos s</w:t>
      </w:r>
      <w:r w:rsidRPr="003D54D6">
        <w:rPr>
          <w:rFonts w:ascii="Arial" w:hAnsi="Arial" w:cs="Arial"/>
        </w:rPr>
        <w:t>e creó la siguiente matriz</w:t>
      </w:r>
      <w:r w:rsidR="007F4E0C" w:rsidRPr="003D54D6">
        <w:rPr>
          <w:rFonts w:ascii="Arial" w:hAnsi="Arial" w:cs="Arial"/>
        </w:rPr>
        <w:t xml:space="preserve"> </w:t>
      </w:r>
      <w:r w:rsidR="00443A1D">
        <w:rPr>
          <w:rFonts w:ascii="Arial" w:hAnsi="Arial" w:cs="Arial"/>
        </w:rPr>
        <w:t xml:space="preserve">para la cual se </w:t>
      </w:r>
      <w:r w:rsidR="007F4E0C" w:rsidRPr="003D54D6">
        <w:rPr>
          <w:rFonts w:ascii="Arial" w:hAnsi="Arial" w:cs="Arial"/>
        </w:rPr>
        <w:t>tom</w:t>
      </w:r>
      <w:r w:rsidR="00443A1D">
        <w:rPr>
          <w:rFonts w:ascii="Arial" w:hAnsi="Arial" w:cs="Arial"/>
        </w:rPr>
        <w:t>aron</w:t>
      </w:r>
      <w:r w:rsidR="007F4E0C" w:rsidRPr="003D54D6">
        <w:rPr>
          <w:rFonts w:ascii="Arial" w:hAnsi="Arial" w:cs="Arial"/>
        </w:rPr>
        <w:t xml:space="preserve"> los datos de la </w:t>
      </w:r>
      <w:r w:rsidR="001A31D9" w:rsidRPr="003D54D6">
        <w:rPr>
          <w:rFonts w:ascii="Arial" w:hAnsi="Arial" w:cs="Arial"/>
        </w:rPr>
        <w:t>caracterización documental</w:t>
      </w:r>
      <w:r w:rsidR="007F4E0C" w:rsidRPr="003D54D6">
        <w:rPr>
          <w:rFonts w:ascii="Arial" w:hAnsi="Arial" w:cs="Arial"/>
        </w:rPr>
        <w:t xml:space="preserve"> de las tablas de retención documental y</w:t>
      </w:r>
      <w:r w:rsidR="001A31D9" w:rsidRPr="003D54D6">
        <w:rPr>
          <w:rFonts w:ascii="Arial" w:hAnsi="Arial" w:cs="Arial"/>
        </w:rPr>
        <w:t xml:space="preserve"> donde se describen los tipos</w:t>
      </w:r>
      <w:r w:rsidR="007F4E0C" w:rsidRPr="003D54D6">
        <w:rPr>
          <w:rFonts w:ascii="Arial" w:hAnsi="Arial" w:cs="Arial"/>
        </w:rPr>
        <w:t xml:space="preserve"> </w:t>
      </w:r>
      <w:r w:rsidR="001A31D9" w:rsidRPr="003D54D6">
        <w:rPr>
          <w:rFonts w:ascii="Arial" w:hAnsi="Arial" w:cs="Arial"/>
        </w:rPr>
        <w:t>de activo y los criterios para poder evaluar la criticidad del activo</w:t>
      </w:r>
      <w:r w:rsidRPr="003D54D6">
        <w:rPr>
          <w:rFonts w:ascii="Arial" w:hAnsi="Arial" w:cs="Arial"/>
        </w:rPr>
        <w:t>:</w:t>
      </w:r>
    </w:p>
    <w:p w14:paraId="298241DB" w14:textId="2EE5A45A" w:rsidR="001A31D9" w:rsidRPr="003D54D6" w:rsidRDefault="001A31D9" w:rsidP="00873AC0">
      <w:pPr>
        <w:pStyle w:val="Textoindependiente"/>
        <w:jc w:val="both"/>
        <w:rPr>
          <w:rFonts w:ascii="Arial" w:hAnsi="Arial" w:cs="Arial"/>
        </w:rPr>
      </w:pPr>
      <w:r w:rsidRPr="003D54D6">
        <w:rPr>
          <w:noProof/>
        </w:rPr>
        <w:drawing>
          <wp:anchor distT="0" distB="0" distL="114300" distR="114300" simplePos="0" relativeHeight="251658240" behindDoc="0" locked="0" layoutInCell="1" allowOverlap="1" wp14:anchorId="1806947D" wp14:editId="61CED5CD">
            <wp:simplePos x="0" y="0"/>
            <wp:positionH relativeFrom="column">
              <wp:posOffset>15240</wp:posOffset>
            </wp:positionH>
            <wp:positionV relativeFrom="paragraph">
              <wp:posOffset>272415</wp:posOffset>
            </wp:positionV>
            <wp:extent cx="6399530" cy="1862455"/>
            <wp:effectExtent l="0" t="0" r="1270" b="444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4264" r="9790" b="54968"/>
                    <a:stretch/>
                  </pic:blipFill>
                  <pic:spPr bwMode="auto">
                    <a:xfrm>
                      <a:off x="0" y="0"/>
                      <a:ext cx="6399530" cy="1862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F2FA24" w14:textId="5C730AB2" w:rsidR="00135E58" w:rsidRPr="003D54D6" w:rsidRDefault="00135E58" w:rsidP="00135E58"/>
    <w:p w14:paraId="03D670C7" w14:textId="7DB7D42B" w:rsidR="00891628" w:rsidRPr="003D54D6" w:rsidRDefault="004F4378" w:rsidP="009B7706">
      <w:pPr>
        <w:pStyle w:val="Ttulo2"/>
        <w:spacing w:before="0" w:line="240" w:lineRule="auto"/>
        <w:rPr>
          <w:rFonts w:ascii="Arial" w:hAnsi="Arial" w:cs="Arial"/>
          <w:color w:val="auto"/>
          <w:sz w:val="22"/>
          <w:szCs w:val="22"/>
        </w:rPr>
      </w:pPr>
      <w:bookmarkStart w:id="19" w:name="_Toc535248247"/>
      <w:r w:rsidRPr="003D54D6">
        <w:rPr>
          <w:rFonts w:ascii="Arial" w:hAnsi="Arial" w:cs="Arial"/>
          <w:color w:val="auto"/>
          <w:sz w:val="22"/>
          <w:szCs w:val="22"/>
        </w:rPr>
        <w:t>4</w:t>
      </w:r>
      <w:r w:rsidR="00891628" w:rsidRPr="003D54D6">
        <w:rPr>
          <w:rFonts w:ascii="Arial" w:hAnsi="Arial" w:cs="Arial"/>
          <w:color w:val="auto"/>
          <w:sz w:val="22"/>
          <w:szCs w:val="22"/>
        </w:rPr>
        <w:t>.</w:t>
      </w:r>
      <w:r w:rsidR="005F6933" w:rsidRPr="003D54D6">
        <w:rPr>
          <w:rFonts w:ascii="Arial" w:hAnsi="Arial" w:cs="Arial"/>
          <w:color w:val="auto"/>
          <w:sz w:val="22"/>
          <w:szCs w:val="22"/>
        </w:rPr>
        <w:t>1</w:t>
      </w:r>
      <w:r w:rsidR="00D16413" w:rsidRPr="003D54D6">
        <w:rPr>
          <w:rFonts w:ascii="Arial" w:hAnsi="Arial" w:cs="Arial"/>
          <w:color w:val="auto"/>
          <w:sz w:val="22"/>
          <w:szCs w:val="22"/>
        </w:rPr>
        <w:t>.</w:t>
      </w:r>
      <w:r w:rsidR="003C116A" w:rsidRPr="003D54D6">
        <w:rPr>
          <w:rFonts w:ascii="Arial" w:hAnsi="Arial" w:cs="Arial"/>
          <w:color w:val="auto"/>
          <w:sz w:val="22"/>
          <w:szCs w:val="22"/>
        </w:rPr>
        <w:t>3</w:t>
      </w:r>
      <w:r w:rsidR="00D16413" w:rsidRPr="003D54D6">
        <w:rPr>
          <w:rFonts w:ascii="Arial" w:hAnsi="Arial" w:cs="Arial"/>
          <w:color w:val="auto"/>
          <w:sz w:val="22"/>
          <w:szCs w:val="22"/>
        </w:rPr>
        <w:t xml:space="preserve"> IDENTIFICACIÓN DE RIESGOS</w:t>
      </w:r>
      <w:bookmarkEnd w:id="19"/>
    </w:p>
    <w:p w14:paraId="54B12608" w14:textId="77777777" w:rsidR="00891628" w:rsidRPr="003D54D6" w:rsidRDefault="00891628" w:rsidP="009B7706">
      <w:pPr>
        <w:autoSpaceDE w:val="0"/>
        <w:autoSpaceDN w:val="0"/>
        <w:adjustRightInd w:val="0"/>
        <w:spacing w:after="0" w:line="240" w:lineRule="auto"/>
        <w:rPr>
          <w:rFonts w:ascii="Arial" w:hAnsi="Arial" w:cs="Arial"/>
          <w:b/>
        </w:rPr>
      </w:pPr>
    </w:p>
    <w:p w14:paraId="36ED5200" w14:textId="496F984D" w:rsidR="00623A8A" w:rsidRPr="003D54D6" w:rsidRDefault="00623A8A" w:rsidP="00623A8A">
      <w:pPr>
        <w:pStyle w:val="Textoindependiente"/>
        <w:spacing w:after="0" w:line="240" w:lineRule="auto"/>
        <w:jc w:val="both"/>
        <w:rPr>
          <w:rFonts w:ascii="Arial" w:hAnsi="Arial" w:cs="Arial"/>
          <w:lang w:val="es-ES"/>
        </w:rPr>
      </w:pPr>
      <w:r w:rsidRPr="003D54D6">
        <w:rPr>
          <w:rFonts w:ascii="Arial" w:hAnsi="Arial" w:cs="Arial"/>
          <w:lang w:val="es-ES"/>
        </w:rPr>
        <w:t xml:space="preserve">Consiste en determinar que eventos o riesgos pueden afectar el cumplimiento de los objetivos la entidad y de los procesos. </w:t>
      </w:r>
    </w:p>
    <w:p w14:paraId="593294B1" w14:textId="77777777" w:rsidR="00623A8A" w:rsidRPr="003D54D6" w:rsidRDefault="00623A8A" w:rsidP="00623A8A">
      <w:pPr>
        <w:pStyle w:val="Textoindependiente"/>
        <w:spacing w:after="0" w:line="240" w:lineRule="auto"/>
        <w:jc w:val="both"/>
        <w:rPr>
          <w:rFonts w:ascii="Arial" w:hAnsi="Arial" w:cs="Arial"/>
          <w:lang w:val="es-ES"/>
        </w:rPr>
      </w:pPr>
    </w:p>
    <w:p w14:paraId="0B2FE3B5" w14:textId="77777777" w:rsidR="00623A8A" w:rsidRPr="003D54D6" w:rsidRDefault="00623A8A" w:rsidP="00623A8A">
      <w:pPr>
        <w:pStyle w:val="Continuarlista"/>
        <w:spacing w:after="0" w:line="240" w:lineRule="auto"/>
        <w:jc w:val="both"/>
        <w:rPr>
          <w:rFonts w:ascii="Arial" w:hAnsi="Arial" w:cs="Arial"/>
          <w:i/>
          <w:lang w:val="es-ES"/>
        </w:rPr>
      </w:pPr>
      <w:r w:rsidRPr="003D54D6">
        <w:rPr>
          <w:rFonts w:ascii="Arial" w:hAnsi="Arial" w:cs="Arial"/>
          <w:i/>
          <w:lang w:val="es-ES"/>
        </w:rPr>
        <w:t>¿Qué se debe tener en cuenta para identificar los riesgos?</w:t>
      </w:r>
    </w:p>
    <w:p w14:paraId="473F4D14" w14:textId="77777777" w:rsidR="00623A8A" w:rsidRPr="003D54D6" w:rsidRDefault="00623A8A" w:rsidP="00623A8A">
      <w:pPr>
        <w:pStyle w:val="Continuarlista"/>
        <w:spacing w:after="0" w:line="240" w:lineRule="auto"/>
        <w:jc w:val="both"/>
        <w:rPr>
          <w:rFonts w:ascii="Arial" w:hAnsi="Arial" w:cs="Arial"/>
          <w:i/>
        </w:rPr>
      </w:pPr>
    </w:p>
    <w:p w14:paraId="627CC630" w14:textId="77777777" w:rsidR="00623A8A" w:rsidRPr="003D54D6" w:rsidRDefault="00623A8A" w:rsidP="00623A8A">
      <w:pPr>
        <w:pStyle w:val="Prrafodelista"/>
        <w:numPr>
          <w:ilvl w:val="0"/>
          <w:numId w:val="14"/>
        </w:numPr>
        <w:autoSpaceDE w:val="0"/>
        <w:autoSpaceDN w:val="0"/>
        <w:adjustRightInd w:val="0"/>
        <w:spacing w:after="0" w:line="240" w:lineRule="auto"/>
        <w:jc w:val="both"/>
        <w:rPr>
          <w:rFonts w:ascii="Arial" w:hAnsi="Arial" w:cs="Arial"/>
        </w:rPr>
      </w:pPr>
      <w:r w:rsidRPr="003D54D6">
        <w:rPr>
          <w:rFonts w:ascii="Arial" w:hAnsi="Arial" w:cs="Arial"/>
        </w:rPr>
        <w:t>Entender el proceso.</w:t>
      </w:r>
    </w:p>
    <w:p w14:paraId="67CC1C0B" w14:textId="77777777" w:rsidR="00623A8A" w:rsidRPr="003D54D6" w:rsidRDefault="00623A8A" w:rsidP="00623A8A">
      <w:pPr>
        <w:pStyle w:val="Prrafodelista"/>
        <w:numPr>
          <w:ilvl w:val="0"/>
          <w:numId w:val="14"/>
        </w:numPr>
        <w:autoSpaceDE w:val="0"/>
        <w:autoSpaceDN w:val="0"/>
        <w:adjustRightInd w:val="0"/>
        <w:spacing w:after="0" w:line="240" w:lineRule="auto"/>
        <w:jc w:val="both"/>
        <w:rPr>
          <w:rFonts w:ascii="Arial" w:hAnsi="Arial" w:cs="Arial"/>
        </w:rPr>
      </w:pPr>
      <w:r w:rsidRPr="003D54D6">
        <w:rPr>
          <w:rFonts w:ascii="Arial" w:hAnsi="Arial" w:cs="Arial"/>
        </w:rPr>
        <w:t>Identificar el objetivo del proceso.</w:t>
      </w:r>
    </w:p>
    <w:p w14:paraId="1C5CAE76" w14:textId="77777777" w:rsidR="00623A8A" w:rsidRPr="003D54D6" w:rsidRDefault="00623A8A" w:rsidP="00623A8A">
      <w:pPr>
        <w:pStyle w:val="Prrafodelista"/>
        <w:numPr>
          <w:ilvl w:val="0"/>
          <w:numId w:val="14"/>
        </w:numPr>
        <w:autoSpaceDE w:val="0"/>
        <w:autoSpaceDN w:val="0"/>
        <w:adjustRightInd w:val="0"/>
        <w:spacing w:after="0" w:line="240" w:lineRule="auto"/>
        <w:jc w:val="both"/>
        <w:rPr>
          <w:rFonts w:ascii="Arial" w:hAnsi="Arial" w:cs="Arial"/>
        </w:rPr>
      </w:pPr>
      <w:r w:rsidRPr="003D54D6">
        <w:rPr>
          <w:rFonts w:ascii="Arial" w:hAnsi="Arial" w:cs="Arial"/>
        </w:rPr>
        <w:t>Revisar los factores de riesgo detectados en la etapa del análisis del contexto estratégico.</w:t>
      </w:r>
    </w:p>
    <w:p w14:paraId="2A9D9DE4" w14:textId="1A137554" w:rsidR="00623A8A" w:rsidRPr="003D54D6" w:rsidRDefault="00623A8A" w:rsidP="00623A8A">
      <w:pPr>
        <w:pStyle w:val="Prrafodelista"/>
        <w:numPr>
          <w:ilvl w:val="0"/>
          <w:numId w:val="14"/>
        </w:numPr>
        <w:spacing w:after="0" w:line="240" w:lineRule="auto"/>
        <w:jc w:val="both"/>
        <w:rPr>
          <w:rFonts w:ascii="Arial" w:hAnsi="Arial" w:cs="Arial"/>
        </w:rPr>
      </w:pPr>
      <w:r w:rsidRPr="003D54D6">
        <w:rPr>
          <w:rFonts w:ascii="Arial" w:hAnsi="Arial" w:cs="Arial"/>
        </w:rPr>
        <w:t>Identificar “qué puede fallar” para cada actividad clave del proceso.</w:t>
      </w:r>
    </w:p>
    <w:p w14:paraId="7788DD59" w14:textId="5F8CBDCA" w:rsidR="006A5A23" w:rsidRPr="003D54D6" w:rsidRDefault="006A5A23" w:rsidP="00623A8A">
      <w:pPr>
        <w:pStyle w:val="Prrafodelista"/>
        <w:numPr>
          <w:ilvl w:val="0"/>
          <w:numId w:val="14"/>
        </w:numPr>
        <w:spacing w:after="0" w:line="240" w:lineRule="auto"/>
        <w:jc w:val="both"/>
        <w:rPr>
          <w:rFonts w:ascii="Arial" w:hAnsi="Arial" w:cs="Arial"/>
        </w:rPr>
      </w:pPr>
      <w:r w:rsidRPr="003D54D6">
        <w:rPr>
          <w:rFonts w:ascii="Arial" w:hAnsi="Arial" w:cs="Arial"/>
        </w:rPr>
        <w:t>Iden</w:t>
      </w:r>
      <w:r w:rsidR="00EC186B" w:rsidRPr="003D54D6">
        <w:rPr>
          <w:rFonts w:ascii="Arial" w:hAnsi="Arial" w:cs="Arial"/>
        </w:rPr>
        <w:t xml:space="preserve">tificar el inventario de activos de información </w:t>
      </w:r>
    </w:p>
    <w:p w14:paraId="7BBEF011" w14:textId="77777777" w:rsidR="00623A8A" w:rsidRPr="003D54D6" w:rsidRDefault="00623A8A" w:rsidP="00623A8A">
      <w:pPr>
        <w:pStyle w:val="Prrafodelista"/>
        <w:spacing w:after="0" w:line="240" w:lineRule="auto"/>
        <w:jc w:val="both"/>
        <w:rPr>
          <w:rFonts w:ascii="Arial" w:hAnsi="Arial" w:cs="Arial"/>
        </w:rPr>
      </w:pPr>
    </w:p>
    <w:p w14:paraId="29FB4180" w14:textId="591857B4" w:rsidR="00623A8A" w:rsidRPr="003D54D6" w:rsidRDefault="005F6933" w:rsidP="005F6933">
      <w:pPr>
        <w:pStyle w:val="Ttulo2"/>
        <w:spacing w:before="0" w:line="240" w:lineRule="auto"/>
        <w:rPr>
          <w:rFonts w:ascii="Arial" w:hAnsi="Arial" w:cs="Arial"/>
          <w:b w:val="0"/>
          <w:color w:val="auto"/>
        </w:rPr>
      </w:pPr>
      <w:bookmarkStart w:id="20" w:name="_Toc535248248"/>
      <w:r w:rsidRPr="003D54D6">
        <w:rPr>
          <w:rFonts w:ascii="Arial" w:hAnsi="Arial" w:cs="Arial"/>
          <w:color w:val="auto"/>
          <w:sz w:val="22"/>
          <w:szCs w:val="22"/>
        </w:rPr>
        <w:t>4.1.4 TÉCNICAS PARA LA IDENTIFICACIÓN DE RIESGOS</w:t>
      </w:r>
      <w:bookmarkEnd w:id="20"/>
    </w:p>
    <w:p w14:paraId="270C95FB" w14:textId="77777777" w:rsidR="00623A8A" w:rsidRPr="003D54D6" w:rsidRDefault="00623A8A" w:rsidP="00623A8A">
      <w:pPr>
        <w:pStyle w:val="Textoindependiente"/>
        <w:spacing w:after="0" w:line="240" w:lineRule="auto"/>
        <w:jc w:val="both"/>
        <w:rPr>
          <w:rFonts w:ascii="Arial" w:hAnsi="Arial" w:cs="Arial"/>
          <w:b/>
        </w:rPr>
      </w:pPr>
    </w:p>
    <w:p w14:paraId="28E286CA" w14:textId="77777777" w:rsidR="00623A8A" w:rsidRPr="003D54D6" w:rsidRDefault="00623A8A" w:rsidP="00623A8A">
      <w:pPr>
        <w:pStyle w:val="Textoindependiente"/>
        <w:spacing w:after="0" w:line="240" w:lineRule="auto"/>
        <w:jc w:val="both"/>
        <w:rPr>
          <w:rFonts w:ascii="Arial" w:hAnsi="Arial" w:cs="Arial"/>
        </w:rPr>
      </w:pPr>
      <w:r w:rsidRPr="003D54D6">
        <w:rPr>
          <w:rFonts w:ascii="Arial" w:hAnsi="Arial" w:cs="Arial"/>
        </w:rPr>
        <w:t>Una forma práctica de identificar los riesgos del proceso es partiendo del peor escenario, el cual es no lograr el objetivo de la entidad o el proceso, posteriormente se continua la identificación de otros riesgos tomando como pauta los escenarios negativos para cada una de las salidas y/o productos del proceso.</w:t>
      </w:r>
    </w:p>
    <w:p w14:paraId="1559CD99" w14:textId="348140CA" w:rsidR="00623A8A" w:rsidRPr="003D54D6" w:rsidRDefault="00623A8A" w:rsidP="00623A8A">
      <w:pPr>
        <w:pStyle w:val="Textoindependiente"/>
        <w:spacing w:after="0" w:line="240" w:lineRule="auto"/>
        <w:jc w:val="both"/>
        <w:rPr>
          <w:rFonts w:ascii="Arial" w:hAnsi="Arial" w:cs="Arial"/>
        </w:rPr>
      </w:pPr>
    </w:p>
    <w:p w14:paraId="295F5679" w14:textId="72D51609" w:rsidR="006A5A23" w:rsidRPr="003D54D6" w:rsidRDefault="00EC186B" w:rsidP="006A5A23">
      <w:pPr>
        <w:pStyle w:val="Textoindependiente"/>
        <w:spacing w:after="0" w:line="240" w:lineRule="auto"/>
        <w:jc w:val="both"/>
        <w:rPr>
          <w:rFonts w:ascii="Arial" w:hAnsi="Arial" w:cs="Arial"/>
        </w:rPr>
      </w:pPr>
      <w:r w:rsidRPr="003D54D6">
        <w:rPr>
          <w:rFonts w:ascii="Arial" w:hAnsi="Arial" w:cs="Arial"/>
        </w:rPr>
        <w:t>Con base en el</w:t>
      </w:r>
      <w:r w:rsidR="006A5A23" w:rsidRPr="003D54D6">
        <w:rPr>
          <w:rFonts w:ascii="Arial" w:hAnsi="Arial" w:cs="Arial"/>
        </w:rPr>
        <w:t xml:space="preserve"> contexto se identifica el riesgo, el cual estará asociado a aquellos eventos o situaciones que pueden entorpecer el normal desarrollo de los objetivos del Proceso o </w:t>
      </w:r>
      <w:r w:rsidR="00443A1D">
        <w:rPr>
          <w:rFonts w:ascii="Arial" w:hAnsi="Arial" w:cs="Arial"/>
        </w:rPr>
        <w:t xml:space="preserve">los objetivos </w:t>
      </w:r>
      <w:r w:rsidR="006A5A23" w:rsidRPr="003D54D6">
        <w:rPr>
          <w:rFonts w:ascii="Arial" w:hAnsi="Arial" w:cs="Arial"/>
        </w:rPr>
        <w:t>estratégicos.</w:t>
      </w:r>
    </w:p>
    <w:p w14:paraId="549BD3C0" w14:textId="77777777" w:rsidR="00EC186B" w:rsidRPr="003D54D6" w:rsidRDefault="00EC186B" w:rsidP="006A5A23">
      <w:pPr>
        <w:pStyle w:val="Textoindependiente"/>
        <w:spacing w:after="0" w:line="240" w:lineRule="auto"/>
        <w:jc w:val="both"/>
        <w:rPr>
          <w:rFonts w:ascii="Arial" w:hAnsi="Arial" w:cs="Arial"/>
        </w:rPr>
      </w:pPr>
    </w:p>
    <w:p w14:paraId="4985166E" w14:textId="4F774BF4" w:rsidR="006A5A23" w:rsidRPr="003D54D6" w:rsidRDefault="00EC186B" w:rsidP="006A5A23">
      <w:pPr>
        <w:pStyle w:val="Textoindependiente"/>
        <w:spacing w:after="0" w:line="240" w:lineRule="auto"/>
        <w:jc w:val="both"/>
        <w:rPr>
          <w:rFonts w:ascii="Arial" w:hAnsi="Arial" w:cs="Arial"/>
        </w:rPr>
      </w:pPr>
      <w:r w:rsidRPr="003D54D6">
        <w:rPr>
          <w:rFonts w:ascii="Arial" w:hAnsi="Arial" w:cs="Arial"/>
        </w:rPr>
        <w:t xml:space="preserve">Se debe realizar una descripción del </w:t>
      </w:r>
      <w:r w:rsidRPr="003D54D6">
        <w:rPr>
          <w:rFonts w:ascii="Arial" w:hAnsi="Arial" w:cs="Arial"/>
          <w:b/>
        </w:rPr>
        <w:t>riesgo</w:t>
      </w:r>
      <w:r w:rsidR="00443A1D">
        <w:rPr>
          <w:rFonts w:ascii="Arial" w:hAnsi="Arial" w:cs="Arial"/>
        </w:rPr>
        <w:t>, ésta</w:t>
      </w:r>
      <w:r w:rsidRPr="003D54D6">
        <w:rPr>
          <w:rFonts w:ascii="Arial" w:hAnsi="Arial" w:cs="Arial"/>
        </w:rPr>
        <w:t xml:space="preserve"> debe estar escrita de manera clara, sin que su redacción dé lugar a ambigüedades o confusiones con l</w:t>
      </w:r>
      <w:r w:rsidR="006A5A23" w:rsidRPr="003D54D6">
        <w:rPr>
          <w:rFonts w:ascii="Arial" w:hAnsi="Arial" w:cs="Arial"/>
        </w:rPr>
        <w:t>as preguntas claves para la identificación del riesgo:</w:t>
      </w:r>
    </w:p>
    <w:p w14:paraId="2BCA1F66" w14:textId="77777777" w:rsidR="00EC186B" w:rsidRPr="003D54D6" w:rsidRDefault="00EC186B" w:rsidP="006A5A23">
      <w:pPr>
        <w:pStyle w:val="Textoindependiente"/>
        <w:spacing w:after="0" w:line="240" w:lineRule="auto"/>
        <w:jc w:val="both"/>
        <w:rPr>
          <w:rFonts w:ascii="Arial" w:hAnsi="Arial" w:cs="Arial"/>
        </w:rPr>
      </w:pPr>
    </w:p>
    <w:p w14:paraId="11BA55D4" w14:textId="77777777" w:rsidR="006A5A23" w:rsidRPr="003D54D6" w:rsidRDefault="006A5A23" w:rsidP="00B8626A">
      <w:pPr>
        <w:pStyle w:val="Textoindependiente"/>
        <w:numPr>
          <w:ilvl w:val="0"/>
          <w:numId w:val="40"/>
        </w:numPr>
        <w:spacing w:after="0" w:line="240" w:lineRule="auto"/>
        <w:ind w:left="993" w:hanging="88"/>
        <w:jc w:val="both"/>
        <w:rPr>
          <w:rFonts w:ascii="Arial" w:hAnsi="Arial" w:cs="Arial"/>
        </w:rPr>
      </w:pPr>
      <w:r w:rsidRPr="003D54D6">
        <w:rPr>
          <w:rFonts w:ascii="Arial" w:hAnsi="Arial" w:cs="Arial"/>
        </w:rPr>
        <w:t>¿QUÉ PUEDE SUCEDER? Identificar la afectación del cumplimiento del objetivo estratégico o del proceso según sea el caso.</w:t>
      </w:r>
    </w:p>
    <w:p w14:paraId="347B4DA7" w14:textId="77777777" w:rsidR="006A5A23" w:rsidRPr="003D54D6" w:rsidRDefault="006A5A23" w:rsidP="00B8626A">
      <w:pPr>
        <w:pStyle w:val="Textoindependiente"/>
        <w:numPr>
          <w:ilvl w:val="0"/>
          <w:numId w:val="40"/>
        </w:numPr>
        <w:spacing w:after="0" w:line="240" w:lineRule="auto"/>
        <w:ind w:left="993" w:hanging="88"/>
        <w:jc w:val="both"/>
        <w:rPr>
          <w:rFonts w:ascii="Arial" w:hAnsi="Arial" w:cs="Arial"/>
        </w:rPr>
      </w:pPr>
      <w:r w:rsidRPr="003D54D6">
        <w:rPr>
          <w:rFonts w:ascii="Arial" w:hAnsi="Arial" w:cs="Arial"/>
        </w:rPr>
        <w:t>¿CÓMO PUEDE SUCEDER? Establecer las causas a partir de los factores determinados en el contexto</w:t>
      </w:r>
    </w:p>
    <w:p w14:paraId="795EDCE0" w14:textId="77777777" w:rsidR="006A5A23" w:rsidRPr="003D54D6" w:rsidRDefault="006A5A23" w:rsidP="00B8626A">
      <w:pPr>
        <w:pStyle w:val="Textoindependiente"/>
        <w:numPr>
          <w:ilvl w:val="0"/>
          <w:numId w:val="40"/>
        </w:numPr>
        <w:spacing w:after="0" w:line="240" w:lineRule="auto"/>
        <w:ind w:left="993" w:hanging="88"/>
        <w:jc w:val="both"/>
        <w:rPr>
          <w:rFonts w:ascii="Arial" w:hAnsi="Arial" w:cs="Arial"/>
        </w:rPr>
      </w:pPr>
      <w:r w:rsidRPr="003D54D6">
        <w:rPr>
          <w:rFonts w:ascii="Arial" w:hAnsi="Arial" w:cs="Arial"/>
        </w:rPr>
        <w:t>¿CUÁNDO PUEDE SUCEDER? Determinar de acuerdo al desarrollo del proceso</w:t>
      </w:r>
    </w:p>
    <w:p w14:paraId="5D9F655D" w14:textId="42C94059" w:rsidR="006A5A23" w:rsidRPr="003D54D6" w:rsidRDefault="006A5A23" w:rsidP="00B8626A">
      <w:pPr>
        <w:pStyle w:val="Textoindependiente"/>
        <w:numPr>
          <w:ilvl w:val="0"/>
          <w:numId w:val="40"/>
        </w:numPr>
        <w:spacing w:after="0" w:line="240" w:lineRule="auto"/>
        <w:ind w:left="993" w:hanging="88"/>
        <w:jc w:val="both"/>
        <w:rPr>
          <w:rFonts w:ascii="Arial" w:hAnsi="Arial" w:cs="Arial"/>
        </w:rPr>
      </w:pPr>
      <w:r w:rsidRPr="003D54D6">
        <w:rPr>
          <w:rFonts w:ascii="Arial" w:hAnsi="Arial" w:cs="Arial"/>
        </w:rPr>
        <w:t>¿QUÉ CONSECUENCIAS TENDR</w:t>
      </w:r>
      <w:r w:rsidR="00443A1D">
        <w:rPr>
          <w:rFonts w:ascii="Arial" w:hAnsi="Arial" w:cs="Arial"/>
        </w:rPr>
        <w:t>Í</w:t>
      </w:r>
      <w:r w:rsidRPr="003D54D6">
        <w:rPr>
          <w:rFonts w:ascii="Arial" w:hAnsi="Arial" w:cs="Arial"/>
        </w:rPr>
        <w:t>A SU MATERIALIZACIÓN? Determinar los posibles efectos por la materialización del riesgo</w:t>
      </w:r>
    </w:p>
    <w:p w14:paraId="263FB58A" w14:textId="75242694" w:rsidR="009E7A04" w:rsidRPr="003D54D6" w:rsidRDefault="009E7A04" w:rsidP="006A5A23">
      <w:pPr>
        <w:pStyle w:val="Textoindependiente"/>
        <w:spacing w:after="0" w:line="240" w:lineRule="auto"/>
        <w:jc w:val="both"/>
        <w:rPr>
          <w:rFonts w:ascii="Arial" w:hAnsi="Arial" w:cs="Arial"/>
        </w:rPr>
      </w:pPr>
    </w:p>
    <w:p w14:paraId="06E8E57E" w14:textId="3DB6812E" w:rsidR="009E7A04" w:rsidRPr="003D54D6" w:rsidRDefault="009E7A04" w:rsidP="00B8626A">
      <w:pPr>
        <w:pStyle w:val="Textoindependiente"/>
        <w:numPr>
          <w:ilvl w:val="0"/>
          <w:numId w:val="31"/>
        </w:numPr>
        <w:spacing w:after="0" w:line="240" w:lineRule="auto"/>
        <w:jc w:val="both"/>
        <w:rPr>
          <w:rFonts w:ascii="Arial" w:hAnsi="Arial" w:cs="Arial"/>
        </w:rPr>
      </w:pPr>
      <w:r w:rsidRPr="003D54D6">
        <w:rPr>
          <w:rFonts w:ascii="Arial" w:hAnsi="Arial" w:cs="Arial"/>
        </w:rPr>
        <w:t xml:space="preserve">Para los riesgos de corrupción la descripción del riesgo </w:t>
      </w:r>
      <w:r w:rsidR="00443A1D">
        <w:rPr>
          <w:rFonts w:ascii="Arial" w:hAnsi="Arial" w:cs="Arial"/>
        </w:rPr>
        <w:t>debe concurrir con</w:t>
      </w:r>
      <w:r w:rsidR="00443A1D" w:rsidRPr="003D54D6">
        <w:rPr>
          <w:rFonts w:ascii="Arial" w:hAnsi="Arial" w:cs="Arial"/>
        </w:rPr>
        <w:t xml:space="preserve"> </w:t>
      </w:r>
      <w:r w:rsidRPr="003D54D6">
        <w:rPr>
          <w:rFonts w:ascii="Arial" w:hAnsi="Arial" w:cs="Arial"/>
        </w:rPr>
        <w:t>los componentes de su definición, así:</w:t>
      </w:r>
    </w:p>
    <w:p w14:paraId="458C9EFB" w14:textId="3EBBE378" w:rsidR="009E7A04" w:rsidRPr="003D54D6" w:rsidRDefault="009E7A04" w:rsidP="006A5A23">
      <w:pPr>
        <w:pStyle w:val="Textoindependiente"/>
        <w:spacing w:after="0" w:line="240" w:lineRule="auto"/>
        <w:jc w:val="both"/>
        <w:rPr>
          <w:rFonts w:ascii="Arial" w:hAnsi="Arial" w:cs="Arial"/>
        </w:rPr>
      </w:pPr>
    </w:p>
    <w:p w14:paraId="491235BB" w14:textId="6935D29F" w:rsidR="009E7A04" w:rsidRPr="003D54D6" w:rsidRDefault="009E7A04" w:rsidP="00884172">
      <w:pPr>
        <w:pStyle w:val="Textoindependiente"/>
        <w:spacing w:after="0" w:line="240" w:lineRule="auto"/>
        <w:jc w:val="center"/>
        <w:rPr>
          <w:rFonts w:ascii="Arial" w:hAnsi="Arial" w:cs="Arial"/>
        </w:rPr>
      </w:pPr>
      <w:r w:rsidRPr="003D54D6">
        <w:rPr>
          <w:rFonts w:ascii="Arial" w:hAnsi="Arial" w:cs="Arial"/>
          <w:sz w:val="24"/>
        </w:rPr>
        <w:t xml:space="preserve">Acción u omisión </w:t>
      </w:r>
      <w:r w:rsidRPr="003D54D6">
        <w:rPr>
          <w:rFonts w:ascii="Arial" w:hAnsi="Arial" w:cs="Arial"/>
          <w:b/>
          <w:sz w:val="24"/>
        </w:rPr>
        <w:t>+</w:t>
      </w:r>
      <w:r w:rsidRPr="003D54D6">
        <w:rPr>
          <w:rFonts w:ascii="Arial" w:hAnsi="Arial" w:cs="Arial"/>
          <w:sz w:val="24"/>
        </w:rPr>
        <w:t xml:space="preserve"> uso del poder </w:t>
      </w:r>
      <w:r w:rsidRPr="003D54D6">
        <w:rPr>
          <w:rFonts w:ascii="Arial" w:hAnsi="Arial" w:cs="Arial"/>
          <w:b/>
          <w:sz w:val="24"/>
        </w:rPr>
        <w:t>+</w:t>
      </w:r>
      <w:r w:rsidRPr="003D54D6">
        <w:rPr>
          <w:rFonts w:ascii="Arial" w:hAnsi="Arial" w:cs="Arial"/>
          <w:sz w:val="24"/>
        </w:rPr>
        <w:t xml:space="preserve"> desviación de la gestión de lo público </w:t>
      </w:r>
      <w:r w:rsidRPr="003D54D6">
        <w:rPr>
          <w:rFonts w:ascii="Arial" w:hAnsi="Arial" w:cs="Arial"/>
          <w:b/>
          <w:sz w:val="24"/>
        </w:rPr>
        <w:t xml:space="preserve">+ </w:t>
      </w:r>
      <w:r w:rsidRPr="003D54D6">
        <w:rPr>
          <w:rFonts w:ascii="Arial" w:hAnsi="Arial" w:cs="Arial"/>
          <w:sz w:val="24"/>
        </w:rPr>
        <w:t>el beneficio privado.</w:t>
      </w:r>
    </w:p>
    <w:p w14:paraId="68C45AA8" w14:textId="77777777" w:rsidR="00623A8A" w:rsidRPr="003D54D6" w:rsidRDefault="00623A8A" w:rsidP="00623A8A">
      <w:pPr>
        <w:pStyle w:val="Textoindependiente"/>
        <w:spacing w:after="0" w:line="240" w:lineRule="auto"/>
        <w:jc w:val="both"/>
        <w:rPr>
          <w:rFonts w:ascii="Arial" w:hAnsi="Arial" w:cs="Arial"/>
          <w:lang w:val="es-ES"/>
        </w:rPr>
      </w:pPr>
    </w:p>
    <w:p w14:paraId="6B4D6A8F" w14:textId="034EEA7E" w:rsidR="007446F9" w:rsidRPr="003D54D6" w:rsidRDefault="007446F9" w:rsidP="007446F9">
      <w:pPr>
        <w:pStyle w:val="Textoindependiente"/>
        <w:spacing w:after="0" w:line="240" w:lineRule="auto"/>
        <w:jc w:val="both"/>
        <w:rPr>
          <w:rFonts w:ascii="Arial" w:hAnsi="Arial" w:cs="Arial"/>
        </w:rPr>
      </w:pPr>
      <w:r w:rsidRPr="003D54D6">
        <w:rPr>
          <w:rFonts w:ascii="Arial" w:hAnsi="Arial" w:cs="Arial"/>
        </w:rPr>
        <w:t xml:space="preserve">Se debe realizar </w:t>
      </w:r>
      <w:r w:rsidR="00884172" w:rsidRPr="003D54D6">
        <w:rPr>
          <w:rFonts w:ascii="Arial" w:hAnsi="Arial" w:cs="Arial"/>
        </w:rPr>
        <w:t>la clasificación</w:t>
      </w:r>
      <w:r w:rsidRPr="003D54D6">
        <w:rPr>
          <w:rFonts w:ascii="Arial" w:hAnsi="Arial" w:cs="Arial"/>
        </w:rPr>
        <w:t xml:space="preserve"> de riesgos según </w:t>
      </w:r>
      <w:r w:rsidR="002178A4" w:rsidRPr="003D54D6">
        <w:rPr>
          <w:rFonts w:ascii="Arial" w:hAnsi="Arial" w:cs="Arial"/>
        </w:rPr>
        <w:t>su naturaleza en</w:t>
      </w:r>
      <w:r w:rsidR="00443A1D">
        <w:rPr>
          <w:rFonts w:ascii="Arial" w:hAnsi="Arial" w:cs="Arial"/>
        </w:rPr>
        <w:t>:</w:t>
      </w:r>
      <w:r w:rsidR="002178A4" w:rsidRPr="003D54D6">
        <w:rPr>
          <w:rFonts w:ascii="Arial" w:hAnsi="Arial" w:cs="Arial"/>
        </w:rPr>
        <w:t xml:space="preserve"> </w:t>
      </w:r>
      <w:r w:rsidR="00FC4F09">
        <w:rPr>
          <w:rFonts w:ascii="Arial" w:hAnsi="Arial" w:cs="Arial"/>
        </w:rPr>
        <w:t>E</w:t>
      </w:r>
      <w:r w:rsidR="002178A4" w:rsidRPr="003D54D6">
        <w:rPr>
          <w:rFonts w:ascii="Arial" w:hAnsi="Arial" w:cs="Arial"/>
        </w:rPr>
        <w:t>stratégicos, operativos, de corrupción, de imagen, operativ</w:t>
      </w:r>
      <w:r w:rsidR="00443A1D">
        <w:rPr>
          <w:rFonts w:ascii="Arial" w:hAnsi="Arial" w:cs="Arial"/>
        </w:rPr>
        <w:t>os</w:t>
      </w:r>
      <w:r w:rsidR="002178A4" w:rsidRPr="003D54D6">
        <w:rPr>
          <w:rFonts w:ascii="Arial" w:hAnsi="Arial" w:cs="Arial"/>
        </w:rPr>
        <w:t>, financier</w:t>
      </w:r>
      <w:r w:rsidR="00443A1D">
        <w:rPr>
          <w:rFonts w:ascii="Arial" w:hAnsi="Arial" w:cs="Arial"/>
        </w:rPr>
        <w:t>os,</w:t>
      </w:r>
      <w:r w:rsidRPr="003D54D6">
        <w:rPr>
          <w:rFonts w:ascii="Arial" w:hAnsi="Arial" w:cs="Arial"/>
        </w:rPr>
        <w:t xml:space="preserve"> de cumplimiento, y de tecnología. En el formato</w:t>
      </w:r>
      <w:r w:rsidRPr="003D54D6">
        <w:rPr>
          <w:rFonts w:ascii="Arial" w:hAnsi="Arial" w:cs="Arial"/>
          <w:b/>
        </w:rPr>
        <w:t xml:space="preserve"> </w:t>
      </w:r>
      <w:r w:rsidRPr="003D54D6">
        <w:rPr>
          <w:rFonts w:ascii="Arial" w:hAnsi="Arial" w:cs="Arial"/>
        </w:rPr>
        <w:t xml:space="preserve">mapa de riesgos </w:t>
      </w:r>
      <w:r w:rsidR="00884172" w:rsidRPr="003D54D6">
        <w:rPr>
          <w:rFonts w:ascii="Arial" w:hAnsi="Arial" w:cs="Arial"/>
          <w:b/>
        </w:rPr>
        <w:t xml:space="preserve">DESI-FM-018 </w:t>
      </w:r>
      <w:r w:rsidRPr="003D54D6">
        <w:rPr>
          <w:rFonts w:ascii="Arial" w:hAnsi="Arial" w:cs="Arial"/>
        </w:rPr>
        <w:t>seleccione de la lista desplegable el “tipo de riesgo” teniendo en cuenta la siguiente tabla:</w:t>
      </w:r>
    </w:p>
    <w:p w14:paraId="4406B8C5" w14:textId="3A012DA3" w:rsidR="00E975B8" w:rsidRPr="003D54D6" w:rsidRDefault="00E975B8" w:rsidP="00E975B8">
      <w:pPr>
        <w:pStyle w:val="Descripcin"/>
        <w:spacing w:after="0"/>
        <w:jc w:val="center"/>
        <w:rPr>
          <w:rFonts w:ascii="Arial" w:eastAsia="Times New Roman" w:hAnsi="Arial" w:cs="Arial"/>
          <w:b w:val="0"/>
          <w:bCs w:val="0"/>
          <w:color w:val="auto"/>
          <w:szCs w:val="22"/>
        </w:rPr>
      </w:pPr>
      <w:bookmarkStart w:id="21" w:name="_Toc535248260"/>
      <w:r w:rsidRPr="003D54D6">
        <w:rPr>
          <w:rFonts w:ascii="Arial" w:hAnsi="Arial" w:cs="Arial"/>
          <w:color w:val="auto"/>
          <w:szCs w:val="22"/>
        </w:rPr>
        <w:t xml:space="preserve">Tabla </w:t>
      </w:r>
      <w:r w:rsidRPr="003D54D6">
        <w:rPr>
          <w:rFonts w:ascii="Arial" w:hAnsi="Arial" w:cs="Arial"/>
          <w:color w:val="auto"/>
          <w:szCs w:val="22"/>
        </w:rPr>
        <w:fldChar w:fldCharType="begin"/>
      </w:r>
      <w:r w:rsidRPr="003D54D6">
        <w:rPr>
          <w:rFonts w:ascii="Arial" w:hAnsi="Arial" w:cs="Arial"/>
          <w:color w:val="auto"/>
          <w:szCs w:val="22"/>
        </w:rPr>
        <w:instrText xml:space="preserve"> SEQ Tabla \* ARABIC </w:instrText>
      </w:r>
      <w:r w:rsidRPr="003D54D6">
        <w:rPr>
          <w:rFonts w:ascii="Arial" w:hAnsi="Arial" w:cs="Arial"/>
          <w:color w:val="auto"/>
          <w:szCs w:val="22"/>
        </w:rPr>
        <w:fldChar w:fldCharType="separate"/>
      </w:r>
      <w:r w:rsidR="004D73B9">
        <w:rPr>
          <w:rFonts w:ascii="Arial" w:hAnsi="Arial" w:cs="Arial"/>
          <w:noProof/>
          <w:color w:val="auto"/>
          <w:szCs w:val="22"/>
        </w:rPr>
        <w:t>2</w:t>
      </w:r>
      <w:r w:rsidRPr="003D54D6">
        <w:rPr>
          <w:rFonts w:ascii="Arial" w:hAnsi="Arial" w:cs="Arial"/>
          <w:color w:val="auto"/>
          <w:szCs w:val="22"/>
        </w:rPr>
        <w:fldChar w:fldCharType="end"/>
      </w:r>
      <w:r w:rsidRPr="003D54D6">
        <w:rPr>
          <w:rFonts w:ascii="Arial" w:eastAsia="Times New Roman" w:hAnsi="Arial" w:cs="Arial"/>
          <w:b w:val="0"/>
          <w:bCs w:val="0"/>
          <w:color w:val="auto"/>
          <w:szCs w:val="22"/>
        </w:rPr>
        <w:t xml:space="preserve"> </w:t>
      </w:r>
      <w:r w:rsidRPr="003D54D6">
        <w:rPr>
          <w:rFonts w:ascii="Arial" w:eastAsia="Times New Roman" w:hAnsi="Arial" w:cs="Arial"/>
          <w:bCs w:val="0"/>
          <w:color w:val="auto"/>
          <w:szCs w:val="22"/>
        </w:rPr>
        <w:t>Clasificación del Riesgo</w:t>
      </w:r>
      <w:bookmarkEnd w:id="21"/>
      <w:r w:rsidRPr="003D54D6">
        <w:rPr>
          <w:rFonts w:ascii="Arial" w:eastAsia="Times New Roman" w:hAnsi="Arial" w:cs="Arial"/>
          <w:b w:val="0"/>
          <w:bCs w:val="0"/>
          <w:color w:val="auto"/>
          <w:szCs w:val="22"/>
        </w:rPr>
        <w:t xml:space="preserve"> </w:t>
      </w:r>
    </w:p>
    <w:tbl>
      <w:tblPr>
        <w:tblW w:w="5000" w:type="pct"/>
        <w:tblCellMar>
          <w:left w:w="70" w:type="dxa"/>
          <w:right w:w="70" w:type="dxa"/>
        </w:tblCellMar>
        <w:tblLook w:val="04A0" w:firstRow="1" w:lastRow="0" w:firstColumn="1" w:lastColumn="0" w:noHBand="0" w:noVBand="1"/>
      </w:tblPr>
      <w:tblGrid>
        <w:gridCol w:w="2177"/>
        <w:gridCol w:w="7893"/>
      </w:tblGrid>
      <w:tr w:rsidR="00884172" w:rsidRPr="003D54D6" w14:paraId="76EBAD78" w14:textId="77777777" w:rsidTr="00774E4B">
        <w:trPr>
          <w:trHeight w:val="398"/>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3F3547" w14:textId="77777777" w:rsidR="00884172" w:rsidRPr="003D54D6" w:rsidRDefault="00884172" w:rsidP="00884172">
            <w:pPr>
              <w:spacing w:after="0" w:line="240" w:lineRule="auto"/>
              <w:jc w:val="center"/>
              <w:rPr>
                <w:rFonts w:ascii="Arial Narrow" w:eastAsia="Times New Roman" w:hAnsi="Arial Narrow" w:cs="Arial"/>
                <w:b/>
                <w:bCs/>
                <w:sz w:val="28"/>
                <w:szCs w:val="28"/>
              </w:rPr>
            </w:pPr>
            <w:r w:rsidRPr="003D54D6">
              <w:rPr>
                <w:rFonts w:ascii="Arial Narrow" w:eastAsia="Times New Roman" w:hAnsi="Arial Narrow" w:cs="Arial"/>
                <w:b/>
                <w:bCs/>
                <w:sz w:val="24"/>
                <w:szCs w:val="28"/>
              </w:rPr>
              <w:t>TIPOLOGÍA DE RIESGO</w:t>
            </w:r>
          </w:p>
        </w:tc>
      </w:tr>
      <w:tr w:rsidR="00884172" w:rsidRPr="003D54D6" w14:paraId="008C1B30" w14:textId="77777777" w:rsidTr="00774E4B">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6ADC24" w14:textId="03F32AA7" w:rsidR="00884172" w:rsidRPr="003D54D6" w:rsidRDefault="002B51B1" w:rsidP="00884172">
            <w:pPr>
              <w:spacing w:after="0" w:line="240" w:lineRule="auto"/>
              <w:jc w:val="center"/>
              <w:rPr>
                <w:rFonts w:ascii="Arial Narrow" w:eastAsia="Times New Roman" w:hAnsi="Arial Narrow" w:cs="Arial"/>
                <w:sz w:val="20"/>
                <w:szCs w:val="20"/>
              </w:rPr>
            </w:pPr>
            <w:r w:rsidRPr="003D54D6">
              <w:rPr>
                <w:rFonts w:ascii="Arial Narrow" w:eastAsia="Times New Roman" w:hAnsi="Arial Narrow" w:cs="Arial"/>
                <w:sz w:val="20"/>
                <w:szCs w:val="20"/>
              </w:rPr>
              <w:t>(Muestra</w:t>
            </w:r>
            <w:r w:rsidR="00884172" w:rsidRPr="003D54D6">
              <w:rPr>
                <w:rFonts w:ascii="Arial Narrow" w:eastAsia="Times New Roman" w:hAnsi="Arial Narrow" w:cs="Arial"/>
                <w:sz w:val="20"/>
                <w:szCs w:val="20"/>
              </w:rPr>
              <w:t xml:space="preserve"> las clases de riesgos que se pueden presentar)</w:t>
            </w:r>
          </w:p>
        </w:tc>
      </w:tr>
      <w:tr w:rsidR="00884172" w:rsidRPr="003D54D6" w14:paraId="0988EB1D" w14:textId="77777777" w:rsidTr="00774E4B">
        <w:trPr>
          <w:trHeight w:val="524"/>
        </w:trPr>
        <w:tc>
          <w:tcPr>
            <w:tcW w:w="1081" w:type="pct"/>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9FBA634" w14:textId="77777777" w:rsidR="00884172" w:rsidRPr="003D54D6" w:rsidRDefault="00884172" w:rsidP="00884172">
            <w:pPr>
              <w:spacing w:after="0" w:line="240" w:lineRule="auto"/>
              <w:jc w:val="center"/>
              <w:rPr>
                <w:rFonts w:ascii="Arial Narrow" w:eastAsia="Times New Roman" w:hAnsi="Arial Narrow" w:cs="Arial"/>
                <w:b/>
                <w:bCs/>
                <w:u w:val="single"/>
              </w:rPr>
            </w:pPr>
            <w:r w:rsidRPr="003D54D6">
              <w:rPr>
                <w:rFonts w:ascii="Arial Narrow" w:eastAsia="Times New Roman" w:hAnsi="Arial Narrow" w:cs="Arial"/>
                <w:b/>
                <w:bCs/>
                <w:u w:val="single"/>
              </w:rPr>
              <w:t>ESTRATÉGICOS</w:t>
            </w:r>
          </w:p>
        </w:tc>
        <w:tc>
          <w:tcPr>
            <w:tcW w:w="3919" w:type="pct"/>
            <w:tcBorders>
              <w:top w:val="nil"/>
              <w:left w:val="nil"/>
              <w:bottom w:val="single" w:sz="4" w:space="0" w:color="auto"/>
              <w:right w:val="single" w:sz="4" w:space="0" w:color="auto"/>
            </w:tcBorders>
            <w:shd w:val="clear" w:color="000000" w:fill="FFFFFF"/>
            <w:vAlign w:val="center"/>
            <w:hideMark/>
          </w:tcPr>
          <w:p w14:paraId="6623E158" w14:textId="77777777" w:rsidR="00884172" w:rsidRPr="003D54D6" w:rsidRDefault="00884172" w:rsidP="00884172">
            <w:pPr>
              <w:spacing w:after="0" w:line="240" w:lineRule="auto"/>
              <w:jc w:val="both"/>
              <w:rPr>
                <w:rFonts w:ascii="Arial Narrow" w:eastAsia="Times New Roman" w:hAnsi="Arial Narrow" w:cs="Arial"/>
                <w:sz w:val="20"/>
                <w:szCs w:val="20"/>
              </w:rPr>
            </w:pPr>
            <w:r w:rsidRPr="003D54D6">
              <w:rPr>
                <w:rFonts w:ascii="Arial Narrow" w:eastAsia="Times New Roman" w:hAnsi="Arial Narrow" w:cs="Arial"/>
                <w:sz w:val="20"/>
                <w:szCs w:val="20"/>
              </w:rPr>
              <w:t xml:space="preserve">Son aquellos que se asocian con la posibilidad de ocurrencia de eventos que afecten los objetivos estratégicos de la organización pública y por tanto impactan toda la entidad. </w:t>
            </w:r>
          </w:p>
        </w:tc>
      </w:tr>
      <w:tr w:rsidR="00884172" w:rsidRPr="003D54D6" w14:paraId="38926AF0" w14:textId="77777777" w:rsidTr="00774E4B">
        <w:trPr>
          <w:trHeight w:val="560"/>
        </w:trPr>
        <w:tc>
          <w:tcPr>
            <w:tcW w:w="1081" w:type="pct"/>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4B0762C" w14:textId="77777777" w:rsidR="00884172" w:rsidRPr="003D54D6" w:rsidRDefault="00884172" w:rsidP="00884172">
            <w:pPr>
              <w:spacing w:after="0" w:line="240" w:lineRule="auto"/>
              <w:jc w:val="center"/>
              <w:rPr>
                <w:rFonts w:ascii="Arial Narrow" w:eastAsia="Times New Roman" w:hAnsi="Arial Narrow" w:cs="Arial"/>
                <w:b/>
                <w:bCs/>
                <w:u w:val="single"/>
              </w:rPr>
            </w:pPr>
            <w:r w:rsidRPr="003D54D6">
              <w:rPr>
                <w:rFonts w:ascii="Arial Narrow" w:eastAsia="Times New Roman" w:hAnsi="Arial Narrow" w:cs="Arial"/>
                <w:b/>
                <w:bCs/>
                <w:u w:val="single"/>
              </w:rPr>
              <w:t>GERENCIALES</w:t>
            </w:r>
          </w:p>
        </w:tc>
        <w:tc>
          <w:tcPr>
            <w:tcW w:w="3919" w:type="pct"/>
            <w:tcBorders>
              <w:top w:val="nil"/>
              <w:left w:val="nil"/>
              <w:bottom w:val="single" w:sz="4" w:space="0" w:color="auto"/>
              <w:right w:val="single" w:sz="4" w:space="0" w:color="auto"/>
            </w:tcBorders>
            <w:shd w:val="clear" w:color="000000" w:fill="FFFFFF"/>
            <w:vAlign w:val="center"/>
            <w:hideMark/>
          </w:tcPr>
          <w:p w14:paraId="60B2707E" w14:textId="77777777" w:rsidR="00884172" w:rsidRPr="003D54D6" w:rsidRDefault="00884172" w:rsidP="00884172">
            <w:pPr>
              <w:spacing w:after="0" w:line="240" w:lineRule="auto"/>
              <w:jc w:val="both"/>
              <w:rPr>
                <w:rFonts w:ascii="Arial Narrow" w:eastAsia="Times New Roman" w:hAnsi="Arial Narrow" w:cs="Arial"/>
                <w:sz w:val="20"/>
                <w:szCs w:val="20"/>
              </w:rPr>
            </w:pPr>
            <w:r w:rsidRPr="003D54D6">
              <w:rPr>
                <w:rFonts w:ascii="Arial Narrow" w:eastAsia="Times New Roman" w:hAnsi="Arial Narrow" w:cs="Arial"/>
                <w:sz w:val="20"/>
                <w:szCs w:val="20"/>
              </w:rPr>
              <w:t>Son aquellos que se asocian con la posibilidad de ocurrencia de eventos que afecten los procesos gerenciales y/o la alta dirección.</w:t>
            </w:r>
          </w:p>
        </w:tc>
      </w:tr>
      <w:tr w:rsidR="00884172" w:rsidRPr="003D54D6" w14:paraId="45D42BD7" w14:textId="77777777" w:rsidTr="00774E4B">
        <w:trPr>
          <w:trHeight w:val="554"/>
        </w:trPr>
        <w:tc>
          <w:tcPr>
            <w:tcW w:w="1081" w:type="pct"/>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41D58DE" w14:textId="77777777" w:rsidR="00884172" w:rsidRPr="003D54D6" w:rsidRDefault="00884172" w:rsidP="00884172">
            <w:pPr>
              <w:spacing w:after="0" w:line="240" w:lineRule="auto"/>
              <w:jc w:val="center"/>
              <w:rPr>
                <w:rFonts w:ascii="Arial Narrow" w:eastAsia="Times New Roman" w:hAnsi="Arial Narrow" w:cs="Arial"/>
                <w:b/>
                <w:bCs/>
                <w:u w:val="single"/>
              </w:rPr>
            </w:pPr>
            <w:r w:rsidRPr="003D54D6">
              <w:rPr>
                <w:rFonts w:ascii="Arial Narrow" w:eastAsia="Times New Roman" w:hAnsi="Arial Narrow" w:cs="Arial"/>
                <w:b/>
                <w:bCs/>
                <w:u w:val="single"/>
              </w:rPr>
              <w:t>OPERATIVO</w:t>
            </w:r>
          </w:p>
        </w:tc>
        <w:tc>
          <w:tcPr>
            <w:tcW w:w="3919" w:type="pct"/>
            <w:tcBorders>
              <w:top w:val="nil"/>
              <w:left w:val="nil"/>
              <w:bottom w:val="single" w:sz="4" w:space="0" w:color="auto"/>
              <w:right w:val="single" w:sz="4" w:space="0" w:color="auto"/>
            </w:tcBorders>
            <w:shd w:val="clear" w:color="000000" w:fill="FFFFFF"/>
            <w:vAlign w:val="center"/>
            <w:hideMark/>
          </w:tcPr>
          <w:p w14:paraId="54E73B20" w14:textId="3906A4E4" w:rsidR="00884172" w:rsidRPr="003D54D6" w:rsidRDefault="00884172" w:rsidP="00884172">
            <w:pPr>
              <w:spacing w:after="0" w:line="240" w:lineRule="auto"/>
              <w:jc w:val="both"/>
              <w:rPr>
                <w:rFonts w:ascii="Arial Narrow" w:eastAsia="Times New Roman" w:hAnsi="Arial Narrow" w:cs="Arial"/>
                <w:sz w:val="20"/>
                <w:szCs w:val="20"/>
              </w:rPr>
            </w:pPr>
            <w:r w:rsidRPr="003D54D6">
              <w:rPr>
                <w:rFonts w:ascii="Arial Narrow" w:eastAsia="Times New Roman" w:hAnsi="Arial Narrow" w:cs="Arial"/>
                <w:sz w:val="20"/>
                <w:szCs w:val="20"/>
              </w:rPr>
              <w:t>Son aquellos relacionados con</w:t>
            </w:r>
            <w:r w:rsidR="002B51B1" w:rsidRPr="003D54D6">
              <w:rPr>
                <w:rFonts w:ascii="Arial Narrow" w:eastAsia="Times New Roman" w:hAnsi="Arial Narrow" w:cs="Arial"/>
                <w:sz w:val="20"/>
                <w:szCs w:val="20"/>
              </w:rPr>
              <w:t xml:space="preserve"> </w:t>
            </w:r>
            <w:r w:rsidRPr="003D54D6">
              <w:rPr>
                <w:rFonts w:ascii="Arial Narrow" w:eastAsia="Times New Roman" w:hAnsi="Arial Narrow" w:cs="Arial"/>
                <w:sz w:val="20"/>
                <w:szCs w:val="20"/>
              </w:rPr>
              <w:t xml:space="preserve">posibilidad de ocurrencia de eventos que afecten los procesos misionales de la entidad. </w:t>
            </w:r>
          </w:p>
        </w:tc>
      </w:tr>
      <w:tr w:rsidR="00884172" w:rsidRPr="003D54D6" w14:paraId="5A655943" w14:textId="77777777" w:rsidTr="00774E4B">
        <w:trPr>
          <w:trHeight w:val="936"/>
        </w:trPr>
        <w:tc>
          <w:tcPr>
            <w:tcW w:w="1081" w:type="pct"/>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7A2C28D" w14:textId="77777777" w:rsidR="00884172" w:rsidRPr="003D54D6" w:rsidRDefault="00884172" w:rsidP="00884172">
            <w:pPr>
              <w:spacing w:after="0" w:line="240" w:lineRule="auto"/>
              <w:jc w:val="center"/>
              <w:rPr>
                <w:rFonts w:ascii="Arial Narrow" w:eastAsia="Times New Roman" w:hAnsi="Arial Narrow" w:cs="Arial"/>
                <w:b/>
                <w:bCs/>
                <w:u w:val="single"/>
              </w:rPr>
            </w:pPr>
            <w:r w:rsidRPr="003D54D6">
              <w:rPr>
                <w:rFonts w:ascii="Arial Narrow" w:eastAsia="Times New Roman" w:hAnsi="Arial Narrow" w:cs="Arial"/>
                <w:b/>
                <w:bCs/>
                <w:u w:val="single"/>
              </w:rPr>
              <w:t>FINANCIERO</w:t>
            </w:r>
          </w:p>
        </w:tc>
        <w:tc>
          <w:tcPr>
            <w:tcW w:w="3919" w:type="pct"/>
            <w:tcBorders>
              <w:top w:val="nil"/>
              <w:left w:val="nil"/>
              <w:bottom w:val="single" w:sz="4" w:space="0" w:color="auto"/>
              <w:right w:val="single" w:sz="4" w:space="0" w:color="auto"/>
            </w:tcBorders>
            <w:shd w:val="clear" w:color="000000" w:fill="FFFFFF"/>
            <w:vAlign w:val="center"/>
            <w:hideMark/>
          </w:tcPr>
          <w:p w14:paraId="3A0E8732" w14:textId="05868F63" w:rsidR="00884172" w:rsidRPr="003D54D6" w:rsidRDefault="00884172" w:rsidP="00884172">
            <w:pPr>
              <w:spacing w:after="0" w:line="240" w:lineRule="auto"/>
              <w:jc w:val="both"/>
              <w:rPr>
                <w:rFonts w:ascii="Arial Narrow" w:eastAsia="Times New Roman" w:hAnsi="Arial Narrow" w:cs="Arial"/>
                <w:sz w:val="20"/>
                <w:szCs w:val="20"/>
              </w:rPr>
            </w:pPr>
            <w:r w:rsidRPr="003D54D6">
              <w:rPr>
                <w:rFonts w:ascii="Arial Narrow" w:eastAsia="Times New Roman" w:hAnsi="Arial Narrow" w:cs="Arial"/>
                <w:sz w:val="20"/>
                <w:szCs w:val="20"/>
              </w:rPr>
              <w:t xml:space="preserve">Son los relacionados con la Gestión </w:t>
            </w:r>
            <w:r w:rsidR="00FC4F09" w:rsidRPr="003D54D6">
              <w:rPr>
                <w:rFonts w:ascii="Arial Narrow" w:eastAsia="Times New Roman" w:hAnsi="Arial Narrow" w:cs="Arial"/>
                <w:sz w:val="20"/>
                <w:szCs w:val="20"/>
              </w:rPr>
              <w:t>Financiera de</w:t>
            </w:r>
            <w:r w:rsidRPr="003D54D6">
              <w:rPr>
                <w:rFonts w:ascii="Arial Narrow" w:eastAsia="Times New Roman" w:hAnsi="Arial Narrow" w:cs="Arial"/>
                <w:sz w:val="20"/>
                <w:szCs w:val="20"/>
              </w:rPr>
              <w:t xml:space="preserve"> la entidad, los cuales pueden estar relacionados con la posibilidad de ocurrencia de eventos que afecten los estados financieros y todas aquellas áreas involucradas con el proceso financiero como presupuesto, tesorería, contabilidad, cartera, central de cuentas, costos, etc</w:t>
            </w:r>
          </w:p>
        </w:tc>
      </w:tr>
      <w:tr w:rsidR="00884172" w:rsidRPr="003D54D6" w14:paraId="48933856" w14:textId="77777777" w:rsidTr="00774E4B">
        <w:trPr>
          <w:trHeight w:val="571"/>
        </w:trPr>
        <w:tc>
          <w:tcPr>
            <w:tcW w:w="1081" w:type="pct"/>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D1E3FD8" w14:textId="77777777" w:rsidR="00884172" w:rsidRPr="003D54D6" w:rsidRDefault="00884172" w:rsidP="00884172">
            <w:pPr>
              <w:spacing w:after="0" w:line="240" w:lineRule="auto"/>
              <w:jc w:val="center"/>
              <w:rPr>
                <w:rFonts w:ascii="Arial Narrow" w:eastAsia="Times New Roman" w:hAnsi="Arial Narrow" w:cs="Arial"/>
                <w:b/>
                <w:bCs/>
                <w:u w:val="single"/>
              </w:rPr>
            </w:pPr>
            <w:r w:rsidRPr="003D54D6">
              <w:rPr>
                <w:rFonts w:ascii="Arial Narrow" w:eastAsia="Times New Roman" w:hAnsi="Arial Narrow" w:cs="Arial"/>
                <w:b/>
                <w:bCs/>
                <w:u w:val="single"/>
              </w:rPr>
              <w:t>CUMPLIMIENTO</w:t>
            </w:r>
          </w:p>
        </w:tc>
        <w:tc>
          <w:tcPr>
            <w:tcW w:w="3919" w:type="pct"/>
            <w:tcBorders>
              <w:top w:val="nil"/>
              <w:left w:val="nil"/>
              <w:bottom w:val="single" w:sz="4" w:space="0" w:color="auto"/>
              <w:right w:val="single" w:sz="4" w:space="0" w:color="auto"/>
            </w:tcBorders>
            <w:shd w:val="clear" w:color="000000" w:fill="FFFFFF"/>
            <w:vAlign w:val="center"/>
            <w:hideMark/>
          </w:tcPr>
          <w:p w14:paraId="0C843FE0" w14:textId="77777777" w:rsidR="00884172" w:rsidRPr="003D54D6" w:rsidRDefault="00884172" w:rsidP="00884172">
            <w:pPr>
              <w:spacing w:after="0" w:line="240" w:lineRule="auto"/>
              <w:jc w:val="both"/>
              <w:rPr>
                <w:rFonts w:ascii="Arial Narrow" w:eastAsia="Times New Roman" w:hAnsi="Arial Narrow" w:cs="Arial"/>
                <w:sz w:val="20"/>
                <w:szCs w:val="20"/>
              </w:rPr>
            </w:pPr>
            <w:r w:rsidRPr="003D54D6">
              <w:rPr>
                <w:rFonts w:ascii="Arial Narrow" w:eastAsia="Times New Roman" w:hAnsi="Arial Narrow" w:cs="Arial"/>
                <w:sz w:val="20"/>
                <w:szCs w:val="20"/>
              </w:rPr>
              <w:t xml:space="preserve">Son aquellos que se asocian con la posibilidad de ocurrencia de eventos que afecten la situación jurídica o contractual de la organización debido a su incumplimiento o desacato a la normatividad legal y las obligaciones contractuales. </w:t>
            </w:r>
          </w:p>
        </w:tc>
      </w:tr>
      <w:tr w:rsidR="00884172" w:rsidRPr="003D54D6" w14:paraId="1E723F78" w14:textId="77777777" w:rsidTr="00774E4B">
        <w:trPr>
          <w:trHeight w:val="297"/>
        </w:trPr>
        <w:tc>
          <w:tcPr>
            <w:tcW w:w="1081" w:type="pct"/>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2E50B6A" w14:textId="77777777" w:rsidR="00884172" w:rsidRPr="003D54D6" w:rsidRDefault="00884172" w:rsidP="00884172">
            <w:pPr>
              <w:spacing w:after="0" w:line="240" w:lineRule="auto"/>
              <w:jc w:val="center"/>
              <w:rPr>
                <w:rFonts w:ascii="Arial Narrow" w:eastAsia="Times New Roman" w:hAnsi="Arial Narrow" w:cs="Arial"/>
                <w:b/>
                <w:bCs/>
                <w:u w:val="single"/>
              </w:rPr>
            </w:pPr>
            <w:r w:rsidRPr="003D54D6">
              <w:rPr>
                <w:rFonts w:ascii="Arial Narrow" w:eastAsia="Times New Roman" w:hAnsi="Arial Narrow" w:cs="Arial"/>
                <w:b/>
                <w:bCs/>
                <w:u w:val="single"/>
              </w:rPr>
              <w:t>TECNOLÓGICOS</w:t>
            </w:r>
          </w:p>
        </w:tc>
        <w:tc>
          <w:tcPr>
            <w:tcW w:w="3919" w:type="pct"/>
            <w:tcBorders>
              <w:top w:val="nil"/>
              <w:left w:val="nil"/>
              <w:bottom w:val="single" w:sz="4" w:space="0" w:color="auto"/>
              <w:right w:val="single" w:sz="4" w:space="0" w:color="auto"/>
            </w:tcBorders>
            <w:shd w:val="clear" w:color="000000" w:fill="FFFFFF"/>
            <w:vAlign w:val="center"/>
            <w:hideMark/>
          </w:tcPr>
          <w:p w14:paraId="37F3C8FC" w14:textId="77777777" w:rsidR="00884172" w:rsidRPr="003D54D6" w:rsidRDefault="00884172" w:rsidP="00884172">
            <w:pPr>
              <w:spacing w:after="0" w:line="240" w:lineRule="auto"/>
              <w:jc w:val="both"/>
              <w:rPr>
                <w:rFonts w:ascii="Arial Narrow" w:eastAsia="Times New Roman" w:hAnsi="Arial Narrow" w:cs="Arial"/>
                <w:sz w:val="20"/>
                <w:szCs w:val="20"/>
              </w:rPr>
            </w:pPr>
            <w:r w:rsidRPr="003D54D6">
              <w:rPr>
                <w:rFonts w:ascii="Arial Narrow" w:eastAsia="Times New Roman" w:hAnsi="Arial Narrow" w:cs="Arial"/>
                <w:sz w:val="20"/>
                <w:szCs w:val="20"/>
              </w:rPr>
              <w:t xml:space="preserve">Son los relacionados con la posibilidad de ocurrencia de eventos que afecten la totalidad o parte de la infraestructura tecnológica (hardware, software, redes, etc.) de una entidad. </w:t>
            </w:r>
          </w:p>
        </w:tc>
      </w:tr>
      <w:tr w:rsidR="00884172" w:rsidRPr="003D54D6" w14:paraId="04AA2E85" w14:textId="77777777" w:rsidTr="00774E4B">
        <w:trPr>
          <w:trHeight w:val="690"/>
        </w:trPr>
        <w:tc>
          <w:tcPr>
            <w:tcW w:w="1081" w:type="pct"/>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FF9A2DB" w14:textId="77777777" w:rsidR="00884172" w:rsidRPr="003D54D6" w:rsidRDefault="00884172" w:rsidP="00884172">
            <w:pPr>
              <w:spacing w:after="0" w:line="240" w:lineRule="auto"/>
              <w:jc w:val="center"/>
              <w:rPr>
                <w:rFonts w:ascii="Arial Narrow" w:eastAsia="Times New Roman" w:hAnsi="Arial Narrow" w:cs="Arial"/>
                <w:b/>
                <w:bCs/>
                <w:u w:val="single"/>
              </w:rPr>
            </w:pPr>
            <w:r w:rsidRPr="003D54D6">
              <w:rPr>
                <w:rFonts w:ascii="Arial Narrow" w:eastAsia="Times New Roman" w:hAnsi="Arial Narrow" w:cs="Arial"/>
                <w:b/>
                <w:bCs/>
                <w:u w:val="single"/>
              </w:rPr>
              <w:t>DE IMAGEN</w:t>
            </w:r>
          </w:p>
        </w:tc>
        <w:tc>
          <w:tcPr>
            <w:tcW w:w="3919" w:type="pct"/>
            <w:tcBorders>
              <w:top w:val="nil"/>
              <w:left w:val="nil"/>
              <w:bottom w:val="single" w:sz="4" w:space="0" w:color="auto"/>
              <w:right w:val="single" w:sz="4" w:space="0" w:color="auto"/>
            </w:tcBorders>
            <w:shd w:val="clear" w:color="000000" w:fill="FFFFFF"/>
            <w:vAlign w:val="center"/>
            <w:hideMark/>
          </w:tcPr>
          <w:p w14:paraId="46E9713E" w14:textId="77777777" w:rsidR="00884172" w:rsidRPr="003D54D6" w:rsidRDefault="00884172" w:rsidP="00884172">
            <w:pPr>
              <w:spacing w:after="0" w:line="240" w:lineRule="auto"/>
              <w:jc w:val="both"/>
              <w:rPr>
                <w:rFonts w:ascii="Arial Narrow" w:eastAsia="Times New Roman" w:hAnsi="Arial Narrow" w:cs="Arial"/>
                <w:sz w:val="20"/>
                <w:szCs w:val="20"/>
              </w:rPr>
            </w:pPr>
            <w:r w:rsidRPr="003D54D6">
              <w:rPr>
                <w:rFonts w:ascii="Arial Narrow" w:eastAsia="Times New Roman" w:hAnsi="Arial Narrow" w:cs="Arial"/>
                <w:sz w:val="20"/>
                <w:szCs w:val="20"/>
              </w:rPr>
              <w:t>Están relacionados con la posibilidad de ocurrencia de un evento que afecte la imagen, buen nombre o reputación de una organización, ante sus clientes y partes interesadas</w:t>
            </w:r>
          </w:p>
        </w:tc>
      </w:tr>
      <w:tr w:rsidR="00884172" w:rsidRPr="003D54D6" w14:paraId="7263F2B5" w14:textId="77777777" w:rsidTr="00774E4B">
        <w:trPr>
          <w:trHeight w:val="399"/>
        </w:trPr>
        <w:tc>
          <w:tcPr>
            <w:tcW w:w="1081" w:type="pct"/>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FC75360" w14:textId="77777777" w:rsidR="00884172" w:rsidRPr="003D54D6" w:rsidRDefault="00884172" w:rsidP="00884172">
            <w:pPr>
              <w:spacing w:after="0" w:line="240" w:lineRule="auto"/>
              <w:jc w:val="center"/>
              <w:rPr>
                <w:rFonts w:ascii="Arial Narrow" w:eastAsia="Times New Roman" w:hAnsi="Arial Narrow" w:cs="Arial"/>
                <w:b/>
                <w:bCs/>
                <w:u w:val="single"/>
              </w:rPr>
            </w:pPr>
            <w:r w:rsidRPr="003D54D6">
              <w:rPr>
                <w:rFonts w:ascii="Arial Narrow" w:eastAsia="Times New Roman" w:hAnsi="Arial Narrow" w:cs="Arial"/>
                <w:b/>
                <w:bCs/>
                <w:u w:val="single"/>
              </w:rPr>
              <w:t>CORRUPCIÓN</w:t>
            </w:r>
          </w:p>
        </w:tc>
        <w:tc>
          <w:tcPr>
            <w:tcW w:w="3919" w:type="pct"/>
            <w:tcBorders>
              <w:top w:val="nil"/>
              <w:left w:val="nil"/>
              <w:bottom w:val="single" w:sz="4" w:space="0" w:color="auto"/>
              <w:right w:val="single" w:sz="4" w:space="0" w:color="auto"/>
            </w:tcBorders>
            <w:shd w:val="clear" w:color="000000" w:fill="FFFFFF"/>
            <w:vAlign w:val="center"/>
            <w:hideMark/>
          </w:tcPr>
          <w:p w14:paraId="6CD6400C" w14:textId="16377182" w:rsidR="00884172" w:rsidRPr="003D54D6" w:rsidRDefault="00884172" w:rsidP="00884172">
            <w:pPr>
              <w:spacing w:after="0" w:line="240" w:lineRule="auto"/>
              <w:jc w:val="both"/>
              <w:rPr>
                <w:rFonts w:ascii="Arial Narrow" w:eastAsia="Times New Roman" w:hAnsi="Arial Narrow" w:cs="Arial"/>
                <w:sz w:val="20"/>
                <w:szCs w:val="20"/>
              </w:rPr>
            </w:pPr>
            <w:r w:rsidRPr="003D54D6">
              <w:rPr>
                <w:rFonts w:ascii="Arial Narrow" w:eastAsia="Times New Roman" w:hAnsi="Arial Narrow" w:cs="Arial"/>
                <w:sz w:val="20"/>
                <w:szCs w:val="20"/>
              </w:rPr>
              <w:t xml:space="preserve">Son todos los relacionados con la posibilidad de </w:t>
            </w:r>
            <w:r w:rsidR="00FC4F09" w:rsidRPr="003D54D6">
              <w:rPr>
                <w:rFonts w:ascii="Arial Narrow" w:eastAsia="Times New Roman" w:hAnsi="Arial Narrow" w:cs="Arial"/>
                <w:sz w:val="20"/>
                <w:szCs w:val="20"/>
              </w:rPr>
              <w:t>que,</w:t>
            </w:r>
            <w:r w:rsidRPr="003D54D6">
              <w:rPr>
                <w:rFonts w:ascii="Arial Narrow" w:eastAsia="Times New Roman" w:hAnsi="Arial Narrow" w:cs="Arial"/>
                <w:sz w:val="20"/>
                <w:szCs w:val="20"/>
              </w:rPr>
              <w:t xml:space="preserve"> por acción u omisión, se use el poder para desviar la gestión de lo público hacia un beneficio privado. </w:t>
            </w:r>
          </w:p>
        </w:tc>
      </w:tr>
      <w:tr w:rsidR="00884172" w:rsidRPr="003D54D6" w14:paraId="4159982F" w14:textId="77777777" w:rsidTr="00774E4B">
        <w:trPr>
          <w:trHeight w:val="1185"/>
        </w:trPr>
        <w:tc>
          <w:tcPr>
            <w:tcW w:w="1081" w:type="pct"/>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F630EC0" w14:textId="77777777" w:rsidR="00884172" w:rsidRPr="003D54D6" w:rsidRDefault="00884172" w:rsidP="00884172">
            <w:pPr>
              <w:spacing w:after="0" w:line="240" w:lineRule="auto"/>
              <w:jc w:val="center"/>
              <w:rPr>
                <w:rFonts w:ascii="Arial Narrow" w:eastAsia="Times New Roman" w:hAnsi="Arial Narrow" w:cs="Arial"/>
                <w:b/>
                <w:bCs/>
                <w:u w:val="single"/>
              </w:rPr>
            </w:pPr>
            <w:r w:rsidRPr="003D54D6">
              <w:rPr>
                <w:rFonts w:ascii="Arial Narrow" w:eastAsia="Times New Roman" w:hAnsi="Arial Narrow" w:cs="Arial"/>
                <w:b/>
                <w:bCs/>
                <w:u w:val="single"/>
              </w:rPr>
              <w:t>RIESGOS DE SEGURIDAD DIGITAL</w:t>
            </w:r>
          </w:p>
        </w:tc>
        <w:tc>
          <w:tcPr>
            <w:tcW w:w="3919" w:type="pct"/>
            <w:tcBorders>
              <w:top w:val="nil"/>
              <w:left w:val="nil"/>
              <w:bottom w:val="single" w:sz="4" w:space="0" w:color="auto"/>
              <w:right w:val="single" w:sz="4" w:space="0" w:color="auto"/>
            </w:tcBorders>
            <w:shd w:val="clear" w:color="000000" w:fill="FFFFFF"/>
            <w:vAlign w:val="center"/>
            <w:hideMark/>
          </w:tcPr>
          <w:p w14:paraId="1639C57A" w14:textId="77777777" w:rsidR="00884172" w:rsidRPr="003D54D6" w:rsidRDefault="00884172" w:rsidP="00884172">
            <w:pPr>
              <w:spacing w:after="0" w:line="240" w:lineRule="auto"/>
              <w:jc w:val="both"/>
              <w:rPr>
                <w:rFonts w:ascii="Arial Narrow" w:eastAsia="Times New Roman" w:hAnsi="Arial Narrow" w:cs="Arial"/>
                <w:sz w:val="20"/>
                <w:szCs w:val="20"/>
              </w:rPr>
            </w:pPr>
            <w:r w:rsidRPr="003D54D6">
              <w:rPr>
                <w:rFonts w:ascii="Arial Narrow" w:eastAsia="Times New Roman" w:hAnsi="Arial Narrow" w:cs="Arial"/>
                <w:sz w:val="20"/>
                <w:szCs w:val="20"/>
              </w:rPr>
              <w:t xml:space="preserve">Están relacionados con posibilidad de la combinación de amenazas y vulnerabilidades en el entorno digital. Puede debilitar el logro de objetivos económicos y sociales, afectar la soberanía nacional, la integridad territorial, el orden constitucional y los intereses nacionales. Incluye aspectos relacionados con el ambiente físico, digital y las personas. </w:t>
            </w:r>
          </w:p>
        </w:tc>
      </w:tr>
    </w:tbl>
    <w:p w14:paraId="62A2A2EB" w14:textId="761339EB" w:rsidR="007446F9" w:rsidRPr="003D54D6" w:rsidRDefault="007446F9" w:rsidP="007446F9">
      <w:pPr>
        <w:pStyle w:val="Descripcin"/>
        <w:spacing w:after="0"/>
        <w:jc w:val="center"/>
        <w:rPr>
          <w:rFonts w:ascii="Arial" w:eastAsia="Times New Roman" w:hAnsi="Arial" w:cs="Arial"/>
          <w:b w:val="0"/>
          <w:bCs w:val="0"/>
          <w:color w:val="auto"/>
          <w:szCs w:val="22"/>
        </w:rPr>
      </w:pPr>
      <w:r w:rsidRPr="003D54D6">
        <w:rPr>
          <w:rFonts w:ascii="Arial" w:eastAsia="Times New Roman" w:hAnsi="Arial" w:cs="Arial"/>
          <w:bCs w:val="0"/>
          <w:color w:val="auto"/>
          <w:szCs w:val="22"/>
        </w:rPr>
        <w:t>Fuente</w:t>
      </w:r>
      <w:r w:rsidRPr="003D54D6">
        <w:rPr>
          <w:rFonts w:ascii="Arial" w:eastAsia="Times New Roman" w:hAnsi="Arial" w:cs="Arial"/>
          <w:b w:val="0"/>
          <w:bCs w:val="0"/>
          <w:color w:val="auto"/>
          <w:szCs w:val="22"/>
        </w:rPr>
        <w:t xml:space="preserve">: </w:t>
      </w:r>
      <w:r w:rsidRPr="003D54D6">
        <w:rPr>
          <w:rFonts w:ascii="Arial" w:eastAsia="Times New Roman" w:hAnsi="Arial" w:cs="Arial"/>
          <w:b w:val="0"/>
          <w:bCs w:val="0"/>
          <w:i/>
          <w:color w:val="auto"/>
          <w:szCs w:val="22"/>
        </w:rPr>
        <w:t>Guía para la administrac</w:t>
      </w:r>
      <w:r w:rsidR="002B51B1" w:rsidRPr="003D54D6">
        <w:rPr>
          <w:rFonts w:ascii="Arial" w:eastAsia="Times New Roman" w:hAnsi="Arial" w:cs="Arial"/>
          <w:b w:val="0"/>
          <w:bCs w:val="0"/>
          <w:i/>
          <w:color w:val="auto"/>
          <w:szCs w:val="22"/>
        </w:rPr>
        <w:t xml:space="preserve">ión del riesgo de gestión, Corrupción y seguridad Digital y el Diseño de controles en Entidades </w:t>
      </w:r>
      <w:r w:rsidR="00687206" w:rsidRPr="003D54D6">
        <w:rPr>
          <w:rFonts w:ascii="Arial" w:eastAsia="Times New Roman" w:hAnsi="Arial" w:cs="Arial"/>
          <w:b w:val="0"/>
          <w:bCs w:val="0"/>
          <w:i/>
          <w:color w:val="auto"/>
          <w:szCs w:val="22"/>
        </w:rPr>
        <w:t>Públicas Agosto</w:t>
      </w:r>
      <w:r w:rsidR="002B51B1" w:rsidRPr="003D54D6">
        <w:rPr>
          <w:rFonts w:ascii="Arial" w:eastAsia="Times New Roman" w:hAnsi="Arial" w:cs="Arial"/>
          <w:b w:val="0"/>
          <w:bCs w:val="0"/>
          <w:i/>
          <w:color w:val="auto"/>
          <w:szCs w:val="22"/>
        </w:rPr>
        <w:t xml:space="preserve"> de 2018</w:t>
      </w:r>
    </w:p>
    <w:p w14:paraId="0A4E6DDD" w14:textId="77777777" w:rsidR="00B8626A" w:rsidRPr="003D54D6" w:rsidRDefault="00B8626A" w:rsidP="00A833CA">
      <w:pPr>
        <w:pStyle w:val="Textoindependiente"/>
        <w:spacing w:after="0" w:line="240" w:lineRule="auto"/>
        <w:jc w:val="both"/>
        <w:rPr>
          <w:rFonts w:ascii="Arial" w:hAnsi="Arial" w:cs="Arial"/>
          <w:lang w:val="es-ES"/>
        </w:rPr>
      </w:pPr>
    </w:p>
    <w:p w14:paraId="1A4E9C17" w14:textId="77777777" w:rsidR="00B8626A" w:rsidRPr="003D54D6" w:rsidRDefault="00B8626A" w:rsidP="00A833CA">
      <w:pPr>
        <w:pStyle w:val="Textoindependiente"/>
        <w:spacing w:after="0" w:line="240" w:lineRule="auto"/>
        <w:jc w:val="both"/>
        <w:rPr>
          <w:rFonts w:ascii="Arial" w:hAnsi="Arial" w:cs="Arial"/>
          <w:lang w:val="es-ES"/>
        </w:rPr>
      </w:pPr>
    </w:p>
    <w:p w14:paraId="6C6C5307" w14:textId="77777777" w:rsidR="00B8626A" w:rsidRPr="003D54D6" w:rsidRDefault="00B8626A" w:rsidP="00A833CA">
      <w:pPr>
        <w:pStyle w:val="Textoindependiente"/>
        <w:spacing w:after="0" w:line="240" w:lineRule="auto"/>
        <w:jc w:val="both"/>
        <w:rPr>
          <w:rFonts w:ascii="Arial" w:hAnsi="Arial" w:cs="Arial"/>
          <w:lang w:val="es-ES"/>
        </w:rPr>
      </w:pPr>
    </w:p>
    <w:p w14:paraId="505114DD" w14:textId="54C6DF2B" w:rsidR="002B51B1" w:rsidRDefault="002B51B1" w:rsidP="00B8626A">
      <w:pPr>
        <w:pStyle w:val="Textoindependiente"/>
        <w:numPr>
          <w:ilvl w:val="0"/>
          <w:numId w:val="31"/>
        </w:numPr>
        <w:spacing w:after="0" w:line="240" w:lineRule="auto"/>
        <w:jc w:val="both"/>
        <w:rPr>
          <w:rFonts w:ascii="Arial" w:hAnsi="Arial" w:cs="Arial"/>
          <w:lang w:val="es-ES"/>
        </w:rPr>
      </w:pPr>
      <w:r w:rsidRPr="003D54D6">
        <w:rPr>
          <w:rFonts w:ascii="Arial" w:hAnsi="Arial" w:cs="Arial"/>
          <w:lang w:val="es-ES"/>
        </w:rPr>
        <w:t>Redacción del riesgo:</w:t>
      </w:r>
    </w:p>
    <w:p w14:paraId="13C2752F" w14:textId="77777777" w:rsidR="00443A1D" w:rsidRPr="003D54D6" w:rsidRDefault="00443A1D" w:rsidP="00A20F6F">
      <w:pPr>
        <w:pStyle w:val="Textoindependiente"/>
        <w:spacing w:after="0" w:line="240" w:lineRule="auto"/>
        <w:ind w:left="797"/>
        <w:jc w:val="both"/>
        <w:rPr>
          <w:rFonts w:ascii="Arial" w:hAnsi="Arial" w:cs="Arial"/>
          <w:lang w:val="es-ES"/>
        </w:rPr>
      </w:pPr>
    </w:p>
    <w:p w14:paraId="70C82517" w14:textId="0213E551" w:rsidR="002B51B1" w:rsidRPr="003D54D6" w:rsidRDefault="002B51B1" w:rsidP="00A833CA">
      <w:pPr>
        <w:pStyle w:val="Textoindependiente"/>
        <w:spacing w:after="0" w:line="240" w:lineRule="auto"/>
        <w:jc w:val="both"/>
        <w:rPr>
          <w:rFonts w:ascii="Arial" w:hAnsi="Arial" w:cs="Arial"/>
          <w:lang w:val="es-ES"/>
        </w:rPr>
      </w:pPr>
      <w:r w:rsidRPr="003D54D6">
        <w:rPr>
          <w:rFonts w:ascii="Arial" w:hAnsi="Arial" w:cs="Arial"/>
          <w:lang w:val="es-ES"/>
        </w:rPr>
        <w:t xml:space="preserve">Evitar iniciar con palabras negativas como: “No…” “Que no…”, o con palabras que denoten un factor de riesgo (causa) tales como: “ausencia de”, “falta de”, “poco(a)”, “escaso(a)”, “insuficiente”, “deficiente”, “debilidades en…” </w:t>
      </w:r>
    </w:p>
    <w:p w14:paraId="4802CA39" w14:textId="20CC39DB" w:rsidR="002B51B1" w:rsidRPr="003D54D6" w:rsidRDefault="002B51B1" w:rsidP="00A833CA">
      <w:pPr>
        <w:pStyle w:val="Textoindependiente"/>
        <w:spacing w:after="0" w:line="240" w:lineRule="auto"/>
        <w:jc w:val="both"/>
        <w:rPr>
          <w:sz w:val="32"/>
          <w:szCs w:val="32"/>
        </w:rPr>
      </w:pPr>
    </w:p>
    <w:p w14:paraId="55D45CBA" w14:textId="041162D3" w:rsidR="00B8626A" w:rsidRPr="003D54D6" w:rsidRDefault="00B8626A" w:rsidP="00687206">
      <w:pPr>
        <w:pStyle w:val="Textoindependiente"/>
        <w:numPr>
          <w:ilvl w:val="0"/>
          <w:numId w:val="31"/>
        </w:numPr>
        <w:spacing w:after="0" w:line="240" w:lineRule="auto"/>
        <w:jc w:val="both"/>
        <w:rPr>
          <w:rFonts w:ascii="Arial" w:hAnsi="Arial" w:cs="Arial"/>
          <w:lang w:val="es-ES"/>
        </w:rPr>
      </w:pPr>
      <w:r w:rsidRPr="003D54D6">
        <w:rPr>
          <w:rFonts w:ascii="Arial" w:hAnsi="Arial" w:cs="Arial"/>
          <w:lang w:val="es-ES"/>
        </w:rPr>
        <w:t>Los riesgos de seguridad digital se basan en la afectación de 3 criterios en un activo o un grupo de activos dentro del proceso: “Integridad, confidencialidad o disponibilidad”</w:t>
      </w:r>
    </w:p>
    <w:p w14:paraId="2A08DFFE" w14:textId="3185D49D" w:rsidR="00B8626A" w:rsidRPr="003D54D6" w:rsidRDefault="00B8626A" w:rsidP="00B8626A">
      <w:pPr>
        <w:pStyle w:val="Textoindependiente"/>
        <w:spacing w:after="0" w:line="240" w:lineRule="auto"/>
        <w:jc w:val="both"/>
        <w:rPr>
          <w:rFonts w:ascii="Arial" w:hAnsi="Arial" w:cs="Arial"/>
          <w:lang w:val="es-ES"/>
        </w:rPr>
      </w:pPr>
    </w:p>
    <w:p w14:paraId="763A4D7E" w14:textId="54440996" w:rsidR="00B8626A" w:rsidRPr="003D54D6" w:rsidRDefault="00B8626A" w:rsidP="00B8626A">
      <w:pPr>
        <w:pStyle w:val="Textoindependiente"/>
        <w:spacing w:after="0" w:line="240" w:lineRule="auto"/>
        <w:jc w:val="both"/>
        <w:rPr>
          <w:rFonts w:ascii="Arial" w:hAnsi="Arial" w:cs="Arial"/>
          <w:lang w:val="es-ES"/>
        </w:rPr>
      </w:pPr>
      <w:r w:rsidRPr="003D54D6">
        <w:rPr>
          <w:rFonts w:ascii="Arial" w:hAnsi="Arial" w:cs="Arial"/>
          <w:lang w:val="es-ES"/>
        </w:rPr>
        <w:t>Para el riesgo identificado se deben asociar el grupo de activos o activos específicos del proceso y, conjuntamente, analizar las posibles amenazas y vulnerabilidades que podrían causar su materialización</w:t>
      </w:r>
    </w:p>
    <w:p w14:paraId="5E2A4C93" w14:textId="4AFEFFCF" w:rsidR="005F6933" w:rsidRPr="003D54D6" w:rsidRDefault="005F6933" w:rsidP="005F6933">
      <w:pPr>
        <w:pStyle w:val="Ttulo2"/>
        <w:rPr>
          <w:rFonts w:ascii="Arial" w:hAnsi="Arial" w:cs="Arial"/>
          <w:color w:val="auto"/>
          <w:sz w:val="22"/>
          <w:lang w:val="es-ES"/>
        </w:rPr>
      </w:pPr>
      <w:bookmarkStart w:id="22" w:name="_Toc535248249"/>
      <w:r w:rsidRPr="003D54D6">
        <w:rPr>
          <w:rFonts w:ascii="Arial" w:hAnsi="Arial" w:cs="Arial"/>
          <w:color w:val="auto"/>
          <w:sz w:val="22"/>
        </w:rPr>
        <w:t>4.2 VALORACIÓN DE RIESGOS</w:t>
      </w:r>
      <w:bookmarkEnd w:id="22"/>
    </w:p>
    <w:p w14:paraId="047F146D" w14:textId="77777777" w:rsidR="005F6933" w:rsidRPr="003D54D6" w:rsidRDefault="005F6933" w:rsidP="005F6933">
      <w:pPr>
        <w:pStyle w:val="Textoindependiente"/>
        <w:spacing w:after="0" w:line="240" w:lineRule="auto"/>
        <w:ind w:left="720"/>
        <w:jc w:val="both"/>
        <w:rPr>
          <w:rFonts w:ascii="Arial" w:hAnsi="Arial" w:cs="Arial"/>
          <w:b/>
          <w:bCs/>
          <w:lang w:val="es-ES"/>
        </w:rPr>
      </w:pPr>
    </w:p>
    <w:p w14:paraId="426839D4" w14:textId="0ADC85FA" w:rsidR="00A833CA" w:rsidRPr="003D54D6" w:rsidRDefault="005F6933" w:rsidP="00A833CA">
      <w:pPr>
        <w:pStyle w:val="Textoindependiente"/>
        <w:spacing w:after="0" w:line="240" w:lineRule="auto"/>
        <w:jc w:val="both"/>
        <w:rPr>
          <w:rFonts w:ascii="Arial" w:hAnsi="Arial" w:cs="Arial"/>
          <w:lang w:val="es-ES"/>
        </w:rPr>
      </w:pPr>
      <w:r w:rsidRPr="003D54D6">
        <w:rPr>
          <w:rFonts w:ascii="Arial" w:hAnsi="Arial" w:cs="Arial"/>
          <w:lang w:val="es-ES"/>
        </w:rPr>
        <w:t>Identificar las causas</w:t>
      </w:r>
      <w:r w:rsidR="00A833CA" w:rsidRPr="003D54D6">
        <w:rPr>
          <w:rFonts w:ascii="Arial" w:hAnsi="Arial" w:cs="Arial"/>
          <w:lang w:val="es-ES"/>
        </w:rPr>
        <w:t xml:space="preserve"> </w:t>
      </w:r>
      <w:r w:rsidR="00391D6D" w:rsidRPr="003D54D6">
        <w:rPr>
          <w:rFonts w:ascii="Arial" w:hAnsi="Arial" w:cs="Arial"/>
          <w:lang w:val="es-ES"/>
        </w:rPr>
        <w:t>es</w:t>
      </w:r>
      <w:r w:rsidR="00E71E30">
        <w:rPr>
          <w:rFonts w:ascii="Arial" w:hAnsi="Arial" w:cs="Arial"/>
          <w:lang w:val="es-ES"/>
        </w:rPr>
        <w:t xml:space="preserve"> descubrir</w:t>
      </w:r>
      <w:r w:rsidR="00A833CA" w:rsidRPr="003D54D6">
        <w:rPr>
          <w:rFonts w:ascii="Arial" w:hAnsi="Arial" w:cs="Arial"/>
          <w:lang w:val="es-ES"/>
        </w:rPr>
        <w:t xml:space="preserve"> todo aquello que se pueda considerar fuente generadora de eventos (riesgos). Las fuentes generadoras o agentes generadores son las personas, los métodos, las herramientas, el entorno, lo económico, los insumos o materiales entre otros. </w:t>
      </w:r>
      <w:r w:rsidR="00A833CA" w:rsidRPr="003D54D6">
        <w:rPr>
          <w:rFonts w:ascii="Arial" w:hAnsi="Arial" w:cs="Arial"/>
        </w:rPr>
        <w:t>Para lo anterior</w:t>
      </w:r>
      <w:r w:rsidR="00F03F96" w:rsidRPr="003D54D6">
        <w:rPr>
          <w:rFonts w:ascii="Arial" w:hAnsi="Arial" w:cs="Arial"/>
        </w:rPr>
        <w:t>,</w:t>
      </w:r>
      <w:r w:rsidR="00A833CA" w:rsidRPr="003D54D6">
        <w:rPr>
          <w:rFonts w:ascii="Arial" w:hAnsi="Arial" w:cs="Arial"/>
        </w:rPr>
        <w:t xml:space="preserve"> se considera útil observar el ejercicio de</w:t>
      </w:r>
      <w:r w:rsidR="00E71E30">
        <w:rPr>
          <w:rFonts w:ascii="Arial" w:hAnsi="Arial" w:cs="Arial"/>
        </w:rPr>
        <w:t>l</w:t>
      </w:r>
      <w:r w:rsidR="00A833CA" w:rsidRPr="003D54D6">
        <w:rPr>
          <w:rFonts w:ascii="Arial" w:hAnsi="Arial" w:cs="Arial"/>
        </w:rPr>
        <w:t xml:space="preserve"> contexto estratégico para tal fin</w:t>
      </w:r>
      <w:r w:rsidR="00F03F96" w:rsidRPr="003D54D6">
        <w:rPr>
          <w:rFonts w:ascii="Arial" w:hAnsi="Arial" w:cs="Arial"/>
        </w:rPr>
        <w:t>.</w:t>
      </w:r>
    </w:p>
    <w:p w14:paraId="0976AF45" w14:textId="77777777" w:rsidR="00A833CA" w:rsidRPr="003D54D6" w:rsidRDefault="00A833CA" w:rsidP="00A833CA">
      <w:pPr>
        <w:pStyle w:val="Textoindependiente"/>
        <w:spacing w:after="0" w:line="240" w:lineRule="auto"/>
        <w:jc w:val="both"/>
        <w:rPr>
          <w:rFonts w:ascii="Arial" w:hAnsi="Arial" w:cs="Arial"/>
          <w:b/>
        </w:rPr>
      </w:pPr>
    </w:p>
    <w:p w14:paraId="292E9839" w14:textId="39491FAB" w:rsidR="00A833CA" w:rsidRPr="003D54D6" w:rsidRDefault="00A833CA" w:rsidP="00A833CA">
      <w:pPr>
        <w:pStyle w:val="Textoindependiente"/>
        <w:spacing w:after="0" w:line="240" w:lineRule="auto"/>
        <w:jc w:val="both"/>
        <w:rPr>
          <w:rFonts w:ascii="Arial" w:hAnsi="Arial" w:cs="Arial"/>
          <w:lang w:val="es-ES"/>
        </w:rPr>
      </w:pPr>
      <w:r w:rsidRPr="003D54D6">
        <w:rPr>
          <w:rFonts w:ascii="Arial" w:hAnsi="Arial" w:cs="Arial"/>
        </w:rPr>
        <w:t xml:space="preserve">Describir las </w:t>
      </w:r>
      <w:r w:rsidRPr="00A20F6F">
        <w:rPr>
          <w:rFonts w:ascii="Arial" w:hAnsi="Arial" w:cs="Arial"/>
          <w:b/>
        </w:rPr>
        <w:t>consecuencias</w:t>
      </w:r>
      <w:r w:rsidRPr="003D54D6">
        <w:rPr>
          <w:rFonts w:ascii="Arial" w:hAnsi="Arial" w:cs="Arial"/>
        </w:rPr>
        <w:t xml:space="preserve"> </w:t>
      </w:r>
      <w:r w:rsidRPr="003D54D6">
        <w:rPr>
          <w:rFonts w:ascii="Arial" w:hAnsi="Arial" w:cs="Arial"/>
          <w:b/>
        </w:rPr>
        <w:t>o efectos</w:t>
      </w:r>
      <w:r w:rsidRPr="003D54D6">
        <w:rPr>
          <w:rFonts w:ascii="Arial" w:hAnsi="Arial" w:cs="Arial"/>
          <w:lang w:val="es-ES"/>
        </w:rPr>
        <w:t xml:space="preserve"> resulta</w:t>
      </w:r>
      <w:r w:rsidR="00E71E30">
        <w:rPr>
          <w:rFonts w:ascii="Arial" w:hAnsi="Arial" w:cs="Arial"/>
          <w:lang w:val="es-ES"/>
        </w:rPr>
        <w:t>ntes de</w:t>
      </w:r>
      <w:r w:rsidRPr="003D54D6">
        <w:rPr>
          <w:rFonts w:ascii="Arial" w:hAnsi="Arial" w:cs="Arial"/>
          <w:lang w:val="es-ES"/>
        </w:rPr>
        <w:t xml:space="preserve"> </w:t>
      </w:r>
      <w:r w:rsidRPr="003D54D6">
        <w:rPr>
          <w:rFonts w:ascii="Arial" w:hAnsi="Arial" w:cs="Arial"/>
        </w:rPr>
        <w:t>la materialización del riesgo</w:t>
      </w:r>
      <w:r w:rsidRPr="003D54D6">
        <w:rPr>
          <w:rFonts w:ascii="Arial" w:hAnsi="Arial" w:cs="Arial"/>
          <w:lang w:val="es-ES"/>
        </w:rPr>
        <w:t xml:space="preserve">, sea éste una pérdida, perjuicio, desventaja o ganancia, frente a la consecución de los objetivos de la entidad o </w:t>
      </w:r>
      <w:r w:rsidR="00E71E30">
        <w:rPr>
          <w:rFonts w:ascii="Arial" w:hAnsi="Arial" w:cs="Arial"/>
          <w:lang w:val="es-ES"/>
        </w:rPr>
        <w:t>d</w:t>
      </w:r>
      <w:r w:rsidRPr="003D54D6">
        <w:rPr>
          <w:rFonts w:ascii="Arial" w:hAnsi="Arial" w:cs="Arial"/>
          <w:lang w:val="es-ES"/>
        </w:rPr>
        <w:t>el proceso.</w:t>
      </w:r>
    </w:p>
    <w:p w14:paraId="6A746F56" w14:textId="5D76210C" w:rsidR="001275A4" w:rsidRPr="003D54D6" w:rsidRDefault="001275A4" w:rsidP="009B7706">
      <w:pPr>
        <w:pStyle w:val="Textoindependiente"/>
        <w:spacing w:after="0" w:line="240" w:lineRule="auto"/>
        <w:jc w:val="both"/>
        <w:rPr>
          <w:rFonts w:ascii="Arial" w:hAnsi="Arial" w:cs="Arial"/>
        </w:rPr>
      </w:pPr>
    </w:p>
    <w:p w14:paraId="0EEFBA29" w14:textId="5B79C584" w:rsidR="00D5503A" w:rsidRPr="003D54D6" w:rsidRDefault="004F4378" w:rsidP="009B7706">
      <w:pPr>
        <w:pStyle w:val="Ttulo2"/>
        <w:spacing w:before="0" w:line="240" w:lineRule="auto"/>
        <w:rPr>
          <w:rFonts w:ascii="Arial" w:hAnsi="Arial" w:cs="Arial"/>
          <w:color w:val="auto"/>
          <w:sz w:val="22"/>
          <w:szCs w:val="22"/>
        </w:rPr>
      </w:pPr>
      <w:bookmarkStart w:id="23" w:name="_Toc535248250"/>
      <w:r w:rsidRPr="003D54D6">
        <w:rPr>
          <w:rFonts w:ascii="Arial" w:hAnsi="Arial" w:cs="Arial"/>
          <w:color w:val="auto"/>
          <w:sz w:val="22"/>
          <w:szCs w:val="22"/>
        </w:rPr>
        <w:t>4</w:t>
      </w:r>
      <w:r w:rsidR="00D5503A" w:rsidRPr="003D54D6">
        <w:rPr>
          <w:rFonts w:ascii="Arial" w:hAnsi="Arial" w:cs="Arial"/>
          <w:color w:val="auto"/>
          <w:sz w:val="22"/>
          <w:szCs w:val="22"/>
        </w:rPr>
        <w:t>.</w:t>
      </w:r>
      <w:r w:rsidR="005F6933" w:rsidRPr="003D54D6">
        <w:rPr>
          <w:rFonts w:ascii="Arial" w:hAnsi="Arial" w:cs="Arial"/>
          <w:color w:val="auto"/>
          <w:sz w:val="22"/>
          <w:szCs w:val="22"/>
        </w:rPr>
        <w:t>2.1</w:t>
      </w:r>
      <w:r w:rsidR="00D5503A" w:rsidRPr="003D54D6">
        <w:rPr>
          <w:rFonts w:ascii="Arial" w:hAnsi="Arial" w:cs="Arial"/>
          <w:color w:val="auto"/>
          <w:sz w:val="22"/>
          <w:szCs w:val="22"/>
        </w:rPr>
        <w:t xml:space="preserve"> ANÁLISIS DE RIESGOS</w:t>
      </w:r>
      <w:bookmarkEnd w:id="23"/>
    </w:p>
    <w:p w14:paraId="1DC57E74" w14:textId="77777777" w:rsidR="00BD1CA8" w:rsidRPr="003D54D6" w:rsidRDefault="00BD1CA8" w:rsidP="009B7706">
      <w:pPr>
        <w:pStyle w:val="Continuarlista"/>
        <w:spacing w:after="0" w:line="240" w:lineRule="auto"/>
        <w:jc w:val="both"/>
        <w:rPr>
          <w:rFonts w:ascii="Arial" w:hAnsi="Arial" w:cs="Arial"/>
          <w:lang w:val="es-ES"/>
        </w:rPr>
      </w:pPr>
    </w:p>
    <w:p w14:paraId="3C90ED86" w14:textId="2C624CD9" w:rsidR="00BD1CA8" w:rsidRPr="003D54D6" w:rsidRDefault="00BD1CA8" w:rsidP="004C3283">
      <w:pPr>
        <w:pStyle w:val="Textoindependiente"/>
        <w:spacing w:after="0" w:line="240" w:lineRule="auto"/>
        <w:jc w:val="both"/>
        <w:rPr>
          <w:rFonts w:ascii="Arial" w:hAnsi="Arial" w:cs="Arial"/>
        </w:rPr>
      </w:pPr>
      <w:r w:rsidRPr="003D54D6">
        <w:rPr>
          <w:rFonts w:ascii="Arial" w:hAnsi="Arial" w:cs="Arial"/>
        </w:rPr>
        <w:t xml:space="preserve">El análisis del riesgo busca establecer la probabilidad de ocurrencia de los riesgos y el </w:t>
      </w:r>
      <w:r w:rsidR="00946279" w:rsidRPr="003D54D6">
        <w:rPr>
          <w:rFonts w:ascii="Arial" w:hAnsi="Arial" w:cs="Arial"/>
        </w:rPr>
        <w:t xml:space="preserve">nivel de consecuencias o </w:t>
      </w:r>
      <w:r w:rsidRPr="003D54D6">
        <w:rPr>
          <w:rFonts w:ascii="Arial" w:hAnsi="Arial" w:cs="Arial"/>
        </w:rPr>
        <w:t xml:space="preserve">impacto, calificándolos y evaluándolos con el fin de </w:t>
      </w:r>
      <w:r w:rsidR="004C3283" w:rsidRPr="003D54D6">
        <w:rPr>
          <w:rFonts w:ascii="Arial" w:hAnsi="Arial" w:cs="Arial"/>
        </w:rPr>
        <w:t>estimar la zona de riesgo inicial.</w:t>
      </w:r>
      <w:r w:rsidRPr="003D54D6">
        <w:rPr>
          <w:rFonts w:ascii="Arial" w:hAnsi="Arial" w:cs="Arial"/>
        </w:rPr>
        <w:t xml:space="preserve"> </w:t>
      </w:r>
    </w:p>
    <w:p w14:paraId="1EF50F2A" w14:textId="77777777" w:rsidR="00BD1CA8" w:rsidRPr="003D54D6" w:rsidRDefault="00BD1CA8" w:rsidP="009B7706">
      <w:pPr>
        <w:pStyle w:val="Textoindependiente"/>
        <w:spacing w:after="0" w:line="240" w:lineRule="auto"/>
        <w:jc w:val="both"/>
        <w:rPr>
          <w:rFonts w:ascii="Arial" w:hAnsi="Arial" w:cs="Arial"/>
        </w:rPr>
      </w:pPr>
    </w:p>
    <w:p w14:paraId="3A537DCC" w14:textId="77777777" w:rsidR="00BD1CA8" w:rsidRPr="003D54D6" w:rsidRDefault="00BD1CA8" w:rsidP="009B7706">
      <w:pPr>
        <w:pStyle w:val="Textoindependiente"/>
        <w:spacing w:after="0" w:line="240" w:lineRule="auto"/>
        <w:jc w:val="both"/>
        <w:rPr>
          <w:rFonts w:ascii="Arial" w:hAnsi="Arial" w:cs="Arial"/>
        </w:rPr>
      </w:pPr>
      <w:r w:rsidRPr="003D54D6">
        <w:rPr>
          <w:rFonts w:ascii="Arial" w:hAnsi="Arial" w:cs="Arial"/>
        </w:rPr>
        <w:t>Para adelantar el análisis del riesgo se deben considerar los siguientes aspectos:</w:t>
      </w:r>
    </w:p>
    <w:p w14:paraId="300DD626" w14:textId="77777777" w:rsidR="001275A4" w:rsidRPr="003D54D6" w:rsidRDefault="001275A4" w:rsidP="009B7706">
      <w:pPr>
        <w:pStyle w:val="Textoindependiente"/>
        <w:spacing w:after="0" w:line="240" w:lineRule="auto"/>
        <w:jc w:val="both"/>
        <w:rPr>
          <w:rFonts w:ascii="Arial" w:hAnsi="Arial" w:cs="Arial"/>
        </w:rPr>
      </w:pPr>
    </w:p>
    <w:p w14:paraId="1DDD3DE2" w14:textId="35A5D2D9" w:rsidR="00BD1CA8" w:rsidRPr="003D54D6" w:rsidRDefault="00BD1CA8" w:rsidP="009B7706">
      <w:pPr>
        <w:pStyle w:val="Prrafodelista"/>
        <w:numPr>
          <w:ilvl w:val="0"/>
          <w:numId w:val="16"/>
        </w:numPr>
        <w:autoSpaceDE w:val="0"/>
        <w:autoSpaceDN w:val="0"/>
        <w:adjustRightInd w:val="0"/>
        <w:spacing w:after="0" w:line="240" w:lineRule="auto"/>
        <w:jc w:val="both"/>
        <w:rPr>
          <w:rFonts w:ascii="Arial" w:hAnsi="Arial" w:cs="Arial"/>
          <w:lang w:val="es-ES"/>
        </w:rPr>
      </w:pPr>
      <w:r w:rsidRPr="003D54D6">
        <w:rPr>
          <w:rFonts w:ascii="Arial" w:hAnsi="Arial" w:cs="Arial"/>
          <w:b/>
          <w:bCs/>
          <w:lang w:val="es-ES"/>
        </w:rPr>
        <w:t>Probabilidad</w:t>
      </w:r>
      <w:r w:rsidRPr="003D54D6">
        <w:rPr>
          <w:rFonts w:ascii="Arial" w:hAnsi="Arial" w:cs="Arial"/>
          <w:lang w:val="es-ES"/>
        </w:rPr>
        <w:t>: La posibilidad de ocurrencia del riesgo, representa el número de veces que el riesgo se ha presentado en un determi</w:t>
      </w:r>
      <w:r w:rsidR="00C1017A" w:rsidRPr="003D54D6">
        <w:rPr>
          <w:rFonts w:ascii="Arial" w:hAnsi="Arial" w:cs="Arial"/>
          <w:lang w:val="es-ES"/>
        </w:rPr>
        <w:t>nado tiempo o puede presentarse.</w:t>
      </w:r>
      <w:r w:rsidR="000F2FCE" w:rsidRPr="003D54D6">
        <w:rPr>
          <w:rFonts w:ascii="Arial" w:hAnsi="Arial" w:cs="Arial"/>
          <w:lang w:val="es-ES"/>
        </w:rPr>
        <w:t xml:space="preserve"> </w:t>
      </w:r>
      <w:r w:rsidR="00E365EF" w:rsidRPr="003D54D6">
        <w:rPr>
          <w:rFonts w:ascii="Arial" w:hAnsi="Arial" w:cs="Arial"/>
          <w:lang w:val="es-ES"/>
        </w:rPr>
        <w:t>P</w:t>
      </w:r>
      <w:r w:rsidR="000F2FCE" w:rsidRPr="003D54D6">
        <w:rPr>
          <w:rFonts w:ascii="Arial" w:hAnsi="Arial" w:cs="Arial"/>
          <w:lang w:val="es-ES"/>
        </w:rPr>
        <w:t>uede ser medida con criterios de frecuencia o factibilidad</w:t>
      </w:r>
    </w:p>
    <w:p w14:paraId="2E08A9D6" w14:textId="77777777" w:rsidR="000F2FCE" w:rsidRPr="003D54D6" w:rsidRDefault="000F2FCE" w:rsidP="000F2FCE">
      <w:pPr>
        <w:pStyle w:val="Prrafodelista"/>
        <w:autoSpaceDE w:val="0"/>
        <w:autoSpaceDN w:val="0"/>
        <w:adjustRightInd w:val="0"/>
        <w:spacing w:after="0" w:line="240" w:lineRule="auto"/>
        <w:ind w:left="1440"/>
        <w:jc w:val="both"/>
        <w:rPr>
          <w:rFonts w:ascii="Arial" w:hAnsi="Arial" w:cs="Arial"/>
          <w:lang w:val="es-ES"/>
        </w:rPr>
      </w:pPr>
    </w:p>
    <w:p w14:paraId="66E3DF10" w14:textId="35969FC1" w:rsidR="000F2FCE" w:rsidRPr="003D54D6" w:rsidRDefault="000F2FCE" w:rsidP="000F2FCE">
      <w:pPr>
        <w:pStyle w:val="Prrafodelista"/>
        <w:numPr>
          <w:ilvl w:val="1"/>
          <w:numId w:val="16"/>
        </w:numPr>
        <w:autoSpaceDE w:val="0"/>
        <w:autoSpaceDN w:val="0"/>
        <w:adjustRightInd w:val="0"/>
        <w:spacing w:after="0" w:line="240" w:lineRule="auto"/>
        <w:jc w:val="both"/>
        <w:rPr>
          <w:rFonts w:ascii="Arial" w:hAnsi="Arial" w:cs="Arial"/>
          <w:lang w:val="es-ES"/>
        </w:rPr>
      </w:pPr>
      <w:r w:rsidRPr="003D54D6">
        <w:rPr>
          <w:rFonts w:ascii="Arial" w:hAnsi="Arial" w:cs="Arial"/>
          <w:u w:val="single"/>
          <w:lang w:val="es-ES"/>
        </w:rPr>
        <w:t>Frecuencia</w:t>
      </w:r>
      <w:r w:rsidR="00E365EF" w:rsidRPr="003D54D6">
        <w:rPr>
          <w:rFonts w:ascii="Arial" w:hAnsi="Arial" w:cs="Arial"/>
          <w:u w:val="single"/>
          <w:lang w:val="es-ES"/>
        </w:rPr>
        <w:t>:</w:t>
      </w:r>
      <w:r w:rsidRPr="003D54D6">
        <w:rPr>
          <w:rFonts w:ascii="Arial" w:hAnsi="Arial" w:cs="Arial"/>
          <w:lang w:val="es-ES"/>
        </w:rPr>
        <w:t xml:space="preserve"> </w:t>
      </w:r>
      <w:r w:rsidR="00E365EF" w:rsidRPr="003D54D6">
        <w:rPr>
          <w:rFonts w:ascii="Arial" w:hAnsi="Arial" w:cs="Arial"/>
          <w:lang w:val="es-ES"/>
        </w:rPr>
        <w:t>S</w:t>
      </w:r>
      <w:r w:rsidRPr="003D54D6">
        <w:rPr>
          <w:rFonts w:ascii="Arial" w:hAnsi="Arial" w:cs="Arial"/>
          <w:lang w:val="es-ES"/>
        </w:rPr>
        <w:t>e analizan el # eventos en un periodo determinado, se trata de hechos que se han materializado o se cuenta con un historial de situaciones o eventos asociados al riesgo.</w:t>
      </w:r>
    </w:p>
    <w:p w14:paraId="1BFE7388" w14:textId="4CD4AB29" w:rsidR="000F2FCE" w:rsidRPr="003D54D6" w:rsidRDefault="000F2FCE" w:rsidP="000F2FCE">
      <w:pPr>
        <w:pStyle w:val="Prrafodelista"/>
        <w:numPr>
          <w:ilvl w:val="1"/>
          <w:numId w:val="16"/>
        </w:numPr>
        <w:autoSpaceDE w:val="0"/>
        <w:autoSpaceDN w:val="0"/>
        <w:adjustRightInd w:val="0"/>
        <w:spacing w:after="0" w:line="240" w:lineRule="auto"/>
        <w:jc w:val="both"/>
        <w:rPr>
          <w:rFonts w:ascii="Arial" w:hAnsi="Arial" w:cs="Arial"/>
          <w:lang w:val="es-ES"/>
        </w:rPr>
      </w:pPr>
      <w:r w:rsidRPr="003D54D6">
        <w:rPr>
          <w:rFonts w:ascii="Arial" w:hAnsi="Arial" w:cs="Arial"/>
          <w:u w:val="single"/>
          <w:lang w:val="es-ES"/>
        </w:rPr>
        <w:t>Factibilidad</w:t>
      </w:r>
      <w:r w:rsidR="00E365EF" w:rsidRPr="003D54D6">
        <w:rPr>
          <w:rFonts w:ascii="Arial" w:hAnsi="Arial" w:cs="Arial"/>
          <w:u w:val="single"/>
          <w:lang w:val="es-ES"/>
        </w:rPr>
        <w:t>:</w:t>
      </w:r>
      <w:r w:rsidRPr="003D54D6">
        <w:rPr>
          <w:rFonts w:ascii="Arial" w:hAnsi="Arial" w:cs="Arial"/>
          <w:lang w:val="es-ES"/>
        </w:rPr>
        <w:t xml:space="preserve"> </w:t>
      </w:r>
      <w:r w:rsidR="00E365EF" w:rsidRPr="003D54D6">
        <w:rPr>
          <w:rFonts w:ascii="Arial" w:hAnsi="Arial" w:cs="Arial"/>
          <w:lang w:val="es-ES"/>
        </w:rPr>
        <w:t>S</w:t>
      </w:r>
      <w:r w:rsidRPr="003D54D6">
        <w:rPr>
          <w:rFonts w:ascii="Arial" w:hAnsi="Arial" w:cs="Arial"/>
          <w:lang w:val="es-ES"/>
        </w:rPr>
        <w:t xml:space="preserve">e analiza la presencia de factores internos y externos que pueden propiciar el riesgo, se trata en este caso de un hecho que no se ha </w:t>
      </w:r>
      <w:r w:rsidR="00687206" w:rsidRPr="003D54D6">
        <w:rPr>
          <w:rFonts w:ascii="Arial" w:hAnsi="Arial" w:cs="Arial"/>
          <w:lang w:val="es-ES"/>
        </w:rPr>
        <w:t>presentado,</w:t>
      </w:r>
      <w:r w:rsidRPr="003D54D6">
        <w:rPr>
          <w:rFonts w:ascii="Arial" w:hAnsi="Arial" w:cs="Arial"/>
          <w:lang w:val="es-ES"/>
        </w:rPr>
        <w:t xml:space="preserve"> pero es posible que se dé.</w:t>
      </w:r>
    </w:p>
    <w:p w14:paraId="15B72B60" w14:textId="77777777" w:rsidR="00394511" w:rsidRPr="003D54D6" w:rsidRDefault="00394511" w:rsidP="00394511">
      <w:pPr>
        <w:pStyle w:val="Prrafodelista"/>
        <w:autoSpaceDE w:val="0"/>
        <w:autoSpaceDN w:val="0"/>
        <w:adjustRightInd w:val="0"/>
        <w:spacing w:after="0" w:line="240" w:lineRule="auto"/>
        <w:ind w:left="1440"/>
        <w:jc w:val="both"/>
        <w:rPr>
          <w:rFonts w:ascii="Arial" w:hAnsi="Arial" w:cs="Arial"/>
          <w:lang w:val="es-ES"/>
        </w:rPr>
      </w:pPr>
    </w:p>
    <w:p w14:paraId="5F471B12" w14:textId="02C3864E" w:rsidR="00687206" w:rsidRPr="003D54D6" w:rsidRDefault="00687206" w:rsidP="00687206">
      <w:pPr>
        <w:pStyle w:val="Textoindependiente"/>
        <w:spacing w:after="0" w:line="240" w:lineRule="auto"/>
        <w:jc w:val="both"/>
        <w:rPr>
          <w:rFonts w:ascii="Arial" w:hAnsi="Arial" w:cs="Arial"/>
          <w:lang w:val="es-ES"/>
        </w:rPr>
      </w:pPr>
      <w:r w:rsidRPr="003D54D6">
        <w:rPr>
          <w:rFonts w:ascii="Arial" w:hAnsi="Arial" w:cs="Arial"/>
          <w:lang w:val="es-ES"/>
        </w:rPr>
        <w:t xml:space="preserve">Para su determinación se utiliza la tabla de probabilidad </w:t>
      </w:r>
    </w:p>
    <w:p w14:paraId="22041A95" w14:textId="127C7B1C" w:rsidR="00687206" w:rsidRPr="003D54D6" w:rsidRDefault="00687206" w:rsidP="00687206">
      <w:pPr>
        <w:pStyle w:val="Textoindependiente"/>
        <w:spacing w:after="0" w:line="240" w:lineRule="auto"/>
        <w:jc w:val="both"/>
        <w:rPr>
          <w:rFonts w:ascii="Arial" w:hAnsi="Arial" w:cs="Arial"/>
          <w:lang w:val="es-ES"/>
        </w:rPr>
      </w:pPr>
    </w:p>
    <w:p w14:paraId="4C8B9565" w14:textId="433D7442" w:rsidR="00687206" w:rsidRPr="003D54D6" w:rsidRDefault="00687206" w:rsidP="00687206">
      <w:pPr>
        <w:pStyle w:val="Textoindependiente"/>
        <w:spacing w:after="0" w:line="240" w:lineRule="auto"/>
        <w:jc w:val="both"/>
        <w:rPr>
          <w:rFonts w:ascii="Arial" w:hAnsi="Arial" w:cs="Arial"/>
          <w:lang w:val="es-ES"/>
        </w:rPr>
      </w:pPr>
      <w:r w:rsidRPr="003D54D6">
        <w:rPr>
          <w:rFonts w:ascii="Arial" w:hAnsi="Arial" w:cs="Arial"/>
          <w:lang w:val="es-ES"/>
        </w:rPr>
        <w:t xml:space="preserve">En este paso los integrantes del equipo de trabajo designados por </w:t>
      </w:r>
      <w:r w:rsidR="003633EF" w:rsidRPr="003D54D6">
        <w:rPr>
          <w:rFonts w:ascii="Arial" w:hAnsi="Arial" w:cs="Arial"/>
          <w:lang w:val="es-ES"/>
        </w:rPr>
        <w:t>el responsable directivo</w:t>
      </w:r>
      <w:r w:rsidRPr="003D54D6">
        <w:rPr>
          <w:rFonts w:ascii="Arial" w:hAnsi="Arial" w:cs="Arial"/>
          <w:lang w:val="es-ES"/>
        </w:rPr>
        <w:t>, a menos que posean datos históricos sobre el número de eventos que se hayan materializado en un periodo de tiempo, deben calificar el nivel de probabilidad en términos de factibilidad, de forma similar a la priorización de causas para definir el nivel de probabilidad de cada riesgo, de acuerdo con la tabla de criterios establecida.</w:t>
      </w:r>
    </w:p>
    <w:p w14:paraId="49F86C63" w14:textId="5A630128" w:rsidR="00687206" w:rsidRPr="003D54D6" w:rsidRDefault="00687206" w:rsidP="00687206">
      <w:pPr>
        <w:pStyle w:val="Textoindependiente"/>
        <w:spacing w:after="0" w:line="240" w:lineRule="auto"/>
        <w:jc w:val="both"/>
        <w:rPr>
          <w:rFonts w:ascii="Arial" w:hAnsi="Arial" w:cs="Arial"/>
          <w:lang w:val="es-ES"/>
        </w:rPr>
      </w:pPr>
    </w:p>
    <w:p w14:paraId="1114106A" w14:textId="2816BE4A" w:rsidR="00687206" w:rsidRPr="003D54D6" w:rsidRDefault="00687206" w:rsidP="00687206">
      <w:pPr>
        <w:pStyle w:val="Descripcin"/>
        <w:spacing w:after="0"/>
        <w:jc w:val="center"/>
        <w:rPr>
          <w:rFonts w:ascii="Arial" w:hAnsi="Arial" w:cs="Arial"/>
          <w:color w:val="auto"/>
          <w:szCs w:val="22"/>
        </w:rPr>
      </w:pPr>
      <w:bookmarkStart w:id="24" w:name="_Toc535248261"/>
      <w:r w:rsidRPr="003D54D6">
        <w:rPr>
          <w:rFonts w:ascii="Arial" w:hAnsi="Arial" w:cs="Arial"/>
          <w:color w:val="auto"/>
          <w:szCs w:val="22"/>
        </w:rPr>
        <w:t xml:space="preserve">Tabla </w:t>
      </w:r>
      <w:r w:rsidRPr="003D54D6">
        <w:rPr>
          <w:rFonts w:ascii="Arial" w:hAnsi="Arial" w:cs="Arial"/>
          <w:color w:val="auto"/>
          <w:szCs w:val="22"/>
        </w:rPr>
        <w:fldChar w:fldCharType="begin"/>
      </w:r>
      <w:r w:rsidRPr="003D54D6">
        <w:rPr>
          <w:rFonts w:ascii="Arial" w:hAnsi="Arial" w:cs="Arial"/>
          <w:color w:val="auto"/>
          <w:szCs w:val="22"/>
        </w:rPr>
        <w:instrText xml:space="preserve"> SEQ Tabla \* ARABIC </w:instrText>
      </w:r>
      <w:r w:rsidRPr="003D54D6">
        <w:rPr>
          <w:rFonts w:ascii="Arial" w:hAnsi="Arial" w:cs="Arial"/>
          <w:color w:val="auto"/>
          <w:szCs w:val="22"/>
        </w:rPr>
        <w:fldChar w:fldCharType="separate"/>
      </w:r>
      <w:r w:rsidR="004D73B9">
        <w:rPr>
          <w:rFonts w:ascii="Arial" w:hAnsi="Arial" w:cs="Arial"/>
          <w:noProof/>
          <w:color w:val="auto"/>
          <w:szCs w:val="22"/>
        </w:rPr>
        <w:t>3</w:t>
      </w:r>
      <w:r w:rsidRPr="003D54D6">
        <w:rPr>
          <w:rFonts w:ascii="Arial" w:hAnsi="Arial" w:cs="Arial"/>
          <w:color w:val="auto"/>
          <w:szCs w:val="22"/>
        </w:rPr>
        <w:fldChar w:fldCharType="end"/>
      </w:r>
      <w:r w:rsidRPr="003D54D6">
        <w:rPr>
          <w:rFonts w:ascii="Arial" w:hAnsi="Arial" w:cs="Arial"/>
          <w:color w:val="auto"/>
          <w:szCs w:val="22"/>
        </w:rPr>
        <w:t xml:space="preserve"> </w:t>
      </w:r>
      <w:r w:rsidR="006B71A3" w:rsidRPr="003D54D6">
        <w:rPr>
          <w:rFonts w:ascii="Arial" w:hAnsi="Arial" w:cs="Arial"/>
          <w:color w:val="auto"/>
          <w:szCs w:val="22"/>
        </w:rPr>
        <w:t xml:space="preserve">Tabla </w:t>
      </w:r>
      <w:r w:rsidRPr="003D54D6">
        <w:rPr>
          <w:rFonts w:ascii="Arial" w:hAnsi="Arial" w:cs="Arial"/>
          <w:color w:val="auto"/>
          <w:szCs w:val="22"/>
        </w:rPr>
        <w:t>de probabilidad</w:t>
      </w:r>
      <w:bookmarkEnd w:id="24"/>
    </w:p>
    <w:tbl>
      <w:tblPr>
        <w:tblW w:w="5000" w:type="pct"/>
        <w:tblCellMar>
          <w:left w:w="70" w:type="dxa"/>
          <w:right w:w="70" w:type="dxa"/>
        </w:tblCellMar>
        <w:tblLook w:val="04A0" w:firstRow="1" w:lastRow="0" w:firstColumn="1" w:lastColumn="0" w:noHBand="0" w:noVBand="1"/>
      </w:tblPr>
      <w:tblGrid>
        <w:gridCol w:w="587"/>
        <w:gridCol w:w="1921"/>
        <w:gridCol w:w="1261"/>
        <w:gridCol w:w="1261"/>
        <w:gridCol w:w="1261"/>
        <w:gridCol w:w="1261"/>
        <w:gridCol w:w="1261"/>
        <w:gridCol w:w="1257"/>
      </w:tblGrid>
      <w:tr w:rsidR="00687206" w:rsidRPr="003D54D6" w14:paraId="0693C9B7" w14:textId="77777777" w:rsidTr="00394511">
        <w:trPr>
          <w:trHeight w:val="300"/>
        </w:trPr>
        <w:tc>
          <w:tcPr>
            <w:tcW w:w="29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CBDFAF3" w14:textId="77777777"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Nro</w:t>
            </w:r>
          </w:p>
        </w:tc>
        <w:tc>
          <w:tcPr>
            <w:tcW w:w="95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F510C86" w14:textId="77777777"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RIESGO</w:t>
            </w:r>
          </w:p>
        </w:tc>
        <w:tc>
          <w:tcPr>
            <w:tcW w:w="626"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35A5F20" w14:textId="77777777"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P1</w:t>
            </w:r>
          </w:p>
        </w:tc>
        <w:tc>
          <w:tcPr>
            <w:tcW w:w="626"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D001E6C" w14:textId="77777777"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P2</w:t>
            </w:r>
          </w:p>
        </w:tc>
        <w:tc>
          <w:tcPr>
            <w:tcW w:w="626"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89C003C" w14:textId="77777777"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P3</w:t>
            </w:r>
          </w:p>
        </w:tc>
        <w:tc>
          <w:tcPr>
            <w:tcW w:w="626"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3C1BFF5" w14:textId="77777777"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P4</w:t>
            </w:r>
          </w:p>
        </w:tc>
        <w:tc>
          <w:tcPr>
            <w:tcW w:w="626"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AEE02C2" w14:textId="77777777"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P5</w:t>
            </w:r>
          </w:p>
        </w:tc>
        <w:tc>
          <w:tcPr>
            <w:tcW w:w="62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7EC7D68" w14:textId="77777777"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Promedio</w:t>
            </w:r>
          </w:p>
        </w:tc>
      </w:tr>
      <w:tr w:rsidR="00687206" w:rsidRPr="003D54D6" w14:paraId="70501029" w14:textId="77777777" w:rsidTr="003633EF">
        <w:trPr>
          <w:trHeight w:val="85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6EAE172B" w14:textId="77777777" w:rsidR="00687206" w:rsidRPr="003D54D6" w:rsidRDefault="00687206" w:rsidP="00687206">
            <w:pPr>
              <w:spacing w:after="0" w:line="240" w:lineRule="auto"/>
              <w:jc w:val="center"/>
              <w:rPr>
                <w:rFonts w:ascii="Arial" w:eastAsia="Times New Roman" w:hAnsi="Arial" w:cs="Arial"/>
                <w:sz w:val="18"/>
                <w:szCs w:val="18"/>
              </w:rPr>
            </w:pPr>
            <w:r w:rsidRPr="003D54D6">
              <w:rPr>
                <w:rFonts w:ascii="Arial" w:eastAsia="Times New Roman" w:hAnsi="Arial" w:cs="Arial"/>
                <w:sz w:val="18"/>
                <w:szCs w:val="18"/>
              </w:rPr>
              <w:t>1</w:t>
            </w:r>
          </w:p>
        </w:tc>
        <w:tc>
          <w:tcPr>
            <w:tcW w:w="954" w:type="pct"/>
            <w:tcBorders>
              <w:top w:val="nil"/>
              <w:left w:val="nil"/>
              <w:bottom w:val="single" w:sz="4" w:space="0" w:color="auto"/>
              <w:right w:val="single" w:sz="4" w:space="0" w:color="auto"/>
            </w:tcBorders>
            <w:shd w:val="clear" w:color="auto" w:fill="auto"/>
            <w:vAlign w:val="center"/>
            <w:hideMark/>
          </w:tcPr>
          <w:p w14:paraId="27BBB479" w14:textId="45FE5AD5" w:rsidR="00687206" w:rsidRPr="003D54D6" w:rsidRDefault="00687206" w:rsidP="00687206">
            <w:pPr>
              <w:spacing w:after="0" w:line="240" w:lineRule="auto"/>
              <w:rPr>
                <w:rFonts w:ascii="Arial" w:eastAsia="Times New Roman" w:hAnsi="Arial" w:cs="Arial"/>
                <w:sz w:val="18"/>
                <w:szCs w:val="18"/>
              </w:rPr>
            </w:pPr>
            <w:r w:rsidRPr="003D54D6">
              <w:rPr>
                <w:rFonts w:ascii="Arial" w:eastAsia="Times New Roman" w:hAnsi="Arial" w:cs="Arial"/>
                <w:sz w:val="18"/>
                <w:szCs w:val="18"/>
              </w:rPr>
              <w:t>Inadecuada toma de decisiones por la alta dirección</w:t>
            </w:r>
          </w:p>
        </w:tc>
        <w:tc>
          <w:tcPr>
            <w:tcW w:w="626" w:type="pct"/>
            <w:tcBorders>
              <w:top w:val="nil"/>
              <w:left w:val="nil"/>
              <w:bottom w:val="single" w:sz="4" w:space="0" w:color="auto"/>
              <w:right w:val="single" w:sz="4" w:space="0" w:color="auto"/>
            </w:tcBorders>
            <w:shd w:val="clear" w:color="auto" w:fill="auto"/>
            <w:vAlign w:val="center"/>
          </w:tcPr>
          <w:p w14:paraId="67075681" w14:textId="3D313877" w:rsidR="00687206" w:rsidRPr="003D54D6" w:rsidRDefault="00687206" w:rsidP="00687206">
            <w:pPr>
              <w:spacing w:after="0" w:line="240" w:lineRule="auto"/>
              <w:jc w:val="center"/>
              <w:rPr>
                <w:rFonts w:ascii="Arial" w:eastAsia="Times New Roman" w:hAnsi="Arial" w:cs="Arial"/>
                <w:sz w:val="18"/>
                <w:szCs w:val="18"/>
              </w:rPr>
            </w:pPr>
          </w:p>
        </w:tc>
        <w:tc>
          <w:tcPr>
            <w:tcW w:w="626" w:type="pct"/>
            <w:tcBorders>
              <w:top w:val="nil"/>
              <w:left w:val="nil"/>
              <w:bottom w:val="single" w:sz="4" w:space="0" w:color="auto"/>
              <w:right w:val="single" w:sz="4" w:space="0" w:color="auto"/>
            </w:tcBorders>
            <w:shd w:val="clear" w:color="auto" w:fill="auto"/>
            <w:vAlign w:val="center"/>
          </w:tcPr>
          <w:p w14:paraId="1F8E76D2" w14:textId="67E0FC05" w:rsidR="00687206" w:rsidRPr="003D54D6" w:rsidRDefault="00687206" w:rsidP="00687206">
            <w:pPr>
              <w:spacing w:after="0" w:line="240" w:lineRule="auto"/>
              <w:jc w:val="center"/>
              <w:rPr>
                <w:rFonts w:ascii="Arial" w:eastAsia="Times New Roman" w:hAnsi="Arial" w:cs="Arial"/>
                <w:sz w:val="18"/>
                <w:szCs w:val="18"/>
              </w:rPr>
            </w:pPr>
          </w:p>
        </w:tc>
        <w:tc>
          <w:tcPr>
            <w:tcW w:w="626" w:type="pct"/>
            <w:tcBorders>
              <w:top w:val="nil"/>
              <w:left w:val="nil"/>
              <w:bottom w:val="single" w:sz="4" w:space="0" w:color="auto"/>
              <w:right w:val="single" w:sz="4" w:space="0" w:color="auto"/>
            </w:tcBorders>
            <w:shd w:val="clear" w:color="auto" w:fill="auto"/>
            <w:vAlign w:val="center"/>
          </w:tcPr>
          <w:p w14:paraId="3771159B" w14:textId="0FEF3C17" w:rsidR="00687206" w:rsidRPr="003D54D6" w:rsidRDefault="00687206" w:rsidP="00687206">
            <w:pPr>
              <w:spacing w:after="0" w:line="240" w:lineRule="auto"/>
              <w:jc w:val="center"/>
              <w:rPr>
                <w:rFonts w:ascii="Arial" w:eastAsia="Times New Roman" w:hAnsi="Arial" w:cs="Arial"/>
                <w:sz w:val="18"/>
                <w:szCs w:val="18"/>
              </w:rPr>
            </w:pPr>
          </w:p>
        </w:tc>
        <w:tc>
          <w:tcPr>
            <w:tcW w:w="626" w:type="pct"/>
            <w:tcBorders>
              <w:top w:val="nil"/>
              <w:left w:val="nil"/>
              <w:bottom w:val="single" w:sz="4" w:space="0" w:color="auto"/>
              <w:right w:val="single" w:sz="4" w:space="0" w:color="auto"/>
            </w:tcBorders>
            <w:shd w:val="clear" w:color="auto" w:fill="auto"/>
            <w:vAlign w:val="center"/>
          </w:tcPr>
          <w:p w14:paraId="0856A172" w14:textId="72A71C22" w:rsidR="00687206" w:rsidRPr="003D54D6" w:rsidRDefault="00687206" w:rsidP="00687206">
            <w:pPr>
              <w:spacing w:after="0" w:line="240" w:lineRule="auto"/>
              <w:jc w:val="center"/>
              <w:rPr>
                <w:rFonts w:ascii="Arial" w:eastAsia="Times New Roman" w:hAnsi="Arial" w:cs="Arial"/>
                <w:sz w:val="18"/>
                <w:szCs w:val="18"/>
              </w:rPr>
            </w:pPr>
          </w:p>
        </w:tc>
        <w:tc>
          <w:tcPr>
            <w:tcW w:w="626" w:type="pct"/>
            <w:tcBorders>
              <w:top w:val="nil"/>
              <w:left w:val="nil"/>
              <w:bottom w:val="single" w:sz="4" w:space="0" w:color="auto"/>
              <w:right w:val="single" w:sz="4" w:space="0" w:color="auto"/>
            </w:tcBorders>
            <w:shd w:val="clear" w:color="auto" w:fill="auto"/>
            <w:vAlign w:val="center"/>
          </w:tcPr>
          <w:p w14:paraId="7E7C467C" w14:textId="5E014B00" w:rsidR="00687206" w:rsidRPr="003D54D6" w:rsidRDefault="00687206" w:rsidP="00687206">
            <w:pPr>
              <w:spacing w:after="0" w:line="240" w:lineRule="auto"/>
              <w:jc w:val="center"/>
              <w:rPr>
                <w:rFonts w:ascii="Arial" w:eastAsia="Times New Roman" w:hAnsi="Arial" w:cs="Arial"/>
                <w:sz w:val="18"/>
                <w:szCs w:val="18"/>
              </w:rPr>
            </w:pPr>
          </w:p>
        </w:tc>
        <w:tc>
          <w:tcPr>
            <w:tcW w:w="624" w:type="pct"/>
            <w:tcBorders>
              <w:top w:val="nil"/>
              <w:left w:val="nil"/>
              <w:bottom w:val="single" w:sz="4" w:space="0" w:color="auto"/>
              <w:right w:val="single" w:sz="4" w:space="0" w:color="auto"/>
            </w:tcBorders>
            <w:shd w:val="clear" w:color="auto" w:fill="auto"/>
            <w:vAlign w:val="center"/>
          </w:tcPr>
          <w:p w14:paraId="00A90C78" w14:textId="5DBAB010" w:rsidR="00687206" w:rsidRPr="003D54D6" w:rsidRDefault="00687206" w:rsidP="00687206">
            <w:pPr>
              <w:spacing w:after="0" w:line="240" w:lineRule="auto"/>
              <w:jc w:val="center"/>
              <w:rPr>
                <w:rFonts w:ascii="Arial" w:eastAsia="Times New Roman" w:hAnsi="Arial" w:cs="Arial"/>
                <w:sz w:val="18"/>
                <w:szCs w:val="18"/>
              </w:rPr>
            </w:pPr>
          </w:p>
        </w:tc>
      </w:tr>
      <w:tr w:rsidR="00687206" w:rsidRPr="003D54D6" w14:paraId="71260CB6" w14:textId="77777777" w:rsidTr="003633EF">
        <w:trPr>
          <w:trHeight w:val="57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4A88FA6B" w14:textId="77777777" w:rsidR="00687206" w:rsidRPr="003D54D6" w:rsidRDefault="00687206" w:rsidP="00687206">
            <w:pPr>
              <w:spacing w:after="0" w:line="240" w:lineRule="auto"/>
              <w:jc w:val="center"/>
              <w:rPr>
                <w:rFonts w:ascii="Arial" w:eastAsia="Times New Roman" w:hAnsi="Arial" w:cs="Arial"/>
                <w:sz w:val="18"/>
                <w:szCs w:val="18"/>
              </w:rPr>
            </w:pPr>
            <w:r w:rsidRPr="003D54D6">
              <w:rPr>
                <w:rFonts w:ascii="Arial" w:eastAsia="Times New Roman" w:hAnsi="Arial" w:cs="Arial"/>
                <w:sz w:val="18"/>
                <w:szCs w:val="18"/>
              </w:rPr>
              <w:t>2</w:t>
            </w:r>
          </w:p>
        </w:tc>
        <w:tc>
          <w:tcPr>
            <w:tcW w:w="954" w:type="pct"/>
            <w:tcBorders>
              <w:top w:val="nil"/>
              <w:left w:val="nil"/>
              <w:bottom w:val="single" w:sz="4" w:space="0" w:color="auto"/>
              <w:right w:val="single" w:sz="4" w:space="0" w:color="auto"/>
            </w:tcBorders>
            <w:shd w:val="clear" w:color="auto" w:fill="auto"/>
            <w:vAlign w:val="center"/>
            <w:hideMark/>
          </w:tcPr>
          <w:p w14:paraId="03FBB41D" w14:textId="77777777" w:rsidR="00687206" w:rsidRPr="003D54D6" w:rsidRDefault="00687206" w:rsidP="00687206">
            <w:pPr>
              <w:spacing w:after="0" w:line="240" w:lineRule="auto"/>
              <w:rPr>
                <w:rFonts w:ascii="Arial" w:eastAsia="Times New Roman" w:hAnsi="Arial" w:cs="Arial"/>
                <w:sz w:val="18"/>
                <w:szCs w:val="18"/>
              </w:rPr>
            </w:pPr>
            <w:r w:rsidRPr="003D54D6">
              <w:rPr>
                <w:rFonts w:ascii="Arial" w:eastAsia="Times New Roman" w:hAnsi="Arial" w:cs="Arial"/>
                <w:sz w:val="18"/>
                <w:szCs w:val="18"/>
              </w:rPr>
              <w:t>Deficiencias en la calidad de las obras ejecutadas.</w:t>
            </w:r>
          </w:p>
        </w:tc>
        <w:tc>
          <w:tcPr>
            <w:tcW w:w="626" w:type="pct"/>
            <w:tcBorders>
              <w:top w:val="nil"/>
              <w:left w:val="nil"/>
              <w:bottom w:val="single" w:sz="4" w:space="0" w:color="auto"/>
              <w:right w:val="single" w:sz="4" w:space="0" w:color="auto"/>
            </w:tcBorders>
            <w:shd w:val="clear" w:color="auto" w:fill="auto"/>
            <w:vAlign w:val="center"/>
          </w:tcPr>
          <w:p w14:paraId="6A397CD2" w14:textId="31D89C6C" w:rsidR="00687206" w:rsidRPr="003D54D6" w:rsidRDefault="00687206" w:rsidP="00687206">
            <w:pPr>
              <w:spacing w:after="0" w:line="240" w:lineRule="auto"/>
              <w:jc w:val="right"/>
              <w:rPr>
                <w:rFonts w:ascii="Arial" w:eastAsia="Times New Roman" w:hAnsi="Arial" w:cs="Arial"/>
                <w:sz w:val="18"/>
                <w:szCs w:val="18"/>
              </w:rPr>
            </w:pPr>
          </w:p>
        </w:tc>
        <w:tc>
          <w:tcPr>
            <w:tcW w:w="626" w:type="pct"/>
            <w:tcBorders>
              <w:top w:val="nil"/>
              <w:left w:val="nil"/>
              <w:bottom w:val="single" w:sz="4" w:space="0" w:color="auto"/>
              <w:right w:val="single" w:sz="4" w:space="0" w:color="auto"/>
            </w:tcBorders>
            <w:shd w:val="clear" w:color="auto" w:fill="auto"/>
            <w:vAlign w:val="center"/>
          </w:tcPr>
          <w:p w14:paraId="3A767EA6" w14:textId="57F6CB0D" w:rsidR="00687206" w:rsidRPr="003D54D6" w:rsidRDefault="00687206" w:rsidP="00687206">
            <w:pPr>
              <w:spacing w:after="0" w:line="240" w:lineRule="auto"/>
              <w:jc w:val="right"/>
              <w:rPr>
                <w:rFonts w:ascii="Arial" w:eastAsia="Times New Roman" w:hAnsi="Arial" w:cs="Arial"/>
                <w:sz w:val="18"/>
                <w:szCs w:val="18"/>
              </w:rPr>
            </w:pPr>
          </w:p>
        </w:tc>
        <w:tc>
          <w:tcPr>
            <w:tcW w:w="626" w:type="pct"/>
            <w:tcBorders>
              <w:top w:val="nil"/>
              <w:left w:val="nil"/>
              <w:bottom w:val="single" w:sz="4" w:space="0" w:color="auto"/>
              <w:right w:val="single" w:sz="4" w:space="0" w:color="auto"/>
            </w:tcBorders>
            <w:shd w:val="clear" w:color="auto" w:fill="auto"/>
            <w:vAlign w:val="center"/>
          </w:tcPr>
          <w:p w14:paraId="6EE57188" w14:textId="244DCE79" w:rsidR="00687206" w:rsidRPr="003D54D6" w:rsidRDefault="00687206" w:rsidP="00687206">
            <w:pPr>
              <w:spacing w:after="0" w:line="240" w:lineRule="auto"/>
              <w:jc w:val="right"/>
              <w:rPr>
                <w:rFonts w:ascii="Arial" w:eastAsia="Times New Roman" w:hAnsi="Arial" w:cs="Arial"/>
                <w:sz w:val="18"/>
                <w:szCs w:val="18"/>
              </w:rPr>
            </w:pPr>
          </w:p>
        </w:tc>
        <w:tc>
          <w:tcPr>
            <w:tcW w:w="626" w:type="pct"/>
            <w:tcBorders>
              <w:top w:val="nil"/>
              <w:left w:val="nil"/>
              <w:bottom w:val="single" w:sz="4" w:space="0" w:color="auto"/>
              <w:right w:val="single" w:sz="4" w:space="0" w:color="auto"/>
            </w:tcBorders>
            <w:shd w:val="clear" w:color="auto" w:fill="auto"/>
            <w:vAlign w:val="center"/>
          </w:tcPr>
          <w:p w14:paraId="73415654" w14:textId="12D8DAC7" w:rsidR="00687206" w:rsidRPr="003D54D6" w:rsidRDefault="00687206" w:rsidP="00687206">
            <w:pPr>
              <w:spacing w:after="0" w:line="240" w:lineRule="auto"/>
              <w:rPr>
                <w:rFonts w:ascii="Arial" w:eastAsia="Times New Roman" w:hAnsi="Arial" w:cs="Arial"/>
                <w:sz w:val="18"/>
                <w:szCs w:val="18"/>
              </w:rPr>
            </w:pPr>
          </w:p>
        </w:tc>
        <w:tc>
          <w:tcPr>
            <w:tcW w:w="626" w:type="pct"/>
            <w:tcBorders>
              <w:top w:val="nil"/>
              <w:left w:val="nil"/>
              <w:bottom w:val="single" w:sz="4" w:space="0" w:color="auto"/>
              <w:right w:val="single" w:sz="4" w:space="0" w:color="auto"/>
            </w:tcBorders>
            <w:shd w:val="clear" w:color="auto" w:fill="auto"/>
            <w:vAlign w:val="center"/>
          </w:tcPr>
          <w:p w14:paraId="2C99D252" w14:textId="2999F857" w:rsidR="00687206" w:rsidRPr="003D54D6" w:rsidRDefault="00687206" w:rsidP="00687206">
            <w:pPr>
              <w:spacing w:after="0" w:line="240" w:lineRule="auto"/>
              <w:rPr>
                <w:rFonts w:ascii="Arial" w:eastAsia="Times New Roman" w:hAnsi="Arial" w:cs="Arial"/>
                <w:sz w:val="18"/>
                <w:szCs w:val="18"/>
              </w:rPr>
            </w:pPr>
          </w:p>
        </w:tc>
        <w:tc>
          <w:tcPr>
            <w:tcW w:w="624" w:type="pct"/>
            <w:tcBorders>
              <w:top w:val="nil"/>
              <w:left w:val="nil"/>
              <w:bottom w:val="single" w:sz="4" w:space="0" w:color="auto"/>
              <w:right w:val="single" w:sz="4" w:space="0" w:color="auto"/>
            </w:tcBorders>
            <w:shd w:val="clear" w:color="auto" w:fill="auto"/>
            <w:vAlign w:val="center"/>
          </w:tcPr>
          <w:p w14:paraId="24266CBB" w14:textId="244FEF3F" w:rsidR="00687206" w:rsidRPr="003D54D6" w:rsidRDefault="00687206" w:rsidP="00687206">
            <w:pPr>
              <w:spacing w:after="0" w:line="240" w:lineRule="auto"/>
              <w:jc w:val="center"/>
              <w:rPr>
                <w:rFonts w:ascii="Arial" w:eastAsia="Times New Roman" w:hAnsi="Arial" w:cs="Arial"/>
                <w:sz w:val="18"/>
                <w:szCs w:val="18"/>
              </w:rPr>
            </w:pPr>
          </w:p>
        </w:tc>
      </w:tr>
      <w:tr w:rsidR="00687206" w:rsidRPr="003D54D6" w14:paraId="4294A004" w14:textId="77777777" w:rsidTr="003633EF">
        <w:trPr>
          <w:trHeight w:val="57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5BC28698" w14:textId="77777777" w:rsidR="00687206" w:rsidRPr="003D54D6" w:rsidRDefault="00687206" w:rsidP="00687206">
            <w:pPr>
              <w:spacing w:after="0" w:line="240" w:lineRule="auto"/>
              <w:jc w:val="center"/>
              <w:rPr>
                <w:rFonts w:ascii="Arial" w:eastAsia="Times New Roman" w:hAnsi="Arial" w:cs="Arial"/>
                <w:sz w:val="18"/>
                <w:szCs w:val="18"/>
              </w:rPr>
            </w:pPr>
            <w:r w:rsidRPr="003D54D6">
              <w:rPr>
                <w:rFonts w:ascii="Arial" w:eastAsia="Times New Roman" w:hAnsi="Arial" w:cs="Arial"/>
                <w:sz w:val="18"/>
                <w:szCs w:val="18"/>
              </w:rPr>
              <w:t>3</w:t>
            </w:r>
          </w:p>
        </w:tc>
        <w:tc>
          <w:tcPr>
            <w:tcW w:w="954" w:type="pct"/>
            <w:tcBorders>
              <w:top w:val="nil"/>
              <w:left w:val="nil"/>
              <w:bottom w:val="single" w:sz="4" w:space="0" w:color="auto"/>
              <w:right w:val="single" w:sz="4" w:space="0" w:color="auto"/>
            </w:tcBorders>
            <w:shd w:val="clear" w:color="auto" w:fill="auto"/>
            <w:vAlign w:val="center"/>
            <w:hideMark/>
          </w:tcPr>
          <w:p w14:paraId="50B26563" w14:textId="77777777" w:rsidR="00687206" w:rsidRPr="003D54D6" w:rsidRDefault="00687206" w:rsidP="00687206">
            <w:pPr>
              <w:spacing w:after="0" w:line="240" w:lineRule="auto"/>
              <w:rPr>
                <w:rFonts w:ascii="Arial" w:eastAsia="Times New Roman" w:hAnsi="Arial" w:cs="Arial"/>
                <w:sz w:val="18"/>
                <w:szCs w:val="18"/>
              </w:rPr>
            </w:pPr>
            <w:r w:rsidRPr="003D54D6">
              <w:rPr>
                <w:rFonts w:ascii="Arial" w:eastAsia="Times New Roman" w:hAnsi="Arial" w:cs="Arial"/>
                <w:sz w:val="18"/>
                <w:szCs w:val="18"/>
              </w:rPr>
              <w:t>Incumplimiento de la normativa ambiental vigente</w:t>
            </w:r>
          </w:p>
        </w:tc>
        <w:tc>
          <w:tcPr>
            <w:tcW w:w="626" w:type="pct"/>
            <w:tcBorders>
              <w:top w:val="nil"/>
              <w:left w:val="nil"/>
              <w:bottom w:val="single" w:sz="4" w:space="0" w:color="auto"/>
              <w:right w:val="single" w:sz="4" w:space="0" w:color="auto"/>
            </w:tcBorders>
            <w:shd w:val="clear" w:color="auto" w:fill="auto"/>
            <w:vAlign w:val="center"/>
          </w:tcPr>
          <w:p w14:paraId="66E85D94" w14:textId="6A6A8C22" w:rsidR="00687206" w:rsidRPr="003D54D6" w:rsidRDefault="00687206" w:rsidP="00687206">
            <w:pPr>
              <w:spacing w:after="0" w:line="240" w:lineRule="auto"/>
              <w:jc w:val="right"/>
              <w:rPr>
                <w:rFonts w:ascii="Arial" w:eastAsia="Times New Roman" w:hAnsi="Arial" w:cs="Arial"/>
                <w:sz w:val="18"/>
                <w:szCs w:val="18"/>
              </w:rPr>
            </w:pPr>
          </w:p>
        </w:tc>
        <w:tc>
          <w:tcPr>
            <w:tcW w:w="626" w:type="pct"/>
            <w:tcBorders>
              <w:top w:val="nil"/>
              <w:left w:val="nil"/>
              <w:bottom w:val="single" w:sz="4" w:space="0" w:color="auto"/>
              <w:right w:val="single" w:sz="4" w:space="0" w:color="auto"/>
            </w:tcBorders>
            <w:shd w:val="clear" w:color="auto" w:fill="auto"/>
            <w:vAlign w:val="center"/>
          </w:tcPr>
          <w:p w14:paraId="7B5AF611" w14:textId="1713B745" w:rsidR="00687206" w:rsidRPr="003D54D6" w:rsidRDefault="00687206" w:rsidP="00687206">
            <w:pPr>
              <w:spacing w:after="0" w:line="240" w:lineRule="auto"/>
              <w:jc w:val="right"/>
              <w:rPr>
                <w:rFonts w:ascii="Arial" w:eastAsia="Times New Roman" w:hAnsi="Arial" w:cs="Arial"/>
                <w:sz w:val="18"/>
                <w:szCs w:val="18"/>
              </w:rPr>
            </w:pPr>
          </w:p>
        </w:tc>
        <w:tc>
          <w:tcPr>
            <w:tcW w:w="626" w:type="pct"/>
            <w:tcBorders>
              <w:top w:val="nil"/>
              <w:left w:val="nil"/>
              <w:bottom w:val="single" w:sz="4" w:space="0" w:color="auto"/>
              <w:right w:val="single" w:sz="4" w:space="0" w:color="auto"/>
            </w:tcBorders>
            <w:shd w:val="clear" w:color="auto" w:fill="auto"/>
            <w:vAlign w:val="center"/>
          </w:tcPr>
          <w:p w14:paraId="6B9EDB51" w14:textId="7FA27948" w:rsidR="00687206" w:rsidRPr="003D54D6" w:rsidRDefault="00687206" w:rsidP="00687206">
            <w:pPr>
              <w:spacing w:after="0" w:line="240" w:lineRule="auto"/>
              <w:jc w:val="right"/>
              <w:rPr>
                <w:rFonts w:ascii="Arial" w:eastAsia="Times New Roman" w:hAnsi="Arial" w:cs="Arial"/>
                <w:sz w:val="18"/>
                <w:szCs w:val="18"/>
              </w:rPr>
            </w:pPr>
          </w:p>
        </w:tc>
        <w:tc>
          <w:tcPr>
            <w:tcW w:w="626" w:type="pct"/>
            <w:tcBorders>
              <w:top w:val="nil"/>
              <w:left w:val="nil"/>
              <w:bottom w:val="single" w:sz="4" w:space="0" w:color="auto"/>
              <w:right w:val="single" w:sz="4" w:space="0" w:color="auto"/>
            </w:tcBorders>
            <w:shd w:val="clear" w:color="auto" w:fill="auto"/>
            <w:vAlign w:val="center"/>
          </w:tcPr>
          <w:p w14:paraId="4850970E" w14:textId="2A32F309" w:rsidR="00687206" w:rsidRPr="003D54D6" w:rsidRDefault="00687206" w:rsidP="00687206">
            <w:pPr>
              <w:spacing w:after="0" w:line="240" w:lineRule="auto"/>
              <w:rPr>
                <w:rFonts w:ascii="Arial" w:eastAsia="Times New Roman" w:hAnsi="Arial" w:cs="Arial"/>
                <w:sz w:val="18"/>
                <w:szCs w:val="18"/>
              </w:rPr>
            </w:pPr>
          </w:p>
        </w:tc>
        <w:tc>
          <w:tcPr>
            <w:tcW w:w="626" w:type="pct"/>
            <w:tcBorders>
              <w:top w:val="nil"/>
              <w:left w:val="nil"/>
              <w:bottom w:val="single" w:sz="4" w:space="0" w:color="auto"/>
              <w:right w:val="single" w:sz="4" w:space="0" w:color="auto"/>
            </w:tcBorders>
            <w:shd w:val="clear" w:color="auto" w:fill="auto"/>
            <w:vAlign w:val="center"/>
          </w:tcPr>
          <w:p w14:paraId="56BFCBD3" w14:textId="34368256" w:rsidR="00687206" w:rsidRPr="003D54D6" w:rsidRDefault="00687206" w:rsidP="00687206">
            <w:pPr>
              <w:spacing w:after="0" w:line="240" w:lineRule="auto"/>
              <w:rPr>
                <w:rFonts w:ascii="Arial" w:eastAsia="Times New Roman" w:hAnsi="Arial" w:cs="Arial"/>
                <w:sz w:val="18"/>
                <w:szCs w:val="18"/>
              </w:rPr>
            </w:pPr>
          </w:p>
        </w:tc>
        <w:tc>
          <w:tcPr>
            <w:tcW w:w="624" w:type="pct"/>
            <w:tcBorders>
              <w:top w:val="nil"/>
              <w:left w:val="nil"/>
              <w:bottom w:val="single" w:sz="4" w:space="0" w:color="auto"/>
              <w:right w:val="single" w:sz="4" w:space="0" w:color="auto"/>
            </w:tcBorders>
            <w:shd w:val="clear" w:color="auto" w:fill="auto"/>
            <w:vAlign w:val="center"/>
          </w:tcPr>
          <w:p w14:paraId="16FB5265" w14:textId="5DF5A7E2" w:rsidR="00687206" w:rsidRPr="003D54D6" w:rsidRDefault="00687206" w:rsidP="00687206">
            <w:pPr>
              <w:spacing w:after="0" w:line="240" w:lineRule="auto"/>
              <w:jc w:val="center"/>
              <w:rPr>
                <w:rFonts w:ascii="Arial" w:eastAsia="Times New Roman" w:hAnsi="Arial" w:cs="Arial"/>
                <w:sz w:val="18"/>
                <w:szCs w:val="18"/>
              </w:rPr>
            </w:pPr>
          </w:p>
        </w:tc>
      </w:tr>
    </w:tbl>
    <w:p w14:paraId="37261088" w14:textId="77777777" w:rsidR="00687206" w:rsidRPr="003D54D6" w:rsidRDefault="00687206" w:rsidP="00687206">
      <w:pPr>
        <w:pStyle w:val="Textoindependiente"/>
        <w:spacing w:after="0" w:line="240" w:lineRule="auto"/>
        <w:jc w:val="both"/>
        <w:rPr>
          <w:rFonts w:ascii="Arial" w:hAnsi="Arial" w:cs="Arial"/>
          <w:lang w:val="es-ES"/>
        </w:rPr>
      </w:pPr>
    </w:p>
    <w:p w14:paraId="4A550A59" w14:textId="2B5CACA1" w:rsidR="00687206" w:rsidRPr="003D54D6" w:rsidRDefault="00687206" w:rsidP="00687206">
      <w:pPr>
        <w:pStyle w:val="Descripcin"/>
        <w:spacing w:after="0"/>
        <w:jc w:val="center"/>
        <w:rPr>
          <w:rFonts w:ascii="Arial" w:hAnsi="Arial" w:cs="Arial"/>
          <w:color w:val="auto"/>
          <w:szCs w:val="22"/>
        </w:rPr>
      </w:pPr>
      <w:bookmarkStart w:id="25" w:name="_Toc535248262"/>
      <w:r w:rsidRPr="003D54D6">
        <w:rPr>
          <w:rFonts w:ascii="Arial" w:hAnsi="Arial" w:cs="Arial"/>
          <w:color w:val="auto"/>
          <w:szCs w:val="22"/>
        </w:rPr>
        <w:t xml:space="preserve">Tabla </w:t>
      </w:r>
      <w:r w:rsidRPr="003D54D6">
        <w:rPr>
          <w:rFonts w:ascii="Arial" w:hAnsi="Arial" w:cs="Arial"/>
          <w:color w:val="auto"/>
          <w:szCs w:val="22"/>
        </w:rPr>
        <w:fldChar w:fldCharType="begin"/>
      </w:r>
      <w:r w:rsidRPr="003D54D6">
        <w:rPr>
          <w:rFonts w:ascii="Arial" w:hAnsi="Arial" w:cs="Arial"/>
          <w:color w:val="auto"/>
          <w:szCs w:val="22"/>
        </w:rPr>
        <w:instrText xml:space="preserve"> SEQ Tabla \* ARABIC </w:instrText>
      </w:r>
      <w:r w:rsidRPr="003D54D6">
        <w:rPr>
          <w:rFonts w:ascii="Arial" w:hAnsi="Arial" w:cs="Arial"/>
          <w:color w:val="auto"/>
          <w:szCs w:val="22"/>
        </w:rPr>
        <w:fldChar w:fldCharType="separate"/>
      </w:r>
      <w:r w:rsidR="004D73B9">
        <w:rPr>
          <w:rFonts w:ascii="Arial" w:hAnsi="Arial" w:cs="Arial"/>
          <w:noProof/>
          <w:color w:val="auto"/>
          <w:szCs w:val="22"/>
        </w:rPr>
        <w:t>4</w:t>
      </w:r>
      <w:r w:rsidRPr="003D54D6">
        <w:rPr>
          <w:rFonts w:ascii="Arial" w:hAnsi="Arial" w:cs="Arial"/>
          <w:color w:val="auto"/>
          <w:szCs w:val="22"/>
        </w:rPr>
        <w:fldChar w:fldCharType="end"/>
      </w:r>
      <w:r w:rsidRPr="003D54D6">
        <w:rPr>
          <w:rFonts w:ascii="Arial" w:hAnsi="Arial" w:cs="Arial"/>
          <w:color w:val="auto"/>
          <w:szCs w:val="22"/>
        </w:rPr>
        <w:t xml:space="preserve"> </w:t>
      </w:r>
      <w:r w:rsidR="002F73A2" w:rsidRPr="003D54D6">
        <w:rPr>
          <w:rFonts w:ascii="Arial" w:hAnsi="Arial" w:cs="Arial"/>
          <w:color w:val="auto"/>
          <w:szCs w:val="22"/>
        </w:rPr>
        <w:t xml:space="preserve">Criterios </w:t>
      </w:r>
      <w:r w:rsidR="003633EF" w:rsidRPr="003D54D6">
        <w:rPr>
          <w:rFonts w:ascii="Arial" w:hAnsi="Arial" w:cs="Arial"/>
          <w:color w:val="auto"/>
          <w:szCs w:val="22"/>
        </w:rPr>
        <w:t xml:space="preserve">para calificar </w:t>
      </w:r>
      <w:r w:rsidRPr="003D54D6">
        <w:rPr>
          <w:rFonts w:ascii="Arial" w:hAnsi="Arial" w:cs="Arial"/>
          <w:color w:val="auto"/>
          <w:szCs w:val="22"/>
        </w:rPr>
        <w:t>probabilidad</w:t>
      </w:r>
      <w:bookmarkEnd w:id="25"/>
    </w:p>
    <w:tbl>
      <w:tblPr>
        <w:tblW w:w="4870" w:type="pct"/>
        <w:jc w:val="center"/>
        <w:tblCellMar>
          <w:left w:w="70" w:type="dxa"/>
          <w:right w:w="70" w:type="dxa"/>
        </w:tblCellMar>
        <w:tblLook w:val="04A0" w:firstRow="1" w:lastRow="0" w:firstColumn="1" w:lastColumn="0" w:noHBand="0" w:noVBand="1"/>
      </w:tblPr>
      <w:tblGrid>
        <w:gridCol w:w="841"/>
        <w:gridCol w:w="1844"/>
        <w:gridCol w:w="3968"/>
        <w:gridCol w:w="3145"/>
      </w:tblGrid>
      <w:tr w:rsidR="00687206" w:rsidRPr="003D54D6" w14:paraId="6F9BEDA6" w14:textId="77777777" w:rsidTr="00687206">
        <w:trPr>
          <w:trHeight w:val="387"/>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000000" w:fill="D8D8D8"/>
            <w:vAlign w:val="center"/>
          </w:tcPr>
          <w:p w14:paraId="3B7AC31C" w14:textId="77777777"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PROBABILIDAD</w:t>
            </w:r>
          </w:p>
        </w:tc>
      </w:tr>
      <w:tr w:rsidR="00687206" w:rsidRPr="003D54D6" w14:paraId="63266F7F" w14:textId="77777777" w:rsidTr="00687206">
        <w:trPr>
          <w:trHeight w:val="391"/>
          <w:jc w:val="center"/>
        </w:trPr>
        <w:tc>
          <w:tcPr>
            <w:tcW w:w="429" w:type="pct"/>
            <w:tcBorders>
              <w:top w:val="single" w:sz="8" w:space="0" w:color="auto"/>
              <w:left w:val="single" w:sz="8" w:space="0" w:color="auto"/>
              <w:bottom w:val="single" w:sz="8" w:space="0" w:color="auto"/>
              <w:right w:val="single" w:sz="4" w:space="0" w:color="auto"/>
            </w:tcBorders>
            <w:shd w:val="clear" w:color="000000" w:fill="D8D8D8"/>
            <w:vAlign w:val="center"/>
            <w:hideMark/>
          </w:tcPr>
          <w:p w14:paraId="4BF8E966" w14:textId="77777777" w:rsidR="00687206" w:rsidRPr="003D54D6" w:rsidRDefault="00687206" w:rsidP="00687206">
            <w:pPr>
              <w:spacing w:after="0" w:line="240" w:lineRule="auto"/>
              <w:jc w:val="center"/>
              <w:rPr>
                <w:rFonts w:ascii="Arial" w:eastAsia="Times New Roman" w:hAnsi="Arial" w:cs="Arial"/>
                <w:b/>
                <w:bCs/>
                <w:sz w:val="18"/>
                <w:szCs w:val="18"/>
              </w:rPr>
            </w:pPr>
            <w:bookmarkStart w:id="26" w:name="RANGE!B2:F7"/>
            <w:r w:rsidRPr="003D54D6">
              <w:rPr>
                <w:rFonts w:ascii="Arial" w:eastAsia="Times New Roman" w:hAnsi="Arial" w:cs="Arial"/>
                <w:b/>
                <w:bCs/>
                <w:sz w:val="18"/>
                <w:szCs w:val="18"/>
              </w:rPr>
              <w:t>NIVEL</w:t>
            </w:r>
            <w:bookmarkEnd w:id="26"/>
          </w:p>
        </w:tc>
        <w:tc>
          <w:tcPr>
            <w:tcW w:w="941" w:type="pct"/>
            <w:tcBorders>
              <w:top w:val="single" w:sz="8" w:space="0" w:color="auto"/>
              <w:left w:val="nil"/>
              <w:bottom w:val="single" w:sz="8" w:space="0" w:color="auto"/>
              <w:right w:val="single" w:sz="4" w:space="0" w:color="auto"/>
            </w:tcBorders>
            <w:shd w:val="clear" w:color="000000" w:fill="D8D8D8"/>
            <w:vAlign w:val="center"/>
            <w:hideMark/>
          </w:tcPr>
          <w:p w14:paraId="271EBDB5" w14:textId="77777777"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DESCRIPTOR</w:t>
            </w:r>
          </w:p>
        </w:tc>
        <w:tc>
          <w:tcPr>
            <w:tcW w:w="2025" w:type="pct"/>
            <w:tcBorders>
              <w:top w:val="single" w:sz="8" w:space="0" w:color="auto"/>
              <w:left w:val="nil"/>
              <w:bottom w:val="single" w:sz="8" w:space="0" w:color="auto"/>
              <w:right w:val="single" w:sz="4" w:space="0" w:color="auto"/>
            </w:tcBorders>
            <w:shd w:val="clear" w:color="000000" w:fill="D8D8D8"/>
            <w:vAlign w:val="center"/>
            <w:hideMark/>
          </w:tcPr>
          <w:p w14:paraId="61607F73" w14:textId="77777777"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DESCRIPCIÓN</w:t>
            </w:r>
          </w:p>
        </w:tc>
        <w:tc>
          <w:tcPr>
            <w:tcW w:w="1605" w:type="pct"/>
            <w:tcBorders>
              <w:top w:val="single" w:sz="8" w:space="0" w:color="auto"/>
              <w:left w:val="nil"/>
              <w:bottom w:val="single" w:sz="8" w:space="0" w:color="auto"/>
              <w:right w:val="single" w:sz="8" w:space="0" w:color="000000"/>
            </w:tcBorders>
            <w:shd w:val="clear" w:color="000000" w:fill="D8D8D8"/>
            <w:vAlign w:val="center"/>
            <w:hideMark/>
          </w:tcPr>
          <w:p w14:paraId="4E064F8B" w14:textId="77777777"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FRECUENCIA</w:t>
            </w:r>
          </w:p>
        </w:tc>
      </w:tr>
      <w:tr w:rsidR="00687206" w:rsidRPr="003D54D6" w14:paraId="49529EF0" w14:textId="77777777" w:rsidTr="00687206">
        <w:trPr>
          <w:trHeight w:val="600"/>
          <w:jc w:val="center"/>
        </w:trPr>
        <w:tc>
          <w:tcPr>
            <w:tcW w:w="429" w:type="pct"/>
            <w:tcBorders>
              <w:top w:val="nil"/>
              <w:left w:val="single" w:sz="8" w:space="0" w:color="auto"/>
              <w:bottom w:val="single" w:sz="4" w:space="0" w:color="auto"/>
              <w:right w:val="single" w:sz="4" w:space="0" w:color="auto"/>
            </w:tcBorders>
            <w:shd w:val="clear" w:color="auto" w:fill="auto"/>
            <w:vAlign w:val="center"/>
            <w:hideMark/>
          </w:tcPr>
          <w:p w14:paraId="54903978" w14:textId="7EDD34A3" w:rsidR="00687206" w:rsidRPr="003D54D6" w:rsidRDefault="00687206" w:rsidP="00687206">
            <w:pPr>
              <w:spacing w:after="0" w:line="240" w:lineRule="auto"/>
              <w:jc w:val="center"/>
              <w:rPr>
                <w:rFonts w:ascii="Arial" w:eastAsia="Times New Roman" w:hAnsi="Arial" w:cs="Arial"/>
                <w:sz w:val="18"/>
                <w:szCs w:val="18"/>
              </w:rPr>
            </w:pPr>
            <w:r w:rsidRPr="003D54D6">
              <w:rPr>
                <w:rFonts w:ascii="Arial" w:hAnsi="Arial" w:cs="Arial"/>
                <w:b/>
                <w:bCs/>
                <w:sz w:val="18"/>
                <w:szCs w:val="18"/>
              </w:rPr>
              <w:t>5</w:t>
            </w:r>
          </w:p>
        </w:tc>
        <w:tc>
          <w:tcPr>
            <w:tcW w:w="941"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BF9A4BC" w14:textId="3F1D45B7"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hAnsi="Arial" w:cs="Arial"/>
                <w:b/>
                <w:bCs/>
                <w:sz w:val="18"/>
                <w:szCs w:val="18"/>
              </w:rPr>
              <w:t>Casi Cierta</w:t>
            </w:r>
          </w:p>
        </w:tc>
        <w:tc>
          <w:tcPr>
            <w:tcW w:w="2025" w:type="pct"/>
            <w:tcBorders>
              <w:top w:val="nil"/>
              <w:left w:val="nil"/>
              <w:bottom w:val="single" w:sz="4" w:space="0" w:color="auto"/>
              <w:right w:val="single" w:sz="4" w:space="0" w:color="auto"/>
            </w:tcBorders>
            <w:shd w:val="clear" w:color="auto" w:fill="auto"/>
            <w:vAlign w:val="center"/>
            <w:hideMark/>
          </w:tcPr>
          <w:p w14:paraId="7331889A" w14:textId="18C58E0F" w:rsidR="00687206" w:rsidRPr="003D54D6" w:rsidRDefault="00687206" w:rsidP="00687206">
            <w:pPr>
              <w:spacing w:after="0" w:line="240" w:lineRule="auto"/>
              <w:jc w:val="both"/>
              <w:rPr>
                <w:rFonts w:ascii="Arial" w:eastAsia="Times New Roman" w:hAnsi="Arial" w:cs="Arial"/>
                <w:sz w:val="18"/>
                <w:szCs w:val="18"/>
              </w:rPr>
            </w:pPr>
            <w:r w:rsidRPr="003D54D6">
              <w:rPr>
                <w:rFonts w:ascii="Arial" w:hAnsi="Arial" w:cs="Arial"/>
                <w:sz w:val="18"/>
                <w:szCs w:val="18"/>
              </w:rPr>
              <w:t>Se espera que el evento ocurra en la mayoría de las circunstancias.</w:t>
            </w:r>
          </w:p>
        </w:tc>
        <w:tc>
          <w:tcPr>
            <w:tcW w:w="1605" w:type="pct"/>
            <w:tcBorders>
              <w:top w:val="single" w:sz="8" w:space="0" w:color="auto"/>
              <w:left w:val="nil"/>
              <w:bottom w:val="single" w:sz="4" w:space="0" w:color="auto"/>
              <w:right w:val="single" w:sz="8" w:space="0" w:color="000000"/>
            </w:tcBorders>
            <w:shd w:val="clear" w:color="auto" w:fill="auto"/>
            <w:vAlign w:val="center"/>
            <w:hideMark/>
          </w:tcPr>
          <w:p w14:paraId="4E5260A6" w14:textId="5F959A9D" w:rsidR="00687206" w:rsidRPr="003D54D6" w:rsidRDefault="00687206" w:rsidP="00687206">
            <w:pPr>
              <w:spacing w:after="0" w:line="240" w:lineRule="auto"/>
              <w:jc w:val="center"/>
              <w:rPr>
                <w:rFonts w:ascii="Arial" w:eastAsia="Times New Roman" w:hAnsi="Arial" w:cs="Arial"/>
                <w:b/>
                <w:sz w:val="18"/>
                <w:szCs w:val="18"/>
              </w:rPr>
            </w:pPr>
            <w:r w:rsidRPr="003D54D6">
              <w:rPr>
                <w:rFonts w:ascii="Arial" w:hAnsi="Arial" w:cs="Arial"/>
                <w:sz w:val="18"/>
                <w:szCs w:val="18"/>
              </w:rPr>
              <w:t xml:space="preserve">Más de </w:t>
            </w:r>
            <w:r w:rsidR="00E71E30">
              <w:rPr>
                <w:rFonts w:ascii="Arial" w:hAnsi="Arial" w:cs="Arial"/>
                <w:sz w:val="18"/>
                <w:szCs w:val="18"/>
              </w:rPr>
              <w:t xml:space="preserve">1 </w:t>
            </w:r>
            <w:r w:rsidRPr="003D54D6">
              <w:rPr>
                <w:rFonts w:ascii="Arial" w:hAnsi="Arial" w:cs="Arial"/>
                <w:sz w:val="18"/>
                <w:szCs w:val="18"/>
              </w:rPr>
              <w:t>vez al año.</w:t>
            </w:r>
          </w:p>
        </w:tc>
      </w:tr>
      <w:tr w:rsidR="00687206" w:rsidRPr="003D54D6" w14:paraId="2D77CB75" w14:textId="77777777" w:rsidTr="00687206">
        <w:trPr>
          <w:trHeight w:val="562"/>
          <w:jc w:val="center"/>
        </w:trPr>
        <w:tc>
          <w:tcPr>
            <w:tcW w:w="429" w:type="pct"/>
            <w:tcBorders>
              <w:top w:val="nil"/>
              <w:left w:val="single" w:sz="8" w:space="0" w:color="auto"/>
              <w:bottom w:val="single" w:sz="4" w:space="0" w:color="auto"/>
              <w:right w:val="single" w:sz="4" w:space="0" w:color="auto"/>
            </w:tcBorders>
            <w:shd w:val="clear" w:color="auto" w:fill="auto"/>
            <w:vAlign w:val="center"/>
            <w:hideMark/>
          </w:tcPr>
          <w:p w14:paraId="01A846D7" w14:textId="5FEAE0B5" w:rsidR="00687206" w:rsidRPr="003D54D6" w:rsidRDefault="00687206" w:rsidP="00687206">
            <w:pPr>
              <w:spacing w:after="0" w:line="240" w:lineRule="auto"/>
              <w:jc w:val="center"/>
              <w:rPr>
                <w:rFonts w:ascii="Arial" w:eastAsia="Times New Roman" w:hAnsi="Arial" w:cs="Arial"/>
                <w:sz w:val="18"/>
                <w:szCs w:val="18"/>
              </w:rPr>
            </w:pPr>
            <w:r w:rsidRPr="003D54D6">
              <w:rPr>
                <w:rFonts w:ascii="Arial" w:hAnsi="Arial" w:cs="Arial"/>
                <w:b/>
                <w:bCs/>
                <w:sz w:val="18"/>
                <w:szCs w:val="18"/>
              </w:rPr>
              <w:t>4</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25DEE" w14:textId="3FD8DD56"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hAnsi="Arial" w:cs="Arial"/>
                <w:b/>
                <w:bCs/>
                <w:sz w:val="18"/>
                <w:szCs w:val="18"/>
              </w:rPr>
              <w:t>Probable</w:t>
            </w:r>
          </w:p>
        </w:tc>
        <w:tc>
          <w:tcPr>
            <w:tcW w:w="2025" w:type="pct"/>
            <w:tcBorders>
              <w:top w:val="nil"/>
              <w:left w:val="nil"/>
              <w:bottom w:val="single" w:sz="4" w:space="0" w:color="auto"/>
              <w:right w:val="single" w:sz="4" w:space="0" w:color="auto"/>
            </w:tcBorders>
            <w:shd w:val="clear" w:color="auto" w:fill="auto"/>
            <w:vAlign w:val="center"/>
            <w:hideMark/>
          </w:tcPr>
          <w:p w14:paraId="68CA334D" w14:textId="6644D585" w:rsidR="00687206" w:rsidRPr="003D54D6" w:rsidRDefault="00687206" w:rsidP="00687206">
            <w:pPr>
              <w:spacing w:after="0" w:line="240" w:lineRule="auto"/>
              <w:rPr>
                <w:rFonts w:ascii="Arial" w:eastAsia="Times New Roman" w:hAnsi="Arial" w:cs="Arial"/>
                <w:sz w:val="18"/>
                <w:szCs w:val="18"/>
              </w:rPr>
            </w:pPr>
            <w:r w:rsidRPr="003D54D6">
              <w:rPr>
                <w:rFonts w:ascii="Arial" w:hAnsi="Arial" w:cs="Arial"/>
                <w:sz w:val="18"/>
                <w:szCs w:val="18"/>
              </w:rPr>
              <w:t>Es viable que el evento ocurra en la mayoría de las circunstancias.</w:t>
            </w:r>
          </w:p>
        </w:tc>
        <w:tc>
          <w:tcPr>
            <w:tcW w:w="1605" w:type="pct"/>
            <w:tcBorders>
              <w:top w:val="single" w:sz="4" w:space="0" w:color="auto"/>
              <w:left w:val="nil"/>
              <w:bottom w:val="single" w:sz="4" w:space="0" w:color="auto"/>
              <w:right w:val="single" w:sz="8" w:space="0" w:color="000000"/>
            </w:tcBorders>
            <w:shd w:val="clear" w:color="auto" w:fill="auto"/>
            <w:vAlign w:val="center"/>
            <w:hideMark/>
          </w:tcPr>
          <w:p w14:paraId="301EED06" w14:textId="610AFABF" w:rsidR="00687206" w:rsidRPr="003D54D6" w:rsidRDefault="00687206" w:rsidP="00687206">
            <w:pPr>
              <w:spacing w:after="0" w:line="240" w:lineRule="auto"/>
              <w:jc w:val="center"/>
              <w:rPr>
                <w:rFonts w:ascii="Arial" w:eastAsia="Times New Roman" w:hAnsi="Arial" w:cs="Arial"/>
                <w:b/>
                <w:sz w:val="18"/>
                <w:szCs w:val="18"/>
              </w:rPr>
            </w:pPr>
            <w:r w:rsidRPr="003D54D6">
              <w:rPr>
                <w:rFonts w:ascii="Arial" w:hAnsi="Arial" w:cs="Arial"/>
                <w:sz w:val="18"/>
                <w:szCs w:val="18"/>
              </w:rPr>
              <w:t>Al menos 1 vez en el último año.</w:t>
            </w:r>
          </w:p>
        </w:tc>
      </w:tr>
      <w:tr w:rsidR="00687206" w:rsidRPr="003D54D6" w14:paraId="0EC83C92" w14:textId="77777777" w:rsidTr="00687206">
        <w:trPr>
          <w:trHeight w:val="475"/>
          <w:jc w:val="center"/>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51DE5" w14:textId="75D0A4C5" w:rsidR="00687206" w:rsidRPr="003D54D6" w:rsidRDefault="00687206" w:rsidP="00687206">
            <w:pPr>
              <w:spacing w:after="0" w:line="240" w:lineRule="auto"/>
              <w:jc w:val="center"/>
              <w:rPr>
                <w:rFonts w:ascii="Arial" w:eastAsia="Times New Roman" w:hAnsi="Arial" w:cs="Arial"/>
                <w:sz w:val="18"/>
                <w:szCs w:val="18"/>
              </w:rPr>
            </w:pPr>
            <w:r w:rsidRPr="003D54D6">
              <w:rPr>
                <w:rFonts w:ascii="Arial" w:hAnsi="Arial" w:cs="Arial"/>
                <w:b/>
                <w:bCs/>
                <w:sz w:val="18"/>
                <w:szCs w:val="18"/>
              </w:rPr>
              <w:t>3</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8C498" w14:textId="2ED7F0F8"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hAnsi="Arial" w:cs="Arial"/>
                <w:b/>
                <w:bCs/>
                <w:sz w:val="18"/>
                <w:szCs w:val="18"/>
              </w:rPr>
              <w:t>Posible</w:t>
            </w:r>
          </w:p>
        </w:tc>
        <w:tc>
          <w:tcPr>
            <w:tcW w:w="2025" w:type="pct"/>
            <w:tcBorders>
              <w:top w:val="single" w:sz="4" w:space="0" w:color="auto"/>
              <w:left w:val="nil"/>
              <w:bottom w:val="single" w:sz="4" w:space="0" w:color="auto"/>
              <w:right w:val="single" w:sz="4" w:space="0" w:color="auto"/>
            </w:tcBorders>
            <w:shd w:val="clear" w:color="auto" w:fill="auto"/>
            <w:vAlign w:val="center"/>
            <w:hideMark/>
          </w:tcPr>
          <w:p w14:paraId="213AAC00" w14:textId="2CBFC70A" w:rsidR="00687206" w:rsidRPr="003D54D6" w:rsidRDefault="00687206" w:rsidP="00687206">
            <w:pPr>
              <w:spacing w:after="0" w:line="240" w:lineRule="auto"/>
              <w:rPr>
                <w:rFonts w:ascii="Arial" w:eastAsia="Times New Roman" w:hAnsi="Arial" w:cs="Arial"/>
                <w:sz w:val="18"/>
                <w:szCs w:val="18"/>
              </w:rPr>
            </w:pPr>
            <w:r w:rsidRPr="003D54D6">
              <w:rPr>
                <w:rFonts w:ascii="Arial" w:hAnsi="Arial" w:cs="Arial"/>
                <w:sz w:val="18"/>
                <w:szCs w:val="18"/>
              </w:rPr>
              <w:t>El evento podría ocurrir en algún momento.</w:t>
            </w:r>
          </w:p>
        </w:tc>
        <w:tc>
          <w:tcPr>
            <w:tcW w:w="1605" w:type="pct"/>
            <w:tcBorders>
              <w:top w:val="single" w:sz="4" w:space="0" w:color="auto"/>
              <w:left w:val="nil"/>
              <w:bottom w:val="single" w:sz="4" w:space="0" w:color="auto"/>
              <w:right w:val="single" w:sz="8" w:space="0" w:color="000000"/>
            </w:tcBorders>
            <w:shd w:val="clear" w:color="auto" w:fill="auto"/>
            <w:vAlign w:val="center"/>
            <w:hideMark/>
          </w:tcPr>
          <w:p w14:paraId="62E538FD" w14:textId="41BBEB1F" w:rsidR="00687206" w:rsidRPr="003D54D6" w:rsidRDefault="00687206" w:rsidP="00687206">
            <w:pPr>
              <w:spacing w:after="0" w:line="240" w:lineRule="auto"/>
              <w:jc w:val="center"/>
              <w:rPr>
                <w:rFonts w:ascii="Arial" w:eastAsia="Times New Roman" w:hAnsi="Arial" w:cs="Arial"/>
                <w:b/>
                <w:sz w:val="18"/>
                <w:szCs w:val="18"/>
              </w:rPr>
            </w:pPr>
            <w:r w:rsidRPr="003D54D6">
              <w:rPr>
                <w:rFonts w:ascii="Arial" w:hAnsi="Arial" w:cs="Arial"/>
                <w:sz w:val="18"/>
                <w:szCs w:val="18"/>
              </w:rPr>
              <w:t>Al menos 1 vez en los últimos 2 años.</w:t>
            </w:r>
          </w:p>
        </w:tc>
      </w:tr>
      <w:tr w:rsidR="00687206" w:rsidRPr="003D54D6" w14:paraId="7C751ED9" w14:textId="77777777" w:rsidTr="00687206">
        <w:trPr>
          <w:trHeight w:val="506"/>
          <w:jc w:val="center"/>
        </w:trPr>
        <w:tc>
          <w:tcPr>
            <w:tcW w:w="429" w:type="pct"/>
            <w:tcBorders>
              <w:top w:val="nil"/>
              <w:left w:val="single" w:sz="8" w:space="0" w:color="auto"/>
              <w:bottom w:val="single" w:sz="4" w:space="0" w:color="auto"/>
              <w:right w:val="single" w:sz="4" w:space="0" w:color="auto"/>
            </w:tcBorders>
            <w:shd w:val="clear" w:color="auto" w:fill="auto"/>
            <w:vAlign w:val="center"/>
            <w:hideMark/>
          </w:tcPr>
          <w:p w14:paraId="32C86DC7" w14:textId="36AC847D" w:rsidR="00687206" w:rsidRPr="003D54D6" w:rsidRDefault="00687206" w:rsidP="00687206">
            <w:pPr>
              <w:spacing w:after="0" w:line="240" w:lineRule="auto"/>
              <w:jc w:val="center"/>
              <w:rPr>
                <w:rFonts w:ascii="Arial" w:eastAsia="Times New Roman" w:hAnsi="Arial" w:cs="Arial"/>
                <w:sz w:val="18"/>
                <w:szCs w:val="18"/>
              </w:rPr>
            </w:pPr>
            <w:r w:rsidRPr="003D54D6">
              <w:rPr>
                <w:rFonts w:ascii="Arial" w:hAnsi="Arial" w:cs="Arial"/>
                <w:b/>
                <w:bCs/>
                <w:sz w:val="18"/>
                <w:szCs w:val="18"/>
              </w:rPr>
              <w:t>2</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842BC" w14:textId="6D39068C"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hAnsi="Arial" w:cs="Arial"/>
                <w:b/>
                <w:bCs/>
                <w:sz w:val="18"/>
                <w:szCs w:val="18"/>
              </w:rPr>
              <w:t>Improbable</w:t>
            </w:r>
          </w:p>
        </w:tc>
        <w:tc>
          <w:tcPr>
            <w:tcW w:w="2025" w:type="pct"/>
            <w:tcBorders>
              <w:top w:val="nil"/>
              <w:left w:val="nil"/>
              <w:bottom w:val="single" w:sz="4" w:space="0" w:color="auto"/>
              <w:right w:val="single" w:sz="4" w:space="0" w:color="auto"/>
            </w:tcBorders>
            <w:shd w:val="clear" w:color="auto" w:fill="auto"/>
            <w:vAlign w:val="center"/>
            <w:hideMark/>
          </w:tcPr>
          <w:p w14:paraId="7994FF29" w14:textId="5616C58F" w:rsidR="00687206" w:rsidRPr="003D54D6" w:rsidRDefault="00687206" w:rsidP="00687206">
            <w:pPr>
              <w:spacing w:after="0" w:line="240" w:lineRule="auto"/>
              <w:jc w:val="both"/>
              <w:rPr>
                <w:rFonts w:ascii="Arial" w:eastAsia="Times New Roman" w:hAnsi="Arial" w:cs="Arial"/>
                <w:sz w:val="18"/>
                <w:szCs w:val="18"/>
              </w:rPr>
            </w:pPr>
            <w:r w:rsidRPr="003D54D6">
              <w:rPr>
                <w:rFonts w:ascii="Arial" w:hAnsi="Arial" w:cs="Arial"/>
                <w:sz w:val="18"/>
                <w:szCs w:val="18"/>
              </w:rPr>
              <w:t>El evento puede ocurrir en algún momento.</w:t>
            </w:r>
          </w:p>
        </w:tc>
        <w:tc>
          <w:tcPr>
            <w:tcW w:w="1605" w:type="pct"/>
            <w:tcBorders>
              <w:top w:val="single" w:sz="4" w:space="0" w:color="auto"/>
              <w:left w:val="nil"/>
              <w:bottom w:val="single" w:sz="4" w:space="0" w:color="auto"/>
              <w:right w:val="single" w:sz="8" w:space="0" w:color="000000"/>
            </w:tcBorders>
            <w:shd w:val="clear" w:color="auto" w:fill="auto"/>
            <w:vAlign w:val="center"/>
            <w:hideMark/>
          </w:tcPr>
          <w:p w14:paraId="640DB211" w14:textId="6E1EBEB3" w:rsidR="00687206" w:rsidRPr="003D54D6" w:rsidRDefault="00687206" w:rsidP="00687206">
            <w:pPr>
              <w:spacing w:after="0" w:line="240" w:lineRule="auto"/>
              <w:jc w:val="center"/>
              <w:rPr>
                <w:rFonts w:ascii="Arial" w:eastAsia="Times New Roman" w:hAnsi="Arial" w:cs="Arial"/>
                <w:b/>
                <w:sz w:val="18"/>
                <w:szCs w:val="18"/>
              </w:rPr>
            </w:pPr>
            <w:r w:rsidRPr="003D54D6">
              <w:rPr>
                <w:rFonts w:ascii="Arial" w:hAnsi="Arial" w:cs="Arial"/>
                <w:sz w:val="18"/>
                <w:szCs w:val="18"/>
              </w:rPr>
              <w:t>Al menos 1 vez en los últimos 4 años.</w:t>
            </w:r>
          </w:p>
        </w:tc>
      </w:tr>
      <w:tr w:rsidR="00687206" w:rsidRPr="003D54D6" w14:paraId="734E782E" w14:textId="77777777" w:rsidTr="00687206">
        <w:trPr>
          <w:trHeight w:val="794"/>
          <w:jc w:val="center"/>
        </w:trPr>
        <w:tc>
          <w:tcPr>
            <w:tcW w:w="429" w:type="pct"/>
            <w:tcBorders>
              <w:top w:val="nil"/>
              <w:left w:val="single" w:sz="8" w:space="0" w:color="auto"/>
              <w:bottom w:val="single" w:sz="8" w:space="0" w:color="auto"/>
              <w:right w:val="single" w:sz="4" w:space="0" w:color="auto"/>
            </w:tcBorders>
            <w:shd w:val="clear" w:color="auto" w:fill="auto"/>
            <w:vAlign w:val="center"/>
            <w:hideMark/>
          </w:tcPr>
          <w:p w14:paraId="342D6185" w14:textId="4C345F03" w:rsidR="00687206" w:rsidRPr="003D54D6" w:rsidRDefault="00687206" w:rsidP="00687206">
            <w:pPr>
              <w:spacing w:after="0" w:line="240" w:lineRule="auto"/>
              <w:jc w:val="center"/>
              <w:rPr>
                <w:rFonts w:ascii="Arial" w:eastAsia="Times New Roman" w:hAnsi="Arial" w:cs="Arial"/>
                <w:sz w:val="18"/>
                <w:szCs w:val="18"/>
              </w:rPr>
            </w:pPr>
            <w:r w:rsidRPr="003D54D6">
              <w:rPr>
                <w:rFonts w:ascii="Arial" w:hAnsi="Arial" w:cs="Arial"/>
                <w:b/>
                <w:bCs/>
                <w:sz w:val="18"/>
                <w:szCs w:val="18"/>
              </w:rPr>
              <w:t>1</w:t>
            </w:r>
          </w:p>
        </w:tc>
        <w:tc>
          <w:tcPr>
            <w:tcW w:w="941"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4C02FA5E" w14:textId="47106055" w:rsidR="00687206" w:rsidRPr="003D54D6" w:rsidRDefault="00687206" w:rsidP="00687206">
            <w:pPr>
              <w:spacing w:after="0" w:line="240" w:lineRule="auto"/>
              <w:jc w:val="center"/>
              <w:rPr>
                <w:rFonts w:ascii="Arial" w:eastAsia="Times New Roman" w:hAnsi="Arial" w:cs="Arial"/>
                <w:b/>
                <w:bCs/>
                <w:sz w:val="18"/>
                <w:szCs w:val="18"/>
              </w:rPr>
            </w:pPr>
            <w:r w:rsidRPr="003D54D6">
              <w:rPr>
                <w:rFonts w:ascii="Arial" w:hAnsi="Arial" w:cs="Arial"/>
                <w:b/>
                <w:bCs/>
                <w:sz w:val="18"/>
                <w:szCs w:val="18"/>
              </w:rPr>
              <w:t>Raro</w:t>
            </w:r>
          </w:p>
        </w:tc>
        <w:tc>
          <w:tcPr>
            <w:tcW w:w="2025" w:type="pct"/>
            <w:tcBorders>
              <w:top w:val="nil"/>
              <w:left w:val="nil"/>
              <w:bottom w:val="single" w:sz="8" w:space="0" w:color="auto"/>
              <w:right w:val="single" w:sz="4" w:space="0" w:color="auto"/>
            </w:tcBorders>
            <w:shd w:val="clear" w:color="auto" w:fill="auto"/>
            <w:vAlign w:val="center"/>
            <w:hideMark/>
          </w:tcPr>
          <w:p w14:paraId="294BB3D4" w14:textId="27A1DF58" w:rsidR="00687206" w:rsidRPr="003D54D6" w:rsidRDefault="00687206" w:rsidP="00687206">
            <w:pPr>
              <w:spacing w:after="0" w:line="240" w:lineRule="auto"/>
              <w:jc w:val="both"/>
              <w:rPr>
                <w:rFonts w:ascii="Arial" w:eastAsia="Times New Roman" w:hAnsi="Arial" w:cs="Arial"/>
                <w:sz w:val="18"/>
                <w:szCs w:val="18"/>
              </w:rPr>
            </w:pPr>
            <w:r w:rsidRPr="003D54D6">
              <w:rPr>
                <w:rFonts w:ascii="Arial" w:hAnsi="Arial" w:cs="Arial"/>
                <w:sz w:val="18"/>
                <w:szCs w:val="18"/>
              </w:rPr>
              <w:t>El evento puede ocurrir solo en circunstancias excepcionales (poco comunes o anormales)</w:t>
            </w:r>
            <w:r w:rsidR="00E71E30">
              <w:rPr>
                <w:rFonts w:ascii="Arial" w:hAnsi="Arial" w:cs="Arial"/>
                <w:sz w:val="18"/>
                <w:szCs w:val="18"/>
              </w:rPr>
              <w:t>.</w:t>
            </w:r>
          </w:p>
        </w:tc>
        <w:tc>
          <w:tcPr>
            <w:tcW w:w="1605" w:type="pct"/>
            <w:tcBorders>
              <w:top w:val="single" w:sz="4" w:space="0" w:color="auto"/>
              <w:left w:val="nil"/>
              <w:bottom w:val="single" w:sz="8" w:space="0" w:color="auto"/>
              <w:right w:val="single" w:sz="8" w:space="0" w:color="000000"/>
            </w:tcBorders>
            <w:shd w:val="clear" w:color="auto" w:fill="auto"/>
            <w:vAlign w:val="center"/>
            <w:hideMark/>
          </w:tcPr>
          <w:p w14:paraId="583E9106" w14:textId="211B79C9" w:rsidR="00687206" w:rsidRPr="003D54D6" w:rsidRDefault="00687206" w:rsidP="00687206">
            <w:pPr>
              <w:spacing w:after="0" w:line="240" w:lineRule="auto"/>
              <w:jc w:val="center"/>
              <w:rPr>
                <w:rFonts w:ascii="Arial" w:eastAsia="Times New Roman" w:hAnsi="Arial" w:cs="Arial"/>
                <w:b/>
                <w:sz w:val="18"/>
                <w:szCs w:val="18"/>
              </w:rPr>
            </w:pPr>
            <w:r w:rsidRPr="003D54D6">
              <w:rPr>
                <w:rFonts w:ascii="Arial" w:hAnsi="Arial" w:cs="Arial"/>
                <w:sz w:val="18"/>
                <w:szCs w:val="18"/>
              </w:rPr>
              <w:t>No se ha presentado en los últimos 4 años.</w:t>
            </w:r>
          </w:p>
        </w:tc>
      </w:tr>
    </w:tbl>
    <w:p w14:paraId="19B30B14" w14:textId="080204DE" w:rsidR="00687206" w:rsidRPr="003D54D6" w:rsidRDefault="00687206" w:rsidP="00687206">
      <w:pPr>
        <w:pStyle w:val="Descripcin"/>
        <w:spacing w:after="0"/>
        <w:jc w:val="center"/>
        <w:rPr>
          <w:rFonts w:ascii="Arial" w:eastAsia="Times New Roman" w:hAnsi="Arial" w:cs="Arial"/>
          <w:b w:val="0"/>
          <w:bCs w:val="0"/>
          <w:i/>
          <w:color w:val="auto"/>
          <w:szCs w:val="22"/>
        </w:rPr>
      </w:pPr>
      <w:r w:rsidRPr="003D54D6">
        <w:rPr>
          <w:rFonts w:ascii="Arial" w:eastAsia="Times New Roman" w:hAnsi="Arial" w:cs="Arial"/>
          <w:bCs w:val="0"/>
          <w:color w:val="auto"/>
          <w:szCs w:val="22"/>
        </w:rPr>
        <w:t>Fuente</w:t>
      </w:r>
      <w:r w:rsidRPr="003D54D6">
        <w:rPr>
          <w:rFonts w:ascii="Arial" w:eastAsia="Times New Roman" w:hAnsi="Arial" w:cs="Arial"/>
          <w:b w:val="0"/>
          <w:bCs w:val="0"/>
          <w:color w:val="auto"/>
          <w:szCs w:val="22"/>
        </w:rPr>
        <w:t xml:space="preserve">: </w:t>
      </w:r>
      <w:r w:rsidRPr="003D54D6">
        <w:rPr>
          <w:rFonts w:ascii="Arial" w:eastAsia="Times New Roman" w:hAnsi="Arial" w:cs="Arial"/>
          <w:b w:val="0"/>
          <w:bCs w:val="0"/>
          <w:i/>
          <w:color w:val="auto"/>
          <w:szCs w:val="22"/>
        </w:rPr>
        <w:t>Guía para la administración del riesgo de gestión, Corrupción y seguridad Digital y el Diseño de controles en Entidades Públicas</w:t>
      </w:r>
      <w:r w:rsidR="00E71E30">
        <w:rPr>
          <w:rFonts w:ascii="Arial" w:eastAsia="Times New Roman" w:hAnsi="Arial" w:cs="Arial"/>
          <w:b w:val="0"/>
          <w:bCs w:val="0"/>
          <w:i/>
          <w:color w:val="auto"/>
          <w:szCs w:val="22"/>
        </w:rPr>
        <w:t>.</w:t>
      </w:r>
      <w:r w:rsidRPr="003D54D6">
        <w:rPr>
          <w:rFonts w:ascii="Arial" w:eastAsia="Times New Roman" w:hAnsi="Arial" w:cs="Arial"/>
          <w:b w:val="0"/>
          <w:bCs w:val="0"/>
          <w:i/>
          <w:color w:val="auto"/>
          <w:szCs w:val="22"/>
        </w:rPr>
        <w:t xml:space="preserve"> Agosto</w:t>
      </w:r>
      <w:r w:rsidR="00E71E30">
        <w:rPr>
          <w:rFonts w:ascii="Arial" w:eastAsia="Times New Roman" w:hAnsi="Arial" w:cs="Arial"/>
          <w:b w:val="0"/>
          <w:bCs w:val="0"/>
          <w:i/>
          <w:color w:val="auto"/>
          <w:szCs w:val="22"/>
        </w:rPr>
        <w:t xml:space="preserve">, </w:t>
      </w:r>
      <w:r w:rsidRPr="003D54D6">
        <w:rPr>
          <w:rFonts w:ascii="Arial" w:eastAsia="Times New Roman" w:hAnsi="Arial" w:cs="Arial"/>
          <w:b w:val="0"/>
          <w:bCs w:val="0"/>
          <w:i/>
          <w:color w:val="auto"/>
          <w:szCs w:val="22"/>
        </w:rPr>
        <w:t>2018</w:t>
      </w:r>
      <w:r w:rsidR="00E71E30">
        <w:rPr>
          <w:rFonts w:ascii="Arial" w:eastAsia="Times New Roman" w:hAnsi="Arial" w:cs="Arial"/>
          <w:b w:val="0"/>
          <w:bCs w:val="0"/>
          <w:i/>
          <w:color w:val="auto"/>
          <w:szCs w:val="22"/>
        </w:rPr>
        <w:t>.</w:t>
      </w:r>
    </w:p>
    <w:p w14:paraId="026B6240" w14:textId="77777777" w:rsidR="005F6933" w:rsidRDefault="005F6933" w:rsidP="005F6933"/>
    <w:p w14:paraId="72FD5AC7" w14:textId="77777777" w:rsidR="00E71E30" w:rsidRDefault="00E71E30" w:rsidP="005F6933"/>
    <w:p w14:paraId="2E88052D" w14:textId="77777777" w:rsidR="00E71E30" w:rsidRDefault="00E71E30" w:rsidP="005F6933"/>
    <w:p w14:paraId="342620D8" w14:textId="77777777" w:rsidR="00E71E30" w:rsidRDefault="00E71E30" w:rsidP="005F6933"/>
    <w:p w14:paraId="5ACA5654" w14:textId="77777777" w:rsidR="00E71E30" w:rsidRPr="003D54D6" w:rsidRDefault="00E71E30" w:rsidP="005F6933"/>
    <w:p w14:paraId="31DE3F97" w14:textId="77777777" w:rsidR="00BD1CA8" w:rsidRPr="003D54D6" w:rsidRDefault="00BD1CA8" w:rsidP="009B7706">
      <w:pPr>
        <w:pStyle w:val="Prrafodelista"/>
        <w:numPr>
          <w:ilvl w:val="0"/>
          <w:numId w:val="16"/>
        </w:numPr>
        <w:autoSpaceDE w:val="0"/>
        <w:autoSpaceDN w:val="0"/>
        <w:adjustRightInd w:val="0"/>
        <w:spacing w:after="0" w:line="240" w:lineRule="auto"/>
        <w:jc w:val="both"/>
        <w:rPr>
          <w:rFonts w:ascii="Arial" w:hAnsi="Arial" w:cs="Arial"/>
        </w:rPr>
      </w:pPr>
      <w:r w:rsidRPr="003D54D6">
        <w:rPr>
          <w:rFonts w:ascii="Arial" w:hAnsi="Arial" w:cs="Arial"/>
          <w:b/>
          <w:bCs/>
          <w:lang w:val="es-ES"/>
        </w:rPr>
        <w:t>Impacto</w:t>
      </w:r>
      <w:r w:rsidRPr="003D54D6">
        <w:rPr>
          <w:rFonts w:ascii="Arial" w:hAnsi="Arial" w:cs="Arial"/>
          <w:lang w:val="es-ES"/>
        </w:rPr>
        <w:t>: Hace referencia a las consecuencias que puede ocasionar a la organización la materialización del riesgo; se refiere a la magnitud de sus efectos.</w:t>
      </w:r>
    </w:p>
    <w:p w14:paraId="363A63FD" w14:textId="77777777" w:rsidR="00BD1CA8" w:rsidRPr="003D54D6" w:rsidRDefault="00BD1CA8" w:rsidP="009B7706">
      <w:pPr>
        <w:pStyle w:val="Prrafodelista"/>
        <w:autoSpaceDE w:val="0"/>
        <w:autoSpaceDN w:val="0"/>
        <w:adjustRightInd w:val="0"/>
        <w:spacing w:after="0" w:line="240" w:lineRule="auto"/>
        <w:jc w:val="both"/>
        <w:rPr>
          <w:rFonts w:ascii="Arial" w:hAnsi="Arial" w:cs="Arial"/>
        </w:rPr>
      </w:pPr>
    </w:p>
    <w:p w14:paraId="7909F69C" w14:textId="3F21D9BC" w:rsidR="00412893" w:rsidRPr="003D54D6" w:rsidRDefault="00B358C1" w:rsidP="009B7706">
      <w:pPr>
        <w:pStyle w:val="Descripcin"/>
        <w:spacing w:after="0"/>
        <w:jc w:val="center"/>
        <w:rPr>
          <w:rFonts w:ascii="Arial" w:hAnsi="Arial" w:cs="Arial"/>
          <w:color w:val="auto"/>
          <w:szCs w:val="22"/>
        </w:rPr>
      </w:pPr>
      <w:bookmarkStart w:id="27" w:name="_Toc535248263"/>
      <w:r w:rsidRPr="003D54D6">
        <w:rPr>
          <w:rFonts w:ascii="Arial" w:hAnsi="Arial" w:cs="Arial"/>
          <w:color w:val="auto"/>
          <w:szCs w:val="22"/>
        </w:rPr>
        <w:t xml:space="preserve">Tabla </w:t>
      </w:r>
      <w:r w:rsidRPr="003D54D6">
        <w:rPr>
          <w:rFonts w:ascii="Arial" w:hAnsi="Arial" w:cs="Arial"/>
          <w:color w:val="auto"/>
          <w:szCs w:val="22"/>
        </w:rPr>
        <w:fldChar w:fldCharType="begin"/>
      </w:r>
      <w:r w:rsidRPr="003D54D6">
        <w:rPr>
          <w:rFonts w:ascii="Arial" w:hAnsi="Arial" w:cs="Arial"/>
          <w:color w:val="auto"/>
          <w:szCs w:val="22"/>
        </w:rPr>
        <w:instrText xml:space="preserve"> SEQ Tabla \* ARABIC </w:instrText>
      </w:r>
      <w:r w:rsidRPr="003D54D6">
        <w:rPr>
          <w:rFonts w:ascii="Arial" w:hAnsi="Arial" w:cs="Arial"/>
          <w:color w:val="auto"/>
          <w:szCs w:val="22"/>
        </w:rPr>
        <w:fldChar w:fldCharType="separate"/>
      </w:r>
      <w:r w:rsidR="004D73B9">
        <w:rPr>
          <w:rFonts w:ascii="Arial" w:hAnsi="Arial" w:cs="Arial"/>
          <w:noProof/>
          <w:color w:val="auto"/>
          <w:szCs w:val="22"/>
        </w:rPr>
        <w:t>5</w:t>
      </w:r>
      <w:r w:rsidRPr="003D54D6">
        <w:rPr>
          <w:rFonts w:ascii="Arial" w:hAnsi="Arial" w:cs="Arial"/>
          <w:color w:val="auto"/>
          <w:szCs w:val="22"/>
        </w:rPr>
        <w:fldChar w:fldCharType="end"/>
      </w:r>
      <w:r w:rsidRPr="003D54D6">
        <w:rPr>
          <w:rFonts w:ascii="Arial" w:hAnsi="Arial" w:cs="Arial"/>
          <w:color w:val="auto"/>
          <w:szCs w:val="22"/>
        </w:rPr>
        <w:t xml:space="preserve"> </w:t>
      </w:r>
      <w:r w:rsidR="002F73A2" w:rsidRPr="003D54D6">
        <w:rPr>
          <w:rFonts w:ascii="Arial" w:hAnsi="Arial" w:cs="Arial"/>
          <w:color w:val="auto"/>
          <w:szCs w:val="22"/>
        </w:rPr>
        <w:t>Criterios para calificar</w:t>
      </w:r>
      <w:r w:rsidR="00E71E30">
        <w:rPr>
          <w:rFonts w:ascii="Arial" w:hAnsi="Arial" w:cs="Arial"/>
          <w:color w:val="auto"/>
          <w:szCs w:val="22"/>
        </w:rPr>
        <w:t xml:space="preserve"> el</w:t>
      </w:r>
      <w:r w:rsidR="002F73A2" w:rsidRPr="003D54D6">
        <w:rPr>
          <w:rFonts w:ascii="Arial" w:hAnsi="Arial" w:cs="Arial"/>
          <w:color w:val="auto"/>
          <w:szCs w:val="22"/>
        </w:rPr>
        <w:t xml:space="preserve"> </w:t>
      </w:r>
      <w:r w:rsidRPr="003D54D6">
        <w:rPr>
          <w:rFonts w:ascii="Arial" w:hAnsi="Arial" w:cs="Arial"/>
          <w:color w:val="auto"/>
          <w:szCs w:val="22"/>
        </w:rPr>
        <w:t xml:space="preserve">impacto </w:t>
      </w:r>
      <w:r w:rsidR="00E71E30">
        <w:rPr>
          <w:rFonts w:ascii="Arial" w:hAnsi="Arial" w:cs="Arial"/>
          <w:color w:val="auto"/>
          <w:szCs w:val="22"/>
        </w:rPr>
        <w:t>de</w:t>
      </w:r>
      <w:r w:rsidR="00E71E30" w:rsidRPr="003D54D6">
        <w:rPr>
          <w:rFonts w:ascii="Arial" w:hAnsi="Arial" w:cs="Arial"/>
          <w:color w:val="auto"/>
          <w:szCs w:val="22"/>
        </w:rPr>
        <w:t xml:space="preserve"> </w:t>
      </w:r>
      <w:r w:rsidRPr="003D54D6">
        <w:rPr>
          <w:rFonts w:ascii="Arial" w:hAnsi="Arial" w:cs="Arial"/>
          <w:color w:val="auto"/>
          <w:szCs w:val="22"/>
        </w:rPr>
        <w:t>riesgos de gestión</w:t>
      </w:r>
      <w:bookmarkEnd w:id="27"/>
    </w:p>
    <w:tbl>
      <w:tblPr>
        <w:tblW w:w="5000" w:type="pct"/>
        <w:tblCellMar>
          <w:left w:w="70" w:type="dxa"/>
          <w:right w:w="70" w:type="dxa"/>
        </w:tblCellMar>
        <w:tblLook w:val="04A0" w:firstRow="1" w:lastRow="0" w:firstColumn="1" w:lastColumn="0" w:noHBand="0" w:noVBand="1"/>
      </w:tblPr>
      <w:tblGrid>
        <w:gridCol w:w="557"/>
        <w:gridCol w:w="1431"/>
        <w:gridCol w:w="3815"/>
        <w:gridCol w:w="4257"/>
      </w:tblGrid>
      <w:tr w:rsidR="005927ED" w:rsidRPr="003D54D6" w14:paraId="423E45A5" w14:textId="7C9FF84B" w:rsidTr="00A20F6F">
        <w:trPr>
          <w:trHeight w:val="235"/>
          <w:tblHeader/>
        </w:trPr>
        <w:tc>
          <w:tcPr>
            <w:tcW w:w="5000" w:type="pct"/>
            <w:gridSpan w:val="4"/>
            <w:tcBorders>
              <w:top w:val="single" w:sz="8" w:space="0" w:color="auto"/>
              <w:left w:val="single" w:sz="8" w:space="0" w:color="auto"/>
              <w:bottom w:val="single" w:sz="8" w:space="0" w:color="auto"/>
              <w:right w:val="single" w:sz="8" w:space="0" w:color="000000"/>
            </w:tcBorders>
            <w:shd w:val="clear" w:color="000000" w:fill="D8D8D8"/>
            <w:vAlign w:val="center"/>
          </w:tcPr>
          <w:p w14:paraId="20054857" w14:textId="0FBDF51B" w:rsidR="00B85CBE" w:rsidRPr="003D54D6" w:rsidRDefault="00B85CBE" w:rsidP="009B7706">
            <w:pPr>
              <w:spacing w:after="0" w:line="240" w:lineRule="auto"/>
              <w:jc w:val="center"/>
              <w:rPr>
                <w:rFonts w:ascii="Arial" w:eastAsia="Times New Roman" w:hAnsi="Arial" w:cs="Arial"/>
                <w:b/>
                <w:bCs/>
                <w:sz w:val="20"/>
                <w:szCs w:val="20"/>
              </w:rPr>
            </w:pPr>
            <w:r w:rsidRPr="003D54D6">
              <w:rPr>
                <w:rFonts w:ascii="Arial" w:eastAsia="Times New Roman" w:hAnsi="Arial" w:cs="Arial"/>
                <w:b/>
                <w:bCs/>
                <w:sz w:val="20"/>
                <w:szCs w:val="20"/>
              </w:rPr>
              <w:t xml:space="preserve">IMPACTO DE GESTIÓN </w:t>
            </w:r>
          </w:p>
        </w:tc>
      </w:tr>
      <w:tr w:rsidR="005927ED" w:rsidRPr="003D54D6" w14:paraId="4611DCDA" w14:textId="05B4E516" w:rsidTr="00A20F6F">
        <w:trPr>
          <w:trHeight w:val="524"/>
          <w:tblHeader/>
        </w:trPr>
        <w:tc>
          <w:tcPr>
            <w:tcW w:w="988" w:type="pct"/>
            <w:gridSpan w:val="2"/>
            <w:tcBorders>
              <w:top w:val="single" w:sz="8" w:space="0" w:color="auto"/>
              <w:left w:val="single" w:sz="8" w:space="0" w:color="auto"/>
              <w:bottom w:val="single" w:sz="8" w:space="0" w:color="auto"/>
              <w:right w:val="single" w:sz="4" w:space="0" w:color="auto"/>
            </w:tcBorders>
            <w:shd w:val="clear" w:color="000000" w:fill="D8D8D8"/>
            <w:vAlign w:val="center"/>
            <w:hideMark/>
          </w:tcPr>
          <w:p w14:paraId="03DFAE2B" w14:textId="1F5D0FCA" w:rsidR="00271AB5" w:rsidRPr="003D54D6" w:rsidRDefault="00271AB5">
            <w:pPr>
              <w:spacing w:after="0" w:line="240" w:lineRule="auto"/>
              <w:jc w:val="center"/>
              <w:rPr>
                <w:rFonts w:ascii="Arial" w:eastAsia="Times New Roman" w:hAnsi="Arial" w:cs="Arial"/>
                <w:b/>
                <w:bCs/>
                <w:sz w:val="20"/>
                <w:szCs w:val="20"/>
              </w:rPr>
            </w:pPr>
            <w:r w:rsidRPr="003D54D6">
              <w:rPr>
                <w:rFonts w:ascii="Arial" w:eastAsia="Times New Roman" w:hAnsi="Arial" w:cs="Arial"/>
                <w:b/>
                <w:bCs/>
                <w:sz w:val="20"/>
                <w:szCs w:val="20"/>
              </w:rPr>
              <w:t>Niveles para calificar el impacto</w:t>
            </w:r>
          </w:p>
        </w:tc>
        <w:tc>
          <w:tcPr>
            <w:tcW w:w="1896" w:type="pct"/>
            <w:tcBorders>
              <w:top w:val="single" w:sz="8" w:space="0" w:color="auto"/>
              <w:left w:val="nil"/>
              <w:bottom w:val="single" w:sz="8" w:space="0" w:color="auto"/>
              <w:right w:val="single" w:sz="8" w:space="0" w:color="000000"/>
            </w:tcBorders>
            <w:shd w:val="clear" w:color="000000" w:fill="D8D8D8"/>
            <w:vAlign w:val="center"/>
            <w:hideMark/>
          </w:tcPr>
          <w:p w14:paraId="23C86538" w14:textId="524C58E3" w:rsidR="00E71E30" w:rsidRDefault="00271AB5" w:rsidP="00142414">
            <w:pPr>
              <w:spacing w:after="0" w:line="240" w:lineRule="auto"/>
              <w:jc w:val="center"/>
              <w:rPr>
                <w:rFonts w:ascii="Arial" w:eastAsia="Times New Roman" w:hAnsi="Arial" w:cs="Arial"/>
                <w:b/>
                <w:bCs/>
                <w:sz w:val="20"/>
                <w:szCs w:val="20"/>
              </w:rPr>
            </w:pPr>
            <w:r w:rsidRPr="003D54D6">
              <w:rPr>
                <w:rFonts w:ascii="Arial" w:eastAsia="Times New Roman" w:hAnsi="Arial" w:cs="Arial"/>
                <w:b/>
                <w:bCs/>
                <w:sz w:val="20"/>
                <w:szCs w:val="20"/>
              </w:rPr>
              <w:t>Impacto (consecuencias)</w:t>
            </w:r>
          </w:p>
          <w:p w14:paraId="37294A3D" w14:textId="55FADD0C" w:rsidR="00271AB5" w:rsidRPr="003D54D6" w:rsidRDefault="00271AB5" w:rsidP="00142414">
            <w:pPr>
              <w:spacing w:after="0" w:line="240" w:lineRule="auto"/>
              <w:jc w:val="center"/>
              <w:rPr>
                <w:rFonts w:ascii="Arial" w:eastAsia="Times New Roman" w:hAnsi="Arial" w:cs="Arial"/>
                <w:b/>
                <w:bCs/>
                <w:sz w:val="20"/>
                <w:szCs w:val="20"/>
              </w:rPr>
            </w:pPr>
            <w:r w:rsidRPr="003D54D6">
              <w:rPr>
                <w:rFonts w:ascii="Arial" w:eastAsia="Times New Roman" w:hAnsi="Arial" w:cs="Arial"/>
                <w:b/>
                <w:bCs/>
                <w:sz w:val="20"/>
                <w:szCs w:val="20"/>
              </w:rPr>
              <w:t>Cuantitativo</w:t>
            </w:r>
          </w:p>
        </w:tc>
        <w:tc>
          <w:tcPr>
            <w:tcW w:w="2116" w:type="pct"/>
            <w:tcBorders>
              <w:top w:val="single" w:sz="8" w:space="0" w:color="auto"/>
              <w:left w:val="nil"/>
              <w:bottom w:val="single" w:sz="8" w:space="0" w:color="auto"/>
              <w:right w:val="single" w:sz="8" w:space="0" w:color="000000"/>
            </w:tcBorders>
            <w:shd w:val="clear" w:color="000000" w:fill="D8D8D8"/>
            <w:vAlign w:val="center"/>
          </w:tcPr>
          <w:p w14:paraId="34CCEB14" w14:textId="13FEF45F" w:rsidR="00271AB5" w:rsidRPr="003D54D6" w:rsidRDefault="00271AB5" w:rsidP="00142414">
            <w:pPr>
              <w:spacing w:after="0" w:line="240" w:lineRule="auto"/>
              <w:jc w:val="center"/>
              <w:rPr>
                <w:rFonts w:ascii="Arial" w:eastAsia="Times New Roman" w:hAnsi="Arial" w:cs="Arial"/>
                <w:b/>
                <w:bCs/>
                <w:sz w:val="20"/>
                <w:szCs w:val="20"/>
              </w:rPr>
            </w:pPr>
            <w:r w:rsidRPr="003D54D6">
              <w:rPr>
                <w:rFonts w:ascii="Arial" w:eastAsia="Times New Roman" w:hAnsi="Arial" w:cs="Arial"/>
                <w:b/>
                <w:bCs/>
                <w:sz w:val="20"/>
                <w:szCs w:val="20"/>
              </w:rPr>
              <w:t>Impacto (consecuencias)</w:t>
            </w:r>
          </w:p>
          <w:p w14:paraId="07C5284E" w14:textId="36F1A047" w:rsidR="00271AB5" w:rsidRPr="003D54D6" w:rsidRDefault="00271AB5" w:rsidP="00142414">
            <w:pPr>
              <w:spacing w:after="0" w:line="240" w:lineRule="auto"/>
              <w:jc w:val="center"/>
              <w:rPr>
                <w:rFonts w:ascii="Arial" w:eastAsia="Times New Roman" w:hAnsi="Arial" w:cs="Arial"/>
                <w:b/>
                <w:bCs/>
                <w:sz w:val="20"/>
                <w:szCs w:val="20"/>
              </w:rPr>
            </w:pPr>
            <w:r w:rsidRPr="003D54D6">
              <w:rPr>
                <w:rFonts w:ascii="Arial" w:eastAsia="Times New Roman" w:hAnsi="Arial" w:cs="Arial"/>
                <w:b/>
                <w:bCs/>
                <w:sz w:val="20"/>
                <w:szCs w:val="20"/>
              </w:rPr>
              <w:t>Cualitativo</w:t>
            </w:r>
          </w:p>
        </w:tc>
      </w:tr>
      <w:tr w:rsidR="005927ED" w:rsidRPr="003D54D6" w14:paraId="6FA8D933" w14:textId="31A7EB5D" w:rsidTr="00A20F6F">
        <w:trPr>
          <w:trHeight w:val="2803"/>
        </w:trPr>
        <w:tc>
          <w:tcPr>
            <w:tcW w:w="277" w:type="pct"/>
            <w:tcBorders>
              <w:top w:val="nil"/>
              <w:left w:val="single" w:sz="8" w:space="0" w:color="auto"/>
              <w:bottom w:val="single" w:sz="4" w:space="0" w:color="auto"/>
              <w:right w:val="single" w:sz="4" w:space="0" w:color="auto"/>
            </w:tcBorders>
            <w:shd w:val="clear" w:color="auto" w:fill="auto"/>
            <w:vAlign w:val="center"/>
            <w:hideMark/>
          </w:tcPr>
          <w:p w14:paraId="3652771B" w14:textId="77777777" w:rsidR="00271AB5" w:rsidRPr="003D54D6" w:rsidRDefault="00271AB5" w:rsidP="009B7706">
            <w:pPr>
              <w:spacing w:after="0" w:line="240" w:lineRule="auto"/>
              <w:jc w:val="center"/>
              <w:rPr>
                <w:rFonts w:ascii="Arial" w:eastAsia="Times New Roman" w:hAnsi="Arial" w:cs="Arial"/>
                <w:sz w:val="20"/>
                <w:szCs w:val="20"/>
              </w:rPr>
            </w:pPr>
            <w:r w:rsidRPr="003D54D6">
              <w:rPr>
                <w:rFonts w:ascii="Arial" w:eastAsia="Times New Roman" w:hAnsi="Arial" w:cs="Arial"/>
                <w:sz w:val="20"/>
                <w:szCs w:val="20"/>
              </w:rPr>
              <w:t>1</w:t>
            </w:r>
          </w:p>
        </w:tc>
        <w:tc>
          <w:tcPr>
            <w:tcW w:w="711"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4B00D78" w14:textId="77777777" w:rsidR="00271AB5" w:rsidRPr="003D54D6" w:rsidRDefault="00271AB5" w:rsidP="009B7706">
            <w:pPr>
              <w:spacing w:after="0" w:line="240" w:lineRule="auto"/>
              <w:jc w:val="center"/>
              <w:rPr>
                <w:rFonts w:ascii="Arial" w:eastAsia="Times New Roman" w:hAnsi="Arial" w:cs="Arial"/>
                <w:b/>
                <w:bCs/>
                <w:sz w:val="20"/>
                <w:szCs w:val="20"/>
              </w:rPr>
            </w:pPr>
            <w:r w:rsidRPr="003D54D6">
              <w:rPr>
                <w:rFonts w:ascii="Arial" w:eastAsia="Times New Roman" w:hAnsi="Arial" w:cs="Arial"/>
                <w:b/>
                <w:bCs/>
                <w:sz w:val="20"/>
                <w:szCs w:val="20"/>
              </w:rPr>
              <w:t>Insignificante</w:t>
            </w:r>
          </w:p>
        </w:tc>
        <w:tc>
          <w:tcPr>
            <w:tcW w:w="1896" w:type="pct"/>
            <w:tcBorders>
              <w:top w:val="single" w:sz="8" w:space="0" w:color="auto"/>
              <w:left w:val="nil"/>
              <w:bottom w:val="single" w:sz="4" w:space="0" w:color="auto"/>
              <w:right w:val="single" w:sz="8" w:space="0" w:color="000000"/>
            </w:tcBorders>
            <w:shd w:val="clear" w:color="auto" w:fill="auto"/>
            <w:vAlign w:val="center"/>
          </w:tcPr>
          <w:p w14:paraId="5987A01A" w14:textId="77777777" w:rsidR="00271AB5" w:rsidRPr="003D54D6" w:rsidRDefault="00271AB5">
            <w:pPr>
              <w:pStyle w:val="Default"/>
              <w:jc w:val="both"/>
              <w:rPr>
                <w:color w:val="auto"/>
                <w:sz w:val="20"/>
                <w:szCs w:val="20"/>
              </w:rPr>
            </w:pPr>
            <w:r w:rsidRPr="003D54D6">
              <w:rPr>
                <w:color w:val="auto"/>
                <w:sz w:val="20"/>
                <w:szCs w:val="20"/>
              </w:rPr>
              <w:t>-Impacto que afecte la ejecución presupuestal en un valor ≤0,5%</w:t>
            </w:r>
          </w:p>
          <w:p w14:paraId="26D1DEF5" w14:textId="77777777" w:rsidR="00271AB5" w:rsidRPr="003D54D6" w:rsidRDefault="00271AB5">
            <w:pPr>
              <w:pStyle w:val="Default"/>
              <w:jc w:val="both"/>
              <w:rPr>
                <w:color w:val="auto"/>
                <w:sz w:val="20"/>
                <w:szCs w:val="20"/>
              </w:rPr>
            </w:pPr>
            <w:r w:rsidRPr="003D54D6">
              <w:rPr>
                <w:color w:val="auto"/>
                <w:sz w:val="20"/>
                <w:szCs w:val="20"/>
              </w:rPr>
              <w:t>-Pérdida de cobertura en la prestación de los servicios de la entidad ≤1%.</w:t>
            </w:r>
          </w:p>
          <w:p w14:paraId="1C21CD47" w14:textId="5033700E" w:rsidR="00271AB5" w:rsidRPr="003D54D6" w:rsidRDefault="00271AB5">
            <w:pPr>
              <w:pStyle w:val="Default"/>
              <w:jc w:val="both"/>
              <w:rPr>
                <w:color w:val="auto"/>
                <w:sz w:val="20"/>
                <w:szCs w:val="20"/>
              </w:rPr>
            </w:pPr>
            <w:r w:rsidRPr="003D54D6">
              <w:rPr>
                <w:color w:val="auto"/>
                <w:sz w:val="20"/>
                <w:szCs w:val="20"/>
              </w:rPr>
              <w:t xml:space="preserve">-Pago de indemnizaciones a terceros por acciones legales que pueden afectar el presupuesto total de la entidad en un valor ≤0,5% </w:t>
            </w:r>
          </w:p>
          <w:p w14:paraId="41017316" w14:textId="62ADA68E" w:rsidR="00271AB5" w:rsidRPr="003D54D6" w:rsidRDefault="00271AB5">
            <w:pPr>
              <w:pStyle w:val="Default"/>
              <w:jc w:val="both"/>
              <w:rPr>
                <w:color w:val="auto"/>
                <w:sz w:val="20"/>
                <w:szCs w:val="20"/>
              </w:rPr>
            </w:pPr>
            <w:r w:rsidRPr="003D54D6">
              <w:rPr>
                <w:color w:val="auto"/>
                <w:sz w:val="20"/>
                <w:szCs w:val="20"/>
              </w:rPr>
              <w:t xml:space="preserve">-Pago de sanciones económicas por incumplimiento en la normatividad aplicable ante un ente regulador, las cuales afectan en un valor ≤0,5% del presupuesto general de la entidad. </w:t>
            </w:r>
          </w:p>
        </w:tc>
        <w:tc>
          <w:tcPr>
            <w:tcW w:w="2116" w:type="pct"/>
            <w:tcBorders>
              <w:top w:val="single" w:sz="8" w:space="0" w:color="auto"/>
              <w:left w:val="nil"/>
              <w:bottom w:val="single" w:sz="4" w:space="0" w:color="auto"/>
              <w:right w:val="single" w:sz="8" w:space="0" w:color="000000"/>
            </w:tcBorders>
            <w:vAlign w:val="center"/>
          </w:tcPr>
          <w:p w14:paraId="2F92506E" w14:textId="60337822" w:rsidR="00271AB5" w:rsidRPr="003D54D6" w:rsidRDefault="00271AB5">
            <w:pPr>
              <w:spacing w:after="0" w:line="240" w:lineRule="auto"/>
              <w:jc w:val="both"/>
              <w:rPr>
                <w:rFonts w:ascii="Arial" w:eastAsia="Times New Roman" w:hAnsi="Arial" w:cs="Arial"/>
                <w:sz w:val="20"/>
                <w:szCs w:val="20"/>
              </w:rPr>
            </w:pPr>
            <w:r w:rsidRPr="003D54D6">
              <w:rPr>
                <w:rFonts w:ascii="Arial" w:eastAsia="Times New Roman" w:hAnsi="Arial" w:cs="Arial"/>
                <w:sz w:val="20"/>
                <w:szCs w:val="20"/>
              </w:rPr>
              <w:t xml:space="preserve">- No hay interrupción de las operaciones de la entidad. </w:t>
            </w:r>
          </w:p>
          <w:p w14:paraId="5DC70220" w14:textId="77777777" w:rsidR="00271AB5" w:rsidRPr="003D54D6" w:rsidRDefault="00271AB5">
            <w:pPr>
              <w:spacing w:after="0" w:line="240" w:lineRule="auto"/>
              <w:jc w:val="both"/>
              <w:rPr>
                <w:rFonts w:ascii="Arial" w:eastAsia="Times New Roman" w:hAnsi="Arial" w:cs="Arial"/>
                <w:sz w:val="20"/>
                <w:szCs w:val="20"/>
              </w:rPr>
            </w:pPr>
            <w:r w:rsidRPr="003D54D6">
              <w:rPr>
                <w:rFonts w:ascii="Arial" w:eastAsia="Times New Roman" w:hAnsi="Arial" w:cs="Arial"/>
                <w:sz w:val="20"/>
                <w:szCs w:val="20"/>
              </w:rPr>
              <w:t>- No se generan sanciones económicas o administrativas.</w:t>
            </w:r>
          </w:p>
          <w:p w14:paraId="11FD1D03" w14:textId="36A97DBC" w:rsidR="00271AB5" w:rsidRPr="003D54D6" w:rsidRDefault="00271AB5">
            <w:pPr>
              <w:spacing w:after="0" w:line="240" w:lineRule="auto"/>
              <w:jc w:val="both"/>
              <w:rPr>
                <w:rFonts w:ascii="Arial" w:eastAsia="Times New Roman" w:hAnsi="Arial" w:cs="Arial"/>
                <w:sz w:val="20"/>
                <w:szCs w:val="20"/>
              </w:rPr>
            </w:pPr>
            <w:r w:rsidRPr="003D54D6">
              <w:rPr>
                <w:rFonts w:ascii="Arial" w:eastAsia="Times New Roman" w:hAnsi="Arial" w:cs="Arial"/>
                <w:sz w:val="20"/>
                <w:szCs w:val="20"/>
              </w:rPr>
              <w:t xml:space="preserve"> - No se afecta la imagen institucional de forma significativa.</w:t>
            </w:r>
          </w:p>
        </w:tc>
      </w:tr>
      <w:tr w:rsidR="005927ED" w:rsidRPr="003D54D6" w14:paraId="750AF0EA" w14:textId="364EC7D8" w:rsidTr="00A20F6F">
        <w:trPr>
          <w:trHeight w:val="2784"/>
        </w:trPr>
        <w:tc>
          <w:tcPr>
            <w:tcW w:w="277" w:type="pct"/>
            <w:tcBorders>
              <w:top w:val="nil"/>
              <w:left w:val="single" w:sz="8" w:space="0" w:color="auto"/>
              <w:bottom w:val="single" w:sz="4" w:space="0" w:color="auto"/>
              <w:right w:val="single" w:sz="4" w:space="0" w:color="auto"/>
            </w:tcBorders>
            <w:shd w:val="clear" w:color="auto" w:fill="auto"/>
            <w:vAlign w:val="center"/>
            <w:hideMark/>
          </w:tcPr>
          <w:p w14:paraId="3BA15AEF" w14:textId="77777777" w:rsidR="00CE5A83" w:rsidRPr="003D54D6" w:rsidRDefault="00CE5A83" w:rsidP="00CE5A83">
            <w:pPr>
              <w:spacing w:after="0" w:line="240" w:lineRule="auto"/>
              <w:jc w:val="center"/>
              <w:rPr>
                <w:rFonts w:ascii="Arial" w:eastAsia="Times New Roman" w:hAnsi="Arial" w:cs="Arial"/>
                <w:sz w:val="20"/>
                <w:szCs w:val="20"/>
              </w:rPr>
            </w:pPr>
            <w:r w:rsidRPr="003D54D6">
              <w:rPr>
                <w:rFonts w:ascii="Arial" w:eastAsia="Times New Roman" w:hAnsi="Arial" w:cs="Arial"/>
                <w:sz w:val="20"/>
                <w:szCs w:val="20"/>
              </w:rPr>
              <w:t>2</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A61C2" w14:textId="77777777" w:rsidR="00CE5A83" w:rsidRPr="003D54D6" w:rsidRDefault="00CE5A83" w:rsidP="00CE5A83">
            <w:pPr>
              <w:spacing w:after="0" w:line="240" w:lineRule="auto"/>
              <w:jc w:val="center"/>
              <w:rPr>
                <w:rFonts w:ascii="Arial" w:eastAsia="Times New Roman" w:hAnsi="Arial" w:cs="Arial"/>
                <w:b/>
                <w:bCs/>
                <w:sz w:val="20"/>
                <w:szCs w:val="20"/>
              </w:rPr>
            </w:pPr>
            <w:r w:rsidRPr="003D54D6">
              <w:rPr>
                <w:rFonts w:ascii="Arial" w:eastAsia="Times New Roman" w:hAnsi="Arial" w:cs="Arial"/>
                <w:b/>
                <w:bCs/>
                <w:sz w:val="20"/>
                <w:szCs w:val="20"/>
              </w:rPr>
              <w:t>Menor</w:t>
            </w:r>
          </w:p>
        </w:tc>
        <w:tc>
          <w:tcPr>
            <w:tcW w:w="1896" w:type="pct"/>
            <w:tcBorders>
              <w:top w:val="single" w:sz="4" w:space="0" w:color="auto"/>
              <w:left w:val="nil"/>
              <w:bottom w:val="single" w:sz="4" w:space="0" w:color="auto"/>
              <w:right w:val="single" w:sz="8" w:space="0" w:color="000000"/>
            </w:tcBorders>
            <w:shd w:val="clear" w:color="auto" w:fill="auto"/>
            <w:vAlign w:val="center"/>
          </w:tcPr>
          <w:p w14:paraId="63B8A167" w14:textId="3B8EDF74" w:rsidR="00CE5A83" w:rsidRPr="003D54D6" w:rsidRDefault="00B85CBE" w:rsidP="00B85CBE">
            <w:pPr>
              <w:spacing w:after="0" w:line="240" w:lineRule="auto"/>
              <w:jc w:val="both"/>
              <w:rPr>
                <w:rFonts w:ascii="Arial" w:hAnsi="Arial" w:cs="Arial"/>
                <w:sz w:val="20"/>
              </w:rPr>
            </w:pPr>
            <w:r w:rsidRPr="003D54D6">
              <w:rPr>
                <w:rFonts w:ascii="Arial" w:hAnsi="Arial" w:cs="Arial"/>
                <w:sz w:val="20"/>
              </w:rPr>
              <w:t>-</w:t>
            </w:r>
            <w:r w:rsidR="00CE5A83" w:rsidRPr="003D54D6">
              <w:rPr>
                <w:rFonts w:ascii="Arial" w:hAnsi="Arial" w:cs="Arial"/>
                <w:sz w:val="20"/>
              </w:rPr>
              <w:t xml:space="preserve">Impacto que afecte la ejecución presupuestal en un valor ≤1% </w:t>
            </w:r>
          </w:p>
          <w:p w14:paraId="6103C3C7" w14:textId="605EA15A" w:rsidR="00CE5A83" w:rsidRPr="003D54D6" w:rsidRDefault="00CE5A83" w:rsidP="00B85CBE">
            <w:pPr>
              <w:spacing w:after="0" w:line="240" w:lineRule="auto"/>
              <w:jc w:val="both"/>
              <w:rPr>
                <w:rFonts w:ascii="Arial" w:hAnsi="Arial" w:cs="Arial"/>
                <w:sz w:val="20"/>
              </w:rPr>
            </w:pPr>
            <w:r w:rsidRPr="003D54D6">
              <w:rPr>
                <w:rFonts w:ascii="Arial" w:hAnsi="Arial" w:cs="Arial"/>
                <w:sz w:val="20"/>
              </w:rPr>
              <w:t>- Pérdida de cobertura en la prestación de los servicios de la entidad ≤5%.</w:t>
            </w:r>
          </w:p>
          <w:p w14:paraId="3F925AB0" w14:textId="77777777" w:rsidR="00CE5A83" w:rsidRPr="003D54D6" w:rsidRDefault="00CE5A83" w:rsidP="00B85CBE">
            <w:pPr>
              <w:spacing w:after="0" w:line="240" w:lineRule="auto"/>
              <w:jc w:val="both"/>
              <w:rPr>
                <w:rFonts w:ascii="Arial" w:hAnsi="Arial" w:cs="Arial"/>
                <w:sz w:val="20"/>
              </w:rPr>
            </w:pPr>
            <w:r w:rsidRPr="003D54D6">
              <w:rPr>
                <w:rFonts w:ascii="Arial" w:hAnsi="Arial" w:cs="Arial"/>
                <w:sz w:val="20"/>
              </w:rPr>
              <w:t xml:space="preserve">- Pago de indemnizaciones a terceros por acciones legales que pueden afectar el presupuesto total de la entidad en un valor ≤1% </w:t>
            </w:r>
          </w:p>
          <w:p w14:paraId="4CF52EA3" w14:textId="6CADE136" w:rsidR="00CE5A83" w:rsidRPr="003D54D6" w:rsidRDefault="00CE5A83" w:rsidP="00B85CBE">
            <w:pPr>
              <w:spacing w:after="0" w:line="240" w:lineRule="auto"/>
              <w:jc w:val="both"/>
              <w:rPr>
                <w:rFonts w:ascii="Arial" w:eastAsia="Times New Roman" w:hAnsi="Arial" w:cs="Arial"/>
                <w:sz w:val="20"/>
                <w:szCs w:val="20"/>
              </w:rPr>
            </w:pPr>
            <w:r w:rsidRPr="003D54D6">
              <w:rPr>
                <w:rFonts w:ascii="Arial" w:hAnsi="Arial" w:cs="Arial"/>
                <w:sz w:val="20"/>
              </w:rPr>
              <w:t xml:space="preserve">- Pago de sanciones económicas por incumplimiento en la normatividad aplicable ante un ente regulador, las cuales afectan en un valor ≤1%del presupuesto general de la entidad. </w:t>
            </w:r>
          </w:p>
        </w:tc>
        <w:tc>
          <w:tcPr>
            <w:tcW w:w="2116" w:type="pct"/>
            <w:tcBorders>
              <w:top w:val="single" w:sz="4" w:space="0" w:color="auto"/>
              <w:left w:val="nil"/>
              <w:bottom w:val="single" w:sz="4" w:space="0" w:color="auto"/>
              <w:right w:val="single" w:sz="8" w:space="0" w:color="000000"/>
            </w:tcBorders>
            <w:vAlign w:val="center"/>
          </w:tcPr>
          <w:p w14:paraId="65A5B533" w14:textId="77777777" w:rsidR="00CE5A83" w:rsidRPr="003D54D6" w:rsidRDefault="00CE5A83" w:rsidP="00B85CBE">
            <w:pPr>
              <w:spacing w:after="0" w:line="240" w:lineRule="auto"/>
              <w:jc w:val="both"/>
              <w:rPr>
                <w:rFonts w:ascii="Arial" w:hAnsi="Arial" w:cs="Arial"/>
                <w:sz w:val="20"/>
              </w:rPr>
            </w:pPr>
            <w:r w:rsidRPr="003D54D6">
              <w:rPr>
                <w:rFonts w:ascii="Arial" w:hAnsi="Arial" w:cs="Arial"/>
                <w:sz w:val="20"/>
              </w:rPr>
              <w:t xml:space="preserve">- Interrupción de las operaciones de la Entidad por algunas horas. </w:t>
            </w:r>
          </w:p>
          <w:p w14:paraId="2DC601C5" w14:textId="77777777" w:rsidR="00CE5A83" w:rsidRPr="003D54D6" w:rsidRDefault="00CE5A83" w:rsidP="00B85CBE">
            <w:pPr>
              <w:spacing w:after="0" w:line="240" w:lineRule="auto"/>
              <w:jc w:val="both"/>
              <w:rPr>
                <w:rFonts w:ascii="Arial" w:hAnsi="Arial" w:cs="Arial"/>
                <w:sz w:val="20"/>
              </w:rPr>
            </w:pPr>
            <w:r w:rsidRPr="003D54D6">
              <w:rPr>
                <w:rFonts w:ascii="Arial" w:hAnsi="Arial" w:cs="Arial"/>
                <w:sz w:val="20"/>
              </w:rPr>
              <w:t xml:space="preserve">- Reclamaciones o quejas de los usuarios que implican investigaciones internas disciplinarias. </w:t>
            </w:r>
          </w:p>
          <w:p w14:paraId="07557573" w14:textId="203EA807" w:rsidR="00CE5A83" w:rsidRPr="003D54D6" w:rsidRDefault="00CE5A83" w:rsidP="00B85CBE">
            <w:pPr>
              <w:spacing w:after="0" w:line="240" w:lineRule="auto"/>
              <w:jc w:val="both"/>
              <w:rPr>
                <w:rFonts w:ascii="Arial" w:eastAsia="Times New Roman" w:hAnsi="Arial" w:cs="Arial"/>
                <w:sz w:val="20"/>
                <w:szCs w:val="20"/>
              </w:rPr>
            </w:pPr>
            <w:r w:rsidRPr="003D54D6">
              <w:rPr>
                <w:rFonts w:ascii="Arial" w:hAnsi="Arial" w:cs="Arial"/>
                <w:sz w:val="20"/>
              </w:rPr>
              <w:t xml:space="preserve">- Imagen institucional afectada localmente por retrasos en la prestación del servicio a los usuarios o ciudadanos. </w:t>
            </w:r>
          </w:p>
        </w:tc>
      </w:tr>
      <w:tr w:rsidR="005927ED" w:rsidRPr="003D54D6" w14:paraId="61153F59" w14:textId="7487774B" w:rsidTr="00A20F6F">
        <w:trPr>
          <w:trHeight w:val="470"/>
        </w:trPr>
        <w:tc>
          <w:tcPr>
            <w:tcW w:w="277" w:type="pct"/>
            <w:tcBorders>
              <w:top w:val="nil"/>
              <w:left w:val="single" w:sz="8" w:space="0" w:color="auto"/>
              <w:bottom w:val="single" w:sz="4" w:space="0" w:color="auto"/>
              <w:right w:val="single" w:sz="4" w:space="0" w:color="auto"/>
            </w:tcBorders>
            <w:shd w:val="clear" w:color="auto" w:fill="auto"/>
            <w:vAlign w:val="center"/>
            <w:hideMark/>
          </w:tcPr>
          <w:p w14:paraId="3FC928B5" w14:textId="77777777" w:rsidR="00271AB5" w:rsidRPr="003D54D6" w:rsidRDefault="00271AB5" w:rsidP="009B7706">
            <w:pPr>
              <w:spacing w:after="0" w:line="240" w:lineRule="auto"/>
              <w:jc w:val="center"/>
              <w:rPr>
                <w:rFonts w:ascii="Arial" w:eastAsia="Times New Roman" w:hAnsi="Arial" w:cs="Arial"/>
                <w:sz w:val="20"/>
                <w:szCs w:val="20"/>
              </w:rPr>
            </w:pPr>
            <w:r w:rsidRPr="003D54D6">
              <w:rPr>
                <w:rFonts w:ascii="Arial" w:eastAsia="Times New Roman" w:hAnsi="Arial" w:cs="Arial"/>
                <w:sz w:val="20"/>
                <w:szCs w:val="20"/>
              </w:rPr>
              <w:t>3</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B9095" w14:textId="77777777" w:rsidR="00271AB5" w:rsidRPr="003D54D6" w:rsidRDefault="00271AB5" w:rsidP="009B7706">
            <w:pPr>
              <w:spacing w:after="0" w:line="240" w:lineRule="auto"/>
              <w:jc w:val="center"/>
              <w:rPr>
                <w:rFonts w:ascii="Arial" w:eastAsia="Times New Roman" w:hAnsi="Arial" w:cs="Arial"/>
                <w:b/>
                <w:bCs/>
                <w:sz w:val="20"/>
                <w:szCs w:val="20"/>
              </w:rPr>
            </w:pPr>
            <w:r w:rsidRPr="003D54D6">
              <w:rPr>
                <w:rFonts w:ascii="Arial" w:eastAsia="Times New Roman" w:hAnsi="Arial" w:cs="Arial"/>
                <w:b/>
                <w:bCs/>
                <w:sz w:val="20"/>
                <w:szCs w:val="20"/>
              </w:rPr>
              <w:t>Moderado</w:t>
            </w:r>
          </w:p>
        </w:tc>
        <w:tc>
          <w:tcPr>
            <w:tcW w:w="1896" w:type="pct"/>
            <w:tcBorders>
              <w:top w:val="single" w:sz="4" w:space="0" w:color="auto"/>
              <w:left w:val="nil"/>
              <w:bottom w:val="single" w:sz="4" w:space="0" w:color="auto"/>
              <w:right w:val="single" w:sz="8" w:space="0" w:color="000000"/>
            </w:tcBorders>
            <w:shd w:val="clear" w:color="auto" w:fill="auto"/>
            <w:vAlign w:val="center"/>
          </w:tcPr>
          <w:p w14:paraId="5294C8A1" w14:textId="77777777" w:rsidR="00CE5A83" w:rsidRPr="003D54D6" w:rsidRDefault="00CE5A83" w:rsidP="00B85CBE">
            <w:pPr>
              <w:pStyle w:val="Default"/>
              <w:jc w:val="both"/>
              <w:rPr>
                <w:color w:val="auto"/>
                <w:sz w:val="20"/>
                <w:szCs w:val="20"/>
              </w:rPr>
            </w:pPr>
            <w:r w:rsidRPr="003D54D6">
              <w:rPr>
                <w:color w:val="auto"/>
                <w:sz w:val="20"/>
                <w:szCs w:val="20"/>
              </w:rPr>
              <w:t>-Impacto que afecte la ejecución presupuestal en un valor ≥5%</w:t>
            </w:r>
          </w:p>
          <w:p w14:paraId="49271AEB" w14:textId="5E02E0D2" w:rsidR="00CE5A83" w:rsidRPr="003D54D6" w:rsidRDefault="00CE5A83" w:rsidP="00B85CBE">
            <w:pPr>
              <w:pStyle w:val="Default"/>
              <w:jc w:val="both"/>
              <w:rPr>
                <w:color w:val="auto"/>
                <w:sz w:val="20"/>
                <w:szCs w:val="20"/>
              </w:rPr>
            </w:pPr>
            <w:r w:rsidRPr="003D54D6">
              <w:rPr>
                <w:color w:val="auto"/>
                <w:sz w:val="20"/>
                <w:szCs w:val="20"/>
              </w:rPr>
              <w:t xml:space="preserve">- Pérdida de cobertura en la prestación de los servicios de la entidad ≥10%. </w:t>
            </w:r>
          </w:p>
          <w:p w14:paraId="2F77BC9F" w14:textId="77777777" w:rsidR="00CE5A83" w:rsidRPr="003D54D6" w:rsidRDefault="00CE5A83" w:rsidP="00B85CBE">
            <w:pPr>
              <w:pStyle w:val="Default"/>
              <w:jc w:val="both"/>
              <w:rPr>
                <w:color w:val="auto"/>
                <w:sz w:val="20"/>
                <w:szCs w:val="20"/>
              </w:rPr>
            </w:pPr>
            <w:r w:rsidRPr="003D54D6">
              <w:rPr>
                <w:color w:val="auto"/>
                <w:sz w:val="20"/>
                <w:szCs w:val="20"/>
              </w:rPr>
              <w:t xml:space="preserve">- Pago de indemnizaciones a terceros por acciones legales que pueden afectar el presupuesto total de la entidad en un valor ≥5% </w:t>
            </w:r>
          </w:p>
          <w:p w14:paraId="465C64CC" w14:textId="1F8BDB8F" w:rsidR="00CE5A83" w:rsidRPr="003D54D6" w:rsidRDefault="00CE5A83" w:rsidP="00B85CBE">
            <w:pPr>
              <w:pStyle w:val="Default"/>
              <w:jc w:val="both"/>
              <w:rPr>
                <w:color w:val="auto"/>
                <w:sz w:val="20"/>
                <w:szCs w:val="20"/>
              </w:rPr>
            </w:pPr>
            <w:r w:rsidRPr="003D54D6">
              <w:rPr>
                <w:color w:val="auto"/>
                <w:sz w:val="20"/>
                <w:szCs w:val="20"/>
              </w:rPr>
              <w:t xml:space="preserve">- Pago de sanciones económicas por incumplimiento en la normatividad aplicable ante un ente regulador, las cuales afectan en un valor ≥5% del presupuesto general de la entidad. </w:t>
            </w:r>
          </w:p>
          <w:p w14:paraId="59565C06" w14:textId="55A4964C" w:rsidR="00271AB5" w:rsidRPr="003D54D6" w:rsidRDefault="00271AB5" w:rsidP="00B85CBE">
            <w:pPr>
              <w:spacing w:after="0" w:line="240" w:lineRule="auto"/>
              <w:jc w:val="both"/>
              <w:rPr>
                <w:rFonts w:ascii="Arial" w:eastAsia="Times New Roman" w:hAnsi="Arial" w:cs="Arial"/>
                <w:sz w:val="20"/>
                <w:szCs w:val="20"/>
              </w:rPr>
            </w:pPr>
          </w:p>
        </w:tc>
        <w:tc>
          <w:tcPr>
            <w:tcW w:w="2116" w:type="pct"/>
            <w:tcBorders>
              <w:top w:val="single" w:sz="4" w:space="0" w:color="auto"/>
              <w:left w:val="nil"/>
              <w:bottom w:val="single" w:sz="4" w:space="0" w:color="auto"/>
              <w:right w:val="single" w:sz="8" w:space="0" w:color="000000"/>
            </w:tcBorders>
            <w:vAlign w:val="center"/>
          </w:tcPr>
          <w:p w14:paraId="5372AE7A" w14:textId="77777777" w:rsidR="00CE5A83" w:rsidRPr="003D54D6" w:rsidRDefault="00CE5A83" w:rsidP="00B85CBE">
            <w:pPr>
              <w:pStyle w:val="Default"/>
              <w:jc w:val="both"/>
              <w:rPr>
                <w:color w:val="auto"/>
                <w:sz w:val="20"/>
                <w:szCs w:val="20"/>
              </w:rPr>
            </w:pPr>
            <w:r w:rsidRPr="003D54D6">
              <w:rPr>
                <w:color w:val="auto"/>
                <w:sz w:val="20"/>
                <w:szCs w:val="20"/>
              </w:rPr>
              <w:t xml:space="preserve">- Interrupción de las operaciones de la Entidad por un (1) día. </w:t>
            </w:r>
          </w:p>
          <w:p w14:paraId="164DCA4D" w14:textId="40D754A2" w:rsidR="00CE5A83" w:rsidRPr="003D54D6" w:rsidRDefault="00C3389B" w:rsidP="00B85CBE">
            <w:pPr>
              <w:pStyle w:val="Default"/>
              <w:jc w:val="both"/>
              <w:rPr>
                <w:color w:val="auto"/>
                <w:sz w:val="20"/>
                <w:szCs w:val="20"/>
              </w:rPr>
            </w:pPr>
            <w:r w:rsidRPr="003D54D6">
              <w:rPr>
                <w:color w:val="auto"/>
                <w:sz w:val="20"/>
                <w:szCs w:val="20"/>
              </w:rPr>
              <w:t xml:space="preserve">- </w:t>
            </w:r>
            <w:r w:rsidR="00CE5A83" w:rsidRPr="003D54D6">
              <w:rPr>
                <w:color w:val="auto"/>
                <w:sz w:val="20"/>
                <w:szCs w:val="20"/>
              </w:rPr>
              <w:t xml:space="preserve">Reclamaciones o quejas de los usuarios que podrían implicar una denuncia ante los entes reguladores o una demanda de largo alcance para la entidad. </w:t>
            </w:r>
          </w:p>
          <w:p w14:paraId="35BF32F7" w14:textId="77777777" w:rsidR="00CE5A83" w:rsidRPr="003D54D6" w:rsidRDefault="00CE5A83" w:rsidP="00B85CBE">
            <w:pPr>
              <w:pStyle w:val="Default"/>
              <w:jc w:val="both"/>
              <w:rPr>
                <w:color w:val="auto"/>
                <w:sz w:val="20"/>
                <w:szCs w:val="20"/>
              </w:rPr>
            </w:pPr>
            <w:r w:rsidRPr="003D54D6">
              <w:rPr>
                <w:color w:val="auto"/>
                <w:sz w:val="20"/>
                <w:szCs w:val="20"/>
              </w:rPr>
              <w:t xml:space="preserve">- Inoportunidad en la información ocasionando retrasos en la atención a los usuarios. </w:t>
            </w:r>
          </w:p>
          <w:p w14:paraId="09309F15" w14:textId="77777777" w:rsidR="00CE5A83" w:rsidRPr="003D54D6" w:rsidRDefault="00CE5A83" w:rsidP="00B85CBE">
            <w:pPr>
              <w:pStyle w:val="Default"/>
              <w:jc w:val="both"/>
              <w:rPr>
                <w:color w:val="auto"/>
                <w:sz w:val="20"/>
                <w:szCs w:val="20"/>
              </w:rPr>
            </w:pPr>
            <w:r w:rsidRPr="003D54D6">
              <w:rPr>
                <w:color w:val="auto"/>
                <w:sz w:val="20"/>
                <w:szCs w:val="20"/>
              </w:rPr>
              <w:t xml:space="preserve">- Reproceso de actividades y aumento de carga operativa. </w:t>
            </w:r>
          </w:p>
          <w:p w14:paraId="05E3B423" w14:textId="77777777" w:rsidR="00CE5A83" w:rsidRPr="003D54D6" w:rsidRDefault="00CE5A83" w:rsidP="00B85CBE">
            <w:pPr>
              <w:pStyle w:val="Default"/>
              <w:jc w:val="both"/>
              <w:rPr>
                <w:color w:val="auto"/>
                <w:sz w:val="20"/>
                <w:szCs w:val="20"/>
              </w:rPr>
            </w:pPr>
            <w:r w:rsidRPr="003D54D6">
              <w:rPr>
                <w:color w:val="auto"/>
                <w:sz w:val="20"/>
                <w:szCs w:val="20"/>
              </w:rPr>
              <w:t xml:space="preserve">- Imagen institucional afectada en el orden nacional o regional por retrasos en la prestación del servicio a los usuarios o ciudadanos. </w:t>
            </w:r>
          </w:p>
          <w:p w14:paraId="0BF87322" w14:textId="0277C242" w:rsidR="00271AB5" w:rsidRPr="003D54D6" w:rsidRDefault="00CE5A83" w:rsidP="00923E4C">
            <w:pPr>
              <w:pStyle w:val="Default"/>
              <w:jc w:val="both"/>
              <w:rPr>
                <w:color w:val="auto"/>
              </w:rPr>
            </w:pPr>
            <w:r w:rsidRPr="003D54D6">
              <w:rPr>
                <w:color w:val="auto"/>
                <w:sz w:val="20"/>
                <w:szCs w:val="20"/>
              </w:rPr>
              <w:t>- Investigaciones penales, fiscales o disciplinarias.</w:t>
            </w:r>
          </w:p>
        </w:tc>
      </w:tr>
      <w:tr w:rsidR="005927ED" w:rsidRPr="003D54D6" w14:paraId="108C4EFC" w14:textId="55658EA1" w:rsidTr="00A20F6F">
        <w:trPr>
          <w:trHeight w:val="1321"/>
        </w:trPr>
        <w:tc>
          <w:tcPr>
            <w:tcW w:w="277" w:type="pct"/>
            <w:tcBorders>
              <w:top w:val="nil"/>
              <w:left w:val="single" w:sz="8" w:space="0" w:color="auto"/>
              <w:bottom w:val="single" w:sz="4" w:space="0" w:color="auto"/>
              <w:right w:val="single" w:sz="4" w:space="0" w:color="auto"/>
            </w:tcBorders>
            <w:shd w:val="clear" w:color="auto" w:fill="auto"/>
            <w:vAlign w:val="center"/>
            <w:hideMark/>
          </w:tcPr>
          <w:p w14:paraId="072C2C20" w14:textId="77777777" w:rsidR="00B85CBE" w:rsidRPr="003D54D6" w:rsidRDefault="00B85CBE" w:rsidP="00B85CBE">
            <w:pPr>
              <w:spacing w:after="0" w:line="240" w:lineRule="auto"/>
              <w:jc w:val="center"/>
              <w:rPr>
                <w:rFonts w:ascii="Arial" w:eastAsia="Times New Roman" w:hAnsi="Arial" w:cs="Arial"/>
                <w:sz w:val="20"/>
                <w:szCs w:val="20"/>
              </w:rPr>
            </w:pPr>
            <w:r w:rsidRPr="003D54D6">
              <w:rPr>
                <w:rFonts w:ascii="Arial" w:eastAsia="Times New Roman" w:hAnsi="Arial" w:cs="Arial"/>
                <w:sz w:val="20"/>
                <w:szCs w:val="20"/>
              </w:rPr>
              <w:t>4</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58597" w14:textId="77777777" w:rsidR="00B85CBE" w:rsidRPr="003D54D6" w:rsidRDefault="00B85CBE" w:rsidP="00B85CBE">
            <w:pPr>
              <w:spacing w:after="0" w:line="240" w:lineRule="auto"/>
              <w:jc w:val="center"/>
              <w:rPr>
                <w:rFonts w:ascii="Arial" w:eastAsia="Times New Roman" w:hAnsi="Arial" w:cs="Arial"/>
                <w:b/>
                <w:bCs/>
                <w:sz w:val="20"/>
                <w:szCs w:val="20"/>
              </w:rPr>
            </w:pPr>
            <w:r w:rsidRPr="003D54D6">
              <w:rPr>
                <w:rFonts w:ascii="Arial" w:eastAsia="Times New Roman" w:hAnsi="Arial" w:cs="Arial"/>
                <w:b/>
                <w:bCs/>
                <w:sz w:val="20"/>
                <w:szCs w:val="20"/>
              </w:rPr>
              <w:t>Mayor</w:t>
            </w:r>
          </w:p>
        </w:tc>
        <w:tc>
          <w:tcPr>
            <w:tcW w:w="1896" w:type="pct"/>
            <w:tcBorders>
              <w:top w:val="single" w:sz="4" w:space="0" w:color="auto"/>
              <w:left w:val="nil"/>
              <w:bottom w:val="single" w:sz="4" w:space="0" w:color="auto"/>
              <w:right w:val="single" w:sz="8" w:space="0" w:color="000000"/>
            </w:tcBorders>
            <w:shd w:val="clear" w:color="auto" w:fill="auto"/>
            <w:vAlign w:val="center"/>
          </w:tcPr>
          <w:p w14:paraId="164BB9ED" w14:textId="7B97C782" w:rsidR="00B85CBE" w:rsidRPr="003D54D6" w:rsidRDefault="00B85CBE" w:rsidP="00B85CBE">
            <w:pPr>
              <w:spacing w:after="0" w:line="240" w:lineRule="auto"/>
              <w:jc w:val="both"/>
              <w:rPr>
                <w:rFonts w:ascii="Arial" w:hAnsi="Arial" w:cs="Arial"/>
                <w:sz w:val="20"/>
              </w:rPr>
            </w:pPr>
            <w:r w:rsidRPr="003D54D6">
              <w:rPr>
                <w:rFonts w:ascii="Arial" w:hAnsi="Arial" w:cs="Arial"/>
                <w:sz w:val="20"/>
              </w:rPr>
              <w:t xml:space="preserve">-Impacto que afecte la ejecución presupuestal en un valor ≥20% </w:t>
            </w:r>
          </w:p>
          <w:p w14:paraId="14920CCD" w14:textId="77777777" w:rsidR="00B85CBE" w:rsidRPr="003D54D6" w:rsidRDefault="00B85CBE" w:rsidP="00B85CBE">
            <w:pPr>
              <w:spacing w:after="0" w:line="240" w:lineRule="auto"/>
              <w:jc w:val="both"/>
              <w:rPr>
                <w:rFonts w:ascii="Arial" w:hAnsi="Arial" w:cs="Arial"/>
                <w:sz w:val="20"/>
              </w:rPr>
            </w:pPr>
            <w:r w:rsidRPr="003D54D6">
              <w:rPr>
                <w:rFonts w:ascii="Arial" w:hAnsi="Arial" w:cs="Arial"/>
                <w:sz w:val="20"/>
              </w:rPr>
              <w:t xml:space="preserve">- Pérdida de cobertura en la prestación de los servicios de la entidad ≥20%. </w:t>
            </w:r>
          </w:p>
          <w:p w14:paraId="5A0CFF30" w14:textId="77777777" w:rsidR="00B85CBE" w:rsidRPr="003D54D6" w:rsidRDefault="00B85CBE" w:rsidP="00B85CBE">
            <w:pPr>
              <w:spacing w:after="0" w:line="240" w:lineRule="auto"/>
              <w:jc w:val="both"/>
              <w:rPr>
                <w:rFonts w:ascii="Arial" w:hAnsi="Arial" w:cs="Arial"/>
                <w:sz w:val="20"/>
              </w:rPr>
            </w:pPr>
            <w:r w:rsidRPr="003D54D6">
              <w:rPr>
                <w:rFonts w:ascii="Arial" w:hAnsi="Arial" w:cs="Arial"/>
                <w:sz w:val="20"/>
              </w:rPr>
              <w:t xml:space="preserve">- Pago de indemnizaciones a terceros por acciones legales que pueden afectar el presupuesto total de la entidad en un valor ≥20% </w:t>
            </w:r>
          </w:p>
          <w:p w14:paraId="1D02D404" w14:textId="3FA6C31B" w:rsidR="00B85CBE" w:rsidRPr="003D54D6" w:rsidRDefault="00B85CBE" w:rsidP="00B85CBE">
            <w:pPr>
              <w:spacing w:after="0" w:line="240" w:lineRule="auto"/>
              <w:jc w:val="both"/>
              <w:rPr>
                <w:rFonts w:ascii="Arial" w:eastAsia="Times New Roman" w:hAnsi="Arial" w:cs="Arial"/>
                <w:sz w:val="20"/>
                <w:szCs w:val="20"/>
              </w:rPr>
            </w:pPr>
            <w:r w:rsidRPr="003D54D6">
              <w:rPr>
                <w:rFonts w:ascii="Arial" w:hAnsi="Arial" w:cs="Arial"/>
                <w:sz w:val="20"/>
              </w:rPr>
              <w:t xml:space="preserve">- Pago de sanciones económicas por incumplimiento en la normatividad aplicable ante un ente regulador, las cuales afectan en un valor ≥20% del presupuesto general de la entidad. </w:t>
            </w:r>
          </w:p>
        </w:tc>
        <w:tc>
          <w:tcPr>
            <w:tcW w:w="2116" w:type="pct"/>
            <w:tcBorders>
              <w:top w:val="single" w:sz="4" w:space="0" w:color="auto"/>
              <w:left w:val="nil"/>
              <w:bottom w:val="single" w:sz="4" w:space="0" w:color="auto"/>
              <w:right w:val="single" w:sz="8" w:space="0" w:color="000000"/>
            </w:tcBorders>
            <w:vAlign w:val="center"/>
          </w:tcPr>
          <w:p w14:paraId="08CDCB3A" w14:textId="77777777" w:rsidR="00B85CBE" w:rsidRPr="003D54D6" w:rsidRDefault="00B85CBE" w:rsidP="00B85CBE">
            <w:pPr>
              <w:spacing w:after="0" w:line="240" w:lineRule="auto"/>
              <w:jc w:val="both"/>
              <w:rPr>
                <w:rFonts w:ascii="Arial" w:hAnsi="Arial" w:cs="Arial"/>
                <w:sz w:val="20"/>
              </w:rPr>
            </w:pPr>
            <w:r w:rsidRPr="003D54D6">
              <w:rPr>
                <w:rFonts w:ascii="Arial" w:hAnsi="Arial" w:cs="Arial"/>
                <w:sz w:val="20"/>
              </w:rPr>
              <w:t xml:space="preserve">- Interrupción de las operaciones de la Entidad por más de dos (2) días. </w:t>
            </w:r>
          </w:p>
          <w:p w14:paraId="6E93E81D" w14:textId="77777777" w:rsidR="00B85CBE" w:rsidRPr="003D54D6" w:rsidRDefault="00B85CBE" w:rsidP="00B85CBE">
            <w:pPr>
              <w:spacing w:after="0" w:line="240" w:lineRule="auto"/>
              <w:jc w:val="both"/>
              <w:rPr>
                <w:rFonts w:ascii="Arial" w:hAnsi="Arial" w:cs="Arial"/>
                <w:sz w:val="20"/>
              </w:rPr>
            </w:pPr>
            <w:r w:rsidRPr="003D54D6">
              <w:rPr>
                <w:rFonts w:ascii="Arial" w:hAnsi="Arial" w:cs="Arial"/>
                <w:sz w:val="20"/>
              </w:rPr>
              <w:t xml:space="preserve">- Pérdida de información crítica que puede ser recuperada de forma parcial o incompleta. </w:t>
            </w:r>
          </w:p>
          <w:p w14:paraId="1B6BB866" w14:textId="77777777" w:rsidR="00B85CBE" w:rsidRPr="003D54D6" w:rsidRDefault="00B85CBE" w:rsidP="00B85CBE">
            <w:pPr>
              <w:spacing w:after="0" w:line="240" w:lineRule="auto"/>
              <w:jc w:val="both"/>
              <w:rPr>
                <w:rFonts w:ascii="Arial" w:hAnsi="Arial" w:cs="Arial"/>
                <w:sz w:val="20"/>
              </w:rPr>
            </w:pPr>
            <w:r w:rsidRPr="003D54D6">
              <w:rPr>
                <w:rFonts w:ascii="Arial" w:hAnsi="Arial" w:cs="Arial"/>
                <w:sz w:val="20"/>
              </w:rPr>
              <w:t xml:space="preserve">- Sanción por parte de ente de control u otro ente regulador. </w:t>
            </w:r>
          </w:p>
          <w:p w14:paraId="74277FAB" w14:textId="77777777" w:rsidR="00B85CBE" w:rsidRPr="003D54D6" w:rsidRDefault="00B85CBE" w:rsidP="00B85CBE">
            <w:pPr>
              <w:spacing w:after="0" w:line="240" w:lineRule="auto"/>
              <w:jc w:val="both"/>
              <w:rPr>
                <w:rFonts w:ascii="Arial" w:hAnsi="Arial" w:cs="Arial"/>
                <w:sz w:val="20"/>
              </w:rPr>
            </w:pPr>
            <w:r w:rsidRPr="003D54D6">
              <w:rPr>
                <w:rFonts w:ascii="Arial" w:hAnsi="Arial" w:cs="Arial"/>
                <w:sz w:val="20"/>
              </w:rPr>
              <w:t xml:space="preserve">- Incumplimiento en las metas y objetivos institucionales afectando el cumplimiento en las metas de gobierno. </w:t>
            </w:r>
          </w:p>
          <w:p w14:paraId="341DA7EE" w14:textId="575F8F42" w:rsidR="00B85CBE" w:rsidRPr="003D54D6" w:rsidRDefault="00B85CBE" w:rsidP="00B85CBE">
            <w:pPr>
              <w:spacing w:after="0" w:line="240" w:lineRule="auto"/>
              <w:jc w:val="both"/>
              <w:rPr>
                <w:rFonts w:ascii="Arial" w:eastAsia="Times New Roman" w:hAnsi="Arial" w:cs="Arial"/>
                <w:sz w:val="20"/>
                <w:szCs w:val="20"/>
              </w:rPr>
            </w:pPr>
            <w:r w:rsidRPr="003D54D6">
              <w:rPr>
                <w:rFonts w:ascii="Arial" w:hAnsi="Arial" w:cs="Arial"/>
                <w:sz w:val="20"/>
              </w:rPr>
              <w:t>- Imagen institucional afectada en el orden nacional o regional por incumplimientos en la prestación del servicio a los usuarios o ciudadanos</w:t>
            </w:r>
          </w:p>
        </w:tc>
      </w:tr>
      <w:tr w:rsidR="005927ED" w:rsidRPr="003D54D6" w14:paraId="4FDF2347" w14:textId="70C02F72" w:rsidTr="00A20F6F">
        <w:trPr>
          <w:trHeight w:val="3234"/>
        </w:trPr>
        <w:tc>
          <w:tcPr>
            <w:tcW w:w="277" w:type="pct"/>
            <w:tcBorders>
              <w:top w:val="nil"/>
              <w:left w:val="single" w:sz="8" w:space="0" w:color="auto"/>
              <w:bottom w:val="single" w:sz="8" w:space="0" w:color="auto"/>
              <w:right w:val="single" w:sz="4" w:space="0" w:color="auto"/>
            </w:tcBorders>
            <w:shd w:val="clear" w:color="auto" w:fill="auto"/>
            <w:vAlign w:val="center"/>
            <w:hideMark/>
          </w:tcPr>
          <w:p w14:paraId="71BECF7E" w14:textId="77777777" w:rsidR="00271AB5" w:rsidRPr="003D54D6" w:rsidRDefault="00271AB5" w:rsidP="009B7706">
            <w:pPr>
              <w:spacing w:after="0" w:line="240" w:lineRule="auto"/>
              <w:jc w:val="center"/>
              <w:rPr>
                <w:rFonts w:ascii="Arial" w:eastAsia="Times New Roman" w:hAnsi="Arial" w:cs="Arial"/>
                <w:sz w:val="20"/>
                <w:szCs w:val="20"/>
              </w:rPr>
            </w:pPr>
            <w:r w:rsidRPr="003D54D6">
              <w:rPr>
                <w:rFonts w:ascii="Arial" w:eastAsia="Times New Roman" w:hAnsi="Arial" w:cs="Arial"/>
                <w:sz w:val="20"/>
                <w:szCs w:val="20"/>
              </w:rPr>
              <w:t>5</w:t>
            </w:r>
          </w:p>
        </w:tc>
        <w:tc>
          <w:tcPr>
            <w:tcW w:w="711"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402B0C96" w14:textId="77777777" w:rsidR="00271AB5" w:rsidRPr="003D54D6" w:rsidRDefault="00271AB5" w:rsidP="009B7706">
            <w:pPr>
              <w:spacing w:after="0" w:line="240" w:lineRule="auto"/>
              <w:jc w:val="center"/>
              <w:rPr>
                <w:rFonts w:ascii="Arial" w:eastAsia="Times New Roman" w:hAnsi="Arial" w:cs="Arial"/>
                <w:b/>
                <w:bCs/>
                <w:sz w:val="20"/>
                <w:szCs w:val="20"/>
              </w:rPr>
            </w:pPr>
            <w:r w:rsidRPr="003D54D6">
              <w:rPr>
                <w:rFonts w:ascii="Arial" w:eastAsia="Times New Roman" w:hAnsi="Arial" w:cs="Arial"/>
                <w:b/>
                <w:bCs/>
                <w:sz w:val="20"/>
                <w:szCs w:val="20"/>
              </w:rPr>
              <w:t>Catastrófico</w:t>
            </w:r>
          </w:p>
        </w:tc>
        <w:tc>
          <w:tcPr>
            <w:tcW w:w="1896" w:type="pct"/>
            <w:tcBorders>
              <w:top w:val="single" w:sz="4" w:space="0" w:color="auto"/>
              <w:left w:val="nil"/>
              <w:bottom w:val="single" w:sz="8" w:space="0" w:color="auto"/>
              <w:right w:val="single" w:sz="8" w:space="0" w:color="000000"/>
            </w:tcBorders>
            <w:shd w:val="clear" w:color="auto" w:fill="auto"/>
            <w:vAlign w:val="center"/>
          </w:tcPr>
          <w:p w14:paraId="7CE4F3FD" w14:textId="77777777" w:rsidR="00B85CBE" w:rsidRPr="003D54D6" w:rsidRDefault="00B85CBE" w:rsidP="00B85CBE">
            <w:pPr>
              <w:pStyle w:val="Default"/>
              <w:jc w:val="both"/>
              <w:rPr>
                <w:color w:val="auto"/>
                <w:sz w:val="20"/>
                <w:szCs w:val="22"/>
              </w:rPr>
            </w:pPr>
            <w:r w:rsidRPr="003D54D6">
              <w:rPr>
                <w:color w:val="auto"/>
                <w:sz w:val="20"/>
                <w:szCs w:val="22"/>
              </w:rPr>
              <w:t xml:space="preserve">-Impacto que afecte la ejecución presupuestal en un valor ≥50% - Pérdida de cobertura en la prestación de los servicios de la entidad ≥50%. </w:t>
            </w:r>
          </w:p>
          <w:p w14:paraId="6EC97F0A" w14:textId="77777777" w:rsidR="00B85CBE" w:rsidRPr="003D54D6" w:rsidRDefault="00B85CBE" w:rsidP="00B85CBE">
            <w:pPr>
              <w:pStyle w:val="Default"/>
              <w:jc w:val="both"/>
              <w:rPr>
                <w:color w:val="auto"/>
                <w:sz w:val="20"/>
                <w:szCs w:val="22"/>
              </w:rPr>
            </w:pPr>
            <w:r w:rsidRPr="003D54D6">
              <w:rPr>
                <w:color w:val="auto"/>
                <w:sz w:val="20"/>
                <w:szCs w:val="22"/>
              </w:rPr>
              <w:t xml:space="preserve">- Pago de indemnizaciones a terceros por acciones legales que pueden afectar el presupuesto total de la entidad en un valor ≥50% </w:t>
            </w:r>
          </w:p>
          <w:p w14:paraId="4E8E9B0D" w14:textId="431B9426" w:rsidR="00271AB5" w:rsidRPr="003D54D6" w:rsidRDefault="00B85CBE" w:rsidP="00B85CBE">
            <w:pPr>
              <w:pStyle w:val="Default"/>
              <w:jc w:val="both"/>
              <w:rPr>
                <w:color w:val="auto"/>
                <w:sz w:val="20"/>
                <w:szCs w:val="20"/>
              </w:rPr>
            </w:pPr>
            <w:r w:rsidRPr="003D54D6">
              <w:rPr>
                <w:color w:val="auto"/>
                <w:sz w:val="20"/>
                <w:szCs w:val="22"/>
              </w:rPr>
              <w:t xml:space="preserve">- Pago de sanciones económicas por incumplimiento en la normatividad aplicable ante un ente regulador, las cuales afectan en un valor ≥50% del presupuesto general de la entidad. </w:t>
            </w:r>
          </w:p>
        </w:tc>
        <w:tc>
          <w:tcPr>
            <w:tcW w:w="2116" w:type="pct"/>
            <w:tcBorders>
              <w:top w:val="single" w:sz="4" w:space="0" w:color="auto"/>
              <w:left w:val="nil"/>
              <w:bottom w:val="single" w:sz="8" w:space="0" w:color="auto"/>
              <w:right w:val="single" w:sz="8" w:space="0" w:color="000000"/>
            </w:tcBorders>
            <w:vAlign w:val="center"/>
          </w:tcPr>
          <w:p w14:paraId="63299BED" w14:textId="77777777" w:rsidR="00B85CBE" w:rsidRPr="003D54D6" w:rsidRDefault="00B85CBE" w:rsidP="00B85CBE">
            <w:pPr>
              <w:pStyle w:val="Default"/>
              <w:jc w:val="both"/>
              <w:rPr>
                <w:color w:val="auto"/>
                <w:sz w:val="20"/>
                <w:szCs w:val="22"/>
              </w:rPr>
            </w:pPr>
            <w:r w:rsidRPr="003D54D6">
              <w:rPr>
                <w:color w:val="auto"/>
                <w:sz w:val="20"/>
                <w:szCs w:val="22"/>
              </w:rPr>
              <w:t xml:space="preserve">Interrupción de las operaciones de la Entidad por más de cinco (5) días. </w:t>
            </w:r>
          </w:p>
          <w:p w14:paraId="65507AD4" w14:textId="77777777" w:rsidR="00B85CBE" w:rsidRPr="003D54D6" w:rsidRDefault="00B85CBE" w:rsidP="00B85CBE">
            <w:pPr>
              <w:pStyle w:val="Default"/>
              <w:jc w:val="both"/>
              <w:rPr>
                <w:color w:val="auto"/>
                <w:sz w:val="20"/>
                <w:szCs w:val="22"/>
              </w:rPr>
            </w:pPr>
            <w:r w:rsidRPr="003D54D6">
              <w:rPr>
                <w:color w:val="auto"/>
                <w:sz w:val="20"/>
                <w:szCs w:val="22"/>
              </w:rPr>
              <w:t xml:space="preserve">- Intervención por parte de un ente de control u otro ente regulador. </w:t>
            </w:r>
          </w:p>
          <w:p w14:paraId="140F56D7" w14:textId="5B84F3C7" w:rsidR="00B85CBE" w:rsidRPr="003D54D6" w:rsidRDefault="00B85CBE" w:rsidP="00B85CBE">
            <w:pPr>
              <w:pStyle w:val="Default"/>
              <w:jc w:val="both"/>
              <w:rPr>
                <w:color w:val="auto"/>
                <w:sz w:val="20"/>
                <w:szCs w:val="22"/>
              </w:rPr>
            </w:pPr>
            <w:r w:rsidRPr="003D54D6">
              <w:rPr>
                <w:color w:val="auto"/>
                <w:sz w:val="20"/>
                <w:szCs w:val="22"/>
              </w:rPr>
              <w:t xml:space="preserve">- Pérdida de Información crítica para la entidad que no se puede recuperar. </w:t>
            </w:r>
          </w:p>
          <w:p w14:paraId="2AD817E0" w14:textId="2B833233" w:rsidR="00B85CBE" w:rsidRPr="003D54D6" w:rsidRDefault="00B85CBE" w:rsidP="00B85CBE">
            <w:pPr>
              <w:pStyle w:val="Default"/>
              <w:jc w:val="both"/>
              <w:rPr>
                <w:color w:val="auto"/>
                <w:sz w:val="20"/>
                <w:szCs w:val="22"/>
              </w:rPr>
            </w:pPr>
            <w:r w:rsidRPr="003D54D6">
              <w:rPr>
                <w:color w:val="auto"/>
                <w:sz w:val="20"/>
                <w:szCs w:val="22"/>
              </w:rPr>
              <w:t xml:space="preserve">- Incumplimiento en las metas y objetivos institucionales afectando de forma grave la ejecución presupuestal. </w:t>
            </w:r>
          </w:p>
          <w:p w14:paraId="17E92E63" w14:textId="6B88DF21" w:rsidR="00271AB5" w:rsidRPr="003D54D6" w:rsidRDefault="00B85CBE" w:rsidP="00B85CBE">
            <w:pPr>
              <w:pStyle w:val="Default"/>
              <w:jc w:val="both"/>
              <w:rPr>
                <w:color w:val="auto"/>
                <w:sz w:val="20"/>
              </w:rPr>
            </w:pPr>
            <w:r w:rsidRPr="003D54D6">
              <w:rPr>
                <w:color w:val="auto"/>
                <w:sz w:val="20"/>
                <w:szCs w:val="22"/>
              </w:rPr>
              <w:t>- Imagen institucional afectada en el orden nacional o regional por actos o hechos de corrupción comprobados.</w:t>
            </w:r>
          </w:p>
        </w:tc>
      </w:tr>
    </w:tbl>
    <w:p w14:paraId="1F290846" w14:textId="49B7D1EA" w:rsidR="00B85CBE" w:rsidRPr="003D54D6" w:rsidRDefault="00B85CBE" w:rsidP="00B85CBE">
      <w:pPr>
        <w:pStyle w:val="Descripcin"/>
        <w:spacing w:after="0"/>
        <w:jc w:val="center"/>
        <w:rPr>
          <w:rFonts w:ascii="Arial" w:eastAsia="Times New Roman" w:hAnsi="Arial" w:cs="Arial"/>
          <w:b w:val="0"/>
          <w:bCs w:val="0"/>
          <w:color w:val="auto"/>
          <w:szCs w:val="22"/>
        </w:rPr>
      </w:pPr>
      <w:r w:rsidRPr="003D54D6">
        <w:rPr>
          <w:rFonts w:ascii="Arial" w:eastAsia="Times New Roman" w:hAnsi="Arial" w:cs="Arial"/>
          <w:bCs w:val="0"/>
          <w:color w:val="auto"/>
          <w:szCs w:val="22"/>
        </w:rPr>
        <w:t>Fuente</w:t>
      </w:r>
      <w:r w:rsidRPr="003D54D6">
        <w:rPr>
          <w:rFonts w:ascii="Arial" w:eastAsia="Times New Roman" w:hAnsi="Arial" w:cs="Arial"/>
          <w:b w:val="0"/>
          <w:bCs w:val="0"/>
          <w:color w:val="auto"/>
          <w:szCs w:val="22"/>
        </w:rPr>
        <w:t xml:space="preserve">: </w:t>
      </w:r>
      <w:r w:rsidR="0096303B" w:rsidRPr="003D54D6">
        <w:rPr>
          <w:rFonts w:ascii="Arial" w:eastAsia="Times New Roman" w:hAnsi="Arial" w:cs="Arial"/>
          <w:b w:val="0"/>
          <w:bCs w:val="0"/>
          <w:i/>
          <w:color w:val="auto"/>
          <w:szCs w:val="22"/>
        </w:rPr>
        <w:t>Guía para la administración del riesgo de gestión, Corrupción y seguridad Digital y el Diseño de controles en Entidades Públicas Agosto de 2018</w:t>
      </w:r>
    </w:p>
    <w:p w14:paraId="2D8436E6" w14:textId="77777777" w:rsidR="005927ED" w:rsidRPr="003D54D6" w:rsidRDefault="005927ED" w:rsidP="003036BB">
      <w:pPr>
        <w:autoSpaceDE w:val="0"/>
        <w:autoSpaceDN w:val="0"/>
        <w:adjustRightInd w:val="0"/>
        <w:spacing w:after="0" w:line="240" w:lineRule="auto"/>
        <w:jc w:val="both"/>
        <w:rPr>
          <w:rFonts w:ascii="Arial" w:hAnsi="Arial" w:cs="Arial"/>
          <w:lang w:val="es-ES"/>
        </w:rPr>
      </w:pPr>
    </w:p>
    <w:p w14:paraId="3110682D" w14:textId="77777777" w:rsidR="0096303B" w:rsidRPr="003D54D6" w:rsidRDefault="0096303B" w:rsidP="003036BB">
      <w:pPr>
        <w:autoSpaceDE w:val="0"/>
        <w:autoSpaceDN w:val="0"/>
        <w:adjustRightInd w:val="0"/>
        <w:spacing w:after="0" w:line="240" w:lineRule="auto"/>
        <w:jc w:val="both"/>
        <w:rPr>
          <w:rFonts w:ascii="Arial" w:hAnsi="Arial" w:cs="Arial"/>
          <w:lang w:val="es-ES"/>
        </w:rPr>
      </w:pPr>
    </w:p>
    <w:p w14:paraId="494BCFC4" w14:textId="78CED00D" w:rsidR="004E5E87" w:rsidRPr="003D54D6" w:rsidRDefault="004E5E87" w:rsidP="003036BB">
      <w:pPr>
        <w:autoSpaceDE w:val="0"/>
        <w:autoSpaceDN w:val="0"/>
        <w:adjustRightInd w:val="0"/>
        <w:spacing w:after="0" w:line="240" w:lineRule="auto"/>
        <w:jc w:val="both"/>
        <w:rPr>
          <w:rFonts w:ascii="Arial" w:hAnsi="Arial" w:cs="Arial"/>
          <w:lang w:val="es-ES"/>
        </w:rPr>
      </w:pPr>
      <w:r w:rsidRPr="003D54D6">
        <w:rPr>
          <w:rFonts w:ascii="Arial" w:hAnsi="Arial" w:cs="Arial"/>
          <w:lang w:val="es-ES"/>
        </w:rPr>
        <w:t xml:space="preserve">El impacto de un riesgo de corrupción se mide según el efecto que pueda causar el hecho al cumplimiento de los fines de la entidad. </w:t>
      </w:r>
    </w:p>
    <w:p w14:paraId="364D0FFA" w14:textId="77777777" w:rsidR="004E5E87" w:rsidRPr="003D54D6" w:rsidRDefault="004E5E87" w:rsidP="003036BB">
      <w:pPr>
        <w:autoSpaceDE w:val="0"/>
        <w:autoSpaceDN w:val="0"/>
        <w:adjustRightInd w:val="0"/>
        <w:spacing w:after="0" w:line="240" w:lineRule="auto"/>
        <w:jc w:val="both"/>
        <w:rPr>
          <w:rFonts w:ascii="Arial" w:hAnsi="Arial" w:cs="Arial"/>
          <w:lang w:val="es-ES"/>
        </w:rPr>
      </w:pPr>
    </w:p>
    <w:p w14:paraId="1ED291DC" w14:textId="6BCA3381" w:rsidR="004E5E87" w:rsidRPr="003D54D6" w:rsidRDefault="004E5E87" w:rsidP="007920DF">
      <w:pPr>
        <w:spacing w:after="0" w:line="240" w:lineRule="auto"/>
        <w:jc w:val="both"/>
        <w:rPr>
          <w:rFonts w:ascii="Arial" w:hAnsi="Arial" w:cs="Arial"/>
          <w:lang w:val="es-ES"/>
        </w:rPr>
      </w:pPr>
      <w:r w:rsidRPr="003D54D6">
        <w:rPr>
          <w:rFonts w:ascii="Arial" w:hAnsi="Arial" w:cs="Arial"/>
          <w:lang w:val="es-ES"/>
        </w:rPr>
        <w:t>Para medir el impacto se tiene en cuenta los niveles: Catastrófico, Mayor y Moderado,</w:t>
      </w:r>
      <w:r w:rsidR="007920DF" w:rsidRPr="003D54D6">
        <w:t xml:space="preserve"> </w:t>
      </w:r>
      <w:r w:rsidR="007920DF" w:rsidRPr="003D54D6">
        <w:rPr>
          <w:rFonts w:ascii="Arial" w:hAnsi="Arial" w:cs="Arial"/>
          <w:lang w:val="es-ES"/>
        </w:rPr>
        <w:t>dado que estos riesgos siempre serán significativos;</w:t>
      </w:r>
      <w:r w:rsidRPr="003D54D6">
        <w:rPr>
          <w:rFonts w:ascii="Arial" w:hAnsi="Arial" w:cs="Arial"/>
          <w:lang w:val="es-ES"/>
        </w:rPr>
        <w:t xml:space="preserve"> De acuerdo con lo anterior, se debe diligenciar las siguientes preguntas: </w:t>
      </w:r>
    </w:p>
    <w:p w14:paraId="450116EF" w14:textId="2BFCCE2F" w:rsidR="00C92D47" w:rsidRPr="003D54D6" w:rsidRDefault="00C92D47" w:rsidP="00923E4C">
      <w:pPr>
        <w:spacing w:after="0" w:line="240" w:lineRule="auto"/>
        <w:jc w:val="both"/>
        <w:rPr>
          <w:rFonts w:ascii="Arial" w:hAnsi="Arial" w:cs="Arial"/>
          <w:lang w:val="es-ES"/>
        </w:rPr>
      </w:pPr>
    </w:p>
    <w:p w14:paraId="1C7EA230" w14:textId="4450DC5B" w:rsidR="0096303B" w:rsidRPr="003D54D6" w:rsidRDefault="0096303B" w:rsidP="00923E4C">
      <w:pPr>
        <w:spacing w:after="0" w:line="240" w:lineRule="auto"/>
        <w:jc w:val="both"/>
        <w:rPr>
          <w:rFonts w:ascii="Arial" w:hAnsi="Arial" w:cs="Arial"/>
          <w:lang w:val="es-ES"/>
        </w:rPr>
      </w:pPr>
    </w:p>
    <w:p w14:paraId="6D225B55" w14:textId="77777777" w:rsidR="00774E4B" w:rsidRPr="003D54D6" w:rsidRDefault="00774E4B" w:rsidP="00923E4C">
      <w:pPr>
        <w:spacing w:after="0" w:line="240" w:lineRule="auto"/>
        <w:jc w:val="both"/>
        <w:rPr>
          <w:rFonts w:ascii="Arial" w:hAnsi="Arial" w:cs="Arial"/>
          <w:lang w:val="es-ES"/>
        </w:rPr>
      </w:pPr>
    </w:p>
    <w:p w14:paraId="252590AF" w14:textId="49C70E87" w:rsidR="0096303B" w:rsidRDefault="0096303B" w:rsidP="00923E4C">
      <w:pPr>
        <w:spacing w:after="0" w:line="240" w:lineRule="auto"/>
        <w:jc w:val="both"/>
        <w:rPr>
          <w:rFonts w:ascii="Arial" w:hAnsi="Arial" w:cs="Arial"/>
          <w:lang w:val="es-ES"/>
        </w:rPr>
      </w:pPr>
    </w:p>
    <w:p w14:paraId="74853153" w14:textId="34C226A7" w:rsidR="006F7C27" w:rsidRDefault="006F7C27" w:rsidP="00923E4C">
      <w:pPr>
        <w:spacing w:after="0" w:line="240" w:lineRule="auto"/>
        <w:jc w:val="both"/>
        <w:rPr>
          <w:rFonts w:ascii="Arial" w:hAnsi="Arial" w:cs="Arial"/>
          <w:lang w:val="es-ES"/>
        </w:rPr>
      </w:pPr>
    </w:p>
    <w:p w14:paraId="1751A4EB" w14:textId="77777777" w:rsidR="006F7C27" w:rsidRPr="003D54D6" w:rsidRDefault="006F7C27" w:rsidP="00923E4C">
      <w:pPr>
        <w:spacing w:after="0" w:line="240" w:lineRule="auto"/>
        <w:jc w:val="both"/>
        <w:rPr>
          <w:rFonts w:ascii="Arial" w:hAnsi="Arial" w:cs="Arial"/>
          <w:lang w:val="es-ES"/>
        </w:rPr>
      </w:pPr>
    </w:p>
    <w:p w14:paraId="25A53661" w14:textId="77777777" w:rsidR="006B71A3" w:rsidRPr="003D54D6" w:rsidRDefault="006B71A3" w:rsidP="00923E4C">
      <w:pPr>
        <w:spacing w:after="0" w:line="240" w:lineRule="auto"/>
        <w:jc w:val="both"/>
        <w:rPr>
          <w:rFonts w:ascii="Arial" w:hAnsi="Arial" w:cs="Arial"/>
          <w:lang w:val="es-ES"/>
        </w:rPr>
      </w:pPr>
    </w:p>
    <w:p w14:paraId="17E96DF9" w14:textId="77777777" w:rsidR="0096303B" w:rsidRPr="003D54D6" w:rsidRDefault="0096303B" w:rsidP="00923E4C">
      <w:pPr>
        <w:spacing w:after="0" w:line="240" w:lineRule="auto"/>
        <w:jc w:val="both"/>
        <w:rPr>
          <w:rFonts w:ascii="Arial" w:hAnsi="Arial" w:cs="Arial"/>
          <w:lang w:val="es-ES"/>
        </w:rPr>
      </w:pPr>
    </w:p>
    <w:p w14:paraId="570904B4" w14:textId="2343B5C2" w:rsidR="00C92D47" w:rsidRPr="003D54D6" w:rsidRDefault="00C92D47" w:rsidP="00C92D47">
      <w:pPr>
        <w:pStyle w:val="Descripcin"/>
        <w:spacing w:after="0"/>
        <w:jc w:val="center"/>
        <w:rPr>
          <w:rFonts w:ascii="Arial" w:hAnsi="Arial" w:cs="Arial"/>
          <w:color w:val="auto"/>
          <w:szCs w:val="22"/>
        </w:rPr>
      </w:pPr>
      <w:bookmarkStart w:id="28" w:name="_Toc535248264"/>
      <w:r w:rsidRPr="003D54D6">
        <w:rPr>
          <w:rFonts w:ascii="Arial" w:hAnsi="Arial" w:cs="Arial"/>
          <w:color w:val="auto"/>
          <w:szCs w:val="22"/>
        </w:rPr>
        <w:t xml:space="preserve">Tabla </w:t>
      </w:r>
      <w:r w:rsidRPr="003D54D6">
        <w:rPr>
          <w:rFonts w:ascii="Arial" w:hAnsi="Arial" w:cs="Arial"/>
          <w:color w:val="auto"/>
          <w:szCs w:val="22"/>
        </w:rPr>
        <w:fldChar w:fldCharType="begin"/>
      </w:r>
      <w:r w:rsidRPr="003D54D6">
        <w:rPr>
          <w:rFonts w:ascii="Arial" w:hAnsi="Arial" w:cs="Arial"/>
          <w:color w:val="auto"/>
          <w:szCs w:val="22"/>
        </w:rPr>
        <w:instrText xml:space="preserve"> SEQ Tabla \* ARABIC </w:instrText>
      </w:r>
      <w:r w:rsidRPr="003D54D6">
        <w:rPr>
          <w:rFonts w:ascii="Arial" w:hAnsi="Arial" w:cs="Arial"/>
          <w:color w:val="auto"/>
          <w:szCs w:val="22"/>
        </w:rPr>
        <w:fldChar w:fldCharType="separate"/>
      </w:r>
      <w:r w:rsidR="004D73B9">
        <w:rPr>
          <w:rFonts w:ascii="Arial" w:hAnsi="Arial" w:cs="Arial"/>
          <w:noProof/>
          <w:color w:val="auto"/>
          <w:szCs w:val="22"/>
        </w:rPr>
        <w:t>6</w:t>
      </w:r>
      <w:r w:rsidRPr="003D54D6">
        <w:rPr>
          <w:rFonts w:ascii="Arial" w:hAnsi="Arial" w:cs="Arial"/>
          <w:color w:val="auto"/>
          <w:szCs w:val="22"/>
        </w:rPr>
        <w:fldChar w:fldCharType="end"/>
      </w:r>
      <w:r w:rsidRPr="003D54D6">
        <w:rPr>
          <w:rFonts w:ascii="Arial" w:hAnsi="Arial" w:cs="Arial"/>
          <w:color w:val="auto"/>
          <w:szCs w:val="22"/>
        </w:rPr>
        <w:t xml:space="preserve"> </w:t>
      </w:r>
      <w:r w:rsidR="006B71A3" w:rsidRPr="003D54D6">
        <w:rPr>
          <w:rFonts w:ascii="Arial" w:hAnsi="Arial" w:cs="Arial"/>
          <w:color w:val="auto"/>
          <w:szCs w:val="22"/>
        </w:rPr>
        <w:t>Criterios</w:t>
      </w:r>
      <w:r w:rsidRPr="003D54D6">
        <w:rPr>
          <w:rFonts w:ascii="Arial" w:hAnsi="Arial" w:cs="Arial"/>
          <w:color w:val="auto"/>
          <w:szCs w:val="22"/>
        </w:rPr>
        <w:t xml:space="preserve"> para determinar impacto de corrupción</w:t>
      </w:r>
      <w:bookmarkEnd w:id="28"/>
    </w:p>
    <w:tbl>
      <w:tblPr>
        <w:tblW w:w="5000" w:type="pct"/>
        <w:tblCellMar>
          <w:left w:w="70" w:type="dxa"/>
          <w:right w:w="70" w:type="dxa"/>
        </w:tblCellMar>
        <w:tblLook w:val="04A0" w:firstRow="1" w:lastRow="0" w:firstColumn="1" w:lastColumn="0" w:noHBand="0" w:noVBand="1"/>
      </w:tblPr>
      <w:tblGrid>
        <w:gridCol w:w="1045"/>
        <w:gridCol w:w="6477"/>
        <w:gridCol w:w="1275"/>
        <w:gridCol w:w="1273"/>
      </w:tblGrid>
      <w:tr w:rsidR="007920DF" w:rsidRPr="003D54D6" w14:paraId="481B80DA" w14:textId="77777777" w:rsidTr="0096303B">
        <w:trPr>
          <w:trHeight w:val="375"/>
        </w:trPr>
        <w:tc>
          <w:tcPr>
            <w:tcW w:w="5000" w:type="pct"/>
            <w:gridSpan w:val="4"/>
            <w:tcBorders>
              <w:top w:val="single" w:sz="4" w:space="0" w:color="auto"/>
              <w:left w:val="single" w:sz="4" w:space="0" w:color="auto"/>
              <w:bottom w:val="single" w:sz="8" w:space="0" w:color="auto"/>
              <w:right w:val="single" w:sz="4" w:space="0" w:color="auto"/>
            </w:tcBorders>
            <w:shd w:val="clear" w:color="000000" w:fill="D9D9D9"/>
            <w:vAlign w:val="center"/>
            <w:hideMark/>
          </w:tcPr>
          <w:p w14:paraId="7D9E9733" w14:textId="77777777" w:rsidR="007920DF" w:rsidRPr="003D54D6" w:rsidRDefault="007920DF" w:rsidP="007920DF">
            <w:pPr>
              <w:spacing w:after="0" w:line="240" w:lineRule="auto"/>
              <w:jc w:val="center"/>
              <w:rPr>
                <w:rFonts w:ascii="Arial" w:eastAsia="Times New Roman" w:hAnsi="Arial" w:cs="Arial"/>
                <w:b/>
                <w:bCs/>
              </w:rPr>
            </w:pPr>
            <w:r w:rsidRPr="003D54D6">
              <w:rPr>
                <w:rFonts w:ascii="Arial" w:eastAsia="Times New Roman" w:hAnsi="Arial" w:cs="Arial"/>
                <w:b/>
                <w:bCs/>
              </w:rPr>
              <w:t>IMPACTO CORRUPCIÓN</w:t>
            </w:r>
          </w:p>
        </w:tc>
      </w:tr>
      <w:tr w:rsidR="007920DF" w:rsidRPr="003D54D6" w14:paraId="5611124E" w14:textId="77777777" w:rsidTr="0096303B">
        <w:trPr>
          <w:trHeight w:val="315"/>
        </w:trPr>
        <w:tc>
          <w:tcPr>
            <w:tcW w:w="519" w:type="pct"/>
            <w:vMerge w:val="restart"/>
            <w:tcBorders>
              <w:top w:val="nil"/>
              <w:left w:val="single" w:sz="4" w:space="0" w:color="auto"/>
              <w:bottom w:val="single" w:sz="8" w:space="0" w:color="000000"/>
              <w:right w:val="single" w:sz="4" w:space="0" w:color="auto"/>
            </w:tcBorders>
            <w:shd w:val="clear" w:color="000000" w:fill="D9D9D9"/>
            <w:vAlign w:val="center"/>
            <w:hideMark/>
          </w:tcPr>
          <w:p w14:paraId="622B18D0" w14:textId="77777777" w:rsidR="007920DF" w:rsidRPr="003D54D6" w:rsidRDefault="007920DF" w:rsidP="007920DF">
            <w:pPr>
              <w:spacing w:after="0" w:line="240" w:lineRule="auto"/>
              <w:jc w:val="center"/>
              <w:rPr>
                <w:rFonts w:ascii="Arial" w:eastAsia="Times New Roman" w:hAnsi="Arial" w:cs="Arial"/>
                <w:b/>
                <w:bCs/>
              </w:rPr>
            </w:pPr>
            <w:r w:rsidRPr="003D54D6">
              <w:rPr>
                <w:rFonts w:ascii="Arial" w:eastAsia="Times New Roman" w:hAnsi="Arial" w:cs="Arial"/>
                <w:b/>
                <w:bCs/>
              </w:rPr>
              <w:t>No.</w:t>
            </w:r>
          </w:p>
        </w:tc>
        <w:tc>
          <w:tcPr>
            <w:tcW w:w="3216" w:type="pct"/>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2A63D9CD" w14:textId="77777777" w:rsidR="007920DF" w:rsidRPr="003D54D6" w:rsidRDefault="007920DF" w:rsidP="007920DF">
            <w:pPr>
              <w:spacing w:after="0" w:line="240" w:lineRule="auto"/>
              <w:jc w:val="center"/>
              <w:rPr>
                <w:rFonts w:ascii="Arial" w:eastAsia="Times New Roman" w:hAnsi="Arial" w:cs="Arial"/>
                <w:b/>
                <w:bCs/>
              </w:rPr>
            </w:pPr>
            <w:r w:rsidRPr="003D54D6">
              <w:rPr>
                <w:rFonts w:ascii="Arial" w:eastAsia="Times New Roman" w:hAnsi="Arial" w:cs="Arial"/>
                <w:b/>
                <w:bCs/>
              </w:rPr>
              <w:t>SI EL RIESGO DE CORRUPCIÓN SE MATERIALIZA PODRÍA...</w:t>
            </w:r>
          </w:p>
        </w:tc>
        <w:tc>
          <w:tcPr>
            <w:tcW w:w="1265" w:type="pct"/>
            <w:gridSpan w:val="2"/>
            <w:tcBorders>
              <w:top w:val="single" w:sz="8" w:space="0" w:color="auto"/>
              <w:left w:val="nil"/>
              <w:bottom w:val="single" w:sz="4" w:space="0" w:color="auto"/>
              <w:right w:val="single" w:sz="4" w:space="0" w:color="auto"/>
            </w:tcBorders>
            <w:shd w:val="clear" w:color="000000" w:fill="D9D9D9"/>
            <w:vAlign w:val="center"/>
            <w:hideMark/>
          </w:tcPr>
          <w:p w14:paraId="53A75913" w14:textId="77777777" w:rsidR="007920DF" w:rsidRPr="003D54D6" w:rsidRDefault="007920DF" w:rsidP="007920DF">
            <w:pPr>
              <w:spacing w:after="0" w:line="240" w:lineRule="auto"/>
              <w:jc w:val="center"/>
              <w:rPr>
                <w:rFonts w:ascii="Arial" w:eastAsia="Times New Roman" w:hAnsi="Arial" w:cs="Arial"/>
                <w:b/>
                <w:bCs/>
              </w:rPr>
            </w:pPr>
            <w:r w:rsidRPr="003D54D6">
              <w:rPr>
                <w:rFonts w:ascii="Arial" w:eastAsia="Times New Roman" w:hAnsi="Arial" w:cs="Arial"/>
                <w:b/>
                <w:bCs/>
              </w:rPr>
              <w:t>RESPUESTA</w:t>
            </w:r>
          </w:p>
        </w:tc>
      </w:tr>
      <w:tr w:rsidR="007920DF" w:rsidRPr="003D54D6" w14:paraId="6E4681B5" w14:textId="77777777" w:rsidTr="0096303B">
        <w:trPr>
          <w:trHeight w:val="300"/>
        </w:trPr>
        <w:tc>
          <w:tcPr>
            <w:tcW w:w="519" w:type="pct"/>
            <w:vMerge/>
            <w:tcBorders>
              <w:top w:val="nil"/>
              <w:left w:val="single" w:sz="4" w:space="0" w:color="auto"/>
              <w:bottom w:val="single" w:sz="8" w:space="0" w:color="000000"/>
              <w:right w:val="single" w:sz="4" w:space="0" w:color="auto"/>
            </w:tcBorders>
            <w:vAlign w:val="center"/>
            <w:hideMark/>
          </w:tcPr>
          <w:p w14:paraId="67F82375" w14:textId="77777777" w:rsidR="007920DF" w:rsidRPr="003D54D6" w:rsidRDefault="007920DF" w:rsidP="007920DF">
            <w:pPr>
              <w:spacing w:after="0" w:line="240" w:lineRule="auto"/>
              <w:rPr>
                <w:rFonts w:ascii="Arial" w:eastAsia="Times New Roman" w:hAnsi="Arial" w:cs="Arial"/>
                <w:b/>
                <w:bCs/>
              </w:rPr>
            </w:pPr>
          </w:p>
        </w:tc>
        <w:tc>
          <w:tcPr>
            <w:tcW w:w="3216" w:type="pct"/>
            <w:vMerge/>
            <w:tcBorders>
              <w:top w:val="single" w:sz="8" w:space="0" w:color="auto"/>
              <w:left w:val="single" w:sz="4" w:space="0" w:color="auto"/>
              <w:bottom w:val="single" w:sz="8" w:space="0" w:color="000000"/>
              <w:right w:val="single" w:sz="4" w:space="0" w:color="auto"/>
            </w:tcBorders>
            <w:vAlign w:val="center"/>
            <w:hideMark/>
          </w:tcPr>
          <w:p w14:paraId="357539A3" w14:textId="77777777" w:rsidR="007920DF" w:rsidRPr="003D54D6" w:rsidRDefault="007920DF" w:rsidP="007920DF">
            <w:pPr>
              <w:spacing w:after="0" w:line="240" w:lineRule="auto"/>
              <w:rPr>
                <w:rFonts w:ascii="Arial" w:eastAsia="Times New Roman" w:hAnsi="Arial" w:cs="Arial"/>
                <w:b/>
                <w:bCs/>
              </w:rPr>
            </w:pPr>
          </w:p>
        </w:tc>
        <w:tc>
          <w:tcPr>
            <w:tcW w:w="633" w:type="pct"/>
            <w:tcBorders>
              <w:top w:val="nil"/>
              <w:left w:val="nil"/>
              <w:bottom w:val="single" w:sz="8" w:space="0" w:color="auto"/>
              <w:right w:val="single" w:sz="4" w:space="0" w:color="auto"/>
            </w:tcBorders>
            <w:shd w:val="clear" w:color="000000" w:fill="D9D9D9"/>
            <w:vAlign w:val="center"/>
            <w:hideMark/>
          </w:tcPr>
          <w:p w14:paraId="6D30FEE6" w14:textId="77777777" w:rsidR="007920DF" w:rsidRPr="003D54D6" w:rsidRDefault="007920DF" w:rsidP="007920DF">
            <w:pPr>
              <w:spacing w:after="0" w:line="240" w:lineRule="auto"/>
              <w:jc w:val="center"/>
              <w:rPr>
                <w:rFonts w:ascii="Arial" w:eastAsia="Times New Roman" w:hAnsi="Arial" w:cs="Arial"/>
                <w:b/>
                <w:bCs/>
              </w:rPr>
            </w:pPr>
            <w:r w:rsidRPr="003D54D6">
              <w:rPr>
                <w:rFonts w:ascii="Arial" w:eastAsia="Times New Roman" w:hAnsi="Arial" w:cs="Arial"/>
                <w:b/>
                <w:bCs/>
              </w:rPr>
              <w:t>SI</w:t>
            </w:r>
          </w:p>
        </w:tc>
        <w:tc>
          <w:tcPr>
            <w:tcW w:w="632" w:type="pct"/>
            <w:tcBorders>
              <w:top w:val="nil"/>
              <w:left w:val="nil"/>
              <w:bottom w:val="single" w:sz="8" w:space="0" w:color="auto"/>
              <w:right w:val="single" w:sz="4" w:space="0" w:color="auto"/>
            </w:tcBorders>
            <w:shd w:val="clear" w:color="000000" w:fill="D9D9D9"/>
            <w:vAlign w:val="center"/>
            <w:hideMark/>
          </w:tcPr>
          <w:p w14:paraId="0BAFB1D9" w14:textId="77777777" w:rsidR="007920DF" w:rsidRPr="003D54D6" w:rsidRDefault="007920DF" w:rsidP="007920DF">
            <w:pPr>
              <w:spacing w:after="0" w:line="240" w:lineRule="auto"/>
              <w:jc w:val="center"/>
              <w:rPr>
                <w:rFonts w:ascii="Arial" w:eastAsia="Times New Roman" w:hAnsi="Arial" w:cs="Arial"/>
                <w:b/>
                <w:bCs/>
              </w:rPr>
            </w:pPr>
            <w:r w:rsidRPr="003D54D6">
              <w:rPr>
                <w:rFonts w:ascii="Arial" w:eastAsia="Times New Roman" w:hAnsi="Arial" w:cs="Arial"/>
                <w:b/>
                <w:bCs/>
              </w:rPr>
              <w:t>NO</w:t>
            </w:r>
          </w:p>
        </w:tc>
      </w:tr>
      <w:tr w:rsidR="007920DF" w:rsidRPr="003D54D6" w14:paraId="5CA97809" w14:textId="77777777" w:rsidTr="0096303B">
        <w:trPr>
          <w:trHeight w:val="307"/>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21EAFF95"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1</w:t>
            </w:r>
          </w:p>
        </w:tc>
        <w:tc>
          <w:tcPr>
            <w:tcW w:w="3216" w:type="pct"/>
            <w:tcBorders>
              <w:top w:val="single" w:sz="8" w:space="0" w:color="auto"/>
              <w:left w:val="nil"/>
              <w:bottom w:val="single" w:sz="4" w:space="0" w:color="auto"/>
              <w:right w:val="single" w:sz="4" w:space="0" w:color="auto"/>
            </w:tcBorders>
            <w:shd w:val="clear" w:color="auto" w:fill="auto"/>
            <w:vAlign w:val="center"/>
            <w:hideMark/>
          </w:tcPr>
          <w:p w14:paraId="4F5BB04C"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¿Afectar al grupo de funcionarios del proceso?</w:t>
            </w:r>
          </w:p>
        </w:tc>
        <w:tc>
          <w:tcPr>
            <w:tcW w:w="633" w:type="pct"/>
            <w:tcBorders>
              <w:top w:val="nil"/>
              <w:left w:val="nil"/>
              <w:bottom w:val="single" w:sz="4" w:space="0" w:color="auto"/>
              <w:right w:val="single" w:sz="4" w:space="0" w:color="auto"/>
            </w:tcBorders>
            <w:shd w:val="clear" w:color="auto" w:fill="auto"/>
            <w:vAlign w:val="center"/>
            <w:hideMark/>
          </w:tcPr>
          <w:p w14:paraId="0B874428"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5F4E5F43"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5BAAC431" w14:textId="77777777" w:rsidTr="0096303B">
        <w:trPr>
          <w:trHeight w:val="265"/>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6C6EE448"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2</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75389763"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¿Afectar el cumplimiento de metas y objetivos de la dependencia?</w:t>
            </w:r>
          </w:p>
        </w:tc>
        <w:tc>
          <w:tcPr>
            <w:tcW w:w="633" w:type="pct"/>
            <w:tcBorders>
              <w:top w:val="nil"/>
              <w:left w:val="nil"/>
              <w:bottom w:val="single" w:sz="4" w:space="0" w:color="auto"/>
              <w:right w:val="single" w:sz="4" w:space="0" w:color="auto"/>
            </w:tcBorders>
            <w:shd w:val="clear" w:color="auto" w:fill="auto"/>
            <w:vAlign w:val="center"/>
            <w:hideMark/>
          </w:tcPr>
          <w:p w14:paraId="1714AD46"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0F481719"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55B49B16" w14:textId="77777777" w:rsidTr="0096303B">
        <w:trPr>
          <w:trHeight w:val="283"/>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413568C9"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3</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3901D0D2"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¿Afectar el cumplimiento de misión de la Entidad?</w:t>
            </w:r>
          </w:p>
        </w:tc>
        <w:tc>
          <w:tcPr>
            <w:tcW w:w="633" w:type="pct"/>
            <w:tcBorders>
              <w:top w:val="nil"/>
              <w:left w:val="nil"/>
              <w:bottom w:val="single" w:sz="4" w:space="0" w:color="auto"/>
              <w:right w:val="single" w:sz="4" w:space="0" w:color="auto"/>
            </w:tcBorders>
            <w:shd w:val="clear" w:color="auto" w:fill="auto"/>
            <w:vAlign w:val="center"/>
            <w:hideMark/>
          </w:tcPr>
          <w:p w14:paraId="15B4CE0D"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54518052"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38A5E1B9" w14:textId="77777777" w:rsidTr="0096303B">
        <w:trPr>
          <w:trHeight w:val="259"/>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0CAE77E8"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4</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1C3ABBC0"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¿Afectar el cumplimiento de la misión del sector al que pertenece la Entidad?</w:t>
            </w:r>
          </w:p>
        </w:tc>
        <w:tc>
          <w:tcPr>
            <w:tcW w:w="633" w:type="pct"/>
            <w:tcBorders>
              <w:top w:val="nil"/>
              <w:left w:val="nil"/>
              <w:bottom w:val="single" w:sz="4" w:space="0" w:color="auto"/>
              <w:right w:val="single" w:sz="4" w:space="0" w:color="auto"/>
            </w:tcBorders>
            <w:shd w:val="clear" w:color="auto" w:fill="auto"/>
            <w:vAlign w:val="center"/>
            <w:hideMark/>
          </w:tcPr>
          <w:p w14:paraId="14417EA2"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2FA3C413"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44C6982C" w14:textId="77777777" w:rsidTr="0096303B">
        <w:trPr>
          <w:trHeight w:val="277"/>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4ED1415C"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5</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4CC54761"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¿Generar pérdida de confianza de la Entidad, afectando su reputación?</w:t>
            </w:r>
          </w:p>
        </w:tc>
        <w:tc>
          <w:tcPr>
            <w:tcW w:w="633" w:type="pct"/>
            <w:tcBorders>
              <w:top w:val="nil"/>
              <w:left w:val="nil"/>
              <w:bottom w:val="single" w:sz="4" w:space="0" w:color="auto"/>
              <w:right w:val="single" w:sz="4" w:space="0" w:color="auto"/>
            </w:tcBorders>
            <w:shd w:val="clear" w:color="auto" w:fill="auto"/>
            <w:vAlign w:val="center"/>
            <w:hideMark/>
          </w:tcPr>
          <w:p w14:paraId="47502FBA"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6A43C417"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2314FD5B" w14:textId="77777777" w:rsidTr="0096303B">
        <w:trPr>
          <w:trHeight w:val="281"/>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11C8A674"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6</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59A67B25"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¿Generar pérdida de recursos económicos?</w:t>
            </w:r>
          </w:p>
        </w:tc>
        <w:tc>
          <w:tcPr>
            <w:tcW w:w="633" w:type="pct"/>
            <w:tcBorders>
              <w:top w:val="nil"/>
              <w:left w:val="nil"/>
              <w:bottom w:val="single" w:sz="4" w:space="0" w:color="auto"/>
              <w:right w:val="single" w:sz="4" w:space="0" w:color="auto"/>
            </w:tcBorders>
            <w:shd w:val="clear" w:color="auto" w:fill="auto"/>
            <w:vAlign w:val="center"/>
            <w:hideMark/>
          </w:tcPr>
          <w:p w14:paraId="62CF0D76"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3C444B99"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599C974F" w14:textId="77777777" w:rsidTr="0096303B">
        <w:trPr>
          <w:trHeight w:val="271"/>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77485E8D"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7</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2E6046E7"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¿Afectar la generación de los productos o la prestación de servicios?</w:t>
            </w:r>
          </w:p>
        </w:tc>
        <w:tc>
          <w:tcPr>
            <w:tcW w:w="633" w:type="pct"/>
            <w:tcBorders>
              <w:top w:val="nil"/>
              <w:left w:val="nil"/>
              <w:bottom w:val="single" w:sz="4" w:space="0" w:color="auto"/>
              <w:right w:val="single" w:sz="4" w:space="0" w:color="auto"/>
            </w:tcBorders>
            <w:shd w:val="clear" w:color="auto" w:fill="auto"/>
            <w:vAlign w:val="center"/>
            <w:hideMark/>
          </w:tcPr>
          <w:p w14:paraId="3E8CD32D"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3B8E3539"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32365F64" w14:textId="77777777" w:rsidTr="0096303B">
        <w:trPr>
          <w:trHeight w:val="51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6765961A"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8</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3F3C4C92"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¿Dar lugar al detrimento de calidad de vida de la comunidad por la pérdida del bien o servicios o los recursos públicos?</w:t>
            </w:r>
          </w:p>
        </w:tc>
        <w:tc>
          <w:tcPr>
            <w:tcW w:w="633" w:type="pct"/>
            <w:tcBorders>
              <w:top w:val="nil"/>
              <w:left w:val="nil"/>
              <w:bottom w:val="single" w:sz="4" w:space="0" w:color="auto"/>
              <w:right w:val="single" w:sz="4" w:space="0" w:color="auto"/>
            </w:tcBorders>
            <w:shd w:val="clear" w:color="auto" w:fill="auto"/>
            <w:vAlign w:val="center"/>
            <w:hideMark/>
          </w:tcPr>
          <w:p w14:paraId="075250D0"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7BF2F1E2"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7297D9DF" w14:textId="77777777" w:rsidTr="0096303B">
        <w:trPr>
          <w:trHeight w:val="311"/>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6AF65591"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9</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073D9E81"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¿Generar pérdida de información de la Entidad?</w:t>
            </w:r>
          </w:p>
        </w:tc>
        <w:tc>
          <w:tcPr>
            <w:tcW w:w="633" w:type="pct"/>
            <w:tcBorders>
              <w:top w:val="nil"/>
              <w:left w:val="nil"/>
              <w:bottom w:val="single" w:sz="4" w:space="0" w:color="auto"/>
              <w:right w:val="single" w:sz="4" w:space="0" w:color="auto"/>
            </w:tcBorders>
            <w:shd w:val="clear" w:color="auto" w:fill="auto"/>
            <w:vAlign w:val="center"/>
            <w:hideMark/>
          </w:tcPr>
          <w:p w14:paraId="61F67408"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46CE4773"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525B69B3" w14:textId="77777777" w:rsidTr="0096303B">
        <w:trPr>
          <w:trHeight w:val="287"/>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468E2AB6"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10</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570954C5"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¿Generar intervención de los órganos de control, de la Fiscalía, u otro ente?</w:t>
            </w:r>
          </w:p>
        </w:tc>
        <w:tc>
          <w:tcPr>
            <w:tcW w:w="633" w:type="pct"/>
            <w:tcBorders>
              <w:top w:val="nil"/>
              <w:left w:val="nil"/>
              <w:bottom w:val="single" w:sz="4" w:space="0" w:color="auto"/>
              <w:right w:val="single" w:sz="4" w:space="0" w:color="auto"/>
            </w:tcBorders>
            <w:shd w:val="clear" w:color="auto" w:fill="auto"/>
            <w:vAlign w:val="center"/>
            <w:hideMark/>
          </w:tcPr>
          <w:p w14:paraId="1C05DC71"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27E68A7B"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0EE71B18" w14:textId="77777777" w:rsidTr="0096303B">
        <w:trPr>
          <w:trHeight w:val="263"/>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17F2C9C7"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11</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58339149"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¿Dar lugar a procesos sancionatorios?</w:t>
            </w:r>
          </w:p>
        </w:tc>
        <w:tc>
          <w:tcPr>
            <w:tcW w:w="633" w:type="pct"/>
            <w:tcBorders>
              <w:top w:val="nil"/>
              <w:left w:val="nil"/>
              <w:bottom w:val="single" w:sz="4" w:space="0" w:color="auto"/>
              <w:right w:val="single" w:sz="4" w:space="0" w:color="auto"/>
            </w:tcBorders>
            <w:shd w:val="clear" w:color="auto" w:fill="auto"/>
            <w:vAlign w:val="center"/>
            <w:hideMark/>
          </w:tcPr>
          <w:p w14:paraId="4D598DFD"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7FA8EF09"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4B3B321A" w14:textId="77777777" w:rsidTr="0096303B">
        <w:trPr>
          <w:trHeight w:val="281"/>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53070DB5"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12</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50A5B61D"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¿Dar lugar a procesos disciplinarios?</w:t>
            </w:r>
          </w:p>
        </w:tc>
        <w:tc>
          <w:tcPr>
            <w:tcW w:w="633" w:type="pct"/>
            <w:tcBorders>
              <w:top w:val="nil"/>
              <w:left w:val="nil"/>
              <w:bottom w:val="single" w:sz="4" w:space="0" w:color="auto"/>
              <w:right w:val="single" w:sz="4" w:space="0" w:color="auto"/>
            </w:tcBorders>
            <w:shd w:val="clear" w:color="auto" w:fill="auto"/>
            <w:vAlign w:val="center"/>
            <w:hideMark/>
          </w:tcPr>
          <w:p w14:paraId="00485CD1"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731D6F13"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6C1BC49A" w14:textId="77777777" w:rsidTr="0096303B">
        <w:trPr>
          <w:trHeight w:val="285"/>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38FDDD99"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13</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7E2AFB5D"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¿Dar lugar a procesos fiscales?</w:t>
            </w:r>
          </w:p>
        </w:tc>
        <w:tc>
          <w:tcPr>
            <w:tcW w:w="633" w:type="pct"/>
            <w:tcBorders>
              <w:top w:val="nil"/>
              <w:left w:val="nil"/>
              <w:bottom w:val="single" w:sz="4" w:space="0" w:color="auto"/>
              <w:right w:val="single" w:sz="4" w:space="0" w:color="auto"/>
            </w:tcBorders>
            <w:shd w:val="clear" w:color="auto" w:fill="auto"/>
            <w:vAlign w:val="center"/>
            <w:hideMark/>
          </w:tcPr>
          <w:p w14:paraId="51FA153F"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020DF279"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1A4FD0BB" w14:textId="77777777" w:rsidTr="0096303B">
        <w:trPr>
          <w:trHeight w:val="261"/>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00522E14"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14</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6BBE6F7C"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¿Dar lugar a procesos penales?</w:t>
            </w:r>
          </w:p>
        </w:tc>
        <w:tc>
          <w:tcPr>
            <w:tcW w:w="633" w:type="pct"/>
            <w:tcBorders>
              <w:top w:val="nil"/>
              <w:left w:val="nil"/>
              <w:bottom w:val="single" w:sz="4" w:space="0" w:color="auto"/>
              <w:right w:val="single" w:sz="4" w:space="0" w:color="auto"/>
            </w:tcBorders>
            <w:shd w:val="clear" w:color="auto" w:fill="auto"/>
            <w:vAlign w:val="center"/>
            <w:hideMark/>
          </w:tcPr>
          <w:p w14:paraId="03C7C710"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222C589A"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28E453C0" w14:textId="77777777" w:rsidTr="0096303B">
        <w:trPr>
          <w:trHeight w:val="279"/>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03076609"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15</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4DE2216A"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¿Generar pérdida de credibilidad del sector?</w:t>
            </w:r>
          </w:p>
        </w:tc>
        <w:tc>
          <w:tcPr>
            <w:tcW w:w="633" w:type="pct"/>
            <w:tcBorders>
              <w:top w:val="nil"/>
              <w:left w:val="nil"/>
              <w:bottom w:val="single" w:sz="4" w:space="0" w:color="auto"/>
              <w:right w:val="single" w:sz="4" w:space="0" w:color="auto"/>
            </w:tcBorders>
            <w:shd w:val="clear" w:color="auto" w:fill="auto"/>
            <w:vAlign w:val="center"/>
            <w:hideMark/>
          </w:tcPr>
          <w:p w14:paraId="7728B78C"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7016771C"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7E6B2C3E" w14:textId="77777777" w:rsidTr="0096303B">
        <w:trPr>
          <w:trHeight w:val="269"/>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5A6DB9DA"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16</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3E7FB683"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¿Ocasionar lesiones físicas o pérdida de vidas humanas?</w:t>
            </w:r>
          </w:p>
        </w:tc>
        <w:tc>
          <w:tcPr>
            <w:tcW w:w="633" w:type="pct"/>
            <w:tcBorders>
              <w:top w:val="nil"/>
              <w:left w:val="nil"/>
              <w:bottom w:val="single" w:sz="4" w:space="0" w:color="auto"/>
              <w:right w:val="single" w:sz="4" w:space="0" w:color="auto"/>
            </w:tcBorders>
            <w:shd w:val="clear" w:color="auto" w:fill="auto"/>
            <w:vAlign w:val="center"/>
            <w:hideMark/>
          </w:tcPr>
          <w:p w14:paraId="4489A305"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6F3FD214"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449F9CEB" w14:textId="77777777" w:rsidTr="0096303B">
        <w:trPr>
          <w:trHeight w:val="273"/>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708D44C6"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17</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769462AD"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¿Afectar la imagen regional?</w:t>
            </w:r>
          </w:p>
        </w:tc>
        <w:tc>
          <w:tcPr>
            <w:tcW w:w="633" w:type="pct"/>
            <w:tcBorders>
              <w:top w:val="nil"/>
              <w:left w:val="nil"/>
              <w:bottom w:val="single" w:sz="4" w:space="0" w:color="auto"/>
              <w:right w:val="single" w:sz="4" w:space="0" w:color="auto"/>
            </w:tcBorders>
            <w:shd w:val="clear" w:color="auto" w:fill="auto"/>
            <w:vAlign w:val="center"/>
            <w:hideMark/>
          </w:tcPr>
          <w:p w14:paraId="359A85B4"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040811CD"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3EC4DC03" w14:textId="77777777" w:rsidTr="0096303B">
        <w:trPr>
          <w:trHeight w:val="277"/>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3A53CD18"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18</w:t>
            </w:r>
          </w:p>
        </w:tc>
        <w:tc>
          <w:tcPr>
            <w:tcW w:w="3216" w:type="pct"/>
            <w:tcBorders>
              <w:top w:val="single" w:sz="4" w:space="0" w:color="auto"/>
              <w:left w:val="nil"/>
              <w:bottom w:val="nil"/>
              <w:right w:val="single" w:sz="4" w:space="0" w:color="auto"/>
            </w:tcBorders>
            <w:shd w:val="clear" w:color="auto" w:fill="auto"/>
            <w:vAlign w:val="center"/>
            <w:hideMark/>
          </w:tcPr>
          <w:p w14:paraId="3BEFF6DF"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¿Afectar la imagen nacional?</w:t>
            </w:r>
          </w:p>
        </w:tc>
        <w:tc>
          <w:tcPr>
            <w:tcW w:w="633" w:type="pct"/>
            <w:tcBorders>
              <w:top w:val="nil"/>
              <w:left w:val="nil"/>
              <w:bottom w:val="single" w:sz="4" w:space="0" w:color="auto"/>
              <w:right w:val="single" w:sz="4" w:space="0" w:color="auto"/>
            </w:tcBorders>
            <w:shd w:val="clear" w:color="auto" w:fill="auto"/>
            <w:vAlign w:val="center"/>
            <w:hideMark/>
          </w:tcPr>
          <w:p w14:paraId="7FDEAB17"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1C5688A5"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23311CD5" w14:textId="77777777" w:rsidTr="0096303B">
        <w:trPr>
          <w:trHeight w:val="267"/>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2139302A" w14:textId="77777777" w:rsidR="007920DF" w:rsidRPr="003D54D6" w:rsidRDefault="007920DF" w:rsidP="007920DF">
            <w:pPr>
              <w:spacing w:after="0" w:line="240" w:lineRule="auto"/>
              <w:jc w:val="center"/>
              <w:rPr>
                <w:rFonts w:ascii="Arial Narrow" w:eastAsia="Times New Roman" w:hAnsi="Arial Narrow" w:cs="Arial"/>
              </w:rPr>
            </w:pPr>
            <w:r w:rsidRPr="003D54D6">
              <w:rPr>
                <w:rFonts w:ascii="Arial Narrow" w:eastAsia="Times New Roman" w:hAnsi="Arial Narrow" w:cs="Arial"/>
              </w:rPr>
              <w:t>19</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14:paraId="29F98344" w14:textId="77777777" w:rsidR="007920DF" w:rsidRPr="003D54D6" w:rsidRDefault="007920DF" w:rsidP="007920DF">
            <w:pPr>
              <w:spacing w:after="0" w:line="240" w:lineRule="auto"/>
              <w:rPr>
                <w:rFonts w:ascii="Arial Narrow" w:eastAsia="Times New Roman" w:hAnsi="Arial Narrow" w:cs="Arial"/>
              </w:rPr>
            </w:pPr>
            <w:r w:rsidRPr="003D54D6">
              <w:rPr>
                <w:rFonts w:ascii="Arial Narrow" w:eastAsia="Times New Roman" w:hAnsi="Arial Narrow" w:cs="Arial"/>
              </w:rPr>
              <w:t>¿Generar daño ambiental?</w:t>
            </w:r>
          </w:p>
        </w:tc>
        <w:tc>
          <w:tcPr>
            <w:tcW w:w="633" w:type="pct"/>
            <w:tcBorders>
              <w:top w:val="nil"/>
              <w:left w:val="nil"/>
              <w:bottom w:val="single" w:sz="4" w:space="0" w:color="auto"/>
              <w:right w:val="single" w:sz="4" w:space="0" w:color="auto"/>
            </w:tcBorders>
            <w:shd w:val="clear" w:color="auto" w:fill="auto"/>
            <w:vAlign w:val="center"/>
            <w:hideMark/>
          </w:tcPr>
          <w:p w14:paraId="642D9088"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c>
          <w:tcPr>
            <w:tcW w:w="632" w:type="pct"/>
            <w:tcBorders>
              <w:top w:val="nil"/>
              <w:left w:val="nil"/>
              <w:bottom w:val="single" w:sz="4" w:space="0" w:color="auto"/>
              <w:right w:val="single" w:sz="4" w:space="0" w:color="auto"/>
            </w:tcBorders>
            <w:shd w:val="clear" w:color="auto" w:fill="auto"/>
            <w:vAlign w:val="center"/>
            <w:hideMark/>
          </w:tcPr>
          <w:p w14:paraId="430EA086"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 </w:t>
            </w:r>
          </w:p>
        </w:tc>
      </w:tr>
      <w:tr w:rsidR="007920DF" w:rsidRPr="003D54D6" w14:paraId="030942EE" w14:textId="77777777" w:rsidTr="0096303B">
        <w:trPr>
          <w:trHeight w:val="315"/>
        </w:trPr>
        <w:tc>
          <w:tcPr>
            <w:tcW w:w="3735" w:type="pct"/>
            <w:gridSpan w:val="2"/>
            <w:tcBorders>
              <w:top w:val="single" w:sz="8" w:space="0" w:color="auto"/>
              <w:left w:val="single" w:sz="4" w:space="0" w:color="auto"/>
              <w:bottom w:val="single" w:sz="8" w:space="0" w:color="auto"/>
              <w:right w:val="single" w:sz="4" w:space="0" w:color="auto"/>
            </w:tcBorders>
            <w:shd w:val="clear" w:color="000000" w:fill="D9D9D9"/>
            <w:vAlign w:val="center"/>
            <w:hideMark/>
          </w:tcPr>
          <w:p w14:paraId="2E2BDD4A" w14:textId="77777777" w:rsidR="007920DF" w:rsidRPr="003D54D6" w:rsidRDefault="007920DF" w:rsidP="007920DF">
            <w:pPr>
              <w:spacing w:after="0" w:line="240" w:lineRule="auto"/>
              <w:jc w:val="center"/>
              <w:rPr>
                <w:rFonts w:ascii="Arial" w:eastAsia="Times New Roman" w:hAnsi="Arial" w:cs="Arial"/>
                <w:b/>
                <w:bCs/>
              </w:rPr>
            </w:pPr>
            <w:r w:rsidRPr="003D54D6">
              <w:rPr>
                <w:rFonts w:ascii="Arial" w:eastAsia="Times New Roman" w:hAnsi="Arial" w:cs="Arial"/>
                <w:b/>
                <w:bCs/>
              </w:rPr>
              <w:t xml:space="preserve">TOTAL RESPUESTAS AFIRMATIVAS </w:t>
            </w:r>
          </w:p>
        </w:tc>
        <w:tc>
          <w:tcPr>
            <w:tcW w:w="1265" w:type="pct"/>
            <w:gridSpan w:val="2"/>
            <w:tcBorders>
              <w:top w:val="single" w:sz="8" w:space="0" w:color="auto"/>
              <w:left w:val="nil"/>
              <w:bottom w:val="single" w:sz="8" w:space="0" w:color="auto"/>
              <w:right w:val="single" w:sz="4" w:space="0" w:color="auto"/>
            </w:tcBorders>
            <w:shd w:val="clear" w:color="000000" w:fill="D9D9D9"/>
            <w:vAlign w:val="center"/>
            <w:hideMark/>
          </w:tcPr>
          <w:p w14:paraId="63D5256A" w14:textId="77777777" w:rsidR="007920DF" w:rsidRPr="003D54D6" w:rsidRDefault="007920DF" w:rsidP="007920DF">
            <w:pPr>
              <w:spacing w:after="0" w:line="240" w:lineRule="auto"/>
              <w:jc w:val="center"/>
              <w:rPr>
                <w:rFonts w:ascii="Arial" w:eastAsia="Times New Roman" w:hAnsi="Arial" w:cs="Arial"/>
                <w:b/>
                <w:bCs/>
              </w:rPr>
            </w:pPr>
            <w:r w:rsidRPr="003D54D6">
              <w:rPr>
                <w:rFonts w:ascii="Arial" w:eastAsia="Times New Roman" w:hAnsi="Arial" w:cs="Arial"/>
                <w:b/>
                <w:bCs/>
              </w:rPr>
              <w:t>0</w:t>
            </w:r>
          </w:p>
        </w:tc>
      </w:tr>
      <w:tr w:rsidR="007920DF" w:rsidRPr="003D54D6" w14:paraId="2021FD45" w14:textId="77777777" w:rsidTr="0096303B">
        <w:trPr>
          <w:trHeight w:val="915"/>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15595BC3" w14:textId="77777777" w:rsidR="007920DF" w:rsidRPr="003D54D6" w:rsidRDefault="007920DF" w:rsidP="007920DF">
            <w:pPr>
              <w:spacing w:after="0" w:line="240" w:lineRule="auto"/>
              <w:rPr>
                <w:rFonts w:ascii="Arial" w:eastAsia="Times New Roman" w:hAnsi="Arial" w:cs="Arial"/>
              </w:rPr>
            </w:pPr>
            <w:r w:rsidRPr="003D54D6">
              <w:rPr>
                <w:rFonts w:ascii="Arial" w:eastAsia="Times New Roman" w:hAnsi="Arial" w:cs="Arial"/>
              </w:rPr>
              <w:t>Responder afirmativamente de 1 a 5 pregunta(s) genera un impacto</w:t>
            </w:r>
            <w:r w:rsidRPr="003D54D6">
              <w:rPr>
                <w:rFonts w:ascii="Arial" w:eastAsia="Times New Roman" w:hAnsi="Arial" w:cs="Arial"/>
                <w:b/>
                <w:bCs/>
              </w:rPr>
              <w:t xml:space="preserve"> Moderado</w:t>
            </w:r>
            <w:r w:rsidRPr="003D54D6">
              <w:rPr>
                <w:rFonts w:ascii="Arial" w:eastAsia="Times New Roman" w:hAnsi="Arial" w:cs="Arial"/>
              </w:rPr>
              <w:br/>
              <w:t xml:space="preserve">Responder afirmativamente de 6 a 11 preguntas genera un impacto </w:t>
            </w:r>
            <w:r w:rsidRPr="003D54D6">
              <w:rPr>
                <w:rFonts w:ascii="Arial" w:eastAsia="Times New Roman" w:hAnsi="Arial" w:cs="Arial"/>
                <w:b/>
                <w:bCs/>
              </w:rPr>
              <w:t xml:space="preserve">Mayor </w:t>
            </w:r>
            <w:r w:rsidRPr="003D54D6">
              <w:rPr>
                <w:rFonts w:ascii="Arial" w:eastAsia="Times New Roman" w:hAnsi="Arial" w:cs="Arial"/>
              </w:rPr>
              <w:br/>
              <w:t xml:space="preserve">Responder afirmativamente de 12 a 19 preguntas genera un impacto </w:t>
            </w:r>
            <w:r w:rsidRPr="003D54D6">
              <w:rPr>
                <w:rFonts w:ascii="Arial" w:eastAsia="Times New Roman" w:hAnsi="Arial" w:cs="Arial"/>
                <w:b/>
                <w:bCs/>
              </w:rPr>
              <w:t>Catastrófico</w:t>
            </w:r>
            <w:r w:rsidRPr="003D54D6">
              <w:rPr>
                <w:rFonts w:ascii="Arial" w:eastAsia="Times New Roman" w:hAnsi="Arial" w:cs="Arial"/>
              </w:rPr>
              <w:t>.</w:t>
            </w:r>
          </w:p>
        </w:tc>
      </w:tr>
    </w:tbl>
    <w:p w14:paraId="5B5613D0" w14:textId="1C55AF95" w:rsidR="0096303B" w:rsidRPr="003D54D6" w:rsidRDefault="0096303B" w:rsidP="0096303B">
      <w:pPr>
        <w:pStyle w:val="Descripcin"/>
        <w:spacing w:after="0"/>
        <w:jc w:val="center"/>
        <w:rPr>
          <w:rFonts w:ascii="Arial" w:eastAsia="Times New Roman" w:hAnsi="Arial" w:cs="Arial"/>
          <w:b w:val="0"/>
          <w:bCs w:val="0"/>
          <w:color w:val="auto"/>
          <w:szCs w:val="22"/>
        </w:rPr>
      </w:pPr>
      <w:r w:rsidRPr="003D54D6">
        <w:rPr>
          <w:rFonts w:ascii="Arial" w:eastAsia="Times New Roman" w:hAnsi="Arial" w:cs="Arial"/>
          <w:bCs w:val="0"/>
          <w:color w:val="auto"/>
          <w:szCs w:val="22"/>
        </w:rPr>
        <w:t>Fuente</w:t>
      </w:r>
      <w:r w:rsidRPr="003D54D6">
        <w:rPr>
          <w:rFonts w:ascii="Arial" w:eastAsia="Times New Roman" w:hAnsi="Arial" w:cs="Arial"/>
          <w:b w:val="0"/>
          <w:bCs w:val="0"/>
          <w:color w:val="auto"/>
          <w:szCs w:val="22"/>
        </w:rPr>
        <w:t xml:space="preserve">: </w:t>
      </w:r>
      <w:r w:rsidRPr="003D54D6">
        <w:rPr>
          <w:rFonts w:ascii="Arial" w:eastAsia="Times New Roman" w:hAnsi="Arial" w:cs="Arial"/>
          <w:b w:val="0"/>
          <w:bCs w:val="0"/>
          <w:i/>
          <w:color w:val="auto"/>
          <w:szCs w:val="22"/>
        </w:rPr>
        <w:t>Guía para la administración del riesgo de gestión, Corrupción y seguridad Digital y el Diseño de controles en Entidades Públicas</w:t>
      </w:r>
      <w:r w:rsidR="00142414">
        <w:rPr>
          <w:rFonts w:ascii="Arial" w:eastAsia="Times New Roman" w:hAnsi="Arial" w:cs="Arial"/>
          <w:b w:val="0"/>
          <w:bCs w:val="0"/>
          <w:i/>
          <w:color w:val="auto"/>
          <w:szCs w:val="22"/>
        </w:rPr>
        <w:t>.</w:t>
      </w:r>
      <w:r w:rsidRPr="003D54D6">
        <w:rPr>
          <w:rFonts w:ascii="Arial" w:eastAsia="Times New Roman" w:hAnsi="Arial" w:cs="Arial"/>
          <w:b w:val="0"/>
          <w:bCs w:val="0"/>
          <w:i/>
          <w:color w:val="auto"/>
          <w:szCs w:val="22"/>
        </w:rPr>
        <w:t xml:space="preserve"> Agosto</w:t>
      </w:r>
      <w:r w:rsidR="00142414">
        <w:rPr>
          <w:rFonts w:ascii="Arial" w:eastAsia="Times New Roman" w:hAnsi="Arial" w:cs="Arial"/>
          <w:b w:val="0"/>
          <w:bCs w:val="0"/>
          <w:i/>
          <w:color w:val="auto"/>
          <w:szCs w:val="22"/>
        </w:rPr>
        <w:t xml:space="preserve">, </w:t>
      </w:r>
      <w:r w:rsidRPr="003D54D6">
        <w:rPr>
          <w:rFonts w:ascii="Arial" w:eastAsia="Times New Roman" w:hAnsi="Arial" w:cs="Arial"/>
          <w:b w:val="0"/>
          <w:bCs w:val="0"/>
          <w:i/>
          <w:color w:val="auto"/>
          <w:szCs w:val="22"/>
        </w:rPr>
        <w:t>2018</w:t>
      </w:r>
      <w:r w:rsidR="00142414">
        <w:rPr>
          <w:rFonts w:ascii="Arial" w:eastAsia="Times New Roman" w:hAnsi="Arial" w:cs="Arial"/>
          <w:b w:val="0"/>
          <w:bCs w:val="0"/>
          <w:i/>
          <w:color w:val="auto"/>
          <w:szCs w:val="22"/>
        </w:rPr>
        <w:t>.</w:t>
      </w:r>
    </w:p>
    <w:p w14:paraId="2E50782E" w14:textId="77777777" w:rsidR="001275A4" w:rsidRPr="003D54D6" w:rsidRDefault="001275A4" w:rsidP="009B7706">
      <w:pPr>
        <w:spacing w:after="0" w:line="240" w:lineRule="auto"/>
        <w:rPr>
          <w:rFonts w:ascii="Arial" w:hAnsi="Arial" w:cs="Arial"/>
          <w:lang w:val="es-ES"/>
        </w:rPr>
      </w:pPr>
    </w:p>
    <w:p w14:paraId="759C01DE" w14:textId="22CABFAD" w:rsidR="007920DF" w:rsidRPr="003D54D6" w:rsidRDefault="007920DF" w:rsidP="007920DF">
      <w:pPr>
        <w:pStyle w:val="Textoindependiente"/>
        <w:spacing w:after="0" w:line="240" w:lineRule="auto"/>
        <w:jc w:val="both"/>
        <w:rPr>
          <w:rFonts w:ascii="Arial" w:hAnsi="Arial" w:cs="Arial"/>
          <w:lang w:val="es-ES"/>
        </w:rPr>
      </w:pPr>
      <w:r w:rsidRPr="003D54D6">
        <w:rPr>
          <w:rFonts w:ascii="Arial" w:hAnsi="Arial" w:cs="Arial"/>
          <w:lang w:val="es-ES"/>
        </w:rPr>
        <w:t xml:space="preserve">Si la respuesta a la pregunta 16 es afirmativa, el riesgo se considera catastrófico. Por cada riesgo de corrupción identificado, se debe diligenciar una tabla de estas. </w:t>
      </w:r>
    </w:p>
    <w:p w14:paraId="18D8A1C7" w14:textId="77777777" w:rsidR="007920DF" w:rsidRPr="003D54D6" w:rsidRDefault="007920DF" w:rsidP="007920DF">
      <w:pPr>
        <w:pStyle w:val="Textoindependiente"/>
        <w:spacing w:after="0" w:line="240" w:lineRule="auto"/>
        <w:jc w:val="both"/>
        <w:rPr>
          <w:rFonts w:ascii="Times New Roman" w:hAnsi="Times New Roman" w:cs="Times New Roman"/>
          <w:sz w:val="28"/>
          <w:szCs w:val="28"/>
        </w:rPr>
      </w:pPr>
    </w:p>
    <w:p w14:paraId="17F8ECF9" w14:textId="2C0B493C" w:rsidR="002F73A2" w:rsidRPr="003D54D6" w:rsidRDefault="002F73A2" w:rsidP="007920DF">
      <w:pPr>
        <w:pStyle w:val="Textoindependiente"/>
        <w:spacing w:after="0" w:line="240" w:lineRule="auto"/>
        <w:jc w:val="both"/>
        <w:rPr>
          <w:rFonts w:ascii="Arial" w:hAnsi="Arial" w:cs="Arial"/>
          <w:lang w:val="es-ES"/>
        </w:rPr>
      </w:pPr>
      <w:r w:rsidRPr="003D54D6">
        <w:rPr>
          <w:rFonts w:ascii="Arial" w:hAnsi="Arial" w:cs="Arial"/>
          <w:lang w:val="es-ES"/>
        </w:rPr>
        <w:t xml:space="preserve">Se sugiere realizar este análisis con </w:t>
      </w:r>
      <w:r w:rsidR="00142414">
        <w:rPr>
          <w:rFonts w:ascii="Arial" w:hAnsi="Arial" w:cs="Arial"/>
          <w:lang w:val="es-ES"/>
        </w:rPr>
        <w:t xml:space="preserve">el </w:t>
      </w:r>
      <w:r w:rsidRPr="003D54D6">
        <w:rPr>
          <w:rFonts w:ascii="Arial" w:hAnsi="Arial" w:cs="Arial"/>
          <w:lang w:val="es-ES"/>
        </w:rPr>
        <w:t>grupo de personas que más conozcan del proceso, y que por sus conocimientos o experiencia puedan determinar el impacto y la probabilidad del riesgo de acuerdo con los rangos señalados en las tablas.</w:t>
      </w:r>
    </w:p>
    <w:p w14:paraId="191E5B99" w14:textId="77777777" w:rsidR="002F73A2" w:rsidRPr="003D54D6" w:rsidRDefault="002F73A2" w:rsidP="009B7706">
      <w:pPr>
        <w:spacing w:after="0" w:line="240" w:lineRule="auto"/>
        <w:rPr>
          <w:rFonts w:ascii="Arial" w:hAnsi="Arial" w:cs="Arial"/>
          <w:lang w:val="es-ES"/>
        </w:rPr>
      </w:pPr>
    </w:p>
    <w:p w14:paraId="601F3DF9" w14:textId="1E3D9D9B" w:rsidR="0052611D" w:rsidRPr="003D54D6" w:rsidRDefault="00206413" w:rsidP="009B7706">
      <w:pPr>
        <w:spacing w:after="0" w:line="240" w:lineRule="auto"/>
        <w:rPr>
          <w:rFonts w:ascii="Arial" w:hAnsi="Arial" w:cs="Arial"/>
          <w:lang w:val="es-ES"/>
        </w:rPr>
      </w:pPr>
      <w:r w:rsidRPr="003D54D6">
        <w:rPr>
          <w:rFonts w:ascii="Arial" w:hAnsi="Arial" w:cs="Arial"/>
          <w:lang w:val="es-ES"/>
        </w:rPr>
        <w:t xml:space="preserve">El análisis del riesgo determinado por su probabilidad e </w:t>
      </w:r>
      <w:r w:rsidR="006F7C27" w:rsidRPr="003D54D6">
        <w:rPr>
          <w:rFonts w:ascii="Arial" w:hAnsi="Arial" w:cs="Arial"/>
          <w:lang w:val="es-ES"/>
        </w:rPr>
        <w:t>impacto</w:t>
      </w:r>
      <w:r w:rsidRPr="003D54D6">
        <w:rPr>
          <w:rFonts w:ascii="Arial" w:hAnsi="Arial" w:cs="Arial"/>
          <w:lang w:val="es-ES"/>
        </w:rPr>
        <w:t xml:space="preserve"> permite tener una primera evaluación del riesgo inherente sin controles</w:t>
      </w:r>
      <w:r w:rsidR="00F07809" w:rsidRPr="003D54D6">
        <w:rPr>
          <w:rFonts w:ascii="Arial" w:hAnsi="Arial" w:cs="Arial"/>
          <w:lang w:val="es-ES"/>
        </w:rPr>
        <w:t>, ni acciones de tratamiento</w:t>
      </w:r>
      <w:r w:rsidRPr="003D54D6">
        <w:rPr>
          <w:rFonts w:ascii="Arial" w:hAnsi="Arial" w:cs="Arial"/>
          <w:lang w:val="es-ES"/>
        </w:rPr>
        <w:t xml:space="preserve"> y ver el grado de exposición al riesgo que tiene la entidad.</w:t>
      </w:r>
    </w:p>
    <w:p w14:paraId="6038BF77" w14:textId="15CEBC8D" w:rsidR="004C1279" w:rsidRPr="003D54D6" w:rsidRDefault="004C1279" w:rsidP="004C1279">
      <w:pPr>
        <w:spacing w:after="0" w:line="240" w:lineRule="auto"/>
        <w:jc w:val="center"/>
        <w:rPr>
          <w:rFonts w:ascii="Arial" w:hAnsi="Arial" w:cs="Arial"/>
          <w:sz w:val="18"/>
          <w:lang w:val="es-ES"/>
        </w:rPr>
      </w:pPr>
      <w:bookmarkStart w:id="29" w:name="_Toc535248265"/>
      <w:r w:rsidRPr="003D54D6">
        <w:rPr>
          <w:rFonts w:ascii="Arial" w:hAnsi="Arial" w:cs="Arial"/>
          <w:sz w:val="18"/>
        </w:rPr>
        <w:t xml:space="preserve">Tabla </w:t>
      </w:r>
      <w:r w:rsidRPr="003D54D6">
        <w:rPr>
          <w:rFonts w:ascii="Arial" w:hAnsi="Arial" w:cs="Arial"/>
          <w:sz w:val="18"/>
        </w:rPr>
        <w:fldChar w:fldCharType="begin"/>
      </w:r>
      <w:r w:rsidRPr="003D54D6">
        <w:rPr>
          <w:rFonts w:ascii="Arial" w:hAnsi="Arial" w:cs="Arial"/>
          <w:sz w:val="18"/>
        </w:rPr>
        <w:instrText xml:space="preserve"> SEQ Tabla \* ARABIC </w:instrText>
      </w:r>
      <w:r w:rsidRPr="003D54D6">
        <w:rPr>
          <w:rFonts w:ascii="Arial" w:hAnsi="Arial" w:cs="Arial"/>
          <w:sz w:val="18"/>
        </w:rPr>
        <w:fldChar w:fldCharType="separate"/>
      </w:r>
      <w:r w:rsidR="004D73B9">
        <w:rPr>
          <w:rFonts w:ascii="Arial" w:hAnsi="Arial" w:cs="Arial"/>
          <w:noProof/>
          <w:sz w:val="18"/>
        </w:rPr>
        <w:t>7</w:t>
      </w:r>
      <w:r w:rsidRPr="003D54D6">
        <w:rPr>
          <w:rFonts w:ascii="Arial" w:hAnsi="Arial" w:cs="Arial"/>
          <w:sz w:val="18"/>
        </w:rPr>
        <w:fldChar w:fldCharType="end"/>
      </w:r>
      <w:r w:rsidRPr="003D54D6">
        <w:rPr>
          <w:rFonts w:ascii="Arial" w:hAnsi="Arial" w:cs="Arial"/>
          <w:sz w:val="18"/>
        </w:rPr>
        <w:t xml:space="preserve"> Criterios para determinar impacto de </w:t>
      </w:r>
      <w:r w:rsidR="004D7D78" w:rsidRPr="003D54D6">
        <w:rPr>
          <w:rFonts w:ascii="Arial" w:hAnsi="Arial" w:cs="Arial"/>
          <w:sz w:val="18"/>
        </w:rPr>
        <w:t>seguridad digital</w:t>
      </w:r>
      <w:bookmarkEnd w:id="29"/>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1580"/>
        <w:gridCol w:w="5840"/>
      </w:tblGrid>
      <w:tr w:rsidR="003D54D6" w:rsidRPr="003D54D6" w14:paraId="7B13EB55" w14:textId="77777777" w:rsidTr="004D7D78">
        <w:trPr>
          <w:trHeight w:val="320"/>
          <w:jc w:val="center"/>
        </w:trPr>
        <w:tc>
          <w:tcPr>
            <w:tcW w:w="8300" w:type="dxa"/>
            <w:gridSpan w:val="3"/>
            <w:shd w:val="clear" w:color="000000" w:fill="D8D8D8"/>
            <w:vAlign w:val="center"/>
            <w:hideMark/>
          </w:tcPr>
          <w:p w14:paraId="5A3D41D8" w14:textId="77777777" w:rsidR="004C1279" w:rsidRPr="003D54D6" w:rsidRDefault="004C1279" w:rsidP="004C1279">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 xml:space="preserve">IMPACTO DE GESTIÓN </w:t>
            </w:r>
          </w:p>
        </w:tc>
      </w:tr>
      <w:tr w:rsidR="003D54D6" w:rsidRPr="003D54D6" w14:paraId="09F739C3" w14:textId="77777777" w:rsidTr="004D7D78">
        <w:trPr>
          <w:trHeight w:val="551"/>
          <w:jc w:val="center"/>
        </w:trPr>
        <w:tc>
          <w:tcPr>
            <w:tcW w:w="2460" w:type="dxa"/>
            <w:gridSpan w:val="2"/>
            <w:shd w:val="clear" w:color="000000" w:fill="D8D8D8"/>
            <w:vAlign w:val="center"/>
            <w:hideMark/>
          </w:tcPr>
          <w:p w14:paraId="46382359" w14:textId="77777777" w:rsidR="004C1279" w:rsidRPr="003D54D6" w:rsidRDefault="004C1279" w:rsidP="004C1279">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Niveles para calificar el impacto</w:t>
            </w:r>
          </w:p>
        </w:tc>
        <w:tc>
          <w:tcPr>
            <w:tcW w:w="5840" w:type="dxa"/>
            <w:shd w:val="clear" w:color="000000" w:fill="D8D8D8"/>
            <w:vAlign w:val="center"/>
            <w:hideMark/>
          </w:tcPr>
          <w:p w14:paraId="72B0F6C1" w14:textId="77777777" w:rsidR="004C1279" w:rsidRPr="003D54D6" w:rsidRDefault="004C1279" w:rsidP="004C1279">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 xml:space="preserve">Impacto (consecuencias) </w:t>
            </w:r>
            <w:r w:rsidRPr="003D54D6">
              <w:rPr>
                <w:rFonts w:ascii="Arial" w:eastAsia="Times New Roman" w:hAnsi="Arial" w:cs="Arial"/>
                <w:b/>
                <w:bCs/>
                <w:sz w:val="18"/>
                <w:szCs w:val="18"/>
              </w:rPr>
              <w:br/>
              <w:t>Cualitativo</w:t>
            </w:r>
          </w:p>
        </w:tc>
      </w:tr>
      <w:tr w:rsidR="003D54D6" w:rsidRPr="003D54D6" w14:paraId="1A83056E" w14:textId="77777777" w:rsidTr="004D7D78">
        <w:trPr>
          <w:trHeight w:val="431"/>
          <w:jc w:val="center"/>
        </w:trPr>
        <w:tc>
          <w:tcPr>
            <w:tcW w:w="880" w:type="dxa"/>
            <w:vMerge w:val="restart"/>
            <w:shd w:val="clear" w:color="auto" w:fill="auto"/>
            <w:vAlign w:val="center"/>
            <w:hideMark/>
          </w:tcPr>
          <w:p w14:paraId="6C6F93D3" w14:textId="77777777" w:rsidR="004C1279" w:rsidRPr="003D54D6" w:rsidRDefault="004C1279" w:rsidP="004C1279">
            <w:pPr>
              <w:spacing w:after="0" w:line="240" w:lineRule="auto"/>
              <w:jc w:val="center"/>
              <w:rPr>
                <w:rFonts w:ascii="Arial" w:eastAsia="Times New Roman" w:hAnsi="Arial" w:cs="Arial"/>
                <w:sz w:val="18"/>
                <w:szCs w:val="18"/>
              </w:rPr>
            </w:pPr>
            <w:r w:rsidRPr="003D54D6">
              <w:rPr>
                <w:rFonts w:ascii="Arial" w:eastAsia="Times New Roman" w:hAnsi="Arial" w:cs="Arial"/>
                <w:sz w:val="18"/>
                <w:szCs w:val="18"/>
              </w:rPr>
              <w:t>1</w:t>
            </w:r>
          </w:p>
        </w:tc>
        <w:tc>
          <w:tcPr>
            <w:tcW w:w="1580" w:type="dxa"/>
            <w:vMerge w:val="restart"/>
            <w:shd w:val="clear" w:color="auto" w:fill="auto"/>
            <w:vAlign w:val="center"/>
            <w:hideMark/>
          </w:tcPr>
          <w:p w14:paraId="0F870961" w14:textId="77777777" w:rsidR="004C1279" w:rsidRPr="003D54D6" w:rsidRDefault="004C1279" w:rsidP="004C1279">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Insignificante</w:t>
            </w:r>
          </w:p>
        </w:tc>
        <w:tc>
          <w:tcPr>
            <w:tcW w:w="5840" w:type="dxa"/>
            <w:shd w:val="clear" w:color="auto" w:fill="auto"/>
            <w:vAlign w:val="center"/>
            <w:hideMark/>
          </w:tcPr>
          <w:p w14:paraId="4A7F8E4D" w14:textId="77777777" w:rsidR="004C1279" w:rsidRPr="003D54D6" w:rsidRDefault="004C1279" w:rsidP="004C1279">
            <w:pPr>
              <w:spacing w:after="0" w:line="240" w:lineRule="auto"/>
              <w:jc w:val="both"/>
              <w:rPr>
                <w:rFonts w:ascii="Arial" w:eastAsia="Times New Roman" w:hAnsi="Arial" w:cs="Arial"/>
                <w:sz w:val="18"/>
                <w:szCs w:val="18"/>
              </w:rPr>
            </w:pPr>
            <w:r w:rsidRPr="003D54D6">
              <w:rPr>
                <w:rFonts w:ascii="Arial" w:eastAsia="Times New Roman" w:hAnsi="Arial" w:cs="Arial"/>
                <w:sz w:val="18"/>
                <w:szCs w:val="18"/>
              </w:rPr>
              <w:t>Sin afectación de la integridad</w:t>
            </w:r>
          </w:p>
        </w:tc>
      </w:tr>
      <w:tr w:rsidR="004C1279" w:rsidRPr="003D54D6" w14:paraId="1D2757B5" w14:textId="77777777" w:rsidTr="004C1279">
        <w:trPr>
          <w:trHeight w:val="369"/>
          <w:jc w:val="center"/>
        </w:trPr>
        <w:tc>
          <w:tcPr>
            <w:tcW w:w="880" w:type="dxa"/>
            <w:vMerge/>
            <w:vAlign w:val="center"/>
            <w:hideMark/>
          </w:tcPr>
          <w:p w14:paraId="2F73FE31" w14:textId="77777777" w:rsidR="004C1279" w:rsidRPr="003D54D6" w:rsidRDefault="004C1279" w:rsidP="004C1279">
            <w:pPr>
              <w:spacing w:after="0" w:line="240" w:lineRule="auto"/>
              <w:rPr>
                <w:rFonts w:ascii="Arial" w:eastAsia="Times New Roman" w:hAnsi="Arial" w:cs="Arial"/>
                <w:sz w:val="18"/>
                <w:szCs w:val="18"/>
              </w:rPr>
            </w:pPr>
          </w:p>
        </w:tc>
        <w:tc>
          <w:tcPr>
            <w:tcW w:w="1580" w:type="dxa"/>
            <w:vMerge/>
            <w:vAlign w:val="center"/>
            <w:hideMark/>
          </w:tcPr>
          <w:p w14:paraId="0FEB5E3E" w14:textId="77777777" w:rsidR="004C1279" w:rsidRPr="003D54D6" w:rsidRDefault="004C1279" w:rsidP="004C1279">
            <w:pPr>
              <w:spacing w:after="0" w:line="240" w:lineRule="auto"/>
              <w:rPr>
                <w:rFonts w:ascii="Arial" w:eastAsia="Times New Roman" w:hAnsi="Arial" w:cs="Arial"/>
                <w:b/>
                <w:bCs/>
                <w:sz w:val="18"/>
                <w:szCs w:val="18"/>
              </w:rPr>
            </w:pPr>
          </w:p>
        </w:tc>
        <w:tc>
          <w:tcPr>
            <w:tcW w:w="5840" w:type="dxa"/>
            <w:shd w:val="clear" w:color="auto" w:fill="auto"/>
            <w:vAlign w:val="center"/>
            <w:hideMark/>
          </w:tcPr>
          <w:p w14:paraId="538B2C17" w14:textId="77777777" w:rsidR="004C1279" w:rsidRPr="003D54D6" w:rsidRDefault="004C1279" w:rsidP="004C1279">
            <w:pPr>
              <w:spacing w:after="0" w:line="240" w:lineRule="auto"/>
              <w:jc w:val="both"/>
              <w:rPr>
                <w:rFonts w:ascii="Arial" w:eastAsia="Times New Roman" w:hAnsi="Arial" w:cs="Arial"/>
                <w:sz w:val="18"/>
                <w:szCs w:val="18"/>
              </w:rPr>
            </w:pPr>
            <w:r w:rsidRPr="003D54D6">
              <w:rPr>
                <w:rFonts w:ascii="Arial" w:eastAsia="Times New Roman" w:hAnsi="Arial" w:cs="Arial"/>
                <w:sz w:val="18"/>
                <w:szCs w:val="18"/>
              </w:rPr>
              <w:t xml:space="preserve">Sin afectación de la disponibilidad </w:t>
            </w:r>
          </w:p>
        </w:tc>
      </w:tr>
      <w:tr w:rsidR="003D54D6" w:rsidRPr="003D54D6" w14:paraId="66C082E6" w14:textId="77777777" w:rsidTr="004D7D78">
        <w:trPr>
          <w:trHeight w:val="397"/>
          <w:jc w:val="center"/>
        </w:trPr>
        <w:tc>
          <w:tcPr>
            <w:tcW w:w="880" w:type="dxa"/>
            <w:vMerge/>
            <w:vAlign w:val="center"/>
            <w:hideMark/>
          </w:tcPr>
          <w:p w14:paraId="095C7D12" w14:textId="77777777" w:rsidR="004C1279" w:rsidRPr="003D54D6" w:rsidRDefault="004C1279" w:rsidP="004C1279">
            <w:pPr>
              <w:spacing w:after="0" w:line="240" w:lineRule="auto"/>
              <w:rPr>
                <w:rFonts w:ascii="Arial" w:eastAsia="Times New Roman" w:hAnsi="Arial" w:cs="Arial"/>
                <w:sz w:val="18"/>
                <w:szCs w:val="18"/>
              </w:rPr>
            </w:pPr>
          </w:p>
        </w:tc>
        <w:tc>
          <w:tcPr>
            <w:tcW w:w="1580" w:type="dxa"/>
            <w:vMerge/>
            <w:vAlign w:val="center"/>
            <w:hideMark/>
          </w:tcPr>
          <w:p w14:paraId="3C36C580" w14:textId="77777777" w:rsidR="004C1279" w:rsidRPr="003D54D6" w:rsidRDefault="004C1279" w:rsidP="004C1279">
            <w:pPr>
              <w:spacing w:after="0" w:line="240" w:lineRule="auto"/>
              <w:rPr>
                <w:rFonts w:ascii="Arial" w:eastAsia="Times New Roman" w:hAnsi="Arial" w:cs="Arial"/>
                <w:b/>
                <w:bCs/>
                <w:sz w:val="18"/>
                <w:szCs w:val="18"/>
              </w:rPr>
            </w:pPr>
          </w:p>
        </w:tc>
        <w:tc>
          <w:tcPr>
            <w:tcW w:w="5840" w:type="dxa"/>
            <w:shd w:val="clear" w:color="auto" w:fill="auto"/>
            <w:vAlign w:val="center"/>
            <w:hideMark/>
          </w:tcPr>
          <w:p w14:paraId="1C438E8D" w14:textId="77777777" w:rsidR="004C1279" w:rsidRPr="003D54D6" w:rsidRDefault="004C1279" w:rsidP="004C1279">
            <w:pPr>
              <w:spacing w:after="0" w:line="240" w:lineRule="auto"/>
              <w:jc w:val="both"/>
              <w:rPr>
                <w:rFonts w:ascii="Arial" w:eastAsia="Times New Roman" w:hAnsi="Arial" w:cs="Arial"/>
                <w:sz w:val="18"/>
                <w:szCs w:val="18"/>
              </w:rPr>
            </w:pPr>
            <w:r w:rsidRPr="003D54D6">
              <w:rPr>
                <w:rFonts w:ascii="Arial" w:eastAsia="Times New Roman" w:hAnsi="Arial" w:cs="Arial"/>
                <w:sz w:val="18"/>
                <w:szCs w:val="18"/>
              </w:rPr>
              <w:t>Sin afectación de la confidencialidad</w:t>
            </w:r>
          </w:p>
        </w:tc>
      </w:tr>
      <w:tr w:rsidR="004C1279" w:rsidRPr="003D54D6" w14:paraId="43294306" w14:textId="77777777" w:rsidTr="004C1279">
        <w:trPr>
          <w:trHeight w:val="307"/>
          <w:jc w:val="center"/>
        </w:trPr>
        <w:tc>
          <w:tcPr>
            <w:tcW w:w="880" w:type="dxa"/>
            <w:vMerge w:val="restart"/>
            <w:shd w:val="clear" w:color="auto" w:fill="auto"/>
            <w:vAlign w:val="center"/>
            <w:hideMark/>
          </w:tcPr>
          <w:p w14:paraId="026A9CEE" w14:textId="77777777" w:rsidR="004C1279" w:rsidRPr="003D54D6" w:rsidRDefault="004C1279" w:rsidP="004C1279">
            <w:pPr>
              <w:spacing w:after="0" w:line="240" w:lineRule="auto"/>
              <w:jc w:val="center"/>
              <w:rPr>
                <w:rFonts w:ascii="Arial" w:eastAsia="Times New Roman" w:hAnsi="Arial" w:cs="Arial"/>
                <w:sz w:val="18"/>
                <w:szCs w:val="18"/>
              </w:rPr>
            </w:pPr>
            <w:r w:rsidRPr="003D54D6">
              <w:rPr>
                <w:rFonts w:ascii="Arial" w:eastAsia="Times New Roman" w:hAnsi="Arial" w:cs="Arial"/>
                <w:sz w:val="18"/>
                <w:szCs w:val="18"/>
              </w:rPr>
              <w:t>2</w:t>
            </w:r>
          </w:p>
        </w:tc>
        <w:tc>
          <w:tcPr>
            <w:tcW w:w="1580" w:type="dxa"/>
            <w:vMerge w:val="restart"/>
            <w:shd w:val="clear" w:color="auto" w:fill="auto"/>
            <w:vAlign w:val="center"/>
            <w:hideMark/>
          </w:tcPr>
          <w:p w14:paraId="4F13151A" w14:textId="77777777" w:rsidR="004C1279" w:rsidRPr="003D54D6" w:rsidRDefault="004C1279" w:rsidP="004C1279">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Menor</w:t>
            </w:r>
          </w:p>
        </w:tc>
        <w:tc>
          <w:tcPr>
            <w:tcW w:w="5840" w:type="dxa"/>
            <w:shd w:val="clear" w:color="auto" w:fill="auto"/>
            <w:vAlign w:val="center"/>
            <w:hideMark/>
          </w:tcPr>
          <w:p w14:paraId="2A1D5A98" w14:textId="77777777" w:rsidR="004C1279" w:rsidRPr="003D54D6" w:rsidRDefault="004C1279" w:rsidP="004C1279">
            <w:pPr>
              <w:spacing w:after="0" w:line="240" w:lineRule="auto"/>
              <w:jc w:val="both"/>
              <w:rPr>
                <w:rFonts w:ascii="Arial" w:eastAsia="Times New Roman" w:hAnsi="Arial" w:cs="Arial"/>
                <w:sz w:val="18"/>
                <w:szCs w:val="18"/>
              </w:rPr>
            </w:pPr>
            <w:r w:rsidRPr="003D54D6">
              <w:rPr>
                <w:rFonts w:ascii="Arial" w:eastAsia="Times New Roman" w:hAnsi="Arial" w:cs="Arial"/>
                <w:sz w:val="18"/>
                <w:szCs w:val="18"/>
              </w:rPr>
              <w:t xml:space="preserve">Afectación leve de la integridad </w:t>
            </w:r>
          </w:p>
        </w:tc>
      </w:tr>
      <w:tr w:rsidR="003D54D6" w:rsidRPr="003D54D6" w14:paraId="5C681DFA" w14:textId="77777777" w:rsidTr="004D7D78">
        <w:trPr>
          <w:trHeight w:val="419"/>
          <w:jc w:val="center"/>
        </w:trPr>
        <w:tc>
          <w:tcPr>
            <w:tcW w:w="880" w:type="dxa"/>
            <w:vMerge/>
            <w:vAlign w:val="center"/>
            <w:hideMark/>
          </w:tcPr>
          <w:p w14:paraId="20FD13CD" w14:textId="77777777" w:rsidR="004C1279" w:rsidRPr="003D54D6" w:rsidRDefault="004C1279" w:rsidP="004C1279">
            <w:pPr>
              <w:spacing w:after="0" w:line="240" w:lineRule="auto"/>
              <w:rPr>
                <w:rFonts w:ascii="Arial" w:eastAsia="Times New Roman" w:hAnsi="Arial" w:cs="Arial"/>
                <w:sz w:val="18"/>
                <w:szCs w:val="18"/>
              </w:rPr>
            </w:pPr>
          </w:p>
        </w:tc>
        <w:tc>
          <w:tcPr>
            <w:tcW w:w="1580" w:type="dxa"/>
            <w:vMerge/>
            <w:vAlign w:val="center"/>
            <w:hideMark/>
          </w:tcPr>
          <w:p w14:paraId="27ED520D" w14:textId="77777777" w:rsidR="004C1279" w:rsidRPr="003D54D6" w:rsidRDefault="004C1279" w:rsidP="004C1279">
            <w:pPr>
              <w:spacing w:after="0" w:line="240" w:lineRule="auto"/>
              <w:rPr>
                <w:rFonts w:ascii="Arial" w:eastAsia="Times New Roman" w:hAnsi="Arial" w:cs="Arial"/>
                <w:b/>
                <w:bCs/>
                <w:sz w:val="18"/>
                <w:szCs w:val="18"/>
              </w:rPr>
            </w:pPr>
          </w:p>
        </w:tc>
        <w:tc>
          <w:tcPr>
            <w:tcW w:w="5840" w:type="dxa"/>
            <w:shd w:val="clear" w:color="auto" w:fill="auto"/>
            <w:vAlign w:val="center"/>
            <w:hideMark/>
          </w:tcPr>
          <w:p w14:paraId="56718780" w14:textId="77777777" w:rsidR="004C1279" w:rsidRPr="003D54D6" w:rsidRDefault="004C1279" w:rsidP="004C1279">
            <w:pPr>
              <w:spacing w:after="0" w:line="240" w:lineRule="auto"/>
              <w:jc w:val="both"/>
              <w:rPr>
                <w:rFonts w:ascii="Arial" w:eastAsia="Times New Roman" w:hAnsi="Arial" w:cs="Arial"/>
                <w:sz w:val="18"/>
                <w:szCs w:val="18"/>
              </w:rPr>
            </w:pPr>
            <w:r w:rsidRPr="003D54D6">
              <w:rPr>
                <w:rFonts w:ascii="Arial" w:eastAsia="Times New Roman" w:hAnsi="Arial" w:cs="Arial"/>
                <w:sz w:val="18"/>
                <w:szCs w:val="18"/>
              </w:rPr>
              <w:t>Afectación leve de la disponibilidad</w:t>
            </w:r>
          </w:p>
        </w:tc>
      </w:tr>
      <w:tr w:rsidR="003D54D6" w:rsidRPr="003D54D6" w14:paraId="5CAB901F" w14:textId="77777777" w:rsidTr="004D7D78">
        <w:trPr>
          <w:trHeight w:val="431"/>
          <w:jc w:val="center"/>
        </w:trPr>
        <w:tc>
          <w:tcPr>
            <w:tcW w:w="880" w:type="dxa"/>
            <w:vMerge/>
            <w:vAlign w:val="center"/>
            <w:hideMark/>
          </w:tcPr>
          <w:p w14:paraId="2152EFEA" w14:textId="77777777" w:rsidR="004C1279" w:rsidRPr="003D54D6" w:rsidRDefault="004C1279" w:rsidP="004C1279">
            <w:pPr>
              <w:spacing w:after="0" w:line="240" w:lineRule="auto"/>
              <w:rPr>
                <w:rFonts w:ascii="Arial" w:eastAsia="Times New Roman" w:hAnsi="Arial" w:cs="Arial"/>
                <w:sz w:val="18"/>
                <w:szCs w:val="18"/>
              </w:rPr>
            </w:pPr>
          </w:p>
        </w:tc>
        <w:tc>
          <w:tcPr>
            <w:tcW w:w="1580" w:type="dxa"/>
            <w:vMerge/>
            <w:vAlign w:val="center"/>
            <w:hideMark/>
          </w:tcPr>
          <w:p w14:paraId="05CAB3A9" w14:textId="77777777" w:rsidR="004C1279" w:rsidRPr="003D54D6" w:rsidRDefault="004C1279" w:rsidP="004C1279">
            <w:pPr>
              <w:spacing w:after="0" w:line="240" w:lineRule="auto"/>
              <w:rPr>
                <w:rFonts w:ascii="Arial" w:eastAsia="Times New Roman" w:hAnsi="Arial" w:cs="Arial"/>
                <w:b/>
                <w:bCs/>
                <w:sz w:val="18"/>
                <w:szCs w:val="18"/>
              </w:rPr>
            </w:pPr>
          </w:p>
        </w:tc>
        <w:tc>
          <w:tcPr>
            <w:tcW w:w="5840" w:type="dxa"/>
            <w:shd w:val="clear" w:color="auto" w:fill="auto"/>
            <w:vAlign w:val="center"/>
            <w:hideMark/>
          </w:tcPr>
          <w:p w14:paraId="4C5B1117" w14:textId="77777777" w:rsidR="004C1279" w:rsidRPr="003D54D6" w:rsidRDefault="004C1279" w:rsidP="004C1279">
            <w:pPr>
              <w:spacing w:after="0" w:line="240" w:lineRule="auto"/>
              <w:jc w:val="both"/>
              <w:rPr>
                <w:rFonts w:ascii="Arial" w:eastAsia="Times New Roman" w:hAnsi="Arial" w:cs="Arial"/>
                <w:sz w:val="18"/>
                <w:szCs w:val="18"/>
              </w:rPr>
            </w:pPr>
            <w:r w:rsidRPr="003D54D6">
              <w:rPr>
                <w:rFonts w:ascii="Arial" w:eastAsia="Times New Roman" w:hAnsi="Arial" w:cs="Arial"/>
                <w:sz w:val="18"/>
                <w:szCs w:val="18"/>
              </w:rPr>
              <w:t>Afectación leve de la confidencialidad</w:t>
            </w:r>
          </w:p>
        </w:tc>
      </w:tr>
      <w:tr w:rsidR="004C1279" w:rsidRPr="003D54D6" w14:paraId="2196CD6F" w14:textId="77777777" w:rsidTr="004C1279">
        <w:trPr>
          <w:trHeight w:val="616"/>
          <w:jc w:val="center"/>
        </w:trPr>
        <w:tc>
          <w:tcPr>
            <w:tcW w:w="880" w:type="dxa"/>
            <w:vMerge w:val="restart"/>
            <w:shd w:val="clear" w:color="auto" w:fill="auto"/>
            <w:vAlign w:val="center"/>
            <w:hideMark/>
          </w:tcPr>
          <w:p w14:paraId="3CC4DD43" w14:textId="77777777" w:rsidR="004C1279" w:rsidRPr="003D54D6" w:rsidRDefault="004C1279" w:rsidP="004C1279">
            <w:pPr>
              <w:spacing w:after="0" w:line="240" w:lineRule="auto"/>
              <w:jc w:val="center"/>
              <w:rPr>
                <w:rFonts w:ascii="Arial" w:eastAsia="Times New Roman" w:hAnsi="Arial" w:cs="Arial"/>
                <w:sz w:val="18"/>
                <w:szCs w:val="18"/>
              </w:rPr>
            </w:pPr>
            <w:r w:rsidRPr="003D54D6">
              <w:rPr>
                <w:rFonts w:ascii="Arial" w:eastAsia="Times New Roman" w:hAnsi="Arial" w:cs="Arial"/>
                <w:sz w:val="18"/>
                <w:szCs w:val="18"/>
              </w:rPr>
              <w:t>3</w:t>
            </w:r>
          </w:p>
        </w:tc>
        <w:tc>
          <w:tcPr>
            <w:tcW w:w="1580" w:type="dxa"/>
            <w:vMerge w:val="restart"/>
            <w:shd w:val="clear" w:color="auto" w:fill="auto"/>
            <w:vAlign w:val="center"/>
            <w:hideMark/>
          </w:tcPr>
          <w:p w14:paraId="676931AC" w14:textId="77777777" w:rsidR="004C1279" w:rsidRPr="003D54D6" w:rsidRDefault="004C1279" w:rsidP="004C1279">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Moderado</w:t>
            </w:r>
          </w:p>
        </w:tc>
        <w:tc>
          <w:tcPr>
            <w:tcW w:w="5840" w:type="dxa"/>
            <w:shd w:val="clear" w:color="auto" w:fill="auto"/>
            <w:vAlign w:val="center"/>
            <w:hideMark/>
          </w:tcPr>
          <w:p w14:paraId="49A3879F" w14:textId="77777777" w:rsidR="004C1279" w:rsidRPr="003D54D6" w:rsidRDefault="004C1279" w:rsidP="004C1279">
            <w:pPr>
              <w:spacing w:after="0" w:line="240" w:lineRule="auto"/>
              <w:jc w:val="both"/>
              <w:rPr>
                <w:rFonts w:ascii="Arial" w:eastAsia="Times New Roman" w:hAnsi="Arial" w:cs="Arial"/>
                <w:sz w:val="18"/>
                <w:szCs w:val="18"/>
              </w:rPr>
            </w:pPr>
            <w:r w:rsidRPr="003D54D6">
              <w:rPr>
                <w:rFonts w:ascii="Arial" w:eastAsia="Times New Roman" w:hAnsi="Arial" w:cs="Arial"/>
                <w:sz w:val="18"/>
                <w:szCs w:val="18"/>
              </w:rPr>
              <w:t xml:space="preserve">Afectación moderada de la integridad de la información debido al interés particular de los empleados y terceros </w:t>
            </w:r>
          </w:p>
        </w:tc>
      </w:tr>
      <w:tr w:rsidR="003D54D6" w:rsidRPr="003D54D6" w14:paraId="3390DB28" w14:textId="77777777" w:rsidTr="004D7D78">
        <w:trPr>
          <w:trHeight w:val="644"/>
          <w:jc w:val="center"/>
        </w:trPr>
        <w:tc>
          <w:tcPr>
            <w:tcW w:w="880" w:type="dxa"/>
            <w:vMerge/>
            <w:vAlign w:val="center"/>
            <w:hideMark/>
          </w:tcPr>
          <w:p w14:paraId="3153D9AA" w14:textId="77777777" w:rsidR="004C1279" w:rsidRPr="003D54D6" w:rsidRDefault="004C1279" w:rsidP="004C1279">
            <w:pPr>
              <w:spacing w:after="0" w:line="240" w:lineRule="auto"/>
              <w:rPr>
                <w:rFonts w:ascii="Arial" w:eastAsia="Times New Roman" w:hAnsi="Arial" w:cs="Arial"/>
                <w:sz w:val="18"/>
                <w:szCs w:val="18"/>
              </w:rPr>
            </w:pPr>
          </w:p>
        </w:tc>
        <w:tc>
          <w:tcPr>
            <w:tcW w:w="1580" w:type="dxa"/>
            <w:vMerge/>
            <w:vAlign w:val="center"/>
            <w:hideMark/>
          </w:tcPr>
          <w:p w14:paraId="78D22D64" w14:textId="77777777" w:rsidR="004C1279" w:rsidRPr="003D54D6" w:rsidRDefault="004C1279" w:rsidP="004C1279">
            <w:pPr>
              <w:spacing w:after="0" w:line="240" w:lineRule="auto"/>
              <w:rPr>
                <w:rFonts w:ascii="Arial" w:eastAsia="Times New Roman" w:hAnsi="Arial" w:cs="Arial"/>
                <w:b/>
                <w:bCs/>
                <w:sz w:val="18"/>
                <w:szCs w:val="18"/>
              </w:rPr>
            </w:pPr>
          </w:p>
        </w:tc>
        <w:tc>
          <w:tcPr>
            <w:tcW w:w="5840" w:type="dxa"/>
            <w:shd w:val="clear" w:color="auto" w:fill="auto"/>
            <w:vAlign w:val="center"/>
            <w:hideMark/>
          </w:tcPr>
          <w:p w14:paraId="32243EFA" w14:textId="77777777" w:rsidR="004C1279" w:rsidRPr="003D54D6" w:rsidRDefault="004C1279" w:rsidP="004C1279">
            <w:pPr>
              <w:spacing w:after="0" w:line="240" w:lineRule="auto"/>
              <w:jc w:val="both"/>
              <w:rPr>
                <w:rFonts w:ascii="Arial" w:eastAsia="Times New Roman" w:hAnsi="Arial" w:cs="Arial"/>
                <w:sz w:val="18"/>
                <w:szCs w:val="18"/>
              </w:rPr>
            </w:pPr>
            <w:r w:rsidRPr="003D54D6">
              <w:rPr>
                <w:rFonts w:ascii="Arial" w:eastAsia="Times New Roman" w:hAnsi="Arial" w:cs="Arial"/>
                <w:sz w:val="18"/>
                <w:szCs w:val="18"/>
              </w:rPr>
              <w:t xml:space="preserve">Afectación moderada de la disponibilidad de la información debido al interés particular de los empleados y terceros </w:t>
            </w:r>
          </w:p>
        </w:tc>
      </w:tr>
      <w:tr w:rsidR="003D54D6" w:rsidRPr="003D54D6" w14:paraId="0F4407D0" w14:textId="77777777" w:rsidTr="004D7D78">
        <w:trPr>
          <w:trHeight w:val="696"/>
          <w:jc w:val="center"/>
        </w:trPr>
        <w:tc>
          <w:tcPr>
            <w:tcW w:w="880" w:type="dxa"/>
            <w:vMerge/>
            <w:vAlign w:val="center"/>
            <w:hideMark/>
          </w:tcPr>
          <w:p w14:paraId="57345B4E" w14:textId="77777777" w:rsidR="004C1279" w:rsidRPr="003D54D6" w:rsidRDefault="004C1279" w:rsidP="004C1279">
            <w:pPr>
              <w:spacing w:after="0" w:line="240" w:lineRule="auto"/>
              <w:rPr>
                <w:rFonts w:ascii="Arial" w:eastAsia="Times New Roman" w:hAnsi="Arial" w:cs="Arial"/>
                <w:sz w:val="18"/>
                <w:szCs w:val="18"/>
              </w:rPr>
            </w:pPr>
          </w:p>
        </w:tc>
        <w:tc>
          <w:tcPr>
            <w:tcW w:w="1580" w:type="dxa"/>
            <w:vMerge/>
            <w:vAlign w:val="center"/>
            <w:hideMark/>
          </w:tcPr>
          <w:p w14:paraId="0E9FAE02" w14:textId="77777777" w:rsidR="004C1279" w:rsidRPr="003D54D6" w:rsidRDefault="004C1279" w:rsidP="004C1279">
            <w:pPr>
              <w:spacing w:after="0" w:line="240" w:lineRule="auto"/>
              <w:rPr>
                <w:rFonts w:ascii="Arial" w:eastAsia="Times New Roman" w:hAnsi="Arial" w:cs="Arial"/>
                <w:b/>
                <w:bCs/>
                <w:sz w:val="18"/>
                <w:szCs w:val="18"/>
              </w:rPr>
            </w:pPr>
          </w:p>
        </w:tc>
        <w:tc>
          <w:tcPr>
            <w:tcW w:w="5840" w:type="dxa"/>
            <w:shd w:val="clear" w:color="auto" w:fill="auto"/>
            <w:vAlign w:val="center"/>
            <w:hideMark/>
          </w:tcPr>
          <w:p w14:paraId="1EE34112" w14:textId="77777777" w:rsidR="004C1279" w:rsidRPr="003D54D6" w:rsidRDefault="004C1279" w:rsidP="004C1279">
            <w:pPr>
              <w:spacing w:after="0" w:line="240" w:lineRule="auto"/>
              <w:jc w:val="both"/>
              <w:rPr>
                <w:rFonts w:ascii="Arial" w:eastAsia="Times New Roman" w:hAnsi="Arial" w:cs="Arial"/>
                <w:sz w:val="18"/>
                <w:szCs w:val="18"/>
              </w:rPr>
            </w:pPr>
            <w:r w:rsidRPr="003D54D6">
              <w:rPr>
                <w:rFonts w:ascii="Arial" w:eastAsia="Times New Roman" w:hAnsi="Arial" w:cs="Arial"/>
                <w:sz w:val="18"/>
                <w:szCs w:val="18"/>
              </w:rPr>
              <w:t>Afectación moderada de la confidencialidad de la información debido al interés particular de los empleados y terceros</w:t>
            </w:r>
          </w:p>
        </w:tc>
      </w:tr>
      <w:tr w:rsidR="003D54D6" w:rsidRPr="003D54D6" w14:paraId="5EC73894" w14:textId="77777777" w:rsidTr="004D7D78">
        <w:trPr>
          <w:trHeight w:val="560"/>
          <w:jc w:val="center"/>
        </w:trPr>
        <w:tc>
          <w:tcPr>
            <w:tcW w:w="880" w:type="dxa"/>
            <w:vMerge w:val="restart"/>
            <w:shd w:val="clear" w:color="auto" w:fill="auto"/>
            <w:vAlign w:val="center"/>
            <w:hideMark/>
          </w:tcPr>
          <w:p w14:paraId="3FEC79D9" w14:textId="77777777" w:rsidR="004C1279" w:rsidRPr="003D54D6" w:rsidRDefault="004C1279" w:rsidP="004C1279">
            <w:pPr>
              <w:spacing w:after="0" w:line="240" w:lineRule="auto"/>
              <w:jc w:val="center"/>
              <w:rPr>
                <w:rFonts w:ascii="Arial" w:eastAsia="Times New Roman" w:hAnsi="Arial" w:cs="Arial"/>
                <w:sz w:val="18"/>
                <w:szCs w:val="18"/>
              </w:rPr>
            </w:pPr>
            <w:r w:rsidRPr="003D54D6">
              <w:rPr>
                <w:rFonts w:ascii="Arial" w:eastAsia="Times New Roman" w:hAnsi="Arial" w:cs="Arial"/>
                <w:sz w:val="18"/>
                <w:szCs w:val="18"/>
              </w:rPr>
              <w:t>4</w:t>
            </w:r>
          </w:p>
        </w:tc>
        <w:tc>
          <w:tcPr>
            <w:tcW w:w="1580" w:type="dxa"/>
            <w:vMerge w:val="restart"/>
            <w:shd w:val="clear" w:color="auto" w:fill="auto"/>
            <w:vAlign w:val="center"/>
            <w:hideMark/>
          </w:tcPr>
          <w:p w14:paraId="6E0B5804" w14:textId="77777777" w:rsidR="004C1279" w:rsidRPr="003D54D6" w:rsidRDefault="004C1279" w:rsidP="004C1279">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Mayor</w:t>
            </w:r>
          </w:p>
        </w:tc>
        <w:tc>
          <w:tcPr>
            <w:tcW w:w="5840" w:type="dxa"/>
            <w:shd w:val="clear" w:color="auto" w:fill="auto"/>
            <w:vAlign w:val="center"/>
            <w:hideMark/>
          </w:tcPr>
          <w:p w14:paraId="443C77A8" w14:textId="77777777" w:rsidR="004C1279" w:rsidRPr="003D54D6" w:rsidRDefault="004C1279" w:rsidP="004C1279">
            <w:pPr>
              <w:spacing w:after="0" w:line="240" w:lineRule="auto"/>
              <w:jc w:val="both"/>
              <w:rPr>
                <w:rFonts w:ascii="Arial" w:eastAsia="Times New Roman" w:hAnsi="Arial" w:cs="Arial"/>
                <w:sz w:val="18"/>
                <w:szCs w:val="18"/>
              </w:rPr>
            </w:pPr>
            <w:r w:rsidRPr="003D54D6">
              <w:rPr>
                <w:rFonts w:ascii="Arial" w:eastAsia="Times New Roman" w:hAnsi="Arial" w:cs="Arial"/>
                <w:sz w:val="18"/>
                <w:szCs w:val="18"/>
              </w:rPr>
              <w:t xml:space="preserve">Afectación grave de la integridad de la información debido al interés particular de los empleados y terceros </w:t>
            </w:r>
          </w:p>
        </w:tc>
      </w:tr>
      <w:tr w:rsidR="003D54D6" w:rsidRPr="003D54D6" w14:paraId="09F97D01" w14:textId="77777777" w:rsidTr="004D7D78">
        <w:trPr>
          <w:trHeight w:val="511"/>
          <w:jc w:val="center"/>
        </w:trPr>
        <w:tc>
          <w:tcPr>
            <w:tcW w:w="880" w:type="dxa"/>
            <w:vMerge/>
            <w:vAlign w:val="center"/>
            <w:hideMark/>
          </w:tcPr>
          <w:p w14:paraId="1BD269B9" w14:textId="77777777" w:rsidR="004C1279" w:rsidRPr="003D54D6" w:rsidRDefault="004C1279" w:rsidP="004C1279">
            <w:pPr>
              <w:spacing w:after="0" w:line="240" w:lineRule="auto"/>
              <w:rPr>
                <w:rFonts w:ascii="Arial" w:eastAsia="Times New Roman" w:hAnsi="Arial" w:cs="Arial"/>
                <w:sz w:val="18"/>
                <w:szCs w:val="18"/>
              </w:rPr>
            </w:pPr>
          </w:p>
        </w:tc>
        <w:tc>
          <w:tcPr>
            <w:tcW w:w="1580" w:type="dxa"/>
            <w:vMerge/>
            <w:vAlign w:val="center"/>
            <w:hideMark/>
          </w:tcPr>
          <w:p w14:paraId="722E9D85" w14:textId="77777777" w:rsidR="004C1279" w:rsidRPr="003D54D6" w:rsidRDefault="004C1279" w:rsidP="004C1279">
            <w:pPr>
              <w:spacing w:after="0" w:line="240" w:lineRule="auto"/>
              <w:rPr>
                <w:rFonts w:ascii="Arial" w:eastAsia="Times New Roman" w:hAnsi="Arial" w:cs="Arial"/>
                <w:b/>
                <w:bCs/>
                <w:sz w:val="18"/>
                <w:szCs w:val="18"/>
              </w:rPr>
            </w:pPr>
          </w:p>
        </w:tc>
        <w:tc>
          <w:tcPr>
            <w:tcW w:w="5840" w:type="dxa"/>
            <w:shd w:val="clear" w:color="auto" w:fill="auto"/>
            <w:vAlign w:val="center"/>
            <w:hideMark/>
          </w:tcPr>
          <w:p w14:paraId="015DE3D1" w14:textId="77777777" w:rsidR="004C1279" w:rsidRPr="003D54D6" w:rsidRDefault="004C1279" w:rsidP="004C1279">
            <w:pPr>
              <w:spacing w:after="0" w:line="240" w:lineRule="auto"/>
              <w:jc w:val="both"/>
              <w:rPr>
                <w:rFonts w:ascii="Arial" w:eastAsia="Times New Roman" w:hAnsi="Arial" w:cs="Arial"/>
                <w:sz w:val="18"/>
                <w:szCs w:val="18"/>
              </w:rPr>
            </w:pPr>
            <w:r w:rsidRPr="003D54D6">
              <w:rPr>
                <w:rFonts w:ascii="Arial" w:eastAsia="Times New Roman" w:hAnsi="Arial" w:cs="Arial"/>
                <w:sz w:val="18"/>
                <w:szCs w:val="18"/>
              </w:rPr>
              <w:t>Afectación grave de la disponibilidad de la información debido al interés particular de los empleados y terceros</w:t>
            </w:r>
          </w:p>
        </w:tc>
      </w:tr>
      <w:tr w:rsidR="003D54D6" w:rsidRPr="003D54D6" w14:paraId="62B0F8E4" w14:textId="77777777" w:rsidTr="004D7D78">
        <w:trPr>
          <w:trHeight w:val="608"/>
          <w:jc w:val="center"/>
        </w:trPr>
        <w:tc>
          <w:tcPr>
            <w:tcW w:w="880" w:type="dxa"/>
            <w:vMerge/>
            <w:vAlign w:val="center"/>
            <w:hideMark/>
          </w:tcPr>
          <w:p w14:paraId="433D4C0E" w14:textId="77777777" w:rsidR="004C1279" w:rsidRPr="003D54D6" w:rsidRDefault="004C1279" w:rsidP="004C1279">
            <w:pPr>
              <w:spacing w:after="0" w:line="240" w:lineRule="auto"/>
              <w:rPr>
                <w:rFonts w:ascii="Arial" w:eastAsia="Times New Roman" w:hAnsi="Arial" w:cs="Arial"/>
                <w:sz w:val="18"/>
                <w:szCs w:val="18"/>
              </w:rPr>
            </w:pPr>
          </w:p>
        </w:tc>
        <w:tc>
          <w:tcPr>
            <w:tcW w:w="1580" w:type="dxa"/>
            <w:vMerge/>
            <w:vAlign w:val="center"/>
            <w:hideMark/>
          </w:tcPr>
          <w:p w14:paraId="219B9F60" w14:textId="77777777" w:rsidR="004C1279" w:rsidRPr="003D54D6" w:rsidRDefault="004C1279" w:rsidP="004C1279">
            <w:pPr>
              <w:spacing w:after="0" w:line="240" w:lineRule="auto"/>
              <w:rPr>
                <w:rFonts w:ascii="Arial" w:eastAsia="Times New Roman" w:hAnsi="Arial" w:cs="Arial"/>
                <w:b/>
                <w:bCs/>
                <w:sz w:val="18"/>
                <w:szCs w:val="18"/>
              </w:rPr>
            </w:pPr>
          </w:p>
        </w:tc>
        <w:tc>
          <w:tcPr>
            <w:tcW w:w="5840" w:type="dxa"/>
            <w:shd w:val="clear" w:color="auto" w:fill="auto"/>
            <w:vAlign w:val="center"/>
            <w:hideMark/>
          </w:tcPr>
          <w:p w14:paraId="6A3DDF6B" w14:textId="77777777" w:rsidR="004C1279" w:rsidRPr="003D54D6" w:rsidRDefault="004C1279" w:rsidP="004C1279">
            <w:pPr>
              <w:spacing w:after="0" w:line="240" w:lineRule="auto"/>
              <w:jc w:val="both"/>
              <w:rPr>
                <w:rFonts w:ascii="Arial" w:eastAsia="Times New Roman" w:hAnsi="Arial" w:cs="Arial"/>
                <w:sz w:val="18"/>
                <w:szCs w:val="18"/>
              </w:rPr>
            </w:pPr>
            <w:r w:rsidRPr="003D54D6">
              <w:rPr>
                <w:rFonts w:ascii="Arial" w:eastAsia="Times New Roman" w:hAnsi="Arial" w:cs="Arial"/>
                <w:sz w:val="18"/>
                <w:szCs w:val="18"/>
              </w:rPr>
              <w:t>Afectación grave de la confidencialidad de la información debido al interés particular de los empleados y terceros</w:t>
            </w:r>
          </w:p>
        </w:tc>
      </w:tr>
      <w:tr w:rsidR="004C1279" w:rsidRPr="003D54D6" w14:paraId="21C370C0" w14:textId="77777777" w:rsidTr="004C1279">
        <w:trPr>
          <w:trHeight w:val="660"/>
          <w:jc w:val="center"/>
        </w:trPr>
        <w:tc>
          <w:tcPr>
            <w:tcW w:w="880" w:type="dxa"/>
            <w:vMerge w:val="restart"/>
            <w:shd w:val="clear" w:color="auto" w:fill="auto"/>
            <w:vAlign w:val="center"/>
            <w:hideMark/>
          </w:tcPr>
          <w:p w14:paraId="3A4927AF" w14:textId="77777777" w:rsidR="004C1279" w:rsidRPr="003D54D6" w:rsidRDefault="004C1279" w:rsidP="004C1279">
            <w:pPr>
              <w:spacing w:after="0" w:line="240" w:lineRule="auto"/>
              <w:jc w:val="center"/>
              <w:rPr>
                <w:rFonts w:ascii="Arial" w:eastAsia="Times New Roman" w:hAnsi="Arial" w:cs="Arial"/>
                <w:sz w:val="18"/>
                <w:szCs w:val="18"/>
              </w:rPr>
            </w:pPr>
            <w:r w:rsidRPr="003D54D6">
              <w:rPr>
                <w:rFonts w:ascii="Arial" w:eastAsia="Times New Roman" w:hAnsi="Arial" w:cs="Arial"/>
                <w:sz w:val="18"/>
                <w:szCs w:val="18"/>
              </w:rPr>
              <w:t>5</w:t>
            </w:r>
          </w:p>
        </w:tc>
        <w:tc>
          <w:tcPr>
            <w:tcW w:w="1580" w:type="dxa"/>
            <w:vMerge w:val="restart"/>
            <w:shd w:val="clear" w:color="auto" w:fill="auto"/>
            <w:vAlign w:val="center"/>
            <w:hideMark/>
          </w:tcPr>
          <w:p w14:paraId="23842AC9" w14:textId="77777777" w:rsidR="004C1279" w:rsidRPr="003D54D6" w:rsidRDefault="004C1279" w:rsidP="004C1279">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rPr>
              <w:t>Catastrófico</w:t>
            </w:r>
          </w:p>
        </w:tc>
        <w:tc>
          <w:tcPr>
            <w:tcW w:w="5840" w:type="dxa"/>
            <w:shd w:val="clear" w:color="auto" w:fill="auto"/>
            <w:vAlign w:val="center"/>
            <w:hideMark/>
          </w:tcPr>
          <w:p w14:paraId="206A1C11" w14:textId="77777777" w:rsidR="004C1279" w:rsidRPr="003D54D6" w:rsidRDefault="004C1279" w:rsidP="004C1279">
            <w:pPr>
              <w:spacing w:after="0" w:line="240" w:lineRule="auto"/>
              <w:jc w:val="both"/>
              <w:rPr>
                <w:rFonts w:ascii="Arial" w:eastAsia="Times New Roman" w:hAnsi="Arial" w:cs="Arial"/>
                <w:sz w:val="18"/>
                <w:szCs w:val="18"/>
              </w:rPr>
            </w:pPr>
            <w:r w:rsidRPr="003D54D6">
              <w:rPr>
                <w:rFonts w:ascii="Arial" w:eastAsia="Times New Roman" w:hAnsi="Arial" w:cs="Arial"/>
                <w:sz w:val="18"/>
                <w:szCs w:val="18"/>
              </w:rPr>
              <w:t xml:space="preserve">Afectación muy grave de la integridad de la información debido al interés particular de los empleados y terceros </w:t>
            </w:r>
          </w:p>
        </w:tc>
      </w:tr>
      <w:tr w:rsidR="004C1279" w:rsidRPr="003D54D6" w14:paraId="04489822" w14:textId="77777777" w:rsidTr="004C1279">
        <w:trPr>
          <w:trHeight w:val="660"/>
          <w:jc w:val="center"/>
        </w:trPr>
        <w:tc>
          <w:tcPr>
            <w:tcW w:w="880" w:type="dxa"/>
            <w:vMerge/>
            <w:vAlign w:val="center"/>
            <w:hideMark/>
          </w:tcPr>
          <w:p w14:paraId="61C92E8B" w14:textId="77777777" w:rsidR="004C1279" w:rsidRPr="003D54D6" w:rsidRDefault="004C1279" w:rsidP="004C1279">
            <w:pPr>
              <w:spacing w:after="0" w:line="240" w:lineRule="auto"/>
              <w:rPr>
                <w:rFonts w:ascii="Arial" w:eastAsia="Times New Roman" w:hAnsi="Arial" w:cs="Arial"/>
                <w:sz w:val="18"/>
                <w:szCs w:val="18"/>
              </w:rPr>
            </w:pPr>
          </w:p>
        </w:tc>
        <w:tc>
          <w:tcPr>
            <w:tcW w:w="1580" w:type="dxa"/>
            <w:vMerge/>
            <w:vAlign w:val="center"/>
            <w:hideMark/>
          </w:tcPr>
          <w:p w14:paraId="7E0B7E8E" w14:textId="77777777" w:rsidR="004C1279" w:rsidRPr="003D54D6" w:rsidRDefault="004C1279" w:rsidP="004C1279">
            <w:pPr>
              <w:spacing w:after="0" w:line="240" w:lineRule="auto"/>
              <w:rPr>
                <w:rFonts w:ascii="Arial" w:eastAsia="Times New Roman" w:hAnsi="Arial" w:cs="Arial"/>
                <w:b/>
                <w:bCs/>
                <w:sz w:val="18"/>
                <w:szCs w:val="18"/>
              </w:rPr>
            </w:pPr>
          </w:p>
        </w:tc>
        <w:tc>
          <w:tcPr>
            <w:tcW w:w="5840" w:type="dxa"/>
            <w:shd w:val="clear" w:color="auto" w:fill="auto"/>
            <w:vAlign w:val="center"/>
            <w:hideMark/>
          </w:tcPr>
          <w:p w14:paraId="1A031BA7" w14:textId="77777777" w:rsidR="004C1279" w:rsidRPr="003D54D6" w:rsidRDefault="004C1279" w:rsidP="004C1279">
            <w:pPr>
              <w:spacing w:after="0" w:line="240" w:lineRule="auto"/>
              <w:jc w:val="both"/>
              <w:rPr>
                <w:rFonts w:ascii="Arial" w:eastAsia="Times New Roman" w:hAnsi="Arial" w:cs="Arial"/>
                <w:sz w:val="18"/>
                <w:szCs w:val="18"/>
              </w:rPr>
            </w:pPr>
            <w:r w:rsidRPr="003D54D6">
              <w:rPr>
                <w:rFonts w:ascii="Arial" w:eastAsia="Times New Roman" w:hAnsi="Arial" w:cs="Arial"/>
                <w:sz w:val="18"/>
                <w:szCs w:val="18"/>
              </w:rPr>
              <w:t xml:space="preserve">Afectación muy grave de la disponibilidad de la información debido al interés particular de los empleados y terceros </w:t>
            </w:r>
          </w:p>
        </w:tc>
      </w:tr>
      <w:tr w:rsidR="004C1279" w:rsidRPr="003D54D6" w14:paraId="2B854AA7" w14:textId="77777777" w:rsidTr="004C1279">
        <w:trPr>
          <w:trHeight w:val="660"/>
          <w:jc w:val="center"/>
        </w:trPr>
        <w:tc>
          <w:tcPr>
            <w:tcW w:w="880" w:type="dxa"/>
            <w:vMerge/>
            <w:vAlign w:val="center"/>
            <w:hideMark/>
          </w:tcPr>
          <w:p w14:paraId="7001083F" w14:textId="77777777" w:rsidR="004C1279" w:rsidRPr="003D54D6" w:rsidRDefault="004C1279" w:rsidP="004C1279">
            <w:pPr>
              <w:spacing w:after="0" w:line="240" w:lineRule="auto"/>
              <w:rPr>
                <w:rFonts w:ascii="Arial" w:eastAsia="Times New Roman" w:hAnsi="Arial" w:cs="Arial"/>
                <w:sz w:val="18"/>
                <w:szCs w:val="18"/>
              </w:rPr>
            </w:pPr>
          </w:p>
        </w:tc>
        <w:tc>
          <w:tcPr>
            <w:tcW w:w="1580" w:type="dxa"/>
            <w:vMerge/>
            <w:vAlign w:val="center"/>
            <w:hideMark/>
          </w:tcPr>
          <w:p w14:paraId="72A6460E" w14:textId="77777777" w:rsidR="004C1279" w:rsidRPr="003D54D6" w:rsidRDefault="004C1279" w:rsidP="004C1279">
            <w:pPr>
              <w:spacing w:after="0" w:line="240" w:lineRule="auto"/>
              <w:rPr>
                <w:rFonts w:ascii="Arial" w:eastAsia="Times New Roman" w:hAnsi="Arial" w:cs="Arial"/>
                <w:b/>
                <w:bCs/>
                <w:sz w:val="18"/>
                <w:szCs w:val="18"/>
              </w:rPr>
            </w:pPr>
          </w:p>
        </w:tc>
        <w:tc>
          <w:tcPr>
            <w:tcW w:w="5840" w:type="dxa"/>
            <w:shd w:val="clear" w:color="auto" w:fill="auto"/>
            <w:vAlign w:val="center"/>
            <w:hideMark/>
          </w:tcPr>
          <w:p w14:paraId="6FDA79F3" w14:textId="77777777" w:rsidR="004C1279" w:rsidRPr="003D54D6" w:rsidRDefault="004C1279" w:rsidP="004C1279">
            <w:pPr>
              <w:spacing w:after="0" w:line="240" w:lineRule="auto"/>
              <w:jc w:val="both"/>
              <w:rPr>
                <w:rFonts w:ascii="Arial" w:eastAsia="Times New Roman" w:hAnsi="Arial" w:cs="Arial"/>
                <w:sz w:val="18"/>
                <w:szCs w:val="18"/>
              </w:rPr>
            </w:pPr>
            <w:r w:rsidRPr="003D54D6">
              <w:rPr>
                <w:rFonts w:ascii="Arial" w:eastAsia="Times New Roman" w:hAnsi="Arial" w:cs="Arial"/>
                <w:sz w:val="18"/>
                <w:szCs w:val="18"/>
              </w:rPr>
              <w:t>Afectación muy grave confidencialidad de la información debido al interés particular de los empleados y terceros</w:t>
            </w:r>
          </w:p>
        </w:tc>
      </w:tr>
    </w:tbl>
    <w:p w14:paraId="2140BFC5" w14:textId="77777777" w:rsidR="00C87861" w:rsidRPr="003D54D6" w:rsidRDefault="00C87861" w:rsidP="009B7706">
      <w:pPr>
        <w:spacing w:after="0" w:line="240" w:lineRule="auto"/>
        <w:rPr>
          <w:rFonts w:ascii="Arial" w:hAnsi="Arial" w:cs="Arial"/>
          <w:lang w:val="es-ES"/>
        </w:rPr>
      </w:pPr>
    </w:p>
    <w:p w14:paraId="6D9AAE57" w14:textId="23113B55" w:rsidR="005F6933" w:rsidRPr="003D54D6" w:rsidRDefault="00670EF8" w:rsidP="009B7706">
      <w:pPr>
        <w:pStyle w:val="Ttulo2"/>
        <w:spacing w:before="0" w:line="240" w:lineRule="auto"/>
        <w:rPr>
          <w:rFonts w:ascii="Arial" w:hAnsi="Arial" w:cs="Arial"/>
          <w:color w:val="auto"/>
          <w:sz w:val="22"/>
          <w:szCs w:val="22"/>
        </w:rPr>
      </w:pPr>
      <w:bookmarkStart w:id="30" w:name="_Toc535248251"/>
      <w:r w:rsidRPr="003D54D6">
        <w:rPr>
          <w:rFonts w:ascii="Arial" w:hAnsi="Arial" w:cs="Arial"/>
          <w:color w:val="auto"/>
          <w:sz w:val="22"/>
          <w:szCs w:val="22"/>
        </w:rPr>
        <w:t>4</w:t>
      </w:r>
      <w:r w:rsidR="0052611D" w:rsidRPr="003D54D6">
        <w:rPr>
          <w:rFonts w:ascii="Arial" w:hAnsi="Arial" w:cs="Arial"/>
          <w:color w:val="auto"/>
          <w:sz w:val="22"/>
          <w:szCs w:val="22"/>
        </w:rPr>
        <w:t>.</w:t>
      </w:r>
      <w:r w:rsidR="00204871" w:rsidRPr="003D54D6">
        <w:rPr>
          <w:rFonts w:ascii="Arial" w:hAnsi="Arial" w:cs="Arial"/>
          <w:color w:val="auto"/>
          <w:sz w:val="22"/>
          <w:szCs w:val="22"/>
        </w:rPr>
        <w:t>2</w:t>
      </w:r>
      <w:r w:rsidR="0052611D" w:rsidRPr="003D54D6">
        <w:rPr>
          <w:rFonts w:ascii="Arial" w:hAnsi="Arial" w:cs="Arial"/>
          <w:color w:val="auto"/>
          <w:sz w:val="22"/>
          <w:szCs w:val="22"/>
        </w:rPr>
        <w:t xml:space="preserve"> </w:t>
      </w:r>
      <w:r w:rsidR="005F6933" w:rsidRPr="003D54D6">
        <w:rPr>
          <w:rFonts w:ascii="Arial" w:hAnsi="Arial" w:cs="Arial"/>
          <w:color w:val="auto"/>
          <w:sz w:val="22"/>
          <w:szCs w:val="22"/>
        </w:rPr>
        <w:t>EVALUACIÓN DE RIESGOS</w:t>
      </w:r>
      <w:bookmarkEnd w:id="30"/>
      <w:r w:rsidR="005F6933" w:rsidRPr="003D54D6">
        <w:rPr>
          <w:rFonts w:ascii="Arial" w:hAnsi="Arial" w:cs="Arial"/>
          <w:color w:val="auto"/>
          <w:sz w:val="22"/>
          <w:szCs w:val="22"/>
        </w:rPr>
        <w:t xml:space="preserve"> </w:t>
      </w:r>
    </w:p>
    <w:p w14:paraId="6AD851D8" w14:textId="711C031C" w:rsidR="0052611D" w:rsidRPr="003D54D6" w:rsidRDefault="00204871" w:rsidP="00204871">
      <w:pPr>
        <w:pStyle w:val="Ttulo2"/>
        <w:rPr>
          <w:rFonts w:ascii="Arial" w:hAnsi="Arial" w:cs="Arial"/>
          <w:color w:val="auto"/>
          <w:sz w:val="22"/>
          <w:szCs w:val="22"/>
        </w:rPr>
      </w:pPr>
      <w:bookmarkStart w:id="31" w:name="_Toc535248252"/>
      <w:r w:rsidRPr="003D54D6">
        <w:rPr>
          <w:rFonts w:ascii="Arial" w:hAnsi="Arial" w:cs="Arial"/>
          <w:color w:val="auto"/>
          <w:sz w:val="22"/>
          <w:szCs w:val="22"/>
        </w:rPr>
        <w:t xml:space="preserve">4.2.1 </w:t>
      </w:r>
      <w:r w:rsidR="00C94952" w:rsidRPr="003D54D6">
        <w:rPr>
          <w:rFonts w:ascii="Arial" w:hAnsi="Arial" w:cs="Arial"/>
          <w:color w:val="auto"/>
          <w:sz w:val="22"/>
          <w:szCs w:val="22"/>
        </w:rPr>
        <w:t>RIESGO INHERENTE</w:t>
      </w:r>
      <w:bookmarkEnd w:id="31"/>
    </w:p>
    <w:p w14:paraId="5982079A" w14:textId="77777777" w:rsidR="00D6427A" w:rsidRPr="003D54D6" w:rsidRDefault="00D6427A" w:rsidP="00C94952">
      <w:pPr>
        <w:spacing w:after="0" w:line="240" w:lineRule="auto"/>
        <w:rPr>
          <w:rFonts w:ascii="Arial" w:hAnsi="Arial" w:cs="Arial"/>
          <w:lang w:val="es-ES"/>
        </w:rPr>
      </w:pPr>
    </w:p>
    <w:p w14:paraId="19B7279B" w14:textId="7A561EC7" w:rsidR="00C53C93" w:rsidRPr="003D54D6" w:rsidRDefault="00C94952" w:rsidP="00A20F6F">
      <w:pPr>
        <w:spacing w:after="0" w:line="240" w:lineRule="auto"/>
        <w:jc w:val="both"/>
        <w:rPr>
          <w:rFonts w:ascii="Arial" w:hAnsi="Arial" w:cs="Arial"/>
          <w:lang w:val="es-ES"/>
        </w:rPr>
      </w:pPr>
      <w:r w:rsidRPr="003D54D6">
        <w:rPr>
          <w:rFonts w:ascii="Arial" w:hAnsi="Arial" w:cs="Arial"/>
          <w:lang w:val="es-ES"/>
        </w:rPr>
        <w:t>Esta se logra a través de la estimación de la probabilidad y el impacto que pueda causar la materialización del riesgo</w:t>
      </w:r>
      <w:r w:rsidR="00F41BE7" w:rsidRPr="003D54D6">
        <w:rPr>
          <w:rFonts w:ascii="Arial" w:hAnsi="Arial" w:cs="Arial"/>
          <w:lang w:val="es-ES"/>
        </w:rPr>
        <w:t>. Se debe ubicar en el mapa de calor el punto de intercepción resultante de la probabilidad y el impacto para establecer el nivel del riego inherente</w:t>
      </w:r>
    </w:p>
    <w:p w14:paraId="72DCF07E" w14:textId="77777777" w:rsidR="00A361D8" w:rsidRPr="003D54D6" w:rsidRDefault="00A361D8" w:rsidP="002E46F3">
      <w:pPr>
        <w:pStyle w:val="Descripcin"/>
        <w:spacing w:after="0"/>
        <w:jc w:val="center"/>
        <w:rPr>
          <w:rFonts w:ascii="Arial" w:hAnsi="Arial" w:cs="Arial"/>
          <w:color w:val="auto"/>
          <w:szCs w:val="22"/>
        </w:rPr>
      </w:pPr>
    </w:p>
    <w:p w14:paraId="3783EB70" w14:textId="4A74E297" w:rsidR="002E46F3" w:rsidRPr="003D54D6" w:rsidRDefault="002E46F3" w:rsidP="002E46F3">
      <w:pPr>
        <w:pStyle w:val="Descripcin"/>
        <w:spacing w:after="0"/>
        <w:jc w:val="center"/>
        <w:rPr>
          <w:rFonts w:ascii="Arial" w:hAnsi="Arial" w:cs="Arial"/>
          <w:b w:val="0"/>
          <w:color w:val="auto"/>
          <w:szCs w:val="22"/>
        </w:rPr>
      </w:pPr>
      <w:bookmarkStart w:id="32" w:name="_Toc535248266"/>
      <w:r w:rsidRPr="003D54D6">
        <w:rPr>
          <w:rFonts w:ascii="Arial" w:hAnsi="Arial" w:cs="Arial"/>
          <w:color w:val="auto"/>
          <w:szCs w:val="22"/>
        </w:rPr>
        <w:t xml:space="preserve">Tabla </w:t>
      </w:r>
      <w:r w:rsidRPr="003D54D6">
        <w:rPr>
          <w:rFonts w:ascii="Arial" w:hAnsi="Arial" w:cs="Arial"/>
          <w:color w:val="auto"/>
          <w:szCs w:val="22"/>
        </w:rPr>
        <w:fldChar w:fldCharType="begin"/>
      </w:r>
      <w:r w:rsidRPr="003D54D6">
        <w:rPr>
          <w:rFonts w:ascii="Arial" w:hAnsi="Arial" w:cs="Arial"/>
          <w:color w:val="auto"/>
          <w:szCs w:val="22"/>
        </w:rPr>
        <w:instrText xml:space="preserve"> SEQ Tabla \* ARABIC </w:instrText>
      </w:r>
      <w:r w:rsidRPr="003D54D6">
        <w:rPr>
          <w:rFonts w:ascii="Arial" w:hAnsi="Arial" w:cs="Arial"/>
          <w:color w:val="auto"/>
          <w:szCs w:val="22"/>
        </w:rPr>
        <w:fldChar w:fldCharType="separate"/>
      </w:r>
      <w:r w:rsidR="004D73B9">
        <w:rPr>
          <w:rFonts w:ascii="Arial" w:hAnsi="Arial" w:cs="Arial"/>
          <w:noProof/>
          <w:color w:val="auto"/>
          <w:szCs w:val="22"/>
        </w:rPr>
        <w:t>8</w:t>
      </w:r>
      <w:r w:rsidRPr="003D54D6">
        <w:rPr>
          <w:rFonts w:ascii="Arial" w:hAnsi="Arial" w:cs="Arial"/>
          <w:color w:val="auto"/>
          <w:szCs w:val="22"/>
        </w:rPr>
        <w:fldChar w:fldCharType="end"/>
      </w:r>
      <w:r w:rsidRPr="003D54D6">
        <w:rPr>
          <w:rFonts w:ascii="Arial" w:hAnsi="Arial" w:cs="Arial"/>
          <w:color w:val="auto"/>
          <w:szCs w:val="22"/>
        </w:rPr>
        <w:t xml:space="preserve"> Calificación de riesgo inherente</w:t>
      </w:r>
      <w:r w:rsidR="00F41BE7" w:rsidRPr="003D54D6">
        <w:rPr>
          <w:rFonts w:ascii="Arial" w:hAnsi="Arial" w:cs="Arial"/>
          <w:color w:val="auto"/>
          <w:szCs w:val="22"/>
        </w:rPr>
        <w:t>- Mapa de calor</w:t>
      </w:r>
      <w:bookmarkEnd w:id="32"/>
      <w:r w:rsidR="00F41BE7" w:rsidRPr="003D54D6">
        <w:rPr>
          <w:rFonts w:ascii="Arial" w:hAnsi="Arial" w:cs="Arial"/>
          <w:color w:val="auto"/>
          <w:szCs w:val="22"/>
        </w:rPr>
        <w:t xml:space="preserve"> </w:t>
      </w:r>
      <w:r w:rsidRPr="003D54D6">
        <w:rPr>
          <w:rFonts w:ascii="Arial" w:hAnsi="Arial" w:cs="Arial"/>
          <w:color w:val="auto"/>
          <w:szCs w:val="22"/>
        </w:rPr>
        <w:t xml:space="preserve"> </w:t>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750"/>
        <w:gridCol w:w="1654"/>
        <w:gridCol w:w="1664"/>
        <w:gridCol w:w="1655"/>
        <w:gridCol w:w="1676"/>
      </w:tblGrid>
      <w:tr w:rsidR="00C94952" w:rsidRPr="003D54D6" w14:paraId="3C0EBD74" w14:textId="77777777" w:rsidTr="00F41BE7">
        <w:trPr>
          <w:trHeight w:val="427"/>
        </w:trPr>
        <w:tc>
          <w:tcPr>
            <w:tcW w:w="1671" w:type="dxa"/>
            <w:vAlign w:val="center"/>
          </w:tcPr>
          <w:p w14:paraId="3E252CD8" w14:textId="5A3A74D0" w:rsidR="00C94952" w:rsidRPr="003D54D6" w:rsidRDefault="00C94952" w:rsidP="00C94952">
            <w:pPr>
              <w:jc w:val="center"/>
              <w:rPr>
                <w:rFonts w:ascii="Arial" w:hAnsi="Arial" w:cs="Arial"/>
                <w:b/>
                <w:sz w:val="20"/>
                <w:szCs w:val="20"/>
                <w:lang w:val="es-ES"/>
              </w:rPr>
            </w:pPr>
            <w:r w:rsidRPr="003D54D6">
              <w:rPr>
                <w:rFonts w:ascii="Arial" w:hAnsi="Arial" w:cs="Arial"/>
                <w:b/>
                <w:sz w:val="20"/>
                <w:szCs w:val="20"/>
                <w:lang w:val="es-ES"/>
              </w:rPr>
              <w:t>Probabilidad</w:t>
            </w:r>
          </w:p>
        </w:tc>
        <w:tc>
          <w:tcPr>
            <w:tcW w:w="8399" w:type="dxa"/>
            <w:gridSpan w:val="5"/>
            <w:vAlign w:val="center"/>
          </w:tcPr>
          <w:p w14:paraId="7B350506" w14:textId="4D1C7B60" w:rsidR="00C94952" w:rsidRPr="003D54D6" w:rsidRDefault="00F41BE7" w:rsidP="00C94952">
            <w:pPr>
              <w:jc w:val="center"/>
              <w:rPr>
                <w:rFonts w:ascii="Arial" w:hAnsi="Arial" w:cs="Arial"/>
                <w:b/>
                <w:sz w:val="20"/>
                <w:szCs w:val="20"/>
                <w:lang w:val="es-ES"/>
              </w:rPr>
            </w:pPr>
            <w:r w:rsidRPr="003D54D6">
              <w:rPr>
                <w:rFonts w:ascii="Arial" w:hAnsi="Arial" w:cs="Arial"/>
                <w:b/>
                <w:sz w:val="20"/>
                <w:szCs w:val="20"/>
                <w:lang w:val="es-ES"/>
              </w:rPr>
              <w:t xml:space="preserve">Mapa De Calor </w:t>
            </w:r>
          </w:p>
        </w:tc>
      </w:tr>
      <w:tr w:rsidR="00F05456" w:rsidRPr="003D54D6" w14:paraId="2310FC9D" w14:textId="77777777" w:rsidTr="00F41BE7">
        <w:tc>
          <w:tcPr>
            <w:tcW w:w="1671" w:type="dxa"/>
            <w:vAlign w:val="center"/>
          </w:tcPr>
          <w:p w14:paraId="4A68360C" w14:textId="77777777" w:rsidR="00F05456" w:rsidRPr="003D54D6" w:rsidRDefault="00F05456" w:rsidP="00F05456">
            <w:pPr>
              <w:jc w:val="center"/>
              <w:rPr>
                <w:rFonts w:ascii="Arial" w:eastAsia="Times New Roman" w:hAnsi="Arial" w:cs="Arial"/>
                <w:b/>
                <w:bCs/>
                <w:sz w:val="20"/>
                <w:szCs w:val="20"/>
              </w:rPr>
            </w:pPr>
            <w:r w:rsidRPr="003D54D6">
              <w:rPr>
                <w:rFonts w:ascii="Arial" w:eastAsia="Times New Roman" w:hAnsi="Arial" w:cs="Arial"/>
                <w:b/>
                <w:bCs/>
                <w:sz w:val="20"/>
                <w:szCs w:val="20"/>
              </w:rPr>
              <w:t>Casi Cierta (5)</w:t>
            </w:r>
          </w:p>
          <w:p w14:paraId="791E560C" w14:textId="7810F00D" w:rsidR="00F05456" w:rsidRPr="003D54D6" w:rsidRDefault="00F05456" w:rsidP="00F05456">
            <w:pPr>
              <w:jc w:val="center"/>
              <w:rPr>
                <w:rFonts w:ascii="Arial" w:hAnsi="Arial" w:cs="Arial"/>
                <w:sz w:val="20"/>
                <w:szCs w:val="20"/>
                <w:lang w:val="es-ES"/>
              </w:rPr>
            </w:pPr>
          </w:p>
        </w:tc>
        <w:tc>
          <w:tcPr>
            <w:tcW w:w="1750" w:type="dxa"/>
            <w:shd w:val="clear" w:color="auto" w:fill="FFC000"/>
            <w:vAlign w:val="center"/>
          </w:tcPr>
          <w:p w14:paraId="08B0D247" w14:textId="7A367326"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w:t>
            </w:r>
          </w:p>
          <w:p w14:paraId="1BD80505" w14:textId="3BD06858" w:rsidR="00F05456" w:rsidRPr="003D54D6" w:rsidRDefault="00F05456" w:rsidP="00F05456">
            <w:pPr>
              <w:jc w:val="center"/>
              <w:rPr>
                <w:rFonts w:ascii="Arial" w:hAnsi="Arial" w:cs="Arial"/>
                <w:sz w:val="20"/>
                <w:szCs w:val="20"/>
              </w:rPr>
            </w:pPr>
            <w:r w:rsidRPr="003D54D6">
              <w:rPr>
                <w:rFonts w:ascii="Arial" w:hAnsi="Arial" w:cs="Arial"/>
                <w:sz w:val="20"/>
                <w:szCs w:val="20"/>
                <w:lang w:val="es-ES"/>
              </w:rPr>
              <w:t>alto</w:t>
            </w:r>
          </w:p>
        </w:tc>
        <w:tc>
          <w:tcPr>
            <w:tcW w:w="1654" w:type="dxa"/>
            <w:shd w:val="clear" w:color="auto" w:fill="FFC000"/>
            <w:vAlign w:val="center"/>
          </w:tcPr>
          <w:p w14:paraId="3954AADE" w14:textId="15EC6215"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w:t>
            </w:r>
          </w:p>
          <w:p w14:paraId="494551A1" w14:textId="6FAA27D1" w:rsidR="00F05456" w:rsidRPr="003D54D6" w:rsidRDefault="008143CC" w:rsidP="00F05456">
            <w:pPr>
              <w:jc w:val="center"/>
              <w:rPr>
                <w:rFonts w:ascii="Arial" w:hAnsi="Arial" w:cs="Arial"/>
                <w:sz w:val="20"/>
                <w:szCs w:val="20"/>
                <w:lang w:val="es-ES"/>
              </w:rPr>
            </w:pPr>
            <w:r w:rsidRPr="003D54D6">
              <w:rPr>
                <w:rFonts w:ascii="Arial" w:hAnsi="Arial" w:cs="Arial"/>
                <w:sz w:val="20"/>
                <w:szCs w:val="20"/>
                <w:lang w:val="es-ES"/>
              </w:rPr>
              <w:t>A</w:t>
            </w:r>
            <w:r w:rsidR="00F05456" w:rsidRPr="003D54D6">
              <w:rPr>
                <w:rFonts w:ascii="Arial" w:hAnsi="Arial" w:cs="Arial"/>
                <w:sz w:val="20"/>
                <w:szCs w:val="20"/>
                <w:lang w:val="es-ES"/>
              </w:rPr>
              <w:t>lto</w:t>
            </w:r>
          </w:p>
        </w:tc>
        <w:tc>
          <w:tcPr>
            <w:tcW w:w="1664" w:type="dxa"/>
            <w:shd w:val="clear" w:color="auto" w:fill="FF0000"/>
            <w:vAlign w:val="center"/>
          </w:tcPr>
          <w:p w14:paraId="03596BE7" w14:textId="1F20D981"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extremo</w:t>
            </w:r>
          </w:p>
        </w:tc>
        <w:tc>
          <w:tcPr>
            <w:tcW w:w="1655" w:type="dxa"/>
            <w:shd w:val="clear" w:color="auto" w:fill="FF0000"/>
            <w:vAlign w:val="center"/>
          </w:tcPr>
          <w:p w14:paraId="188D2B4D" w14:textId="37C79526"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extremo</w:t>
            </w:r>
          </w:p>
        </w:tc>
        <w:tc>
          <w:tcPr>
            <w:tcW w:w="1676" w:type="dxa"/>
            <w:shd w:val="clear" w:color="auto" w:fill="FF0000"/>
            <w:vAlign w:val="center"/>
          </w:tcPr>
          <w:p w14:paraId="7AC2ED27" w14:textId="6DBD9425"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extremo</w:t>
            </w:r>
          </w:p>
        </w:tc>
      </w:tr>
      <w:tr w:rsidR="00F05456" w:rsidRPr="003D54D6" w14:paraId="54E0AE05" w14:textId="77777777" w:rsidTr="00F41BE7">
        <w:tc>
          <w:tcPr>
            <w:tcW w:w="1671" w:type="dxa"/>
            <w:vAlign w:val="center"/>
          </w:tcPr>
          <w:p w14:paraId="5DB7C7DC" w14:textId="522E6F4B" w:rsidR="00F05456" w:rsidRPr="003D54D6" w:rsidRDefault="00F05456" w:rsidP="00F05456">
            <w:pPr>
              <w:jc w:val="center"/>
              <w:rPr>
                <w:rFonts w:ascii="Arial" w:hAnsi="Arial" w:cs="Arial"/>
                <w:sz w:val="20"/>
                <w:szCs w:val="20"/>
                <w:lang w:val="es-ES"/>
              </w:rPr>
            </w:pPr>
            <w:r w:rsidRPr="003D54D6">
              <w:rPr>
                <w:rFonts w:ascii="Arial" w:eastAsia="Times New Roman" w:hAnsi="Arial" w:cs="Arial"/>
                <w:b/>
                <w:bCs/>
                <w:sz w:val="20"/>
                <w:szCs w:val="20"/>
              </w:rPr>
              <w:t>Probable (4)</w:t>
            </w:r>
          </w:p>
        </w:tc>
        <w:tc>
          <w:tcPr>
            <w:tcW w:w="1750" w:type="dxa"/>
            <w:shd w:val="clear" w:color="auto" w:fill="FFFF00"/>
            <w:vAlign w:val="center"/>
          </w:tcPr>
          <w:p w14:paraId="6E7B1EEE" w14:textId="521847E8"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moderado</w:t>
            </w:r>
          </w:p>
        </w:tc>
        <w:tc>
          <w:tcPr>
            <w:tcW w:w="1654" w:type="dxa"/>
            <w:shd w:val="clear" w:color="auto" w:fill="FFC000"/>
            <w:vAlign w:val="center"/>
          </w:tcPr>
          <w:p w14:paraId="0BFB79FD" w14:textId="287B7B0C"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w:t>
            </w:r>
          </w:p>
          <w:p w14:paraId="045E92C4" w14:textId="6E31A76F" w:rsidR="00F05456" w:rsidRPr="003D54D6" w:rsidRDefault="008143CC" w:rsidP="00F05456">
            <w:pPr>
              <w:jc w:val="center"/>
              <w:rPr>
                <w:rFonts w:ascii="Arial" w:hAnsi="Arial" w:cs="Arial"/>
                <w:sz w:val="20"/>
                <w:szCs w:val="20"/>
                <w:lang w:val="es-ES"/>
              </w:rPr>
            </w:pPr>
            <w:r w:rsidRPr="003D54D6">
              <w:rPr>
                <w:rFonts w:ascii="Arial" w:hAnsi="Arial" w:cs="Arial"/>
                <w:sz w:val="20"/>
                <w:szCs w:val="20"/>
                <w:lang w:val="es-ES"/>
              </w:rPr>
              <w:t>A</w:t>
            </w:r>
            <w:r w:rsidR="00F05456" w:rsidRPr="003D54D6">
              <w:rPr>
                <w:rFonts w:ascii="Arial" w:hAnsi="Arial" w:cs="Arial"/>
                <w:sz w:val="20"/>
                <w:szCs w:val="20"/>
                <w:lang w:val="es-ES"/>
              </w:rPr>
              <w:t>lto</w:t>
            </w:r>
          </w:p>
        </w:tc>
        <w:tc>
          <w:tcPr>
            <w:tcW w:w="1664" w:type="dxa"/>
            <w:shd w:val="clear" w:color="auto" w:fill="FFC000"/>
            <w:vAlign w:val="center"/>
          </w:tcPr>
          <w:p w14:paraId="5731F608" w14:textId="242C56C6"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w:t>
            </w:r>
          </w:p>
          <w:p w14:paraId="3B3117E2" w14:textId="32B88353"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alto</w:t>
            </w:r>
          </w:p>
        </w:tc>
        <w:tc>
          <w:tcPr>
            <w:tcW w:w="1655" w:type="dxa"/>
            <w:shd w:val="clear" w:color="auto" w:fill="FF0000"/>
            <w:vAlign w:val="center"/>
          </w:tcPr>
          <w:p w14:paraId="656E1928" w14:textId="7EB1B016"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extremo</w:t>
            </w:r>
          </w:p>
        </w:tc>
        <w:tc>
          <w:tcPr>
            <w:tcW w:w="1676" w:type="dxa"/>
            <w:shd w:val="clear" w:color="auto" w:fill="FF0000"/>
            <w:vAlign w:val="center"/>
          </w:tcPr>
          <w:p w14:paraId="4BC80E7D" w14:textId="1CE93439"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extremo</w:t>
            </w:r>
          </w:p>
        </w:tc>
      </w:tr>
      <w:tr w:rsidR="00F05456" w:rsidRPr="003D54D6" w14:paraId="5E7AF7CF" w14:textId="77777777" w:rsidTr="00F41BE7">
        <w:tc>
          <w:tcPr>
            <w:tcW w:w="1671" w:type="dxa"/>
            <w:vAlign w:val="center"/>
          </w:tcPr>
          <w:p w14:paraId="4A80E323" w14:textId="4FBAC8BB" w:rsidR="00F05456" w:rsidRPr="003D54D6" w:rsidRDefault="00F05456" w:rsidP="00F05456">
            <w:pPr>
              <w:jc w:val="center"/>
              <w:rPr>
                <w:rFonts w:ascii="Arial" w:hAnsi="Arial" w:cs="Arial"/>
                <w:sz w:val="20"/>
                <w:szCs w:val="20"/>
                <w:lang w:val="es-ES"/>
              </w:rPr>
            </w:pPr>
            <w:r w:rsidRPr="003D54D6">
              <w:rPr>
                <w:rFonts w:ascii="Arial" w:eastAsia="Times New Roman" w:hAnsi="Arial" w:cs="Arial"/>
                <w:b/>
                <w:bCs/>
                <w:sz w:val="20"/>
                <w:szCs w:val="20"/>
              </w:rPr>
              <w:t>Posible (3)</w:t>
            </w:r>
          </w:p>
        </w:tc>
        <w:tc>
          <w:tcPr>
            <w:tcW w:w="1750" w:type="dxa"/>
            <w:shd w:val="clear" w:color="auto" w:fill="92D050"/>
            <w:vAlign w:val="center"/>
          </w:tcPr>
          <w:p w14:paraId="4D969014" w14:textId="60CD96F5"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bajo</w:t>
            </w:r>
          </w:p>
        </w:tc>
        <w:tc>
          <w:tcPr>
            <w:tcW w:w="1654" w:type="dxa"/>
            <w:shd w:val="clear" w:color="auto" w:fill="FFFF00"/>
            <w:vAlign w:val="center"/>
          </w:tcPr>
          <w:p w14:paraId="24222B5B" w14:textId="4751C01E"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moderado</w:t>
            </w:r>
          </w:p>
        </w:tc>
        <w:tc>
          <w:tcPr>
            <w:tcW w:w="1664" w:type="dxa"/>
            <w:shd w:val="clear" w:color="auto" w:fill="FFC000"/>
            <w:vAlign w:val="center"/>
          </w:tcPr>
          <w:p w14:paraId="6B92C8A3" w14:textId="5409B47C"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w:t>
            </w:r>
          </w:p>
          <w:p w14:paraId="4DE5FE9A" w14:textId="79280BF9"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alto</w:t>
            </w:r>
          </w:p>
        </w:tc>
        <w:tc>
          <w:tcPr>
            <w:tcW w:w="1655" w:type="dxa"/>
            <w:shd w:val="clear" w:color="auto" w:fill="FF0000"/>
            <w:vAlign w:val="center"/>
          </w:tcPr>
          <w:p w14:paraId="0B652ACC" w14:textId="01BD41AB"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extremo</w:t>
            </w:r>
          </w:p>
        </w:tc>
        <w:tc>
          <w:tcPr>
            <w:tcW w:w="1676" w:type="dxa"/>
            <w:shd w:val="clear" w:color="auto" w:fill="FF0000"/>
            <w:vAlign w:val="center"/>
          </w:tcPr>
          <w:p w14:paraId="43278736" w14:textId="39852E06"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extremo</w:t>
            </w:r>
          </w:p>
        </w:tc>
      </w:tr>
      <w:tr w:rsidR="00F05456" w:rsidRPr="003D54D6" w14:paraId="57A31CC5" w14:textId="77777777" w:rsidTr="00F41BE7">
        <w:tc>
          <w:tcPr>
            <w:tcW w:w="1671" w:type="dxa"/>
            <w:tcBorders>
              <w:bottom w:val="single" w:sz="4" w:space="0" w:color="auto"/>
            </w:tcBorders>
            <w:vAlign w:val="center"/>
          </w:tcPr>
          <w:p w14:paraId="2E81AE32" w14:textId="1C3361AA" w:rsidR="00F05456" w:rsidRPr="003D54D6" w:rsidRDefault="00F05456" w:rsidP="00F05456">
            <w:pPr>
              <w:jc w:val="center"/>
              <w:rPr>
                <w:rFonts w:ascii="Arial" w:hAnsi="Arial" w:cs="Arial"/>
                <w:sz w:val="20"/>
                <w:szCs w:val="20"/>
                <w:lang w:val="es-ES"/>
              </w:rPr>
            </w:pPr>
            <w:r w:rsidRPr="003D54D6">
              <w:rPr>
                <w:rFonts w:ascii="Arial" w:eastAsia="Times New Roman" w:hAnsi="Arial" w:cs="Arial"/>
                <w:b/>
                <w:bCs/>
                <w:sz w:val="20"/>
                <w:szCs w:val="20"/>
              </w:rPr>
              <w:t>Improbable(2)</w:t>
            </w:r>
          </w:p>
        </w:tc>
        <w:tc>
          <w:tcPr>
            <w:tcW w:w="1750" w:type="dxa"/>
            <w:shd w:val="clear" w:color="auto" w:fill="92D050"/>
            <w:vAlign w:val="center"/>
          </w:tcPr>
          <w:p w14:paraId="40048084" w14:textId="0D550803"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bajo</w:t>
            </w:r>
          </w:p>
        </w:tc>
        <w:tc>
          <w:tcPr>
            <w:tcW w:w="1654" w:type="dxa"/>
            <w:shd w:val="clear" w:color="auto" w:fill="92D050"/>
            <w:vAlign w:val="center"/>
          </w:tcPr>
          <w:p w14:paraId="07C32551" w14:textId="52506F43"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bajo</w:t>
            </w:r>
          </w:p>
        </w:tc>
        <w:tc>
          <w:tcPr>
            <w:tcW w:w="1664" w:type="dxa"/>
            <w:shd w:val="clear" w:color="auto" w:fill="FFFF00"/>
            <w:vAlign w:val="center"/>
          </w:tcPr>
          <w:p w14:paraId="647B5456" w14:textId="66D05573"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moderado</w:t>
            </w:r>
          </w:p>
        </w:tc>
        <w:tc>
          <w:tcPr>
            <w:tcW w:w="1655" w:type="dxa"/>
            <w:shd w:val="clear" w:color="auto" w:fill="FFC000"/>
            <w:vAlign w:val="center"/>
          </w:tcPr>
          <w:p w14:paraId="10604BEB" w14:textId="135DC8A0"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w:t>
            </w:r>
          </w:p>
          <w:p w14:paraId="6A5F651F" w14:textId="594D1E9B"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alto</w:t>
            </w:r>
          </w:p>
        </w:tc>
        <w:tc>
          <w:tcPr>
            <w:tcW w:w="1676" w:type="dxa"/>
            <w:shd w:val="clear" w:color="auto" w:fill="FF0000"/>
            <w:vAlign w:val="center"/>
          </w:tcPr>
          <w:p w14:paraId="68B73618" w14:textId="45436250"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extremo</w:t>
            </w:r>
          </w:p>
        </w:tc>
      </w:tr>
      <w:tr w:rsidR="00F05456" w:rsidRPr="003D54D6" w14:paraId="55E7C49A" w14:textId="77777777" w:rsidTr="00F41BE7">
        <w:tc>
          <w:tcPr>
            <w:tcW w:w="1671" w:type="dxa"/>
            <w:tcBorders>
              <w:bottom w:val="single" w:sz="4" w:space="0" w:color="auto"/>
            </w:tcBorders>
            <w:vAlign w:val="center"/>
          </w:tcPr>
          <w:p w14:paraId="27939A8B" w14:textId="3CD61E21" w:rsidR="00F05456" w:rsidRPr="003D54D6" w:rsidRDefault="00F05456" w:rsidP="00F05456">
            <w:pPr>
              <w:jc w:val="center"/>
              <w:rPr>
                <w:rFonts w:ascii="Arial" w:hAnsi="Arial" w:cs="Arial"/>
                <w:sz w:val="20"/>
                <w:szCs w:val="20"/>
                <w:lang w:val="es-ES"/>
              </w:rPr>
            </w:pPr>
            <w:r w:rsidRPr="003D54D6">
              <w:rPr>
                <w:rFonts w:ascii="Arial" w:eastAsia="Times New Roman" w:hAnsi="Arial" w:cs="Arial"/>
                <w:b/>
                <w:bCs/>
                <w:sz w:val="20"/>
                <w:szCs w:val="20"/>
              </w:rPr>
              <w:t>Raro (1)</w:t>
            </w:r>
          </w:p>
        </w:tc>
        <w:tc>
          <w:tcPr>
            <w:tcW w:w="1750" w:type="dxa"/>
            <w:tcBorders>
              <w:bottom w:val="single" w:sz="4" w:space="0" w:color="auto"/>
            </w:tcBorders>
            <w:shd w:val="clear" w:color="auto" w:fill="92D050"/>
            <w:vAlign w:val="center"/>
          </w:tcPr>
          <w:p w14:paraId="649C8C54" w14:textId="12210CFF"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bajo</w:t>
            </w:r>
          </w:p>
        </w:tc>
        <w:tc>
          <w:tcPr>
            <w:tcW w:w="1654" w:type="dxa"/>
            <w:tcBorders>
              <w:bottom w:val="single" w:sz="4" w:space="0" w:color="auto"/>
            </w:tcBorders>
            <w:shd w:val="clear" w:color="auto" w:fill="92D050"/>
            <w:vAlign w:val="center"/>
          </w:tcPr>
          <w:p w14:paraId="64C05771" w14:textId="72C9487C"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bajo</w:t>
            </w:r>
          </w:p>
        </w:tc>
        <w:tc>
          <w:tcPr>
            <w:tcW w:w="1664" w:type="dxa"/>
            <w:tcBorders>
              <w:bottom w:val="single" w:sz="4" w:space="0" w:color="auto"/>
            </w:tcBorders>
            <w:shd w:val="clear" w:color="auto" w:fill="FFFF00"/>
            <w:vAlign w:val="center"/>
          </w:tcPr>
          <w:p w14:paraId="41E77D97" w14:textId="616B1BDB"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moderado</w:t>
            </w:r>
          </w:p>
        </w:tc>
        <w:tc>
          <w:tcPr>
            <w:tcW w:w="1655" w:type="dxa"/>
            <w:tcBorders>
              <w:bottom w:val="single" w:sz="4" w:space="0" w:color="auto"/>
            </w:tcBorders>
            <w:shd w:val="clear" w:color="auto" w:fill="FFC000"/>
            <w:vAlign w:val="center"/>
          </w:tcPr>
          <w:p w14:paraId="7E9C0EE6" w14:textId="0FE651DC"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w:t>
            </w:r>
          </w:p>
          <w:p w14:paraId="68C9E724" w14:textId="43F491A7"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alto</w:t>
            </w:r>
          </w:p>
        </w:tc>
        <w:tc>
          <w:tcPr>
            <w:tcW w:w="1676" w:type="dxa"/>
            <w:tcBorders>
              <w:bottom w:val="single" w:sz="4" w:space="0" w:color="auto"/>
            </w:tcBorders>
            <w:shd w:val="clear" w:color="auto" w:fill="FF0000"/>
            <w:vAlign w:val="center"/>
          </w:tcPr>
          <w:p w14:paraId="24B52F64" w14:textId="451F7180" w:rsidR="00F05456" w:rsidRPr="003D54D6" w:rsidRDefault="00F05456" w:rsidP="00F05456">
            <w:pPr>
              <w:jc w:val="center"/>
              <w:rPr>
                <w:rFonts w:ascii="Arial" w:hAnsi="Arial" w:cs="Arial"/>
                <w:sz w:val="20"/>
                <w:szCs w:val="20"/>
                <w:lang w:val="es-ES"/>
              </w:rPr>
            </w:pPr>
            <w:r w:rsidRPr="003D54D6">
              <w:rPr>
                <w:rFonts w:ascii="Arial" w:hAnsi="Arial" w:cs="Arial"/>
                <w:sz w:val="20"/>
                <w:szCs w:val="20"/>
                <w:lang w:val="es-ES"/>
              </w:rPr>
              <w:t>Riesgo extremo</w:t>
            </w:r>
          </w:p>
        </w:tc>
      </w:tr>
      <w:tr w:rsidR="009350F8" w:rsidRPr="003D54D6" w14:paraId="5E4CD540" w14:textId="77777777" w:rsidTr="00F41BE7">
        <w:trPr>
          <w:trHeight w:val="347"/>
        </w:trPr>
        <w:tc>
          <w:tcPr>
            <w:tcW w:w="1671" w:type="dxa"/>
            <w:tcBorders>
              <w:top w:val="single" w:sz="4" w:space="0" w:color="auto"/>
              <w:left w:val="nil"/>
              <w:bottom w:val="nil"/>
              <w:right w:val="single" w:sz="4" w:space="0" w:color="auto"/>
            </w:tcBorders>
            <w:vAlign w:val="center"/>
          </w:tcPr>
          <w:p w14:paraId="3C46E452" w14:textId="77777777" w:rsidR="009350F8" w:rsidRPr="003D54D6" w:rsidRDefault="009350F8" w:rsidP="009350F8">
            <w:pPr>
              <w:jc w:val="center"/>
              <w:rPr>
                <w:rFonts w:ascii="Arial" w:eastAsia="Times New Roman" w:hAnsi="Arial" w:cs="Arial"/>
                <w:b/>
                <w:bCs/>
                <w:sz w:val="20"/>
                <w:szCs w:val="20"/>
              </w:rPr>
            </w:pPr>
          </w:p>
        </w:tc>
        <w:tc>
          <w:tcPr>
            <w:tcW w:w="1750" w:type="dxa"/>
            <w:tcBorders>
              <w:left w:val="single" w:sz="4" w:space="0" w:color="auto"/>
            </w:tcBorders>
            <w:shd w:val="clear" w:color="auto" w:fill="auto"/>
            <w:vAlign w:val="center"/>
          </w:tcPr>
          <w:p w14:paraId="06B1F42F" w14:textId="2403F290" w:rsidR="009350F8" w:rsidRPr="003D54D6" w:rsidRDefault="009350F8" w:rsidP="009350F8">
            <w:pPr>
              <w:jc w:val="center"/>
              <w:rPr>
                <w:rFonts w:ascii="Arial" w:hAnsi="Arial" w:cs="Arial"/>
                <w:sz w:val="20"/>
                <w:szCs w:val="20"/>
                <w:lang w:val="es-ES"/>
              </w:rPr>
            </w:pPr>
            <w:r w:rsidRPr="003D54D6">
              <w:rPr>
                <w:rFonts w:ascii="Arial" w:hAnsi="Arial" w:cs="Arial"/>
                <w:b/>
                <w:sz w:val="20"/>
                <w:szCs w:val="20"/>
                <w:lang w:val="es-ES"/>
              </w:rPr>
              <w:t>Insignificante(1)</w:t>
            </w:r>
          </w:p>
        </w:tc>
        <w:tc>
          <w:tcPr>
            <w:tcW w:w="1654" w:type="dxa"/>
            <w:shd w:val="clear" w:color="auto" w:fill="auto"/>
            <w:vAlign w:val="center"/>
          </w:tcPr>
          <w:p w14:paraId="73F1731B" w14:textId="467D553B" w:rsidR="009350F8" w:rsidRPr="003D54D6" w:rsidRDefault="009350F8" w:rsidP="009350F8">
            <w:pPr>
              <w:jc w:val="center"/>
              <w:rPr>
                <w:rFonts w:ascii="Arial" w:hAnsi="Arial" w:cs="Arial"/>
                <w:sz w:val="20"/>
                <w:szCs w:val="20"/>
                <w:lang w:val="es-ES"/>
              </w:rPr>
            </w:pPr>
            <w:r w:rsidRPr="003D54D6">
              <w:rPr>
                <w:rFonts w:ascii="Arial" w:hAnsi="Arial" w:cs="Arial"/>
                <w:b/>
                <w:sz w:val="20"/>
                <w:szCs w:val="20"/>
                <w:lang w:val="es-ES"/>
              </w:rPr>
              <w:t>Menor(2)</w:t>
            </w:r>
          </w:p>
        </w:tc>
        <w:tc>
          <w:tcPr>
            <w:tcW w:w="1664" w:type="dxa"/>
            <w:shd w:val="clear" w:color="auto" w:fill="auto"/>
            <w:vAlign w:val="center"/>
          </w:tcPr>
          <w:p w14:paraId="10D9D051" w14:textId="513B86E2" w:rsidR="009350F8" w:rsidRPr="003D54D6" w:rsidRDefault="009350F8" w:rsidP="009350F8">
            <w:pPr>
              <w:jc w:val="center"/>
              <w:rPr>
                <w:rFonts w:ascii="Arial" w:hAnsi="Arial" w:cs="Arial"/>
                <w:sz w:val="20"/>
                <w:szCs w:val="20"/>
                <w:lang w:val="es-ES"/>
              </w:rPr>
            </w:pPr>
            <w:r w:rsidRPr="003D54D6">
              <w:rPr>
                <w:rFonts w:ascii="Arial" w:hAnsi="Arial" w:cs="Arial"/>
                <w:b/>
                <w:sz w:val="20"/>
                <w:szCs w:val="20"/>
                <w:lang w:val="es-ES"/>
              </w:rPr>
              <w:t>Moderado(3)</w:t>
            </w:r>
          </w:p>
        </w:tc>
        <w:tc>
          <w:tcPr>
            <w:tcW w:w="1655" w:type="dxa"/>
            <w:shd w:val="clear" w:color="auto" w:fill="auto"/>
            <w:vAlign w:val="center"/>
          </w:tcPr>
          <w:p w14:paraId="0F19707F" w14:textId="73B26CC2" w:rsidR="009350F8" w:rsidRPr="003D54D6" w:rsidRDefault="009350F8" w:rsidP="009350F8">
            <w:pPr>
              <w:jc w:val="center"/>
              <w:rPr>
                <w:rFonts w:ascii="Arial" w:hAnsi="Arial" w:cs="Arial"/>
                <w:sz w:val="20"/>
                <w:szCs w:val="20"/>
                <w:lang w:val="es-ES"/>
              </w:rPr>
            </w:pPr>
            <w:r w:rsidRPr="003D54D6">
              <w:rPr>
                <w:rFonts w:ascii="Arial" w:hAnsi="Arial" w:cs="Arial"/>
                <w:b/>
                <w:sz w:val="20"/>
                <w:szCs w:val="20"/>
                <w:lang w:val="es-ES"/>
              </w:rPr>
              <w:t>Mayor(4)</w:t>
            </w:r>
          </w:p>
        </w:tc>
        <w:tc>
          <w:tcPr>
            <w:tcW w:w="1676" w:type="dxa"/>
            <w:shd w:val="clear" w:color="auto" w:fill="auto"/>
            <w:vAlign w:val="center"/>
          </w:tcPr>
          <w:p w14:paraId="5DFD6D09" w14:textId="1F033475" w:rsidR="009350F8" w:rsidRPr="003D54D6" w:rsidRDefault="009350F8" w:rsidP="009350F8">
            <w:pPr>
              <w:jc w:val="center"/>
              <w:rPr>
                <w:rFonts w:ascii="Arial" w:hAnsi="Arial" w:cs="Arial"/>
                <w:sz w:val="20"/>
                <w:szCs w:val="20"/>
                <w:lang w:val="es-ES"/>
              </w:rPr>
            </w:pPr>
            <w:r w:rsidRPr="003D54D6">
              <w:rPr>
                <w:rFonts w:ascii="Arial" w:hAnsi="Arial" w:cs="Arial"/>
                <w:b/>
                <w:sz w:val="20"/>
                <w:szCs w:val="20"/>
                <w:lang w:val="es-ES"/>
              </w:rPr>
              <w:t>Catastrófico(5)</w:t>
            </w:r>
          </w:p>
        </w:tc>
      </w:tr>
      <w:tr w:rsidR="009350F8" w:rsidRPr="003D54D6" w14:paraId="5F79F28F" w14:textId="77777777" w:rsidTr="00F41BE7">
        <w:tc>
          <w:tcPr>
            <w:tcW w:w="1671" w:type="dxa"/>
            <w:tcBorders>
              <w:top w:val="nil"/>
              <w:left w:val="nil"/>
              <w:bottom w:val="nil"/>
              <w:right w:val="single" w:sz="4" w:space="0" w:color="auto"/>
            </w:tcBorders>
            <w:vAlign w:val="center"/>
          </w:tcPr>
          <w:p w14:paraId="0BAD523C" w14:textId="77777777" w:rsidR="009350F8" w:rsidRPr="003D54D6" w:rsidRDefault="009350F8" w:rsidP="009350F8">
            <w:pPr>
              <w:jc w:val="center"/>
              <w:rPr>
                <w:rFonts w:ascii="Arial" w:eastAsia="Times New Roman" w:hAnsi="Arial" w:cs="Arial"/>
                <w:b/>
                <w:bCs/>
                <w:sz w:val="20"/>
                <w:szCs w:val="20"/>
              </w:rPr>
            </w:pPr>
          </w:p>
        </w:tc>
        <w:tc>
          <w:tcPr>
            <w:tcW w:w="8399" w:type="dxa"/>
            <w:gridSpan w:val="5"/>
            <w:tcBorders>
              <w:left w:val="single" w:sz="4" w:space="0" w:color="auto"/>
            </w:tcBorders>
            <w:shd w:val="clear" w:color="auto" w:fill="auto"/>
            <w:vAlign w:val="center"/>
          </w:tcPr>
          <w:p w14:paraId="7A0651B8" w14:textId="39938D78" w:rsidR="009350F8" w:rsidRPr="003D54D6" w:rsidRDefault="009350F8" w:rsidP="00F05456">
            <w:pPr>
              <w:jc w:val="center"/>
              <w:rPr>
                <w:rFonts w:ascii="Arial" w:hAnsi="Arial" w:cs="Arial"/>
                <w:b/>
                <w:sz w:val="20"/>
                <w:szCs w:val="20"/>
                <w:lang w:val="es-ES"/>
              </w:rPr>
            </w:pPr>
            <w:r w:rsidRPr="003D54D6">
              <w:rPr>
                <w:rFonts w:ascii="Arial" w:hAnsi="Arial" w:cs="Arial"/>
                <w:b/>
                <w:sz w:val="20"/>
                <w:szCs w:val="20"/>
                <w:lang w:val="es-ES"/>
              </w:rPr>
              <w:t>Impacto</w:t>
            </w:r>
          </w:p>
        </w:tc>
      </w:tr>
    </w:tbl>
    <w:p w14:paraId="5D1343E6" w14:textId="77777777" w:rsidR="00311581" w:rsidRPr="003D54D6" w:rsidRDefault="00311581" w:rsidP="00311581">
      <w:pPr>
        <w:pStyle w:val="Descripcin"/>
        <w:spacing w:after="0"/>
        <w:jc w:val="center"/>
        <w:rPr>
          <w:rFonts w:ascii="Arial" w:eastAsia="Times New Roman" w:hAnsi="Arial" w:cs="Arial"/>
          <w:b w:val="0"/>
          <w:bCs w:val="0"/>
          <w:color w:val="auto"/>
          <w:szCs w:val="22"/>
        </w:rPr>
      </w:pPr>
      <w:r w:rsidRPr="003D54D6">
        <w:rPr>
          <w:rFonts w:ascii="Arial" w:eastAsia="Times New Roman" w:hAnsi="Arial" w:cs="Arial"/>
          <w:bCs w:val="0"/>
          <w:color w:val="auto"/>
          <w:szCs w:val="22"/>
        </w:rPr>
        <w:t>Fuente</w:t>
      </w:r>
      <w:r w:rsidRPr="003D54D6">
        <w:rPr>
          <w:rFonts w:ascii="Arial" w:eastAsia="Times New Roman" w:hAnsi="Arial" w:cs="Arial"/>
          <w:b w:val="0"/>
          <w:bCs w:val="0"/>
          <w:color w:val="auto"/>
          <w:szCs w:val="22"/>
        </w:rPr>
        <w:t xml:space="preserve">: </w:t>
      </w:r>
      <w:r w:rsidRPr="003D54D6">
        <w:rPr>
          <w:rFonts w:ascii="Arial" w:eastAsia="Times New Roman" w:hAnsi="Arial" w:cs="Arial"/>
          <w:b w:val="0"/>
          <w:bCs w:val="0"/>
          <w:i/>
          <w:color w:val="auto"/>
          <w:szCs w:val="22"/>
        </w:rPr>
        <w:t>Guía para la administración del riesgo de gestión, Corrupción y seguridad Digital y el Diseño de controles en Entidades Públicas Agosto de 2018</w:t>
      </w:r>
    </w:p>
    <w:p w14:paraId="50BA9BC2" w14:textId="12B56AF4" w:rsidR="002B1B75" w:rsidRPr="003D54D6" w:rsidRDefault="002B1B75" w:rsidP="002B1B75">
      <w:pPr>
        <w:pStyle w:val="Descripcin"/>
        <w:spacing w:after="0"/>
        <w:jc w:val="center"/>
        <w:rPr>
          <w:rFonts w:ascii="Arial" w:hAnsi="Arial" w:cs="Arial"/>
          <w:b w:val="0"/>
          <w:color w:val="auto"/>
          <w:szCs w:val="22"/>
        </w:rPr>
      </w:pPr>
    </w:p>
    <w:p w14:paraId="33AEA301" w14:textId="63743B73" w:rsidR="00C94952" w:rsidRPr="003D54D6" w:rsidRDefault="00670EF8" w:rsidP="00C94952">
      <w:pPr>
        <w:pStyle w:val="Ttulo2"/>
        <w:spacing w:before="0" w:line="240" w:lineRule="auto"/>
        <w:rPr>
          <w:rFonts w:ascii="Arial" w:hAnsi="Arial" w:cs="Arial"/>
          <w:color w:val="auto"/>
          <w:sz w:val="22"/>
          <w:szCs w:val="22"/>
        </w:rPr>
      </w:pPr>
      <w:bookmarkStart w:id="33" w:name="_Toc535248253"/>
      <w:r w:rsidRPr="003D54D6">
        <w:rPr>
          <w:rFonts w:ascii="Arial" w:hAnsi="Arial" w:cs="Arial"/>
          <w:color w:val="auto"/>
          <w:sz w:val="22"/>
          <w:szCs w:val="22"/>
        </w:rPr>
        <w:t>4</w:t>
      </w:r>
      <w:r w:rsidR="00C94952" w:rsidRPr="003D54D6">
        <w:rPr>
          <w:rFonts w:ascii="Arial" w:hAnsi="Arial" w:cs="Arial"/>
          <w:color w:val="auto"/>
          <w:sz w:val="22"/>
          <w:szCs w:val="22"/>
        </w:rPr>
        <w:t>.</w:t>
      </w:r>
      <w:r w:rsidR="00204871" w:rsidRPr="003D54D6">
        <w:rPr>
          <w:rFonts w:ascii="Arial" w:hAnsi="Arial" w:cs="Arial"/>
          <w:color w:val="auto"/>
          <w:sz w:val="22"/>
          <w:szCs w:val="22"/>
        </w:rPr>
        <w:t>2.2</w:t>
      </w:r>
      <w:r w:rsidR="00C94952" w:rsidRPr="003D54D6">
        <w:rPr>
          <w:rFonts w:ascii="Arial" w:hAnsi="Arial" w:cs="Arial"/>
          <w:color w:val="auto"/>
          <w:sz w:val="22"/>
          <w:szCs w:val="22"/>
        </w:rPr>
        <w:t xml:space="preserve"> VALORACIÓN DE RIESGOS</w:t>
      </w:r>
      <w:bookmarkEnd w:id="33"/>
    </w:p>
    <w:p w14:paraId="07C8C1C9" w14:textId="77777777" w:rsidR="00854BBB" w:rsidRPr="003D54D6" w:rsidRDefault="00854BBB" w:rsidP="009B7706">
      <w:pPr>
        <w:pStyle w:val="Continuarlista"/>
        <w:spacing w:after="0" w:line="240" w:lineRule="auto"/>
        <w:jc w:val="both"/>
        <w:rPr>
          <w:rFonts w:ascii="Arial" w:hAnsi="Arial" w:cs="Arial"/>
          <w:lang w:val="es-ES"/>
        </w:rPr>
      </w:pPr>
    </w:p>
    <w:p w14:paraId="0B7CF80D" w14:textId="3F222CF8" w:rsidR="00E9460A" w:rsidRPr="003D54D6" w:rsidRDefault="00F07809" w:rsidP="00204871">
      <w:pPr>
        <w:spacing w:after="0" w:line="240" w:lineRule="auto"/>
        <w:jc w:val="both"/>
        <w:rPr>
          <w:rFonts w:ascii="Arial" w:hAnsi="Arial" w:cs="Arial"/>
          <w:lang w:val="es-ES"/>
        </w:rPr>
      </w:pPr>
      <w:r w:rsidRPr="003D54D6">
        <w:rPr>
          <w:rFonts w:ascii="Arial" w:hAnsi="Arial" w:cs="Arial"/>
          <w:lang w:val="es-ES"/>
        </w:rPr>
        <w:t xml:space="preserve">En </w:t>
      </w:r>
      <w:r w:rsidR="00142414">
        <w:rPr>
          <w:rFonts w:ascii="Arial" w:hAnsi="Arial" w:cs="Arial"/>
          <w:lang w:val="es-ES"/>
        </w:rPr>
        <w:t>esta</w:t>
      </w:r>
      <w:r w:rsidRPr="003D54D6">
        <w:rPr>
          <w:rFonts w:ascii="Arial" w:hAnsi="Arial" w:cs="Arial"/>
          <w:lang w:val="es-ES"/>
        </w:rPr>
        <w:t xml:space="preserve"> etapa se deberán confrontar los resultados de la evaluación del riesgo con l</w:t>
      </w:r>
      <w:r w:rsidR="00E9460A" w:rsidRPr="003D54D6">
        <w:rPr>
          <w:rFonts w:ascii="Arial" w:hAnsi="Arial" w:cs="Arial"/>
          <w:lang w:val="es-ES"/>
        </w:rPr>
        <w:t>a</w:t>
      </w:r>
      <w:r w:rsidRPr="003D54D6">
        <w:rPr>
          <w:rFonts w:ascii="Arial" w:hAnsi="Arial" w:cs="Arial"/>
          <w:lang w:val="es-ES"/>
        </w:rPr>
        <w:t>s</w:t>
      </w:r>
      <w:r w:rsidR="00E9460A" w:rsidRPr="003D54D6">
        <w:rPr>
          <w:rFonts w:ascii="Arial" w:hAnsi="Arial" w:cs="Arial"/>
          <w:lang w:val="es-ES"/>
        </w:rPr>
        <w:t xml:space="preserve"> actividades de control</w:t>
      </w:r>
      <w:r w:rsidRPr="003D54D6">
        <w:rPr>
          <w:rFonts w:ascii="Arial" w:hAnsi="Arial" w:cs="Arial"/>
          <w:lang w:val="es-ES"/>
        </w:rPr>
        <w:t xml:space="preserve"> </w:t>
      </w:r>
      <w:r w:rsidR="00E9460A" w:rsidRPr="003D54D6">
        <w:rPr>
          <w:rFonts w:ascii="Arial" w:hAnsi="Arial" w:cs="Arial"/>
          <w:lang w:val="es-ES"/>
        </w:rPr>
        <w:t>(las acciones establecidas a través de políticas y procedimientos que contribuyen a garantizar que se lleven a cabo las instrucciones de la dirección para mitigar los riesgos que inciden en el cumplimiento de los objetivos)</w:t>
      </w:r>
      <w:r w:rsidR="009B05AD" w:rsidRPr="003D54D6">
        <w:rPr>
          <w:rFonts w:ascii="Arial" w:hAnsi="Arial" w:cs="Arial"/>
          <w:lang w:val="es-ES"/>
        </w:rPr>
        <w:t>;</w:t>
      </w:r>
      <w:r w:rsidRPr="003D54D6">
        <w:rPr>
          <w:rFonts w:ascii="Arial" w:hAnsi="Arial" w:cs="Arial"/>
          <w:lang w:val="es-ES"/>
        </w:rPr>
        <w:t xml:space="preserve"> </w:t>
      </w:r>
      <w:r w:rsidR="009B05AD" w:rsidRPr="003D54D6">
        <w:rPr>
          <w:rFonts w:ascii="Arial" w:hAnsi="Arial" w:cs="Arial"/>
          <w:lang w:val="es-ES"/>
        </w:rPr>
        <w:t>es necesario tener claridad sobre</w:t>
      </w:r>
      <w:r w:rsidR="00E9460A" w:rsidRPr="003D54D6">
        <w:rPr>
          <w:rFonts w:ascii="Arial" w:hAnsi="Arial" w:cs="Arial"/>
          <w:lang w:val="es-ES"/>
        </w:rPr>
        <w:t>:</w:t>
      </w:r>
    </w:p>
    <w:p w14:paraId="281D6C31" w14:textId="77777777" w:rsidR="00E9460A" w:rsidRPr="003D54D6" w:rsidRDefault="00E9460A" w:rsidP="00204871">
      <w:pPr>
        <w:spacing w:after="0" w:line="240" w:lineRule="auto"/>
        <w:jc w:val="both"/>
        <w:rPr>
          <w:rFonts w:ascii="Arial" w:hAnsi="Arial" w:cs="Arial"/>
          <w:lang w:val="es-ES"/>
        </w:rPr>
      </w:pPr>
    </w:p>
    <w:p w14:paraId="0549126B" w14:textId="1D23F5AC" w:rsidR="00E9460A" w:rsidRPr="003D54D6" w:rsidRDefault="00E9460A" w:rsidP="00E9460A">
      <w:pPr>
        <w:pStyle w:val="Prrafodelista"/>
        <w:numPr>
          <w:ilvl w:val="0"/>
          <w:numId w:val="43"/>
        </w:numPr>
        <w:spacing w:after="0" w:line="240" w:lineRule="auto"/>
        <w:jc w:val="both"/>
        <w:rPr>
          <w:rFonts w:ascii="Arial" w:hAnsi="Arial" w:cs="Arial"/>
          <w:lang w:val="es-ES"/>
        </w:rPr>
      </w:pPr>
      <w:r w:rsidRPr="003D54D6">
        <w:rPr>
          <w:rFonts w:ascii="Arial" w:hAnsi="Arial" w:cs="Arial"/>
          <w:lang w:val="es-ES"/>
        </w:rPr>
        <w:t xml:space="preserve">Una política por </w:t>
      </w:r>
      <w:r w:rsidR="00142414" w:rsidRPr="003D54D6">
        <w:rPr>
          <w:rFonts w:ascii="Arial" w:hAnsi="Arial" w:cs="Arial"/>
          <w:lang w:val="es-ES"/>
        </w:rPr>
        <w:t>sí</w:t>
      </w:r>
      <w:r w:rsidRPr="003D54D6">
        <w:rPr>
          <w:rFonts w:ascii="Arial" w:hAnsi="Arial" w:cs="Arial"/>
          <w:lang w:val="es-ES"/>
        </w:rPr>
        <w:t xml:space="preserve"> sola no es un control.</w:t>
      </w:r>
    </w:p>
    <w:p w14:paraId="5F5446CB" w14:textId="53D49892" w:rsidR="00E9460A" w:rsidRPr="003D54D6" w:rsidRDefault="00E9460A" w:rsidP="00E9460A">
      <w:pPr>
        <w:pStyle w:val="Prrafodelista"/>
        <w:numPr>
          <w:ilvl w:val="0"/>
          <w:numId w:val="43"/>
        </w:numPr>
        <w:spacing w:after="0" w:line="240" w:lineRule="auto"/>
        <w:jc w:val="both"/>
        <w:rPr>
          <w:rFonts w:ascii="Arial" w:hAnsi="Arial" w:cs="Arial"/>
          <w:lang w:val="es-ES"/>
        </w:rPr>
      </w:pPr>
      <w:r w:rsidRPr="003D54D6">
        <w:rPr>
          <w:rFonts w:ascii="Arial" w:hAnsi="Arial" w:cs="Arial"/>
          <w:lang w:val="es-ES"/>
        </w:rPr>
        <w:t>Los controles se despliegan a través de los procedimientos documentados.</w:t>
      </w:r>
    </w:p>
    <w:p w14:paraId="3F2CD53A" w14:textId="11597BAA" w:rsidR="00E9460A" w:rsidRPr="003D54D6" w:rsidRDefault="00E9460A" w:rsidP="00E9460A">
      <w:pPr>
        <w:pStyle w:val="Prrafodelista"/>
        <w:numPr>
          <w:ilvl w:val="0"/>
          <w:numId w:val="43"/>
        </w:numPr>
        <w:spacing w:after="0" w:line="240" w:lineRule="auto"/>
        <w:jc w:val="both"/>
        <w:rPr>
          <w:rFonts w:ascii="Arial" w:hAnsi="Arial" w:cs="Arial"/>
          <w:lang w:val="es-ES"/>
        </w:rPr>
      </w:pPr>
      <w:r w:rsidRPr="003D54D6">
        <w:rPr>
          <w:rFonts w:ascii="Arial" w:hAnsi="Arial" w:cs="Arial"/>
          <w:lang w:val="es-ES"/>
        </w:rPr>
        <w:t>La actividad de control debe por si sola mitigar o tratar la causa del riesgo y ejecutarse como parte del día a día de las operaciones.</w:t>
      </w:r>
    </w:p>
    <w:p w14:paraId="7A228EDD" w14:textId="0BCC5FA2" w:rsidR="00E9460A" w:rsidRPr="003D54D6" w:rsidRDefault="00E9460A" w:rsidP="00204871">
      <w:pPr>
        <w:spacing w:after="0" w:line="240" w:lineRule="auto"/>
        <w:jc w:val="both"/>
        <w:rPr>
          <w:rFonts w:ascii="Arial" w:hAnsi="Arial" w:cs="Arial"/>
          <w:lang w:val="es-ES"/>
        </w:rPr>
      </w:pPr>
    </w:p>
    <w:p w14:paraId="33CF9345" w14:textId="2846E26E" w:rsidR="00D6427A" w:rsidRPr="003D54D6" w:rsidRDefault="00D6427A" w:rsidP="00B72507">
      <w:pPr>
        <w:pStyle w:val="Ttulo3"/>
        <w:numPr>
          <w:ilvl w:val="3"/>
          <w:numId w:val="48"/>
        </w:numPr>
        <w:spacing w:before="0" w:line="240" w:lineRule="auto"/>
        <w:rPr>
          <w:rFonts w:ascii="Arial" w:hAnsi="Arial" w:cs="Arial"/>
          <w:color w:val="auto"/>
        </w:rPr>
      </w:pPr>
      <w:bookmarkStart w:id="34" w:name="_Toc535248254"/>
      <w:r w:rsidRPr="003D54D6">
        <w:rPr>
          <w:rFonts w:ascii="Arial" w:hAnsi="Arial" w:cs="Arial"/>
          <w:color w:val="auto"/>
        </w:rPr>
        <w:t>CONTROLES</w:t>
      </w:r>
      <w:bookmarkEnd w:id="34"/>
      <w:r w:rsidRPr="003D54D6">
        <w:rPr>
          <w:rFonts w:ascii="Arial" w:hAnsi="Arial" w:cs="Arial"/>
          <w:color w:val="auto"/>
        </w:rPr>
        <w:t xml:space="preserve"> </w:t>
      </w:r>
    </w:p>
    <w:p w14:paraId="1D10D813" w14:textId="77777777" w:rsidR="00D6427A" w:rsidRPr="003D54D6" w:rsidRDefault="00D6427A" w:rsidP="00D6427A">
      <w:pPr>
        <w:autoSpaceDE w:val="0"/>
        <w:autoSpaceDN w:val="0"/>
        <w:adjustRightInd w:val="0"/>
        <w:spacing w:after="0" w:line="240" w:lineRule="auto"/>
        <w:rPr>
          <w:rFonts w:ascii="Arial" w:hAnsi="Arial" w:cs="Arial"/>
          <w:lang w:val="es-ES"/>
        </w:rPr>
      </w:pPr>
    </w:p>
    <w:p w14:paraId="3660FE67" w14:textId="42BE4303" w:rsidR="0054711D" w:rsidRPr="003D54D6" w:rsidRDefault="0054711D" w:rsidP="00B72507">
      <w:pPr>
        <w:pStyle w:val="Lista2"/>
        <w:numPr>
          <w:ilvl w:val="0"/>
          <w:numId w:val="49"/>
        </w:numPr>
        <w:spacing w:after="0" w:line="240" w:lineRule="auto"/>
        <w:jc w:val="both"/>
        <w:rPr>
          <w:rFonts w:ascii="Arial" w:hAnsi="Arial" w:cs="Arial"/>
          <w:lang w:val="es-ES"/>
        </w:rPr>
      </w:pPr>
      <w:r w:rsidRPr="003D54D6">
        <w:rPr>
          <w:rFonts w:ascii="Arial" w:hAnsi="Arial" w:cs="Arial"/>
          <w:lang w:val="es-ES"/>
        </w:rPr>
        <w:t xml:space="preserve">Determinar la naturaleza de los controles </w:t>
      </w:r>
    </w:p>
    <w:p w14:paraId="0000B65F" w14:textId="77777777" w:rsidR="0054711D" w:rsidRPr="003D54D6" w:rsidRDefault="0054711D" w:rsidP="00D6427A">
      <w:pPr>
        <w:autoSpaceDE w:val="0"/>
        <w:autoSpaceDN w:val="0"/>
        <w:adjustRightInd w:val="0"/>
        <w:spacing w:after="0" w:line="240" w:lineRule="auto"/>
        <w:rPr>
          <w:rFonts w:ascii="Arial" w:hAnsi="Arial" w:cs="Arial"/>
          <w:lang w:val="es-ES"/>
        </w:rPr>
      </w:pPr>
    </w:p>
    <w:p w14:paraId="5AB049C1" w14:textId="2C5B9B16" w:rsidR="00415CF0" w:rsidRPr="00A20F6F" w:rsidRDefault="00D6427A" w:rsidP="00A20F6F">
      <w:pPr>
        <w:jc w:val="both"/>
        <w:rPr>
          <w:rFonts w:ascii="Arial" w:hAnsi="Arial" w:cs="Arial"/>
          <w:lang w:val="es-ES"/>
        </w:rPr>
      </w:pPr>
      <w:r w:rsidRPr="00A20F6F">
        <w:rPr>
          <w:rFonts w:ascii="Arial" w:hAnsi="Arial" w:cs="Arial"/>
          <w:b/>
          <w:bCs/>
          <w:lang w:val="es-ES"/>
        </w:rPr>
        <w:t xml:space="preserve">Preventivos: </w:t>
      </w:r>
      <w:r w:rsidR="003A75D0" w:rsidRPr="00A20F6F">
        <w:rPr>
          <w:rFonts w:ascii="Arial" w:hAnsi="Arial" w:cs="Arial"/>
          <w:bCs/>
          <w:lang w:val="es-ES"/>
        </w:rPr>
        <w:t>A</w:t>
      </w:r>
      <w:r w:rsidRPr="00A20F6F">
        <w:rPr>
          <w:rFonts w:ascii="Arial" w:hAnsi="Arial" w:cs="Arial"/>
          <w:bCs/>
          <w:lang w:val="es-ES"/>
        </w:rPr>
        <w:t>quellos</w:t>
      </w:r>
      <w:r w:rsidRPr="00A20F6F">
        <w:rPr>
          <w:rFonts w:ascii="Arial" w:hAnsi="Arial" w:cs="Arial"/>
          <w:b/>
          <w:bCs/>
          <w:lang w:val="es-ES"/>
        </w:rPr>
        <w:t xml:space="preserve"> </w:t>
      </w:r>
      <w:r w:rsidRPr="00A20F6F">
        <w:rPr>
          <w:rFonts w:ascii="Arial" w:hAnsi="Arial" w:cs="Arial"/>
          <w:bCs/>
          <w:lang w:val="es-ES"/>
        </w:rPr>
        <w:t xml:space="preserve">que actúan para eliminar las causas del riesgo </w:t>
      </w:r>
      <w:r w:rsidR="003A75D0" w:rsidRPr="00A20F6F">
        <w:rPr>
          <w:rFonts w:ascii="Arial" w:hAnsi="Arial" w:cs="Arial"/>
          <w:bCs/>
          <w:lang w:val="es-ES"/>
        </w:rPr>
        <w:t xml:space="preserve">que puedan </w:t>
      </w:r>
      <w:r w:rsidRPr="00A20F6F">
        <w:rPr>
          <w:rFonts w:ascii="Arial" w:hAnsi="Arial" w:cs="Arial"/>
          <w:bCs/>
          <w:lang w:val="es-ES"/>
        </w:rPr>
        <w:t>prevenir su ocurrencia o materialización.</w:t>
      </w:r>
      <w:r w:rsidRPr="00A20F6F">
        <w:rPr>
          <w:rFonts w:ascii="Arial" w:hAnsi="Arial" w:cs="Arial"/>
          <w:b/>
          <w:bCs/>
          <w:lang w:val="es-ES"/>
        </w:rPr>
        <w:t xml:space="preserve"> </w:t>
      </w:r>
      <w:r w:rsidR="00875BA1" w:rsidRPr="00A20F6F">
        <w:rPr>
          <w:rFonts w:ascii="Arial" w:hAnsi="Arial" w:cs="Arial"/>
          <w:bCs/>
          <w:lang w:val="es-ES"/>
        </w:rPr>
        <w:t xml:space="preserve">Estos </w:t>
      </w:r>
      <w:r w:rsidR="00875BA1" w:rsidRPr="00A20F6F">
        <w:rPr>
          <w:rFonts w:ascii="Arial" w:hAnsi="Arial" w:cs="Arial"/>
          <w:lang w:val="es-ES"/>
        </w:rPr>
        <w:t>c</w:t>
      </w:r>
      <w:r w:rsidR="00415CF0" w:rsidRPr="00A20F6F">
        <w:rPr>
          <w:rFonts w:ascii="Arial" w:hAnsi="Arial" w:cs="Arial"/>
          <w:lang w:val="es-ES"/>
        </w:rPr>
        <w:t xml:space="preserve">ontroles están diseñados para evitar un evento no deseado en el momento </w:t>
      </w:r>
      <w:r w:rsidR="00875BA1" w:rsidRPr="00A20F6F">
        <w:rPr>
          <w:rFonts w:ascii="Arial" w:hAnsi="Arial" w:cs="Arial"/>
          <w:lang w:val="es-ES"/>
        </w:rPr>
        <w:t xml:space="preserve">en el </w:t>
      </w:r>
      <w:r w:rsidR="00415CF0" w:rsidRPr="00A20F6F">
        <w:rPr>
          <w:rFonts w:ascii="Arial" w:hAnsi="Arial" w:cs="Arial"/>
          <w:lang w:val="es-ES"/>
        </w:rPr>
        <w:t>que se produce.</w:t>
      </w:r>
      <w:r w:rsidR="00415CF0" w:rsidRPr="00A20F6F">
        <w:rPr>
          <w:rFonts w:ascii="Arial" w:hAnsi="Arial" w:cs="Arial"/>
          <w:shd w:val="clear" w:color="auto" w:fill="FF0000"/>
          <w:lang w:val="es-ES"/>
        </w:rPr>
        <w:t xml:space="preserve"> </w:t>
      </w:r>
      <w:r w:rsidR="00415CF0" w:rsidRPr="00A20F6F">
        <w:rPr>
          <w:rFonts w:ascii="Arial" w:hAnsi="Arial" w:cs="Arial"/>
          <w:lang w:val="es-ES"/>
        </w:rPr>
        <w:t>Este tipo de controles intentan evitar la ocurrencia de los riesgos que puedan afectar el cumplimiento los objetivos.</w:t>
      </w:r>
    </w:p>
    <w:p w14:paraId="22612A09" w14:textId="77777777" w:rsidR="00D6427A" w:rsidRPr="003D54D6" w:rsidRDefault="00D6427A" w:rsidP="00D6427A">
      <w:pPr>
        <w:pStyle w:val="Prrafodelista"/>
        <w:autoSpaceDE w:val="0"/>
        <w:autoSpaceDN w:val="0"/>
        <w:adjustRightInd w:val="0"/>
        <w:spacing w:after="0" w:line="240" w:lineRule="auto"/>
        <w:jc w:val="both"/>
        <w:rPr>
          <w:rFonts w:ascii="Arial" w:hAnsi="Arial" w:cs="Arial"/>
          <w:b/>
          <w:bCs/>
          <w:lang w:val="es-ES"/>
        </w:rPr>
      </w:pPr>
    </w:p>
    <w:p w14:paraId="4B729001" w14:textId="5802D72A" w:rsidR="00D6427A" w:rsidRPr="003D54D6" w:rsidRDefault="00D6427A" w:rsidP="00D6427A">
      <w:pPr>
        <w:pStyle w:val="Prrafodelista"/>
        <w:numPr>
          <w:ilvl w:val="0"/>
          <w:numId w:val="16"/>
        </w:numPr>
        <w:autoSpaceDE w:val="0"/>
        <w:autoSpaceDN w:val="0"/>
        <w:adjustRightInd w:val="0"/>
        <w:spacing w:after="0" w:line="240" w:lineRule="auto"/>
        <w:jc w:val="both"/>
        <w:rPr>
          <w:rFonts w:ascii="Arial" w:hAnsi="Arial" w:cs="Arial"/>
          <w:bCs/>
          <w:lang w:val="es-ES"/>
        </w:rPr>
      </w:pPr>
      <w:r w:rsidRPr="003D54D6">
        <w:rPr>
          <w:rFonts w:ascii="Arial" w:hAnsi="Arial" w:cs="Arial"/>
          <w:b/>
          <w:bCs/>
          <w:lang w:val="es-ES"/>
        </w:rPr>
        <w:t xml:space="preserve">Detectivos: </w:t>
      </w:r>
      <w:r w:rsidRPr="003D54D6">
        <w:rPr>
          <w:rFonts w:ascii="Arial" w:hAnsi="Arial" w:cs="Arial"/>
          <w:bCs/>
          <w:lang w:val="es-ES"/>
        </w:rPr>
        <w:t>Aquellos que registran un evento después de presentado; sirven para descubrir resultados no previstos y alertar sobre la presencia de un riesgo.</w:t>
      </w:r>
      <w:r w:rsidRPr="003D54D6">
        <w:rPr>
          <w:rStyle w:val="Refdenotaalpie"/>
          <w:rFonts w:ascii="Arial" w:hAnsi="Arial" w:cs="Arial"/>
          <w:bCs/>
          <w:lang w:val="es-ES"/>
        </w:rPr>
        <w:footnoteReference w:id="1"/>
      </w:r>
      <w:r w:rsidRPr="003D54D6">
        <w:rPr>
          <w:rFonts w:ascii="Arial" w:hAnsi="Arial" w:cs="Arial"/>
          <w:bCs/>
          <w:lang w:val="es-ES"/>
        </w:rPr>
        <w:t xml:space="preserve"> </w:t>
      </w:r>
    </w:p>
    <w:p w14:paraId="00053E3A" w14:textId="0300676F" w:rsidR="00E9460A" w:rsidRPr="003D54D6" w:rsidRDefault="00875BA1" w:rsidP="00E9460A">
      <w:pPr>
        <w:pStyle w:val="Prrafodelista"/>
        <w:autoSpaceDE w:val="0"/>
        <w:autoSpaceDN w:val="0"/>
        <w:adjustRightInd w:val="0"/>
        <w:spacing w:after="0" w:line="240" w:lineRule="auto"/>
        <w:jc w:val="both"/>
        <w:rPr>
          <w:rFonts w:ascii="Arial" w:hAnsi="Arial" w:cs="Arial"/>
          <w:bCs/>
          <w:lang w:val="es-ES"/>
        </w:rPr>
      </w:pPr>
      <w:r>
        <w:rPr>
          <w:rFonts w:ascii="Arial" w:hAnsi="Arial" w:cs="Arial"/>
          <w:bCs/>
          <w:lang w:val="es-ES"/>
        </w:rPr>
        <w:t>Los c</w:t>
      </w:r>
      <w:r w:rsidR="00E9460A" w:rsidRPr="003D54D6">
        <w:rPr>
          <w:rFonts w:ascii="Arial" w:hAnsi="Arial" w:cs="Arial"/>
          <w:bCs/>
          <w:lang w:val="es-ES"/>
        </w:rPr>
        <w:t>ontroles que están diseñados para identificar un evento o resultado no previsto después de que se haya producido</w:t>
      </w:r>
      <w:r>
        <w:rPr>
          <w:rFonts w:ascii="Arial" w:hAnsi="Arial" w:cs="Arial"/>
          <w:bCs/>
          <w:lang w:val="es-ES"/>
        </w:rPr>
        <w:t xml:space="preserve"> b</w:t>
      </w:r>
      <w:r w:rsidR="00E9460A" w:rsidRPr="003D54D6">
        <w:rPr>
          <w:rFonts w:ascii="Arial" w:hAnsi="Arial" w:cs="Arial"/>
          <w:bCs/>
          <w:lang w:val="es-ES"/>
        </w:rPr>
        <w:t>uscan detectar la situación no deseada para que se corrija y se tome</w:t>
      </w:r>
      <w:r>
        <w:rPr>
          <w:rFonts w:ascii="Arial" w:hAnsi="Arial" w:cs="Arial"/>
          <w:bCs/>
          <w:lang w:val="es-ES"/>
        </w:rPr>
        <w:t>n</w:t>
      </w:r>
      <w:r w:rsidR="00E9460A" w:rsidRPr="003D54D6">
        <w:rPr>
          <w:rFonts w:ascii="Arial" w:hAnsi="Arial" w:cs="Arial"/>
          <w:bCs/>
          <w:lang w:val="es-ES"/>
        </w:rPr>
        <w:t xml:space="preserve"> las acciones correspondientes.</w:t>
      </w:r>
    </w:p>
    <w:p w14:paraId="18099DD0" w14:textId="3CDB5FAA" w:rsidR="00E9460A" w:rsidRPr="003D54D6" w:rsidRDefault="00E9460A" w:rsidP="00E9460A">
      <w:pPr>
        <w:pStyle w:val="Prrafodelista"/>
        <w:autoSpaceDE w:val="0"/>
        <w:autoSpaceDN w:val="0"/>
        <w:adjustRightInd w:val="0"/>
        <w:spacing w:after="0" w:line="240" w:lineRule="auto"/>
        <w:jc w:val="both"/>
        <w:rPr>
          <w:rFonts w:ascii="Arial" w:hAnsi="Arial" w:cs="Arial"/>
          <w:bCs/>
          <w:lang w:val="es-ES"/>
        </w:rPr>
      </w:pPr>
    </w:p>
    <w:p w14:paraId="46F1D76C" w14:textId="79D6C436" w:rsidR="00B35172" w:rsidRPr="003D54D6" w:rsidRDefault="00875BA1" w:rsidP="008331CC">
      <w:pPr>
        <w:pStyle w:val="Prrafodelista"/>
        <w:numPr>
          <w:ilvl w:val="0"/>
          <w:numId w:val="49"/>
        </w:numPr>
        <w:autoSpaceDE w:val="0"/>
        <w:autoSpaceDN w:val="0"/>
        <w:adjustRightInd w:val="0"/>
        <w:spacing w:after="0" w:line="240" w:lineRule="auto"/>
        <w:jc w:val="both"/>
        <w:rPr>
          <w:rFonts w:ascii="Arial" w:hAnsi="Arial" w:cs="Arial"/>
          <w:bCs/>
          <w:lang w:val="es-ES"/>
        </w:rPr>
      </w:pPr>
      <w:r>
        <w:rPr>
          <w:rFonts w:ascii="Arial" w:hAnsi="Arial" w:cs="Arial"/>
          <w:bCs/>
          <w:lang w:val="es-ES"/>
        </w:rPr>
        <w:t>El d</w:t>
      </w:r>
      <w:r w:rsidR="008331CC" w:rsidRPr="003D54D6">
        <w:rPr>
          <w:rFonts w:ascii="Arial" w:hAnsi="Arial" w:cs="Arial"/>
          <w:bCs/>
          <w:lang w:val="es-ES"/>
        </w:rPr>
        <w:t>iseño de</w:t>
      </w:r>
      <w:r w:rsidR="00B35172" w:rsidRPr="003D54D6">
        <w:rPr>
          <w:rFonts w:ascii="Arial" w:hAnsi="Arial" w:cs="Arial"/>
          <w:bCs/>
          <w:lang w:val="es-ES"/>
        </w:rPr>
        <w:t xml:space="preserve"> control</w:t>
      </w:r>
      <w:r>
        <w:rPr>
          <w:rFonts w:ascii="Arial" w:hAnsi="Arial" w:cs="Arial"/>
          <w:bCs/>
          <w:lang w:val="es-ES"/>
        </w:rPr>
        <w:t>es</w:t>
      </w:r>
      <w:r w:rsidR="00B35172" w:rsidRPr="003D54D6">
        <w:rPr>
          <w:rFonts w:ascii="Arial" w:hAnsi="Arial" w:cs="Arial"/>
          <w:bCs/>
          <w:lang w:val="es-ES"/>
        </w:rPr>
        <w:t xml:space="preserve"> de manera adecuada debe considerar las siguientes variables:</w:t>
      </w:r>
    </w:p>
    <w:p w14:paraId="6594C17A" w14:textId="440C8301" w:rsidR="00B35172" w:rsidRPr="003D54D6" w:rsidRDefault="00B35172" w:rsidP="00B35172">
      <w:pPr>
        <w:autoSpaceDE w:val="0"/>
        <w:autoSpaceDN w:val="0"/>
        <w:adjustRightInd w:val="0"/>
        <w:spacing w:after="0" w:line="240" w:lineRule="auto"/>
        <w:jc w:val="both"/>
        <w:rPr>
          <w:rFonts w:ascii="Arial" w:hAnsi="Arial" w:cs="Arial"/>
          <w:bCs/>
          <w:lang w:val="es-ES"/>
        </w:rPr>
      </w:pPr>
    </w:p>
    <w:p w14:paraId="1267920C" w14:textId="77777777" w:rsidR="00B35172" w:rsidRPr="003D54D6" w:rsidRDefault="00B35172" w:rsidP="00B35172">
      <w:pPr>
        <w:pStyle w:val="Prrafodelista"/>
        <w:numPr>
          <w:ilvl w:val="0"/>
          <w:numId w:val="47"/>
        </w:numPr>
        <w:autoSpaceDE w:val="0"/>
        <w:autoSpaceDN w:val="0"/>
        <w:adjustRightInd w:val="0"/>
        <w:spacing w:after="0" w:line="240" w:lineRule="auto"/>
        <w:jc w:val="both"/>
        <w:rPr>
          <w:rFonts w:ascii="Arial" w:hAnsi="Arial" w:cs="Arial"/>
          <w:bCs/>
        </w:rPr>
      </w:pPr>
      <w:r w:rsidRPr="003D54D6">
        <w:rPr>
          <w:rFonts w:ascii="Arial" w:hAnsi="Arial" w:cs="Arial"/>
          <w:bCs/>
          <w:lang w:val="es-ES"/>
        </w:rPr>
        <w:t>Debe tener definido el responsable de realizar la actividad de control.</w:t>
      </w:r>
    </w:p>
    <w:p w14:paraId="682FDBA2" w14:textId="77777777" w:rsidR="00B35172" w:rsidRPr="003D54D6" w:rsidRDefault="00B35172" w:rsidP="00B35172">
      <w:pPr>
        <w:pStyle w:val="Prrafodelista"/>
        <w:numPr>
          <w:ilvl w:val="0"/>
          <w:numId w:val="47"/>
        </w:numPr>
        <w:autoSpaceDE w:val="0"/>
        <w:autoSpaceDN w:val="0"/>
        <w:adjustRightInd w:val="0"/>
        <w:spacing w:after="0" w:line="240" w:lineRule="auto"/>
        <w:jc w:val="both"/>
        <w:rPr>
          <w:rFonts w:ascii="Arial" w:hAnsi="Arial" w:cs="Arial"/>
          <w:bCs/>
        </w:rPr>
      </w:pPr>
      <w:r w:rsidRPr="003D54D6">
        <w:rPr>
          <w:rFonts w:ascii="Arial" w:hAnsi="Arial" w:cs="Arial"/>
          <w:bCs/>
          <w:lang w:val="es-ES"/>
        </w:rPr>
        <w:t>Debe tener una periodicidad definida para su ejecución.</w:t>
      </w:r>
    </w:p>
    <w:p w14:paraId="0F80EAD2" w14:textId="3F3231BF" w:rsidR="00B35172" w:rsidRPr="003D54D6" w:rsidRDefault="00B35172" w:rsidP="00B35172">
      <w:pPr>
        <w:pStyle w:val="Prrafodelista"/>
        <w:numPr>
          <w:ilvl w:val="0"/>
          <w:numId w:val="47"/>
        </w:numPr>
        <w:autoSpaceDE w:val="0"/>
        <w:autoSpaceDN w:val="0"/>
        <w:adjustRightInd w:val="0"/>
        <w:spacing w:after="0" w:line="240" w:lineRule="auto"/>
        <w:jc w:val="both"/>
        <w:rPr>
          <w:rFonts w:ascii="Arial" w:hAnsi="Arial" w:cs="Arial"/>
          <w:bCs/>
        </w:rPr>
      </w:pPr>
      <w:r w:rsidRPr="003D54D6">
        <w:rPr>
          <w:rFonts w:ascii="Arial" w:hAnsi="Arial" w:cs="Arial"/>
          <w:bCs/>
          <w:lang w:val="es-ES"/>
        </w:rPr>
        <w:t>Debe indicar cuál es el propósito del control (verificar, validar, cotejar, comparar, revisar, etc.) para mitigar la causa de la materialización del riesgo</w:t>
      </w:r>
      <w:r w:rsidR="00875BA1">
        <w:rPr>
          <w:rFonts w:ascii="Arial" w:hAnsi="Arial" w:cs="Arial"/>
          <w:bCs/>
          <w:lang w:val="es-ES"/>
        </w:rPr>
        <w:t>.</w:t>
      </w:r>
    </w:p>
    <w:p w14:paraId="2F0AA97C" w14:textId="3B1D5AD9" w:rsidR="00B35172" w:rsidRPr="003D54D6" w:rsidRDefault="00B35172" w:rsidP="00B35172">
      <w:pPr>
        <w:pStyle w:val="Prrafodelista"/>
        <w:numPr>
          <w:ilvl w:val="0"/>
          <w:numId w:val="47"/>
        </w:numPr>
        <w:autoSpaceDE w:val="0"/>
        <w:autoSpaceDN w:val="0"/>
        <w:adjustRightInd w:val="0"/>
        <w:spacing w:after="0" w:line="240" w:lineRule="auto"/>
        <w:jc w:val="both"/>
        <w:rPr>
          <w:rFonts w:ascii="Arial" w:hAnsi="Arial" w:cs="Arial"/>
          <w:bCs/>
          <w:lang w:val="es-ES"/>
        </w:rPr>
      </w:pPr>
      <w:r w:rsidRPr="003D54D6">
        <w:rPr>
          <w:rFonts w:ascii="Arial" w:hAnsi="Arial" w:cs="Arial"/>
          <w:bCs/>
          <w:lang w:val="es-ES"/>
        </w:rPr>
        <w:t>Debe establecer el cómo se realiza la actividad de control</w:t>
      </w:r>
      <w:r w:rsidR="00875BA1">
        <w:rPr>
          <w:rFonts w:ascii="Arial" w:hAnsi="Arial" w:cs="Arial"/>
          <w:bCs/>
          <w:lang w:val="es-ES"/>
        </w:rPr>
        <w:t>.</w:t>
      </w:r>
    </w:p>
    <w:p w14:paraId="06EBEBAE" w14:textId="77777777" w:rsidR="00B35172" w:rsidRPr="003D54D6" w:rsidRDefault="00B35172" w:rsidP="00B35172">
      <w:pPr>
        <w:pStyle w:val="Prrafodelista"/>
        <w:numPr>
          <w:ilvl w:val="0"/>
          <w:numId w:val="47"/>
        </w:numPr>
        <w:autoSpaceDE w:val="0"/>
        <w:autoSpaceDN w:val="0"/>
        <w:adjustRightInd w:val="0"/>
        <w:spacing w:after="0" w:line="240" w:lineRule="auto"/>
        <w:jc w:val="both"/>
        <w:rPr>
          <w:rFonts w:ascii="Arial" w:hAnsi="Arial" w:cs="Arial"/>
          <w:bCs/>
        </w:rPr>
      </w:pPr>
      <w:r w:rsidRPr="003D54D6">
        <w:rPr>
          <w:rFonts w:ascii="Arial" w:hAnsi="Arial" w:cs="Arial"/>
          <w:bCs/>
          <w:lang w:val="es-ES"/>
        </w:rPr>
        <w:t>Debe indicar qué pasa con las observaciones o desviaciones resultantes de ejecutar el control.</w:t>
      </w:r>
    </w:p>
    <w:p w14:paraId="004CE975" w14:textId="77777777" w:rsidR="00B35172" w:rsidRPr="003D54D6" w:rsidRDefault="00B35172" w:rsidP="00B35172">
      <w:pPr>
        <w:pStyle w:val="Prrafodelista"/>
        <w:numPr>
          <w:ilvl w:val="0"/>
          <w:numId w:val="47"/>
        </w:numPr>
        <w:autoSpaceDE w:val="0"/>
        <w:autoSpaceDN w:val="0"/>
        <w:adjustRightInd w:val="0"/>
        <w:spacing w:after="0" w:line="240" w:lineRule="auto"/>
        <w:jc w:val="both"/>
        <w:rPr>
          <w:rFonts w:ascii="Arial" w:hAnsi="Arial" w:cs="Arial"/>
          <w:bCs/>
        </w:rPr>
      </w:pPr>
      <w:r w:rsidRPr="003D54D6">
        <w:rPr>
          <w:rFonts w:ascii="Arial" w:hAnsi="Arial" w:cs="Arial"/>
          <w:bCs/>
          <w:lang w:val="es-ES"/>
        </w:rPr>
        <w:t>Debe dejar evidencia de la ejecución del control.</w:t>
      </w:r>
    </w:p>
    <w:p w14:paraId="1EA23CAB" w14:textId="77777777" w:rsidR="0002434D" w:rsidRPr="003D54D6" w:rsidRDefault="0002434D" w:rsidP="00F43C90">
      <w:pPr>
        <w:spacing w:after="0" w:line="240" w:lineRule="auto"/>
        <w:rPr>
          <w:rFonts w:ascii="Arial" w:hAnsi="Arial" w:cs="Arial"/>
          <w:lang w:val="es-ES"/>
        </w:rPr>
      </w:pPr>
    </w:p>
    <w:p w14:paraId="4084DCF4" w14:textId="14BA7F9A" w:rsidR="0002434D" w:rsidRPr="003D54D6" w:rsidRDefault="0002434D" w:rsidP="006D30BF">
      <w:pPr>
        <w:pStyle w:val="Descripcin"/>
        <w:spacing w:after="0"/>
        <w:jc w:val="center"/>
        <w:rPr>
          <w:rFonts w:ascii="Arial" w:hAnsi="Arial" w:cs="Arial"/>
          <w:color w:val="auto"/>
          <w:szCs w:val="22"/>
        </w:rPr>
      </w:pPr>
      <w:bookmarkStart w:id="35" w:name="_Toc535248267"/>
      <w:r w:rsidRPr="003D54D6">
        <w:rPr>
          <w:rFonts w:ascii="Arial" w:hAnsi="Arial" w:cs="Arial"/>
          <w:color w:val="auto"/>
          <w:szCs w:val="22"/>
        </w:rPr>
        <w:t xml:space="preserve">Tabla </w:t>
      </w:r>
      <w:r w:rsidRPr="003D54D6">
        <w:rPr>
          <w:rFonts w:ascii="Arial" w:hAnsi="Arial" w:cs="Arial"/>
          <w:color w:val="auto"/>
          <w:szCs w:val="22"/>
        </w:rPr>
        <w:fldChar w:fldCharType="begin"/>
      </w:r>
      <w:r w:rsidRPr="003D54D6">
        <w:rPr>
          <w:rFonts w:ascii="Arial" w:hAnsi="Arial" w:cs="Arial"/>
          <w:color w:val="auto"/>
          <w:szCs w:val="22"/>
        </w:rPr>
        <w:instrText xml:space="preserve"> SEQ Tabla \* ARABIC </w:instrText>
      </w:r>
      <w:r w:rsidRPr="003D54D6">
        <w:rPr>
          <w:rFonts w:ascii="Arial" w:hAnsi="Arial" w:cs="Arial"/>
          <w:color w:val="auto"/>
          <w:szCs w:val="22"/>
        </w:rPr>
        <w:fldChar w:fldCharType="separate"/>
      </w:r>
      <w:r w:rsidR="004D73B9">
        <w:rPr>
          <w:rFonts w:ascii="Arial" w:hAnsi="Arial" w:cs="Arial"/>
          <w:noProof/>
          <w:color w:val="auto"/>
          <w:szCs w:val="22"/>
        </w:rPr>
        <w:t>9</w:t>
      </w:r>
      <w:r w:rsidRPr="003D54D6">
        <w:rPr>
          <w:rFonts w:ascii="Arial" w:hAnsi="Arial" w:cs="Arial"/>
          <w:color w:val="auto"/>
          <w:szCs w:val="22"/>
        </w:rPr>
        <w:fldChar w:fldCharType="end"/>
      </w:r>
      <w:r w:rsidRPr="003D54D6">
        <w:rPr>
          <w:rFonts w:ascii="Arial" w:hAnsi="Arial" w:cs="Arial"/>
          <w:color w:val="auto"/>
          <w:szCs w:val="22"/>
        </w:rPr>
        <w:t xml:space="preserve"> </w:t>
      </w:r>
      <w:r w:rsidR="006D30BF" w:rsidRPr="003D54D6">
        <w:rPr>
          <w:rFonts w:ascii="Arial" w:hAnsi="Arial" w:cs="Arial"/>
          <w:color w:val="auto"/>
          <w:szCs w:val="22"/>
        </w:rPr>
        <w:t>Ejemplos</w:t>
      </w:r>
      <w:r w:rsidRPr="003D54D6">
        <w:rPr>
          <w:rFonts w:ascii="Arial" w:hAnsi="Arial" w:cs="Arial"/>
          <w:color w:val="auto"/>
          <w:szCs w:val="22"/>
        </w:rPr>
        <w:t xml:space="preserve"> controles</w:t>
      </w:r>
      <w:bookmarkEnd w:id="35"/>
    </w:p>
    <w:tbl>
      <w:tblPr>
        <w:tblStyle w:val="Tablaconcuadrcula"/>
        <w:tblW w:w="0" w:type="auto"/>
        <w:jc w:val="center"/>
        <w:tblLook w:val="04A0" w:firstRow="1" w:lastRow="0" w:firstColumn="1" w:lastColumn="0" w:noHBand="0" w:noVBand="1"/>
      </w:tblPr>
      <w:tblGrid>
        <w:gridCol w:w="9493"/>
      </w:tblGrid>
      <w:tr w:rsidR="00E9460A" w:rsidRPr="003D54D6" w14:paraId="2D346488" w14:textId="77777777" w:rsidTr="006B71A3">
        <w:trPr>
          <w:trHeight w:val="315"/>
          <w:jc w:val="center"/>
        </w:trPr>
        <w:tc>
          <w:tcPr>
            <w:tcW w:w="9493" w:type="dxa"/>
            <w:vAlign w:val="center"/>
          </w:tcPr>
          <w:p w14:paraId="3061A645" w14:textId="257B2003" w:rsidR="00E9460A" w:rsidRPr="003D54D6" w:rsidRDefault="00E9460A" w:rsidP="00F43C90">
            <w:pPr>
              <w:pStyle w:val="Default"/>
              <w:jc w:val="center"/>
              <w:rPr>
                <w:color w:val="auto"/>
                <w:sz w:val="20"/>
                <w:szCs w:val="20"/>
              </w:rPr>
            </w:pPr>
            <w:r w:rsidRPr="003D54D6">
              <w:rPr>
                <w:b/>
                <w:bCs/>
                <w:color w:val="auto"/>
                <w:sz w:val="20"/>
                <w:szCs w:val="20"/>
              </w:rPr>
              <w:t>EJEMPLOS</w:t>
            </w:r>
          </w:p>
        </w:tc>
      </w:tr>
      <w:tr w:rsidR="00E9460A" w:rsidRPr="003D54D6" w14:paraId="2BA2AEC2" w14:textId="77777777" w:rsidTr="00FE3D3E">
        <w:trPr>
          <w:jc w:val="center"/>
        </w:trPr>
        <w:tc>
          <w:tcPr>
            <w:tcW w:w="9493" w:type="dxa"/>
          </w:tcPr>
          <w:p w14:paraId="2C03DF85" w14:textId="5A450CAD" w:rsidR="00E9460A" w:rsidRPr="003D54D6" w:rsidRDefault="00E9460A" w:rsidP="00875BA1">
            <w:pPr>
              <w:pStyle w:val="Default"/>
              <w:jc w:val="both"/>
              <w:rPr>
                <w:color w:val="auto"/>
                <w:sz w:val="20"/>
                <w:szCs w:val="20"/>
              </w:rPr>
            </w:pPr>
            <w:r w:rsidRPr="003D54D6">
              <w:rPr>
                <w:color w:val="auto"/>
                <w:sz w:val="20"/>
                <w:szCs w:val="20"/>
              </w:rPr>
              <w:t xml:space="preserve">El profesional de contratación cada vez que se va a realizar un contrato verifica que la información suministrada por el proveedor corresponda con los requisitos establecidos de contratación, a través de una lista de chequeo donde están los requisitos de información y la revisión con la información física suministrada por el proveedor. En caso de encontrar información faltante, requiere al proveedor a través de correo para el suministro de </w:t>
            </w:r>
            <w:r w:rsidR="00875BA1">
              <w:rPr>
                <w:color w:val="auto"/>
                <w:sz w:val="20"/>
                <w:szCs w:val="20"/>
              </w:rPr>
              <w:t>ésta</w:t>
            </w:r>
            <w:r w:rsidRPr="003D54D6">
              <w:rPr>
                <w:color w:val="auto"/>
                <w:sz w:val="20"/>
                <w:szCs w:val="20"/>
              </w:rPr>
              <w:t xml:space="preserve"> y </w:t>
            </w:r>
            <w:r w:rsidR="00875BA1">
              <w:rPr>
                <w:color w:val="auto"/>
                <w:sz w:val="20"/>
                <w:szCs w:val="20"/>
              </w:rPr>
              <w:t xml:space="preserve">así </w:t>
            </w:r>
            <w:r w:rsidRPr="003D54D6">
              <w:rPr>
                <w:color w:val="auto"/>
                <w:sz w:val="20"/>
                <w:szCs w:val="20"/>
              </w:rPr>
              <w:t>poder continuar con el proceso de contratación. Como evidencia</w:t>
            </w:r>
            <w:r w:rsidR="00875BA1">
              <w:rPr>
                <w:color w:val="auto"/>
                <w:sz w:val="20"/>
                <w:szCs w:val="20"/>
              </w:rPr>
              <w:t xml:space="preserve"> se tiene</w:t>
            </w:r>
            <w:r w:rsidRPr="003D54D6">
              <w:rPr>
                <w:color w:val="auto"/>
                <w:sz w:val="20"/>
                <w:szCs w:val="20"/>
              </w:rPr>
              <w:t xml:space="preserve"> la respectiva lista de chequeo diligenciada con la información de la carpeta del cliente y correos solicitando la información faltante en los casos que aplique. </w:t>
            </w:r>
          </w:p>
        </w:tc>
      </w:tr>
      <w:tr w:rsidR="00E9460A" w:rsidRPr="003D54D6" w14:paraId="4F0FB688" w14:textId="77777777" w:rsidTr="00FE3D3E">
        <w:trPr>
          <w:jc w:val="center"/>
        </w:trPr>
        <w:tc>
          <w:tcPr>
            <w:tcW w:w="9493" w:type="dxa"/>
          </w:tcPr>
          <w:p w14:paraId="613BD2B8" w14:textId="21CAFA92" w:rsidR="00E9460A" w:rsidRPr="003D54D6" w:rsidRDefault="002F3EC4" w:rsidP="00DD06E4">
            <w:pPr>
              <w:pStyle w:val="Default"/>
              <w:jc w:val="both"/>
              <w:rPr>
                <w:color w:val="auto"/>
                <w:sz w:val="20"/>
                <w:szCs w:val="20"/>
              </w:rPr>
            </w:pPr>
            <w:r w:rsidRPr="003D54D6">
              <w:rPr>
                <w:color w:val="auto"/>
                <w:sz w:val="20"/>
                <w:szCs w:val="20"/>
              </w:rPr>
              <w:t>El auxiliar de cartera mensualmente verifica que los valores recaudados en Banco correspondan con los saldos adeudados por los clientes, extra</w:t>
            </w:r>
            <w:r w:rsidR="00DD06E4">
              <w:rPr>
                <w:color w:val="auto"/>
                <w:sz w:val="20"/>
                <w:szCs w:val="20"/>
              </w:rPr>
              <w:t>yendo</w:t>
            </w:r>
            <w:r w:rsidRPr="003D54D6">
              <w:rPr>
                <w:color w:val="auto"/>
                <w:sz w:val="20"/>
                <w:szCs w:val="20"/>
              </w:rPr>
              <w:t xml:space="preserve"> la información directamente del portal Bancario y generando el </w:t>
            </w:r>
            <w:r w:rsidR="00DD06E4">
              <w:rPr>
                <w:color w:val="auto"/>
                <w:sz w:val="20"/>
                <w:szCs w:val="20"/>
              </w:rPr>
              <w:t>reporte</w:t>
            </w:r>
            <w:r w:rsidRPr="003D54D6">
              <w:rPr>
                <w:color w:val="auto"/>
                <w:sz w:val="20"/>
                <w:szCs w:val="20"/>
              </w:rPr>
              <w:t xml:space="preserve"> de cuentas por cobrar del aplicativo, identificando las cuentas x cobrar pendientes de pago que fueron canceladas según extracto bancario. En caso de observar cuentas de cobro que a la fecha no se ha</w:t>
            </w:r>
            <w:r w:rsidR="00DD06E4">
              <w:rPr>
                <w:color w:val="auto"/>
                <w:sz w:val="20"/>
                <w:szCs w:val="20"/>
              </w:rPr>
              <w:t>n</w:t>
            </w:r>
            <w:r w:rsidRPr="003D54D6">
              <w:rPr>
                <w:color w:val="auto"/>
                <w:sz w:val="20"/>
                <w:szCs w:val="20"/>
              </w:rPr>
              <w:t xml:space="preserve"> recibido el pago</w:t>
            </w:r>
            <w:r w:rsidR="00DD06E4">
              <w:rPr>
                <w:color w:val="auto"/>
                <w:sz w:val="20"/>
                <w:szCs w:val="20"/>
              </w:rPr>
              <w:t xml:space="preserve"> procede a</w:t>
            </w:r>
            <w:r w:rsidRPr="003D54D6">
              <w:rPr>
                <w:color w:val="auto"/>
                <w:sz w:val="20"/>
                <w:szCs w:val="20"/>
              </w:rPr>
              <w:t xml:space="preserve"> lista</w:t>
            </w:r>
            <w:r w:rsidR="00DD06E4">
              <w:rPr>
                <w:color w:val="auto"/>
                <w:sz w:val="20"/>
                <w:szCs w:val="20"/>
              </w:rPr>
              <w:t>rlas</w:t>
            </w:r>
            <w:r w:rsidRPr="003D54D6">
              <w:rPr>
                <w:color w:val="auto"/>
                <w:sz w:val="20"/>
                <w:szCs w:val="20"/>
              </w:rPr>
              <w:t xml:space="preserve"> y realiza llamadas a los clientes solicita</w:t>
            </w:r>
            <w:r w:rsidR="00DD06E4">
              <w:rPr>
                <w:color w:val="auto"/>
                <w:sz w:val="20"/>
                <w:szCs w:val="20"/>
              </w:rPr>
              <w:t>ndo</w:t>
            </w:r>
            <w:r w:rsidRPr="003D54D6">
              <w:rPr>
                <w:color w:val="auto"/>
                <w:sz w:val="20"/>
                <w:szCs w:val="20"/>
              </w:rPr>
              <w:t xml:space="preserve"> que le indiquen la fecha para el pago oportuno de las mismas. Como evidencia queda</w:t>
            </w:r>
            <w:r w:rsidR="00DD06E4">
              <w:rPr>
                <w:color w:val="auto"/>
                <w:sz w:val="20"/>
                <w:szCs w:val="20"/>
              </w:rPr>
              <w:t xml:space="preserve"> el</w:t>
            </w:r>
            <w:r w:rsidRPr="003D54D6">
              <w:rPr>
                <w:color w:val="auto"/>
                <w:sz w:val="20"/>
                <w:szCs w:val="20"/>
              </w:rPr>
              <w:t xml:space="preserve"> listado de cuentas por cobrar pendientes de pago en Excel con los compromisos acordados con los clientes y</w:t>
            </w:r>
            <w:r w:rsidR="00DD06E4">
              <w:rPr>
                <w:color w:val="auto"/>
                <w:sz w:val="20"/>
                <w:szCs w:val="20"/>
              </w:rPr>
              <w:t xml:space="preserve"> el</w:t>
            </w:r>
            <w:r w:rsidRPr="003D54D6">
              <w:rPr>
                <w:color w:val="auto"/>
                <w:sz w:val="20"/>
                <w:szCs w:val="20"/>
              </w:rPr>
              <w:t xml:space="preserve"> extracto bancario.</w:t>
            </w:r>
            <w:r w:rsidR="00E9460A" w:rsidRPr="003D54D6">
              <w:rPr>
                <w:color w:val="auto"/>
                <w:sz w:val="20"/>
                <w:szCs w:val="20"/>
              </w:rPr>
              <w:t xml:space="preserve"> </w:t>
            </w:r>
          </w:p>
        </w:tc>
      </w:tr>
    </w:tbl>
    <w:p w14:paraId="3AE4F939" w14:textId="02FB8850" w:rsidR="008143CC" w:rsidRPr="003D54D6" w:rsidRDefault="0002434D" w:rsidP="008143CC">
      <w:pPr>
        <w:pStyle w:val="Descripcin"/>
        <w:spacing w:after="0"/>
        <w:jc w:val="center"/>
        <w:rPr>
          <w:rFonts w:ascii="Arial" w:eastAsia="Times New Roman" w:hAnsi="Arial" w:cs="Arial"/>
          <w:b w:val="0"/>
          <w:bCs w:val="0"/>
          <w:color w:val="auto"/>
          <w:szCs w:val="22"/>
        </w:rPr>
      </w:pPr>
      <w:r w:rsidRPr="003D54D6">
        <w:rPr>
          <w:rFonts w:ascii="Arial" w:hAnsi="Arial" w:cs="Arial"/>
          <w:color w:val="auto"/>
          <w:szCs w:val="22"/>
        </w:rPr>
        <w:t>Fuente</w:t>
      </w:r>
      <w:r w:rsidRPr="003D54D6">
        <w:rPr>
          <w:rFonts w:ascii="Arial" w:hAnsi="Arial" w:cs="Arial"/>
          <w:b w:val="0"/>
          <w:color w:val="auto"/>
          <w:szCs w:val="22"/>
        </w:rPr>
        <w:t xml:space="preserve">: </w:t>
      </w:r>
      <w:r w:rsidR="008143CC" w:rsidRPr="003D54D6">
        <w:rPr>
          <w:rFonts w:ascii="Arial" w:eastAsia="Times New Roman" w:hAnsi="Arial" w:cs="Arial"/>
          <w:b w:val="0"/>
          <w:bCs w:val="0"/>
          <w:i/>
          <w:color w:val="auto"/>
          <w:szCs w:val="22"/>
        </w:rPr>
        <w:t>Guía para la administración del riesgo de gestión, Corrupción y seguridad Digital y el Diseño de controles en Entidades Públicas</w:t>
      </w:r>
      <w:r w:rsidR="00DD06E4">
        <w:rPr>
          <w:rFonts w:ascii="Arial" w:eastAsia="Times New Roman" w:hAnsi="Arial" w:cs="Arial"/>
          <w:b w:val="0"/>
          <w:bCs w:val="0"/>
          <w:i/>
          <w:color w:val="auto"/>
          <w:szCs w:val="22"/>
        </w:rPr>
        <w:t>.</w:t>
      </w:r>
      <w:r w:rsidR="008143CC" w:rsidRPr="003D54D6">
        <w:rPr>
          <w:rFonts w:ascii="Arial" w:eastAsia="Times New Roman" w:hAnsi="Arial" w:cs="Arial"/>
          <w:b w:val="0"/>
          <w:bCs w:val="0"/>
          <w:i/>
          <w:color w:val="auto"/>
          <w:szCs w:val="22"/>
        </w:rPr>
        <w:t xml:space="preserve"> Agosto</w:t>
      </w:r>
      <w:r w:rsidR="00DD06E4">
        <w:rPr>
          <w:rFonts w:ascii="Arial" w:eastAsia="Times New Roman" w:hAnsi="Arial" w:cs="Arial"/>
          <w:b w:val="0"/>
          <w:bCs w:val="0"/>
          <w:i/>
          <w:color w:val="auto"/>
          <w:szCs w:val="22"/>
        </w:rPr>
        <w:t>,</w:t>
      </w:r>
      <w:r w:rsidR="008143CC" w:rsidRPr="003D54D6">
        <w:rPr>
          <w:rFonts w:ascii="Arial" w:eastAsia="Times New Roman" w:hAnsi="Arial" w:cs="Arial"/>
          <w:b w:val="0"/>
          <w:bCs w:val="0"/>
          <w:i/>
          <w:color w:val="auto"/>
          <w:szCs w:val="22"/>
        </w:rPr>
        <w:t xml:space="preserve"> 2018</w:t>
      </w:r>
      <w:r w:rsidR="00DD06E4">
        <w:rPr>
          <w:rFonts w:ascii="Arial" w:eastAsia="Times New Roman" w:hAnsi="Arial" w:cs="Arial"/>
          <w:b w:val="0"/>
          <w:bCs w:val="0"/>
          <w:i/>
          <w:color w:val="auto"/>
          <w:szCs w:val="22"/>
        </w:rPr>
        <w:t>.</w:t>
      </w:r>
    </w:p>
    <w:p w14:paraId="44713100" w14:textId="5259C125" w:rsidR="0002434D" w:rsidRPr="003D54D6" w:rsidRDefault="0002434D" w:rsidP="00923E4C">
      <w:pPr>
        <w:rPr>
          <w:rFonts w:ascii="Arial" w:hAnsi="Arial" w:cs="Arial"/>
        </w:rPr>
      </w:pPr>
    </w:p>
    <w:p w14:paraId="548C84B7" w14:textId="7503262A" w:rsidR="00064AF3" w:rsidRPr="003D54D6" w:rsidRDefault="00064AF3" w:rsidP="00B72507">
      <w:pPr>
        <w:pStyle w:val="Lista2"/>
        <w:numPr>
          <w:ilvl w:val="0"/>
          <w:numId w:val="49"/>
        </w:numPr>
        <w:spacing w:after="0" w:line="240" w:lineRule="auto"/>
        <w:jc w:val="both"/>
        <w:rPr>
          <w:rFonts w:ascii="Arial" w:hAnsi="Arial" w:cs="Arial"/>
          <w:lang w:val="es-ES"/>
        </w:rPr>
      </w:pPr>
      <w:r w:rsidRPr="003D54D6">
        <w:rPr>
          <w:rFonts w:ascii="Arial" w:hAnsi="Arial" w:cs="Arial"/>
          <w:lang w:val="es-ES"/>
        </w:rPr>
        <w:t xml:space="preserve">Valorar los controles para saber con exactitud en qué magnitud disminuye el riesgo al que está expuesto el proceso analizado, teniendo en cuenta los siguientes criterios </w:t>
      </w:r>
    </w:p>
    <w:p w14:paraId="14DC132B" w14:textId="59D8207A" w:rsidR="00715491" w:rsidRDefault="00715491" w:rsidP="00715491">
      <w:pPr>
        <w:pStyle w:val="Lista2"/>
        <w:spacing w:after="0" w:line="240" w:lineRule="auto"/>
        <w:ind w:left="1003" w:firstLine="0"/>
        <w:jc w:val="both"/>
        <w:rPr>
          <w:rFonts w:ascii="Arial" w:hAnsi="Arial" w:cs="Arial"/>
          <w:lang w:val="es-ES"/>
        </w:rPr>
      </w:pPr>
    </w:p>
    <w:p w14:paraId="3C6E2051" w14:textId="77777777" w:rsidR="00DD06E4" w:rsidRDefault="00DD06E4" w:rsidP="00715491">
      <w:pPr>
        <w:pStyle w:val="Lista2"/>
        <w:spacing w:after="0" w:line="240" w:lineRule="auto"/>
        <w:ind w:left="1003" w:firstLine="0"/>
        <w:jc w:val="both"/>
        <w:rPr>
          <w:rFonts w:ascii="Arial" w:hAnsi="Arial" w:cs="Arial"/>
          <w:lang w:val="es-ES"/>
        </w:rPr>
      </w:pPr>
    </w:p>
    <w:p w14:paraId="6A7EAEFD" w14:textId="77777777" w:rsidR="00DD06E4" w:rsidRDefault="00DD06E4" w:rsidP="00715491">
      <w:pPr>
        <w:pStyle w:val="Lista2"/>
        <w:spacing w:after="0" w:line="240" w:lineRule="auto"/>
        <w:ind w:left="1003" w:firstLine="0"/>
        <w:jc w:val="both"/>
        <w:rPr>
          <w:rFonts w:ascii="Arial" w:hAnsi="Arial" w:cs="Arial"/>
          <w:lang w:val="es-ES"/>
        </w:rPr>
      </w:pPr>
    </w:p>
    <w:p w14:paraId="618BB53C" w14:textId="77777777" w:rsidR="00DD06E4" w:rsidRDefault="00DD06E4" w:rsidP="00715491">
      <w:pPr>
        <w:pStyle w:val="Lista2"/>
        <w:spacing w:after="0" w:line="240" w:lineRule="auto"/>
        <w:ind w:left="1003" w:firstLine="0"/>
        <w:jc w:val="both"/>
        <w:rPr>
          <w:rFonts w:ascii="Arial" w:hAnsi="Arial" w:cs="Arial"/>
          <w:lang w:val="es-ES"/>
        </w:rPr>
      </w:pPr>
    </w:p>
    <w:p w14:paraId="140E4408" w14:textId="77777777" w:rsidR="00DD06E4" w:rsidRDefault="00DD06E4" w:rsidP="00715491">
      <w:pPr>
        <w:pStyle w:val="Lista2"/>
        <w:spacing w:after="0" w:line="240" w:lineRule="auto"/>
        <w:ind w:left="1003" w:firstLine="0"/>
        <w:jc w:val="both"/>
        <w:rPr>
          <w:rFonts w:ascii="Arial" w:hAnsi="Arial" w:cs="Arial"/>
          <w:lang w:val="es-ES"/>
        </w:rPr>
      </w:pPr>
    </w:p>
    <w:p w14:paraId="67C965D2" w14:textId="77777777" w:rsidR="00DD06E4" w:rsidRDefault="00DD06E4" w:rsidP="00715491">
      <w:pPr>
        <w:pStyle w:val="Lista2"/>
        <w:spacing w:after="0" w:line="240" w:lineRule="auto"/>
        <w:ind w:left="1003" w:firstLine="0"/>
        <w:jc w:val="both"/>
        <w:rPr>
          <w:rFonts w:ascii="Arial" w:hAnsi="Arial" w:cs="Arial"/>
          <w:lang w:val="es-ES"/>
        </w:rPr>
      </w:pPr>
    </w:p>
    <w:p w14:paraId="7B27F464" w14:textId="77777777" w:rsidR="00DD06E4" w:rsidRDefault="00DD06E4" w:rsidP="00715491">
      <w:pPr>
        <w:pStyle w:val="Lista2"/>
        <w:spacing w:after="0" w:line="240" w:lineRule="auto"/>
        <w:ind w:left="1003" w:firstLine="0"/>
        <w:jc w:val="both"/>
        <w:rPr>
          <w:rFonts w:ascii="Arial" w:hAnsi="Arial" w:cs="Arial"/>
          <w:lang w:val="es-ES"/>
        </w:rPr>
      </w:pPr>
    </w:p>
    <w:p w14:paraId="71233F7E" w14:textId="77777777" w:rsidR="00DD06E4" w:rsidRDefault="00DD06E4" w:rsidP="00715491">
      <w:pPr>
        <w:pStyle w:val="Lista2"/>
        <w:spacing w:after="0" w:line="240" w:lineRule="auto"/>
        <w:ind w:left="1003" w:firstLine="0"/>
        <w:jc w:val="both"/>
        <w:rPr>
          <w:rFonts w:ascii="Arial" w:hAnsi="Arial" w:cs="Arial"/>
          <w:lang w:val="es-ES"/>
        </w:rPr>
      </w:pPr>
    </w:p>
    <w:p w14:paraId="66E697E1" w14:textId="77777777" w:rsidR="00DD06E4" w:rsidRPr="003D54D6" w:rsidRDefault="00DD06E4" w:rsidP="00715491">
      <w:pPr>
        <w:pStyle w:val="Lista2"/>
        <w:spacing w:after="0" w:line="240" w:lineRule="auto"/>
        <w:ind w:left="1003" w:firstLine="0"/>
        <w:jc w:val="both"/>
        <w:rPr>
          <w:rFonts w:ascii="Arial" w:hAnsi="Arial" w:cs="Arial"/>
          <w:lang w:val="es-ES"/>
        </w:rPr>
      </w:pPr>
    </w:p>
    <w:p w14:paraId="5362C994" w14:textId="0516DFC0" w:rsidR="00715491" w:rsidRPr="003D54D6" w:rsidRDefault="008331CC" w:rsidP="00715491">
      <w:pPr>
        <w:pStyle w:val="Lista2"/>
        <w:numPr>
          <w:ilvl w:val="0"/>
          <w:numId w:val="47"/>
        </w:numPr>
        <w:spacing w:after="0" w:line="240" w:lineRule="auto"/>
        <w:jc w:val="both"/>
        <w:rPr>
          <w:rFonts w:ascii="Arial" w:hAnsi="Arial" w:cs="Arial"/>
          <w:b/>
          <w:lang w:val="es-ES"/>
        </w:rPr>
      </w:pPr>
      <w:r w:rsidRPr="003D54D6">
        <w:rPr>
          <w:rFonts w:ascii="Arial" w:hAnsi="Arial" w:cs="Arial"/>
          <w:b/>
          <w:lang w:val="es-ES"/>
        </w:rPr>
        <w:t xml:space="preserve">Evaluación del </w:t>
      </w:r>
      <w:r w:rsidR="00715491" w:rsidRPr="003D54D6">
        <w:rPr>
          <w:rFonts w:ascii="Arial" w:hAnsi="Arial" w:cs="Arial"/>
          <w:b/>
          <w:lang w:val="es-ES"/>
        </w:rPr>
        <w:t>Diseño del control</w:t>
      </w:r>
    </w:p>
    <w:p w14:paraId="00187940" w14:textId="33320966" w:rsidR="004D7D78" w:rsidRPr="003D54D6" w:rsidRDefault="004D7D78" w:rsidP="00A20F6F">
      <w:pPr>
        <w:pStyle w:val="Lista2"/>
        <w:spacing w:after="0" w:line="240" w:lineRule="auto"/>
        <w:ind w:left="283" w:firstLine="0"/>
        <w:jc w:val="both"/>
        <w:rPr>
          <w:rFonts w:ascii="Arial" w:hAnsi="Arial" w:cs="Arial"/>
          <w:lang w:val="es-ES"/>
        </w:rPr>
      </w:pPr>
    </w:p>
    <w:p w14:paraId="4A6BAF0A" w14:textId="0865D850" w:rsidR="0002434D" w:rsidRPr="003D54D6" w:rsidRDefault="0002434D" w:rsidP="0002434D">
      <w:pPr>
        <w:pStyle w:val="Descripcin"/>
        <w:spacing w:after="0"/>
        <w:jc w:val="center"/>
        <w:rPr>
          <w:rFonts w:ascii="Arial" w:hAnsi="Arial" w:cs="Arial"/>
          <w:color w:val="auto"/>
          <w:szCs w:val="22"/>
          <w:lang w:val="es-ES"/>
        </w:rPr>
      </w:pPr>
      <w:bookmarkStart w:id="36" w:name="_Toc535248268"/>
      <w:r w:rsidRPr="003D54D6">
        <w:rPr>
          <w:rFonts w:ascii="Arial" w:hAnsi="Arial" w:cs="Arial"/>
          <w:color w:val="auto"/>
          <w:szCs w:val="22"/>
        </w:rPr>
        <w:t xml:space="preserve">Tabla </w:t>
      </w:r>
      <w:r w:rsidRPr="003D54D6">
        <w:rPr>
          <w:rFonts w:ascii="Arial" w:hAnsi="Arial" w:cs="Arial"/>
          <w:color w:val="auto"/>
          <w:szCs w:val="22"/>
        </w:rPr>
        <w:fldChar w:fldCharType="begin"/>
      </w:r>
      <w:r w:rsidRPr="003D54D6">
        <w:rPr>
          <w:rFonts w:ascii="Arial" w:hAnsi="Arial" w:cs="Arial"/>
          <w:color w:val="auto"/>
          <w:szCs w:val="22"/>
        </w:rPr>
        <w:instrText xml:space="preserve"> SEQ Tabla \* ARABIC </w:instrText>
      </w:r>
      <w:r w:rsidRPr="003D54D6">
        <w:rPr>
          <w:rFonts w:ascii="Arial" w:hAnsi="Arial" w:cs="Arial"/>
          <w:color w:val="auto"/>
          <w:szCs w:val="22"/>
        </w:rPr>
        <w:fldChar w:fldCharType="separate"/>
      </w:r>
      <w:r w:rsidR="004D73B9">
        <w:rPr>
          <w:rFonts w:ascii="Arial" w:hAnsi="Arial" w:cs="Arial"/>
          <w:noProof/>
          <w:color w:val="auto"/>
          <w:szCs w:val="22"/>
        </w:rPr>
        <w:t>10</w:t>
      </w:r>
      <w:r w:rsidRPr="003D54D6">
        <w:rPr>
          <w:rFonts w:ascii="Arial" w:hAnsi="Arial" w:cs="Arial"/>
          <w:color w:val="auto"/>
          <w:szCs w:val="22"/>
        </w:rPr>
        <w:fldChar w:fldCharType="end"/>
      </w:r>
      <w:r w:rsidRPr="003D54D6">
        <w:rPr>
          <w:rFonts w:ascii="Arial" w:hAnsi="Arial" w:cs="Arial"/>
          <w:color w:val="auto"/>
          <w:szCs w:val="22"/>
        </w:rPr>
        <w:t xml:space="preserve"> </w:t>
      </w:r>
      <w:r w:rsidR="00B72507" w:rsidRPr="003D54D6">
        <w:rPr>
          <w:rFonts w:ascii="Arial" w:hAnsi="Arial" w:cs="Arial"/>
          <w:color w:val="auto"/>
          <w:szCs w:val="22"/>
        </w:rPr>
        <w:t>Variables a evaluar para el adecuado</w:t>
      </w:r>
      <w:r w:rsidR="0094277D" w:rsidRPr="003D54D6">
        <w:rPr>
          <w:rFonts w:ascii="Arial" w:hAnsi="Arial" w:cs="Arial"/>
          <w:color w:val="auto"/>
          <w:szCs w:val="22"/>
        </w:rPr>
        <w:t xml:space="preserve"> diseño de </w:t>
      </w:r>
      <w:r w:rsidR="00B72507" w:rsidRPr="003D54D6">
        <w:rPr>
          <w:rFonts w:ascii="Arial" w:hAnsi="Arial" w:cs="Arial"/>
          <w:color w:val="auto"/>
          <w:szCs w:val="22"/>
        </w:rPr>
        <w:t>con</w:t>
      </w:r>
      <w:r w:rsidRPr="003D54D6">
        <w:rPr>
          <w:rFonts w:ascii="Arial" w:hAnsi="Arial" w:cs="Arial"/>
          <w:color w:val="auto"/>
          <w:szCs w:val="22"/>
        </w:rPr>
        <w:t>troles</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8"/>
        <w:gridCol w:w="1353"/>
        <w:gridCol w:w="1556"/>
        <w:gridCol w:w="1497"/>
        <w:gridCol w:w="1303"/>
        <w:gridCol w:w="1615"/>
        <w:gridCol w:w="1388"/>
      </w:tblGrid>
      <w:tr w:rsidR="00DD06E4" w:rsidRPr="003D54D6" w14:paraId="17C77496" w14:textId="77777777" w:rsidTr="00B72507">
        <w:trPr>
          <w:trHeight w:val="3268"/>
        </w:trPr>
        <w:tc>
          <w:tcPr>
            <w:tcW w:w="677" w:type="pct"/>
            <w:shd w:val="clear" w:color="auto" w:fill="BFBFBF" w:themeFill="background1" w:themeFillShade="BF"/>
            <w:vAlign w:val="center"/>
          </w:tcPr>
          <w:p w14:paraId="4F8711D2" w14:textId="4D8BCCA0" w:rsidR="00B72507" w:rsidRPr="003D54D6" w:rsidRDefault="00B72507" w:rsidP="00B72507">
            <w:pPr>
              <w:spacing w:after="0" w:line="240" w:lineRule="auto"/>
              <w:jc w:val="center"/>
              <w:rPr>
                <w:rFonts w:ascii="Arial" w:eastAsia="Times New Roman" w:hAnsi="Arial" w:cs="Arial"/>
                <w:b/>
                <w:bCs/>
                <w:sz w:val="18"/>
                <w:szCs w:val="18"/>
              </w:rPr>
            </w:pPr>
          </w:p>
          <w:p w14:paraId="0735E8ED" w14:textId="2FC56F16" w:rsidR="00B72507" w:rsidRPr="003D54D6" w:rsidRDefault="00B72507" w:rsidP="00B72507">
            <w:pPr>
              <w:jc w:val="center"/>
              <w:rPr>
                <w:rFonts w:ascii="Arial" w:eastAsia="Times New Roman" w:hAnsi="Arial" w:cs="Arial"/>
                <w:b/>
                <w:sz w:val="18"/>
                <w:szCs w:val="18"/>
              </w:rPr>
            </w:pPr>
            <w:r w:rsidRPr="003D54D6">
              <w:rPr>
                <w:rFonts w:ascii="Arial" w:eastAsia="Times New Roman" w:hAnsi="Arial" w:cs="Arial"/>
                <w:b/>
                <w:sz w:val="18"/>
                <w:szCs w:val="18"/>
              </w:rPr>
              <w:t>¿Existe un responsable asignado a la ejecución del control?</w:t>
            </w:r>
          </w:p>
        </w:tc>
        <w:tc>
          <w:tcPr>
            <w:tcW w:w="658" w:type="pct"/>
            <w:shd w:val="clear" w:color="auto" w:fill="BFBFBF" w:themeFill="background1" w:themeFillShade="BF"/>
            <w:vAlign w:val="center"/>
          </w:tcPr>
          <w:p w14:paraId="76D5000C" w14:textId="6A661338" w:rsidR="00B72507" w:rsidRPr="003D54D6" w:rsidRDefault="00B72507" w:rsidP="00B72507">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lang w:val="es-ES"/>
              </w:rPr>
              <w:t>¿El responsable tiene la autoridad y adecuada segregación de funciones en la ejecución del control?</w:t>
            </w:r>
          </w:p>
        </w:tc>
        <w:tc>
          <w:tcPr>
            <w:tcW w:w="775" w:type="pct"/>
            <w:shd w:val="clear" w:color="auto" w:fill="BFBFBF" w:themeFill="background1" w:themeFillShade="BF"/>
            <w:vAlign w:val="center"/>
          </w:tcPr>
          <w:p w14:paraId="3959375F" w14:textId="77777777" w:rsidR="00B72507" w:rsidRPr="003D54D6" w:rsidRDefault="00B72507" w:rsidP="00B72507">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lang w:val="es-ES"/>
              </w:rPr>
              <w:t>¿La oportunidad en que se ejecuta el control ayuda a prevenir la mitigación del riesgo o a detectar la materialización del riesgo de manera oportuna?</w:t>
            </w:r>
          </w:p>
          <w:p w14:paraId="646FB256" w14:textId="71D5A662" w:rsidR="00B72507" w:rsidRPr="003D54D6" w:rsidRDefault="00B72507" w:rsidP="00B72507">
            <w:pPr>
              <w:spacing w:after="0" w:line="240" w:lineRule="auto"/>
              <w:jc w:val="center"/>
              <w:rPr>
                <w:rFonts w:ascii="Arial" w:eastAsia="Times New Roman" w:hAnsi="Arial" w:cs="Arial"/>
                <w:b/>
                <w:bCs/>
                <w:sz w:val="18"/>
                <w:szCs w:val="18"/>
              </w:rPr>
            </w:pPr>
          </w:p>
        </w:tc>
        <w:tc>
          <w:tcPr>
            <w:tcW w:w="746" w:type="pct"/>
            <w:shd w:val="clear" w:color="auto" w:fill="BFBFBF" w:themeFill="background1" w:themeFillShade="BF"/>
            <w:vAlign w:val="center"/>
          </w:tcPr>
          <w:p w14:paraId="781FF7A1" w14:textId="77777777" w:rsidR="00B72507" w:rsidRPr="003D54D6" w:rsidRDefault="00B72507" w:rsidP="00B72507">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lang w:val="es-ES"/>
              </w:rPr>
              <w:t>¿Las actividades que se desarrollan en el control realmente buscan por si sola prevenir o detectar las causas que pueden dar origen al riesgo, ejemplo Verificar, Validar Cotejar, Comparar, Revisar, etc.?</w:t>
            </w:r>
          </w:p>
          <w:p w14:paraId="2C196F53" w14:textId="0553905B" w:rsidR="00B72507" w:rsidRPr="003D54D6" w:rsidRDefault="00B72507" w:rsidP="00B72507">
            <w:pPr>
              <w:spacing w:after="0" w:line="240" w:lineRule="auto"/>
              <w:jc w:val="center"/>
              <w:rPr>
                <w:rFonts w:ascii="Arial" w:eastAsia="Times New Roman" w:hAnsi="Arial" w:cs="Arial"/>
                <w:b/>
                <w:bCs/>
                <w:sz w:val="18"/>
                <w:szCs w:val="18"/>
              </w:rPr>
            </w:pPr>
          </w:p>
        </w:tc>
        <w:tc>
          <w:tcPr>
            <w:tcW w:w="649" w:type="pct"/>
            <w:shd w:val="clear" w:color="auto" w:fill="BFBFBF" w:themeFill="background1" w:themeFillShade="BF"/>
            <w:vAlign w:val="center"/>
          </w:tcPr>
          <w:p w14:paraId="6EC3BCC9" w14:textId="24234FE7" w:rsidR="00B72507" w:rsidRPr="003D54D6" w:rsidRDefault="00B72507" w:rsidP="00B72507">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lang w:val="es-ES"/>
              </w:rPr>
              <w:t>¿La fuente de información que se utiliza en el desarrollo del control es información confiable que permita mitigar el riesgo?</w:t>
            </w:r>
          </w:p>
        </w:tc>
        <w:tc>
          <w:tcPr>
            <w:tcW w:w="804" w:type="pct"/>
            <w:shd w:val="clear" w:color="auto" w:fill="BFBFBF" w:themeFill="background1" w:themeFillShade="BF"/>
            <w:vAlign w:val="center"/>
          </w:tcPr>
          <w:p w14:paraId="280ACA56" w14:textId="77777777" w:rsidR="00B72507" w:rsidRPr="003D54D6" w:rsidRDefault="00B72507" w:rsidP="00B72507">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lang w:val="es-ES"/>
              </w:rPr>
              <w:t>¿Las observaciones, desviaciones o diferencias identificadas como resultados de la ejecución del control son investigadas y resueltas de manera oportuna?</w:t>
            </w:r>
          </w:p>
          <w:p w14:paraId="66D09413" w14:textId="4E20A854" w:rsidR="00B72507" w:rsidRPr="003D54D6" w:rsidRDefault="00B72507" w:rsidP="00B72507">
            <w:pPr>
              <w:spacing w:after="0" w:line="240" w:lineRule="auto"/>
              <w:jc w:val="center"/>
              <w:rPr>
                <w:rFonts w:ascii="Arial" w:eastAsia="Times New Roman" w:hAnsi="Arial" w:cs="Arial"/>
                <w:b/>
                <w:bCs/>
                <w:sz w:val="18"/>
                <w:szCs w:val="18"/>
              </w:rPr>
            </w:pPr>
          </w:p>
        </w:tc>
        <w:tc>
          <w:tcPr>
            <w:tcW w:w="692" w:type="pct"/>
            <w:shd w:val="clear" w:color="auto" w:fill="BFBFBF" w:themeFill="background1" w:themeFillShade="BF"/>
            <w:vAlign w:val="center"/>
          </w:tcPr>
          <w:p w14:paraId="09DEFFB9" w14:textId="79BD1938" w:rsidR="00B72507" w:rsidRPr="003D54D6" w:rsidRDefault="00B72507" w:rsidP="00B72507">
            <w:pPr>
              <w:spacing w:after="0" w:line="240" w:lineRule="auto"/>
              <w:jc w:val="center"/>
              <w:rPr>
                <w:rFonts w:ascii="Arial" w:eastAsia="Times New Roman" w:hAnsi="Arial" w:cs="Arial"/>
                <w:b/>
                <w:bCs/>
                <w:sz w:val="18"/>
                <w:szCs w:val="18"/>
              </w:rPr>
            </w:pPr>
            <w:r w:rsidRPr="003D54D6">
              <w:rPr>
                <w:rFonts w:ascii="Arial" w:eastAsia="Times New Roman" w:hAnsi="Arial" w:cs="Arial"/>
                <w:b/>
                <w:bCs/>
                <w:sz w:val="18"/>
                <w:szCs w:val="18"/>
                <w:lang w:val="es-ES"/>
              </w:rPr>
              <w:t>¿Se deja evidencia o rastro de la ejecución del control, que permita a cualquier tercero con la evidencia, llegar a la misma conclusión?</w:t>
            </w:r>
          </w:p>
          <w:p w14:paraId="6ACD7D55" w14:textId="1E58C23F" w:rsidR="00B72507" w:rsidRPr="003D54D6" w:rsidRDefault="00B72507" w:rsidP="00B72507">
            <w:pPr>
              <w:spacing w:after="0" w:line="240" w:lineRule="auto"/>
              <w:jc w:val="center"/>
              <w:rPr>
                <w:rFonts w:ascii="Arial" w:eastAsia="Times New Roman" w:hAnsi="Arial" w:cs="Arial"/>
                <w:b/>
                <w:bCs/>
                <w:sz w:val="18"/>
                <w:szCs w:val="18"/>
              </w:rPr>
            </w:pPr>
          </w:p>
        </w:tc>
      </w:tr>
      <w:tr w:rsidR="00DD06E4" w:rsidRPr="003D54D6" w14:paraId="21930CE5" w14:textId="77777777" w:rsidTr="00B72507">
        <w:trPr>
          <w:trHeight w:val="614"/>
        </w:trPr>
        <w:tc>
          <w:tcPr>
            <w:tcW w:w="677" w:type="pct"/>
            <w:vAlign w:val="center"/>
          </w:tcPr>
          <w:p w14:paraId="6D97A563" w14:textId="77777777" w:rsidR="00B72507" w:rsidRPr="00A20F6F" w:rsidRDefault="00B72507" w:rsidP="00A20F6F">
            <w:pPr>
              <w:pStyle w:val="Prrafodelista"/>
              <w:numPr>
                <w:ilvl w:val="0"/>
                <w:numId w:val="47"/>
              </w:numPr>
              <w:spacing w:after="0" w:line="240" w:lineRule="auto"/>
              <w:ind w:left="209" w:hanging="142"/>
              <w:rPr>
                <w:rFonts w:ascii="Arial" w:eastAsia="Times New Roman" w:hAnsi="Arial" w:cs="Arial"/>
                <w:bCs/>
                <w:sz w:val="18"/>
                <w:szCs w:val="18"/>
              </w:rPr>
            </w:pPr>
            <w:r w:rsidRPr="00A20F6F">
              <w:rPr>
                <w:rFonts w:ascii="Arial" w:eastAsia="Times New Roman" w:hAnsi="Arial" w:cs="Arial"/>
                <w:bCs/>
                <w:sz w:val="18"/>
                <w:szCs w:val="18"/>
              </w:rPr>
              <w:t>Asignado</w:t>
            </w:r>
          </w:p>
          <w:p w14:paraId="644D398A" w14:textId="16EAD074" w:rsidR="00B72507" w:rsidRPr="00A20F6F" w:rsidRDefault="00B72507" w:rsidP="00A20F6F">
            <w:pPr>
              <w:pStyle w:val="Prrafodelista"/>
              <w:numPr>
                <w:ilvl w:val="0"/>
                <w:numId w:val="47"/>
              </w:numPr>
              <w:spacing w:after="0" w:line="240" w:lineRule="auto"/>
              <w:ind w:left="209" w:hanging="142"/>
              <w:rPr>
                <w:rFonts w:ascii="Arial" w:eastAsia="Times New Roman" w:hAnsi="Arial" w:cs="Arial"/>
                <w:bCs/>
                <w:sz w:val="18"/>
                <w:szCs w:val="18"/>
              </w:rPr>
            </w:pPr>
            <w:r w:rsidRPr="00A20F6F">
              <w:rPr>
                <w:rFonts w:ascii="Arial" w:eastAsia="Times New Roman" w:hAnsi="Arial" w:cs="Arial"/>
                <w:bCs/>
                <w:sz w:val="18"/>
                <w:szCs w:val="18"/>
              </w:rPr>
              <w:t>No asignado</w:t>
            </w:r>
          </w:p>
        </w:tc>
        <w:tc>
          <w:tcPr>
            <w:tcW w:w="658" w:type="pct"/>
            <w:shd w:val="clear" w:color="auto" w:fill="auto"/>
            <w:vAlign w:val="center"/>
          </w:tcPr>
          <w:p w14:paraId="654FD372" w14:textId="77777777" w:rsidR="00B72507" w:rsidRPr="00A20F6F" w:rsidRDefault="00B72507" w:rsidP="00A20F6F">
            <w:pPr>
              <w:pStyle w:val="Prrafodelista"/>
              <w:numPr>
                <w:ilvl w:val="0"/>
                <w:numId w:val="47"/>
              </w:numPr>
              <w:spacing w:after="0" w:line="240" w:lineRule="auto"/>
              <w:ind w:left="272" w:hanging="135"/>
              <w:rPr>
                <w:rFonts w:ascii="Arial" w:eastAsia="Times New Roman" w:hAnsi="Arial" w:cs="Arial"/>
                <w:bCs/>
                <w:sz w:val="18"/>
                <w:szCs w:val="18"/>
              </w:rPr>
            </w:pPr>
            <w:r w:rsidRPr="00A20F6F">
              <w:rPr>
                <w:rFonts w:ascii="Arial" w:eastAsia="Times New Roman" w:hAnsi="Arial" w:cs="Arial"/>
                <w:bCs/>
                <w:sz w:val="18"/>
                <w:szCs w:val="18"/>
              </w:rPr>
              <w:t>Adecuado</w:t>
            </w:r>
          </w:p>
          <w:p w14:paraId="59D04EE5" w14:textId="4C9B8535" w:rsidR="00B72507" w:rsidRPr="00A20F6F" w:rsidRDefault="00B72507" w:rsidP="00A20F6F">
            <w:pPr>
              <w:pStyle w:val="Prrafodelista"/>
              <w:numPr>
                <w:ilvl w:val="0"/>
                <w:numId w:val="47"/>
              </w:numPr>
              <w:ind w:left="272" w:hanging="135"/>
              <w:rPr>
                <w:rFonts w:ascii="Arial" w:eastAsia="Times New Roman" w:hAnsi="Arial" w:cs="Arial"/>
                <w:bCs/>
                <w:sz w:val="18"/>
                <w:szCs w:val="18"/>
              </w:rPr>
            </w:pPr>
            <w:r w:rsidRPr="00A20F6F">
              <w:rPr>
                <w:rFonts w:ascii="Arial" w:eastAsia="Times New Roman" w:hAnsi="Arial" w:cs="Arial"/>
                <w:bCs/>
                <w:sz w:val="18"/>
                <w:szCs w:val="18"/>
              </w:rPr>
              <w:t>Inadecuado</w:t>
            </w:r>
          </w:p>
        </w:tc>
        <w:tc>
          <w:tcPr>
            <w:tcW w:w="775" w:type="pct"/>
            <w:shd w:val="clear" w:color="auto" w:fill="auto"/>
            <w:vAlign w:val="center"/>
          </w:tcPr>
          <w:p w14:paraId="1D426F1B" w14:textId="77777777" w:rsidR="00B72507" w:rsidRPr="00A20F6F" w:rsidRDefault="00B72507" w:rsidP="00A20F6F">
            <w:pPr>
              <w:pStyle w:val="Prrafodelista"/>
              <w:numPr>
                <w:ilvl w:val="0"/>
                <w:numId w:val="47"/>
              </w:numPr>
              <w:spacing w:after="0" w:line="240" w:lineRule="auto"/>
              <w:ind w:left="213" w:hanging="120"/>
              <w:rPr>
                <w:rFonts w:ascii="Arial" w:eastAsia="Times New Roman" w:hAnsi="Arial" w:cs="Arial"/>
                <w:bCs/>
                <w:sz w:val="18"/>
                <w:szCs w:val="18"/>
              </w:rPr>
            </w:pPr>
            <w:r w:rsidRPr="00A20F6F">
              <w:rPr>
                <w:rFonts w:ascii="Arial" w:eastAsia="Times New Roman" w:hAnsi="Arial" w:cs="Arial"/>
                <w:bCs/>
                <w:sz w:val="18"/>
                <w:szCs w:val="18"/>
              </w:rPr>
              <w:t>Oportuna</w:t>
            </w:r>
          </w:p>
          <w:p w14:paraId="276F8E12" w14:textId="5A32D466" w:rsidR="00B72507" w:rsidRPr="00A20F6F" w:rsidRDefault="00B72507" w:rsidP="00A20F6F">
            <w:pPr>
              <w:pStyle w:val="Prrafodelista"/>
              <w:numPr>
                <w:ilvl w:val="0"/>
                <w:numId w:val="47"/>
              </w:numPr>
              <w:spacing w:after="0" w:line="240" w:lineRule="auto"/>
              <w:ind w:left="213" w:hanging="120"/>
              <w:rPr>
                <w:rFonts w:ascii="Arial" w:eastAsia="Times New Roman" w:hAnsi="Arial" w:cs="Arial"/>
                <w:bCs/>
                <w:sz w:val="18"/>
                <w:szCs w:val="18"/>
              </w:rPr>
            </w:pPr>
            <w:r w:rsidRPr="00A20F6F">
              <w:rPr>
                <w:rFonts w:ascii="Arial" w:eastAsia="Times New Roman" w:hAnsi="Arial" w:cs="Arial"/>
                <w:bCs/>
                <w:sz w:val="18"/>
                <w:szCs w:val="18"/>
              </w:rPr>
              <w:t>Inoportuna</w:t>
            </w:r>
          </w:p>
        </w:tc>
        <w:tc>
          <w:tcPr>
            <w:tcW w:w="746" w:type="pct"/>
            <w:shd w:val="clear" w:color="auto" w:fill="auto"/>
            <w:vAlign w:val="center"/>
          </w:tcPr>
          <w:p w14:paraId="0DB54481" w14:textId="77777777" w:rsidR="00B72507" w:rsidRPr="00A20F6F" w:rsidRDefault="00B72507" w:rsidP="00A20F6F">
            <w:pPr>
              <w:pStyle w:val="Prrafodelista"/>
              <w:numPr>
                <w:ilvl w:val="0"/>
                <w:numId w:val="47"/>
              </w:numPr>
              <w:spacing w:after="0" w:line="240" w:lineRule="auto"/>
              <w:ind w:left="154" w:hanging="176"/>
              <w:rPr>
                <w:rFonts w:ascii="Arial" w:eastAsia="Times New Roman" w:hAnsi="Arial" w:cs="Arial"/>
                <w:bCs/>
                <w:sz w:val="18"/>
                <w:szCs w:val="18"/>
              </w:rPr>
            </w:pPr>
            <w:r w:rsidRPr="00A20F6F">
              <w:rPr>
                <w:rFonts w:ascii="Arial" w:eastAsia="Times New Roman" w:hAnsi="Arial" w:cs="Arial"/>
                <w:bCs/>
                <w:sz w:val="18"/>
                <w:szCs w:val="18"/>
              </w:rPr>
              <w:t>Prevenir</w:t>
            </w:r>
          </w:p>
          <w:p w14:paraId="140ECE3F" w14:textId="77777777" w:rsidR="00B72507" w:rsidRPr="00A20F6F" w:rsidRDefault="00B72507" w:rsidP="00A20F6F">
            <w:pPr>
              <w:pStyle w:val="Prrafodelista"/>
              <w:numPr>
                <w:ilvl w:val="0"/>
                <w:numId w:val="47"/>
              </w:numPr>
              <w:spacing w:after="0" w:line="240" w:lineRule="auto"/>
              <w:ind w:left="154" w:hanging="176"/>
              <w:rPr>
                <w:rFonts w:ascii="Arial" w:eastAsia="Times New Roman" w:hAnsi="Arial" w:cs="Arial"/>
                <w:bCs/>
                <w:sz w:val="18"/>
                <w:szCs w:val="18"/>
              </w:rPr>
            </w:pPr>
            <w:r w:rsidRPr="00A20F6F">
              <w:rPr>
                <w:rFonts w:ascii="Arial" w:eastAsia="Times New Roman" w:hAnsi="Arial" w:cs="Arial"/>
                <w:bCs/>
                <w:sz w:val="18"/>
                <w:szCs w:val="18"/>
              </w:rPr>
              <w:t>Detectar</w:t>
            </w:r>
          </w:p>
          <w:p w14:paraId="7DAA0B12" w14:textId="526B51F1" w:rsidR="00B72507" w:rsidRPr="00A20F6F" w:rsidRDefault="00B72507" w:rsidP="00A20F6F">
            <w:pPr>
              <w:pStyle w:val="Prrafodelista"/>
              <w:numPr>
                <w:ilvl w:val="0"/>
                <w:numId w:val="47"/>
              </w:numPr>
              <w:spacing w:after="0" w:line="240" w:lineRule="auto"/>
              <w:ind w:left="154" w:hanging="176"/>
              <w:rPr>
                <w:rFonts w:ascii="Arial" w:eastAsia="Times New Roman" w:hAnsi="Arial" w:cs="Arial"/>
                <w:bCs/>
                <w:sz w:val="18"/>
                <w:szCs w:val="18"/>
              </w:rPr>
            </w:pPr>
            <w:r w:rsidRPr="00A20F6F">
              <w:rPr>
                <w:rFonts w:ascii="Arial" w:eastAsia="Times New Roman" w:hAnsi="Arial" w:cs="Arial"/>
                <w:bCs/>
                <w:sz w:val="18"/>
                <w:szCs w:val="18"/>
              </w:rPr>
              <w:t>No es un</w:t>
            </w:r>
            <w:r w:rsidR="00DD06E4" w:rsidRPr="00A20F6F">
              <w:rPr>
                <w:rFonts w:ascii="Arial" w:eastAsia="Times New Roman" w:hAnsi="Arial" w:cs="Arial"/>
                <w:bCs/>
                <w:sz w:val="18"/>
                <w:szCs w:val="18"/>
              </w:rPr>
              <w:t xml:space="preserve"> </w:t>
            </w:r>
            <w:r w:rsidRPr="00A20F6F">
              <w:rPr>
                <w:rFonts w:ascii="Arial" w:eastAsia="Times New Roman" w:hAnsi="Arial" w:cs="Arial"/>
                <w:bCs/>
                <w:sz w:val="18"/>
                <w:szCs w:val="18"/>
              </w:rPr>
              <w:t>control</w:t>
            </w:r>
          </w:p>
        </w:tc>
        <w:tc>
          <w:tcPr>
            <w:tcW w:w="649" w:type="pct"/>
            <w:vAlign w:val="center"/>
          </w:tcPr>
          <w:p w14:paraId="48DDFC88" w14:textId="77777777" w:rsidR="00B72507" w:rsidRPr="00A20F6F" w:rsidRDefault="00B72507" w:rsidP="00A20F6F">
            <w:pPr>
              <w:pStyle w:val="Prrafodelista"/>
              <w:numPr>
                <w:ilvl w:val="0"/>
                <w:numId w:val="47"/>
              </w:numPr>
              <w:spacing w:after="0" w:line="240" w:lineRule="auto"/>
              <w:ind w:left="124" w:hanging="132"/>
              <w:rPr>
                <w:rFonts w:ascii="Arial" w:eastAsia="Times New Roman" w:hAnsi="Arial" w:cs="Arial"/>
                <w:bCs/>
                <w:sz w:val="18"/>
                <w:szCs w:val="18"/>
              </w:rPr>
            </w:pPr>
            <w:r w:rsidRPr="00A20F6F">
              <w:rPr>
                <w:rFonts w:ascii="Arial" w:eastAsia="Times New Roman" w:hAnsi="Arial" w:cs="Arial"/>
                <w:bCs/>
                <w:sz w:val="18"/>
                <w:szCs w:val="18"/>
              </w:rPr>
              <w:t>Confiable</w:t>
            </w:r>
          </w:p>
          <w:p w14:paraId="1B89D5D7" w14:textId="46E55592" w:rsidR="00B72507" w:rsidRPr="00A20F6F" w:rsidRDefault="00B72507" w:rsidP="00A20F6F">
            <w:pPr>
              <w:pStyle w:val="Prrafodelista"/>
              <w:numPr>
                <w:ilvl w:val="0"/>
                <w:numId w:val="47"/>
              </w:numPr>
              <w:spacing w:after="0" w:line="240" w:lineRule="auto"/>
              <w:ind w:left="124" w:hanging="132"/>
              <w:rPr>
                <w:rFonts w:ascii="Arial" w:eastAsia="Times New Roman" w:hAnsi="Arial" w:cs="Arial"/>
                <w:bCs/>
                <w:sz w:val="18"/>
                <w:szCs w:val="18"/>
              </w:rPr>
            </w:pPr>
            <w:r w:rsidRPr="00A20F6F">
              <w:rPr>
                <w:rFonts w:ascii="Arial" w:eastAsia="Times New Roman" w:hAnsi="Arial" w:cs="Arial"/>
                <w:bCs/>
                <w:sz w:val="18"/>
                <w:szCs w:val="18"/>
              </w:rPr>
              <w:t>No confiable</w:t>
            </w:r>
          </w:p>
        </w:tc>
        <w:tc>
          <w:tcPr>
            <w:tcW w:w="804" w:type="pct"/>
            <w:shd w:val="clear" w:color="auto" w:fill="auto"/>
            <w:vAlign w:val="center"/>
          </w:tcPr>
          <w:p w14:paraId="559D6C29" w14:textId="77777777" w:rsidR="00B72507" w:rsidRPr="00A20F6F" w:rsidRDefault="00B72507" w:rsidP="00A20F6F">
            <w:pPr>
              <w:pStyle w:val="Prrafodelista"/>
              <w:numPr>
                <w:ilvl w:val="0"/>
                <w:numId w:val="47"/>
              </w:numPr>
              <w:spacing w:after="0" w:line="240" w:lineRule="auto"/>
              <w:ind w:left="205" w:hanging="138"/>
              <w:rPr>
                <w:rFonts w:ascii="Arial" w:eastAsia="Times New Roman" w:hAnsi="Arial" w:cs="Arial"/>
                <w:bCs/>
                <w:sz w:val="18"/>
                <w:szCs w:val="18"/>
                <w:lang w:val="es-ES"/>
              </w:rPr>
            </w:pPr>
            <w:r w:rsidRPr="00A20F6F">
              <w:rPr>
                <w:rFonts w:ascii="Arial" w:eastAsia="Times New Roman" w:hAnsi="Arial" w:cs="Arial"/>
                <w:bCs/>
                <w:sz w:val="18"/>
                <w:szCs w:val="18"/>
                <w:lang w:val="es-ES"/>
              </w:rPr>
              <w:t>Se investigan y resuelven oportunamente</w:t>
            </w:r>
          </w:p>
          <w:p w14:paraId="7F77BD20" w14:textId="3A8FEB82" w:rsidR="00B72507" w:rsidRPr="00A20F6F" w:rsidRDefault="00B72507" w:rsidP="00A20F6F">
            <w:pPr>
              <w:pStyle w:val="Prrafodelista"/>
              <w:numPr>
                <w:ilvl w:val="0"/>
                <w:numId w:val="47"/>
              </w:numPr>
              <w:spacing w:after="0" w:line="240" w:lineRule="auto"/>
              <w:ind w:left="205" w:hanging="138"/>
              <w:rPr>
                <w:rFonts w:ascii="Arial" w:eastAsia="Times New Roman" w:hAnsi="Arial" w:cs="Arial"/>
                <w:bCs/>
                <w:sz w:val="18"/>
                <w:szCs w:val="18"/>
              </w:rPr>
            </w:pPr>
            <w:r w:rsidRPr="00A20F6F">
              <w:rPr>
                <w:rFonts w:ascii="Arial" w:eastAsia="Times New Roman" w:hAnsi="Arial" w:cs="Arial"/>
                <w:bCs/>
                <w:sz w:val="18"/>
                <w:szCs w:val="18"/>
                <w:lang w:val="es-ES"/>
              </w:rPr>
              <w:t>No se investigan y resuelven oportunamente</w:t>
            </w:r>
          </w:p>
        </w:tc>
        <w:tc>
          <w:tcPr>
            <w:tcW w:w="692" w:type="pct"/>
            <w:shd w:val="clear" w:color="auto" w:fill="auto"/>
            <w:vAlign w:val="center"/>
          </w:tcPr>
          <w:p w14:paraId="05A69058" w14:textId="77777777" w:rsidR="00B72507" w:rsidRPr="00A20F6F" w:rsidRDefault="00B72507" w:rsidP="00A20F6F">
            <w:pPr>
              <w:pStyle w:val="Prrafodelista"/>
              <w:numPr>
                <w:ilvl w:val="0"/>
                <w:numId w:val="47"/>
              </w:numPr>
              <w:spacing w:after="0" w:line="240" w:lineRule="auto"/>
              <w:ind w:left="190" w:hanging="123"/>
              <w:rPr>
                <w:rFonts w:ascii="Arial" w:eastAsia="Times New Roman" w:hAnsi="Arial" w:cs="Arial"/>
                <w:bCs/>
                <w:sz w:val="18"/>
                <w:szCs w:val="18"/>
              </w:rPr>
            </w:pPr>
            <w:r w:rsidRPr="00A20F6F">
              <w:rPr>
                <w:rFonts w:ascii="Arial" w:eastAsia="Times New Roman" w:hAnsi="Arial" w:cs="Arial"/>
                <w:bCs/>
                <w:sz w:val="18"/>
                <w:szCs w:val="18"/>
              </w:rPr>
              <w:t>Completa</w:t>
            </w:r>
          </w:p>
          <w:p w14:paraId="6D0F771C" w14:textId="77777777" w:rsidR="00B72507" w:rsidRPr="00A20F6F" w:rsidRDefault="00B72507" w:rsidP="00A20F6F">
            <w:pPr>
              <w:pStyle w:val="Prrafodelista"/>
              <w:numPr>
                <w:ilvl w:val="0"/>
                <w:numId w:val="47"/>
              </w:numPr>
              <w:spacing w:after="0" w:line="240" w:lineRule="auto"/>
              <w:ind w:left="190" w:hanging="123"/>
              <w:rPr>
                <w:rFonts w:ascii="Arial" w:eastAsia="Times New Roman" w:hAnsi="Arial" w:cs="Arial"/>
                <w:bCs/>
                <w:sz w:val="18"/>
                <w:szCs w:val="18"/>
              </w:rPr>
            </w:pPr>
            <w:r w:rsidRPr="00A20F6F">
              <w:rPr>
                <w:rFonts w:ascii="Arial" w:eastAsia="Times New Roman" w:hAnsi="Arial" w:cs="Arial"/>
                <w:bCs/>
                <w:sz w:val="18"/>
                <w:szCs w:val="18"/>
              </w:rPr>
              <w:t>Incompleta</w:t>
            </w:r>
          </w:p>
          <w:p w14:paraId="316C73D5" w14:textId="77777777" w:rsidR="00B72507" w:rsidRPr="00A20F6F" w:rsidRDefault="00B72507" w:rsidP="00A20F6F">
            <w:pPr>
              <w:pStyle w:val="Prrafodelista"/>
              <w:numPr>
                <w:ilvl w:val="0"/>
                <w:numId w:val="47"/>
              </w:numPr>
              <w:spacing w:after="0" w:line="240" w:lineRule="auto"/>
              <w:ind w:left="190" w:hanging="123"/>
              <w:rPr>
                <w:rFonts w:ascii="Arial" w:eastAsia="Times New Roman" w:hAnsi="Arial" w:cs="Arial"/>
                <w:bCs/>
                <w:sz w:val="18"/>
                <w:szCs w:val="18"/>
              </w:rPr>
            </w:pPr>
            <w:r w:rsidRPr="00A20F6F">
              <w:rPr>
                <w:rFonts w:ascii="Arial" w:eastAsia="Times New Roman" w:hAnsi="Arial" w:cs="Arial"/>
                <w:bCs/>
                <w:sz w:val="18"/>
                <w:szCs w:val="18"/>
              </w:rPr>
              <w:t>No existe</w:t>
            </w:r>
          </w:p>
          <w:p w14:paraId="2F9F841D" w14:textId="0C6DD84B" w:rsidR="00B72507" w:rsidRPr="00A20F6F" w:rsidRDefault="00B72507" w:rsidP="00A20F6F">
            <w:pPr>
              <w:spacing w:after="0" w:line="240" w:lineRule="auto"/>
              <w:rPr>
                <w:rFonts w:ascii="Arial" w:eastAsia="Times New Roman" w:hAnsi="Arial" w:cs="Arial"/>
                <w:bCs/>
                <w:sz w:val="18"/>
                <w:szCs w:val="18"/>
              </w:rPr>
            </w:pPr>
          </w:p>
        </w:tc>
      </w:tr>
    </w:tbl>
    <w:p w14:paraId="216276FF" w14:textId="7A3368E2" w:rsidR="00C15CD7" w:rsidRPr="003D54D6" w:rsidRDefault="0002434D" w:rsidP="001275A4">
      <w:pPr>
        <w:pStyle w:val="Descripcin"/>
        <w:spacing w:after="0"/>
        <w:jc w:val="center"/>
        <w:rPr>
          <w:rFonts w:ascii="Arial" w:hAnsi="Arial" w:cs="Arial"/>
          <w:b w:val="0"/>
          <w:color w:val="auto"/>
          <w:szCs w:val="22"/>
          <w:lang w:val="es-ES"/>
        </w:rPr>
      </w:pPr>
      <w:r w:rsidRPr="003D54D6">
        <w:rPr>
          <w:rFonts w:ascii="Arial" w:hAnsi="Arial" w:cs="Arial"/>
          <w:color w:val="auto"/>
          <w:szCs w:val="22"/>
        </w:rPr>
        <w:t>Fuente</w:t>
      </w:r>
      <w:r w:rsidR="0031092A" w:rsidRPr="003D54D6">
        <w:rPr>
          <w:rFonts w:ascii="Arial" w:hAnsi="Arial" w:cs="Arial"/>
          <w:b w:val="0"/>
          <w:color w:val="auto"/>
          <w:szCs w:val="22"/>
        </w:rPr>
        <w:t xml:space="preserve">: </w:t>
      </w:r>
      <w:r w:rsidR="0094277D" w:rsidRPr="003D54D6">
        <w:rPr>
          <w:rFonts w:ascii="Arial" w:eastAsia="Times New Roman" w:hAnsi="Arial" w:cs="Arial"/>
          <w:b w:val="0"/>
          <w:bCs w:val="0"/>
          <w:i/>
          <w:color w:val="auto"/>
          <w:szCs w:val="22"/>
        </w:rPr>
        <w:t>Guía para la administración del riesgo de gestión, Corrupción y seguridad Digital y el Diseño de controles en Entidades Públicas</w:t>
      </w:r>
      <w:r w:rsidR="00DD06E4">
        <w:rPr>
          <w:rFonts w:ascii="Arial" w:eastAsia="Times New Roman" w:hAnsi="Arial" w:cs="Arial"/>
          <w:b w:val="0"/>
          <w:bCs w:val="0"/>
          <w:i/>
          <w:color w:val="auto"/>
          <w:szCs w:val="22"/>
        </w:rPr>
        <w:t>.</w:t>
      </w:r>
      <w:r w:rsidR="0094277D" w:rsidRPr="003D54D6">
        <w:rPr>
          <w:rFonts w:ascii="Arial" w:eastAsia="Times New Roman" w:hAnsi="Arial" w:cs="Arial"/>
          <w:b w:val="0"/>
          <w:bCs w:val="0"/>
          <w:i/>
          <w:color w:val="auto"/>
          <w:szCs w:val="22"/>
        </w:rPr>
        <w:t xml:space="preserve"> Agosto</w:t>
      </w:r>
      <w:r w:rsidR="00DD06E4">
        <w:rPr>
          <w:rFonts w:ascii="Arial" w:eastAsia="Times New Roman" w:hAnsi="Arial" w:cs="Arial"/>
          <w:b w:val="0"/>
          <w:bCs w:val="0"/>
          <w:i/>
          <w:color w:val="auto"/>
          <w:szCs w:val="22"/>
        </w:rPr>
        <w:t xml:space="preserve">, </w:t>
      </w:r>
      <w:r w:rsidR="0094277D" w:rsidRPr="003D54D6">
        <w:rPr>
          <w:rFonts w:ascii="Arial" w:eastAsia="Times New Roman" w:hAnsi="Arial" w:cs="Arial"/>
          <w:b w:val="0"/>
          <w:bCs w:val="0"/>
          <w:i/>
          <w:color w:val="auto"/>
          <w:szCs w:val="22"/>
        </w:rPr>
        <w:t>2018</w:t>
      </w:r>
      <w:r w:rsidR="00DD06E4">
        <w:rPr>
          <w:rFonts w:ascii="Arial" w:eastAsia="Times New Roman" w:hAnsi="Arial" w:cs="Arial"/>
          <w:b w:val="0"/>
          <w:bCs w:val="0"/>
          <w:i/>
          <w:color w:val="auto"/>
          <w:szCs w:val="22"/>
        </w:rPr>
        <w:t>.</w:t>
      </w:r>
    </w:p>
    <w:p w14:paraId="597BEB41" w14:textId="0C0D94BC" w:rsidR="001275A4" w:rsidRPr="003D54D6" w:rsidRDefault="001275A4" w:rsidP="009B7706">
      <w:pPr>
        <w:pStyle w:val="Textoindependiente"/>
        <w:spacing w:after="0" w:line="240" w:lineRule="auto"/>
        <w:jc w:val="both"/>
        <w:rPr>
          <w:rFonts w:ascii="Arial" w:hAnsi="Arial" w:cs="Arial"/>
          <w:b/>
          <w:lang w:val="es-ES"/>
        </w:rPr>
      </w:pPr>
    </w:p>
    <w:p w14:paraId="000F9EAF" w14:textId="75932C81" w:rsidR="00461916" w:rsidRPr="003D54D6" w:rsidRDefault="00461916" w:rsidP="00461916">
      <w:pPr>
        <w:pStyle w:val="Textoindependiente"/>
        <w:spacing w:after="0" w:line="240" w:lineRule="auto"/>
        <w:jc w:val="both"/>
        <w:rPr>
          <w:rFonts w:ascii="Arial" w:hAnsi="Arial" w:cs="Arial"/>
          <w:lang w:val="es-ES"/>
        </w:rPr>
      </w:pPr>
      <w:r w:rsidRPr="003D54D6">
        <w:rPr>
          <w:rFonts w:ascii="Arial" w:hAnsi="Arial" w:cs="Arial"/>
          <w:lang w:val="es-ES"/>
        </w:rPr>
        <w:t>El resultado de cada variable de diseño, a excepción de la evidencia, va a afectar la calificación del diseño del control, ya que deben cumplirse todas las variables, para que un control se evalué como bien diseñado.</w:t>
      </w:r>
    </w:p>
    <w:p w14:paraId="5E9D4A73" w14:textId="0E1A6DD7" w:rsidR="005A0592" w:rsidRPr="003D54D6" w:rsidRDefault="005A0592" w:rsidP="005A0592">
      <w:pPr>
        <w:pStyle w:val="Descripcin"/>
        <w:spacing w:after="0"/>
        <w:jc w:val="center"/>
        <w:rPr>
          <w:rFonts w:ascii="Arial" w:hAnsi="Arial" w:cs="Arial"/>
          <w:color w:val="auto"/>
          <w:szCs w:val="22"/>
          <w:lang w:val="es-ES"/>
        </w:rPr>
      </w:pPr>
      <w:bookmarkStart w:id="37" w:name="_Toc535248269"/>
      <w:r w:rsidRPr="003D54D6">
        <w:rPr>
          <w:rFonts w:ascii="Arial" w:hAnsi="Arial" w:cs="Arial"/>
          <w:color w:val="auto"/>
          <w:szCs w:val="22"/>
        </w:rPr>
        <w:t xml:space="preserve">Tabla </w:t>
      </w:r>
      <w:r w:rsidRPr="003D54D6">
        <w:rPr>
          <w:rFonts w:ascii="Arial" w:hAnsi="Arial" w:cs="Arial"/>
          <w:color w:val="auto"/>
          <w:szCs w:val="22"/>
        </w:rPr>
        <w:fldChar w:fldCharType="begin"/>
      </w:r>
      <w:r w:rsidRPr="003D54D6">
        <w:rPr>
          <w:rFonts w:ascii="Arial" w:hAnsi="Arial" w:cs="Arial"/>
          <w:color w:val="auto"/>
          <w:szCs w:val="22"/>
        </w:rPr>
        <w:instrText xml:space="preserve"> SEQ Tabla \* ARABIC </w:instrText>
      </w:r>
      <w:r w:rsidRPr="003D54D6">
        <w:rPr>
          <w:rFonts w:ascii="Arial" w:hAnsi="Arial" w:cs="Arial"/>
          <w:color w:val="auto"/>
          <w:szCs w:val="22"/>
        </w:rPr>
        <w:fldChar w:fldCharType="separate"/>
      </w:r>
      <w:r w:rsidR="004D73B9">
        <w:rPr>
          <w:rFonts w:ascii="Arial" w:hAnsi="Arial" w:cs="Arial"/>
          <w:noProof/>
          <w:color w:val="auto"/>
          <w:szCs w:val="22"/>
        </w:rPr>
        <w:t>11</w:t>
      </w:r>
      <w:r w:rsidRPr="003D54D6">
        <w:rPr>
          <w:rFonts w:ascii="Arial" w:hAnsi="Arial" w:cs="Arial"/>
          <w:color w:val="auto"/>
          <w:szCs w:val="22"/>
        </w:rPr>
        <w:fldChar w:fldCharType="end"/>
      </w:r>
      <w:r w:rsidRPr="003D54D6">
        <w:rPr>
          <w:rFonts w:ascii="Arial" w:hAnsi="Arial" w:cs="Arial"/>
          <w:color w:val="auto"/>
          <w:szCs w:val="22"/>
        </w:rPr>
        <w:t xml:space="preserve"> </w:t>
      </w:r>
      <w:r w:rsidR="0066713D" w:rsidRPr="003D54D6">
        <w:rPr>
          <w:rFonts w:ascii="Arial" w:hAnsi="Arial" w:cs="Arial"/>
          <w:color w:val="auto"/>
          <w:szCs w:val="22"/>
        </w:rPr>
        <w:t>Rango de calificación del diseño</w:t>
      </w:r>
      <w:bookmarkEnd w:id="37"/>
    </w:p>
    <w:tbl>
      <w:tblPr>
        <w:tblW w:w="6936" w:type="dxa"/>
        <w:jc w:val="center"/>
        <w:tblCellMar>
          <w:left w:w="0" w:type="dxa"/>
          <w:right w:w="0" w:type="dxa"/>
        </w:tblCellMar>
        <w:tblLook w:val="0420" w:firstRow="1" w:lastRow="0" w:firstColumn="0" w:lastColumn="0" w:noHBand="0" w:noVBand="1"/>
      </w:tblPr>
      <w:tblGrid>
        <w:gridCol w:w="3251"/>
        <w:gridCol w:w="3685"/>
      </w:tblGrid>
      <w:tr w:rsidR="00461916" w:rsidRPr="003D54D6" w14:paraId="4C7D0341" w14:textId="77777777" w:rsidTr="00A20F6F">
        <w:trPr>
          <w:trHeight w:val="292"/>
          <w:jc w:val="center"/>
        </w:trPr>
        <w:tc>
          <w:tcPr>
            <w:tcW w:w="3251" w:type="dxa"/>
            <w:tcBorders>
              <w:top w:val="single" w:sz="8" w:space="0" w:color="FFFFFF"/>
              <w:left w:val="single" w:sz="8" w:space="0" w:color="FFFFFF"/>
              <w:bottom w:val="single" w:sz="24" w:space="0" w:color="FFFFFF"/>
              <w:right w:val="single" w:sz="8" w:space="0" w:color="FFFFFF"/>
            </w:tcBorders>
            <w:shd w:val="clear" w:color="auto" w:fill="8EB4E3"/>
            <w:tcMar>
              <w:top w:w="72" w:type="dxa"/>
              <w:left w:w="144" w:type="dxa"/>
              <w:bottom w:w="72" w:type="dxa"/>
              <w:right w:w="144" w:type="dxa"/>
            </w:tcMar>
            <w:vAlign w:val="center"/>
            <w:hideMark/>
          </w:tcPr>
          <w:p w14:paraId="7A464330" w14:textId="49A489A4" w:rsidR="00461916" w:rsidRPr="003D54D6" w:rsidRDefault="00461916" w:rsidP="00461916">
            <w:pPr>
              <w:pStyle w:val="Textoindependiente"/>
              <w:jc w:val="center"/>
              <w:rPr>
                <w:rFonts w:ascii="Arial" w:hAnsi="Arial" w:cs="Arial"/>
                <w:b/>
                <w:sz w:val="18"/>
                <w:szCs w:val="18"/>
              </w:rPr>
            </w:pPr>
            <w:r w:rsidRPr="003D54D6">
              <w:rPr>
                <w:rFonts w:ascii="Arial" w:hAnsi="Arial" w:cs="Arial"/>
                <w:b/>
                <w:bCs/>
                <w:sz w:val="18"/>
                <w:szCs w:val="18"/>
              </w:rPr>
              <w:t xml:space="preserve">Rango de calificación </w:t>
            </w:r>
            <w:r w:rsidRPr="003D54D6">
              <w:rPr>
                <w:rFonts w:ascii="Arial" w:hAnsi="Arial" w:cs="Arial"/>
                <w:b/>
                <w:bCs/>
                <w:sz w:val="18"/>
                <w:szCs w:val="18"/>
                <w:lang w:val="es-ES"/>
              </w:rPr>
              <w:t>del diseño</w:t>
            </w:r>
          </w:p>
        </w:tc>
        <w:tc>
          <w:tcPr>
            <w:tcW w:w="3685" w:type="dxa"/>
            <w:tcBorders>
              <w:top w:val="single" w:sz="8" w:space="0" w:color="FFFFFF"/>
              <w:left w:val="single" w:sz="8" w:space="0" w:color="FFFFFF"/>
              <w:bottom w:val="single" w:sz="24" w:space="0" w:color="FFFFFF"/>
              <w:right w:val="single" w:sz="8" w:space="0" w:color="FFFFFF"/>
            </w:tcBorders>
            <w:shd w:val="clear" w:color="auto" w:fill="8EB4E3"/>
            <w:tcMar>
              <w:top w:w="72" w:type="dxa"/>
              <w:left w:w="144" w:type="dxa"/>
              <w:bottom w:w="72" w:type="dxa"/>
              <w:right w:w="144" w:type="dxa"/>
            </w:tcMar>
            <w:vAlign w:val="center"/>
            <w:hideMark/>
          </w:tcPr>
          <w:p w14:paraId="748C7BF9" w14:textId="48413C02" w:rsidR="00461916" w:rsidRPr="003D54D6" w:rsidRDefault="00461916" w:rsidP="00461916">
            <w:pPr>
              <w:pStyle w:val="Textoindependiente"/>
              <w:spacing w:after="0"/>
              <w:jc w:val="center"/>
              <w:rPr>
                <w:rFonts w:ascii="Arial" w:hAnsi="Arial" w:cs="Arial"/>
                <w:b/>
                <w:sz w:val="18"/>
                <w:szCs w:val="18"/>
              </w:rPr>
            </w:pPr>
            <w:r w:rsidRPr="003D54D6">
              <w:rPr>
                <w:rFonts w:ascii="Arial" w:hAnsi="Arial" w:cs="Arial"/>
                <w:b/>
                <w:bCs/>
                <w:sz w:val="18"/>
                <w:szCs w:val="18"/>
                <w:lang w:val="es-ES"/>
              </w:rPr>
              <w:t xml:space="preserve">Resultado - peso en la evaluación del </w:t>
            </w:r>
            <w:r w:rsidRPr="003D54D6">
              <w:rPr>
                <w:rFonts w:ascii="Arial" w:hAnsi="Arial" w:cs="Arial"/>
                <w:b/>
                <w:bCs/>
                <w:sz w:val="18"/>
                <w:szCs w:val="18"/>
              </w:rPr>
              <w:t>diseño del control</w:t>
            </w:r>
          </w:p>
        </w:tc>
      </w:tr>
      <w:tr w:rsidR="00461916" w:rsidRPr="003D54D6" w14:paraId="2D3AB5AD" w14:textId="77777777" w:rsidTr="00A20F6F">
        <w:trPr>
          <w:trHeight w:val="177"/>
          <w:jc w:val="center"/>
        </w:trPr>
        <w:tc>
          <w:tcPr>
            <w:tcW w:w="3251"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2F2C1EE" w14:textId="77777777" w:rsidR="00461916" w:rsidRPr="003D54D6" w:rsidRDefault="00461916" w:rsidP="00461916">
            <w:pPr>
              <w:pStyle w:val="Textoindependiente"/>
              <w:jc w:val="both"/>
              <w:rPr>
                <w:rFonts w:ascii="Arial" w:hAnsi="Arial" w:cs="Arial"/>
                <w:b/>
                <w:sz w:val="18"/>
                <w:szCs w:val="18"/>
              </w:rPr>
            </w:pPr>
            <w:r w:rsidRPr="003D54D6">
              <w:rPr>
                <w:rFonts w:ascii="Arial" w:hAnsi="Arial" w:cs="Arial"/>
                <w:b/>
                <w:bCs/>
                <w:sz w:val="18"/>
                <w:szCs w:val="18"/>
                <w:lang w:val="es-ES"/>
              </w:rPr>
              <w:t xml:space="preserve">Fuerte </w:t>
            </w:r>
            <w:r w:rsidRPr="003D54D6">
              <w:rPr>
                <w:rFonts w:ascii="Arial" w:hAnsi="Arial" w:cs="Arial"/>
                <w:b/>
                <w:sz w:val="18"/>
                <w:szCs w:val="18"/>
                <w:lang w:val="es-ES"/>
              </w:rPr>
              <w:tab/>
            </w:r>
          </w:p>
        </w:tc>
        <w:tc>
          <w:tcPr>
            <w:tcW w:w="3685"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606C830" w14:textId="77777777" w:rsidR="00461916" w:rsidRPr="003D54D6" w:rsidRDefault="00461916" w:rsidP="00461916">
            <w:pPr>
              <w:pStyle w:val="Textoindependiente"/>
              <w:jc w:val="both"/>
              <w:rPr>
                <w:rFonts w:ascii="Arial" w:hAnsi="Arial" w:cs="Arial"/>
                <w:b/>
                <w:sz w:val="18"/>
                <w:szCs w:val="18"/>
              </w:rPr>
            </w:pPr>
            <w:r w:rsidRPr="003D54D6">
              <w:rPr>
                <w:rFonts w:ascii="Arial" w:hAnsi="Arial" w:cs="Arial"/>
                <w:b/>
                <w:sz w:val="18"/>
                <w:szCs w:val="18"/>
                <w:lang w:val="es-ES"/>
              </w:rPr>
              <w:t>Calificación entre 96 y 100</w:t>
            </w:r>
          </w:p>
        </w:tc>
      </w:tr>
      <w:tr w:rsidR="00461916" w:rsidRPr="003D54D6" w14:paraId="15713A7A" w14:textId="77777777" w:rsidTr="00A20F6F">
        <w:trPr>
          <w:trHeight w:val="239"/>
          <w:jc w:val="center"/>
        </w:trPr>
        <w:tc>
          <w:tcPr>
            <w:tcW w:w="3251" w:type="dxa"/>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40587854" w14:textId="77777777" w:rsidR="00461916" w:rsidRPr="003D54D6" w:rsidRDefault="00461916" w:rsidP="00461916">
            <w:pPr>
              <w:pStyle w:val="Textoindependiente"/>
              <w:jc w:val="both"/>
              <w:rPr>
                <w:rFonts w:ascii="Arial" w:hAnsi="Arial" w:cs="Arial"/>
                <w:b/>
                <w:sz w:val="18"/>
                <w:szCs w:val="18"/>
              </w:rPr>
            </w:pPr>
            <w:r w:rsidRPr="003D54D6">
              <w:rPr>
                <w:rFonts w:ascii="Arial" w:hAnsi="Arial" w:cs="Arial"/>
                <w:b/>
                <w:bCs/>
                <w:sz w:val="18"/>
                <w:szCs w:val="18"/>
                <w:lang w:val="es-ES"/>
              </w:rPr>
              <w:t xml:space="preserve">Moderado </w:t>
            </w:r>
          </w:p>
        </w:tc>
        <w:tc>
          <w:tcPr>
            <w:tcW w:w="3685" w:type="dxa"/>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1D0CF720" w14:textId="77777777" w:rsidR="00461916" w:rsidRPr="003D54D6" w:rsidRDefault="00461916" w:rsidP="00461916">
            <w:pPr>
              <w:pStyle w:val="Textoindependiente"/>
              <w:jc w:val="both"/>
              <w:rPr>
                <w:rFonts w:ascii="Arial" w:hAnsi="Arial" w:cs="Arial"/>
                <w:b/>
                <w:sz w:val="18"/>
                <w:szCs w:val="18"/>
              </w:rPr>
            </w:pPr>
            <w:r w:rsidRPr="003D54D6">
              <w:rPr>
                <w:rFonts w:ascii="Arial" w:hAnsi="Arial" w:cs="Arial"/>
                <w:b/>
                <w:sz w:val="18"/>
                <w:szCs w:val="18"/>
                <w:lang w:val="es-ES"/>
              </w:rPr>
              <w:t>Calificación entre 86 y 95</w:t>
            </w:r>
          </w:p>
        </w:tc>
      </w:tr>
      <w:tr w:rsidR="00461916" w:rsidRPr="003D54D6" w14:paraId="62B33F1F" w14:textId="77777777" w:rsidTr="00A20F6F">
        <w:trPr>
          <w:trHeight w:val="18"/>
          <w:jc w:val="center"/>
        </w:trPr>
        <w:tc>
          <w:tcPr>
            <w:tcW w:w="325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3DD2879" w14:textId="77777777" w:rsidR="00461916" w:rsidRPr="003D54D6" w:rsidRDefault="00461916" w:rsidP="00461916">
            <w:pPr>
              <w:pStyle w:val="Textoindependiente"/>
              <w:jc w:val="both"/>
              <w:rPr>
                <w:rFonts w:ascii="Arial" w:hAnsi="Arial" w:cs="Arial"/>
                <w:b/>
                <w:sz w:val="18"/>
                <w:szCs w:val="18"/>
              </w:rPr>
            </w:pPr>
            <w:r w:rsidRPr="003D54D6">
              <w:rPr>
                <w:rFonts w:ascii="Arial" w:hAnsi="Arial" w:cs="Arial"/>
                <w:b/>
                <w:bCs/>
                <w:sz w:val="18"/>
                <w:szCs w:val="18"/>
                <w:lang w:val="es-ES"/>
              </w:rPr>
              <w:t xml:space="preserve">Débil </w:t>
            </w:r>
          </w:p>
        </w:tc>
        <w:tc>
          <w:tcPr>
            <w:tcW w:w="368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6666EBE" w14:textId="77777777" w:rsidR="00461916" w:rsidRPr="003D54D6" w:rsidRDefault="00461916" w:rsidP="00461916">
            <w:pPr>
              <w:pStyle w:val="Textoindependiente"/>
              <w:jc w:val="both"/>
              <w:rPr>
                <w:rFonts w:ascii="Arial" w:hAnsi="Arial" w:cs="Arial"/>
                <w:b/>
                <w:sz w:val="18"/>
                <w:szCs w:val="18"/>
              </w:rPr>
            </w:pPr>
            <w:r w:rsidRPr="003D54D6">
              <w:rPr>
                <w:rFonts w:ascii="Arial" w:hAnsi="Arial" w:cs="Arial"/>
                <w:b/>
                <w:sz w:val="18"/>
                <w:szCs w:val="18"/>
                <w:lang w:val="es-ES"/>
              </w:rPr>
              <w:t>Calificación entre 0 y 85</w:t>
            </w:r>
          </w:p>
        </w:tc>
      </w:tr>
    </w:tbl>
    <w:p w14:paraId="7520F5B9" w14:textId="214B9A3E" w:rsidR="007D5284" w:rsidRPr="003D54D6" w:rsidRDefault="007D5284" w:rsidP="007D5284">
      <w:pPr>
        <w:pStyle w:val="Descripcin"/>
        <w:spacing w:after="0"/>
        <w:jc w:val="center"/>
        <w:rPr>
          <w:rFonts w:ascii="Arial" w:hAnsi="Arial" w:cs="Arial"/>
          <w:b w:val="0"/>
          <w:color w:val="auto"/>
          <w:szCs w:val="22"/>
          <w:lang w:val="es-ES"/>
        </w:rPr>
      </w:pPr>
      <w:r w:rsidRPr="003D54D6">
        <w:rPr>
          <w:rFonts w:ascii="Arial" w:hAnsi="Arial" w:cs="Arial"/>
          <w:color w:val="auto"/>
          <w:szCs w:val="22"/>
        </w:rPr>
        <w:t>Fuente</w:t>
      </w:r>
      <w:r w:rsidRPr="003D54D6">
        <w:rPr>
          <w:rFonts w:ascii="Arial" w:hAnsi="Arial" w:cs="Arial"/>
          <w:b w:val="0"/>
          <w:color w:val="auto"/>
          <w:szCs w:val="22"/>
        </w:rPr>
        <w:t xml:space="preserve">: </w:t>
      </w:r>
      <w:r w:rsidRPr="003D54D6">
        <w:rPr>
          <w:rFonts w:ascii="Arial" w:eastAsia="Times New Roman" w:hAnsi="Arial" w:cs="Arial"/>
          <w:b w:val="0"/>
          <w:bCs w:val="0"/>
          <w:i/>
          <w:color w:val="auto"/>
          <w:szCs w:val="22"/>
        </w:rPr>
        <w:t>Guía para la administración del riesgo de gestión, Corrupción y seguridad Digital y el Diseño de controles en Entidades Públicas</w:t>
      </w:r>
      <w:r w:rsidR="00DD06E4">
        <w:rPr>
          <w:rFonts w:ascii="Arial" w:eastAsia="Times New Roman" w:hAnsi="Arial" w:cs="Arial"/>
          <w:b w:val="0"/>
          <w:bCs w:val="0"/>
          <w:i/>
          <w:color w:val="auto"/>
          <w:szCs w:val="22"/>
        </w:rPr>
        <w:t>.</w:t>
      </w:r>
      <w:r w:rsidRPr="003D54D6">
        <w:rPr>
          <w:rFonts w:ascii="Arial" w:eastAsia="Times New Roman" w:hAnsi="Arial" w:cs="Arial"/>
          <w:b w:val="0"/>
          <w:bCs w:val="0"/>
          <w:i/>
          <w:color w:val="auto"/>
          <w:szCs w:val="22"/>
        </w:rPr>
        <w:t xml:space="preserve"> Agosto</w:t>
      </w:r>
      <w:r w:rsidR="00DD06E4">
        <w:rPr>
          <w:rFonts w:ascii="Arial" w:eastAsia="Times New Roman" w:hAnsi="Arial" w:cs="Arial"/>
          <w:b w:val="0"/>
          <w:bCs w:val="0"/>
          <w:i/>
          <w:color w:val="auto"/>
          <w:szCs w:val="22"/>
        </w:rPr>
        <w:t xml:space="preserve">, </w:t>
      </w:r>
      <w:r w:rsidRPr="003D54D6">
        <w:rPr>
          <w:rFonts w:ascii="Arial" w:eastAsia="Times New Roman" w:hAnsi="Arial" w:cs="Arial"/>
          <w:b w:val="0"/>
          <w:bCs w:val="0"/>
          <w:i/>
          <w:color w:val="auto"/>
          <w:szCs w:val="22"/>
        </w:rPr>
        <w:t>2018</w:t>
      </w:r>
      <w:r w:rsidR="00DD06E4">
        <w:rPr>
          <w:rFonts w:ascii="Arial" w:eastAsia="Times New Roman" w:hAnsi="Arial" w:cs="Arial"/>
          <w:b w:val="0"/>
          <w:bCs w:val="0"/>
          <w:i/>
          <w:color w:val="auto"/>
          <w:szCs w:val="22"/>
        </w:rPr>
        <w:t>.</w:t>
      </w:r>
    </w:p>
    <w:p w14:paraId="21E63D1A" w14:textId="77777777" w:rsidR="00461916" w:rsidRPr="003D54D6" w:rsidRDefault="00461916" w:rsidP="009B7706">
      <w:pPr>
        <w:pStyle w:val="Textoindependiente"/>
        <w:spacing w:after="0" w:line="240" w:lineRule="auto"/>
        <w:jc w:val="both"/>
        <w:rPr>
          <w:rFonts w:ascii="Arial" w:hAnsi="Arial" w:cs="Arial"/>
          <w:b/>
          <w:lang w:val="es-ES"/>
        </w:rPr>
      </w:pPr>
    </w:p>
    <w:p w14:paraId="63CE6D94" w14:textId="77777777" w:rsidR="008331CC" w:rsidRPr="003D54D6" w:rsidRDefault="00715491" w:rsidP="00715491">
      <w:pPr>
        <w:pStyle w:val="Textoindependiente"/>
        <w:numPr>
          <w:ilvl w:val="0"/>
          <w:numId w:val="47"/>
        </w:numPr>
        <w:spacing w:after="0" w:line="240" w:lineRule="auto"/>
        <w:jc w:val="both"/>
        <w:rPr>
          <w:rFonts w:ascii="Arial" w:hAnsi="Arial" w:cs="Arial"/>
          <w:b/>
          <w:lang w:val="es-ES"/>
        </w:rPr>
      </w:pPr>
      <w:r w:rsidRPr="003D54D6">
        <w:rPr>
          <w:rFonts w:ascii="Arial" w:hAnsi="Arial" w:cs="Arial"/>
          <w:b/>
          <w:lang w:val="es-ES"/>
        </w:rPr>
        <w:t xml:space="preserve">Ejecución del control </w:t>
      </w:r>
    </w:p>
    <w:p w14:paraId="4093CA8F" w14:textId="77777777" w:rsidR="008331CC" w:rsidRPr="003D54D6" w:rsidRDefault="008331CC" w:rsidP="008331CC">
      <w:pPr>
        <w:pStyle w:val="Textoindependiente"/>
        <w:spacing w:after="0" w:line="240" w:lineRule="auto"/>
        <w:ind w:left="1068"/>
        <w:jc w:val="both"/>
        <w:rPr>
          <w:rFonts w:ascii="Arial" w:hAnsi="Arial" w:cs="Arial"/>
          <w:b/>
          <w:lang w:val="es-ES"/>
        </w:rPr>
      </w:pPr>
    </w:p>
    <w:p w14:paraId="31473614" w14:textId="3DBAF09A" w:rsidR="00715491" w:rsidRPr="003D54D6" w:rsidRDefault="00715491" w:rsidP="00A20F6F">
      <w:pPr>
        <w:pStyle w:val="Textoindependiente"/>
        <w:spacing w:after="0" w:line="240" w:lineRule="auto"/>
        <w:jc w:val="both"/>
        <w:rPr>
          <w:rFonts w:ascii="Arial" w:hAnsi="Arial" w:cs="Arial"/>
          <w:lang w:val="es-ES"/>
        </w:rPr>
      </w:pPr>
      <w:r w:rsidRPr="003D54D6">
        <w:rPr>
          <w:rFonts w:ascii="Arial" w:hAnsi="Arial" w:cs="Arial"/>
          <w:lang w:val="es-ES"/>
        </w:rPr>
        <w:t>Para la adecuada mitigación de los riesgos, no basta con que un control esté bien diseñado, el control debe ejecutarse por parte de los responsables tal como se diseñó.</w:t>
      </w:r>
    </w:p>
    <w:p w14:paraId="47AD2756" w14:textId="58CAF93D" w:rsidR="004D7D78" w:rsidRPr="003D54D6" w:rsidRDefault="004D7D78" w:rsidP="008331CC">
      <w:pPr>
        <w:pStyle w:val="Textoindependiente"/>
        <w:spacing w:after="0" w:line="240" w:lineRule="auto"/>
        <w:ind w:left="1068"/>
        <w:jc w:val="both"/>
        <w:rPr>
          <w:rFonts w:ascii="Arial" w:hAnsi="Arial" w:cs="Arial"/>
          <w:lang w:val="es-ES"/>
        </w:rPr>
      </w:pPr>
    </w:p>
    <w:p w14:paraId="7DC881AF" w14:textId="1023FF54" w:rsidR="004D7D78" w:rsidRPr="003D54D6" w:rsidRDefault="004D7D78" w:rsidP="008331CC">
      <w:pPr>
        <w:pStyle w:val="Textoindependiente"/>
        <w:spacing w:after="0" w:line="240" w:lineRule="auto"/>
        <w:ind w:left="1068"/>
        <w:jc w:val="both"/>
        <w:rPr>
          <w:rFonts w:ascii="Arial" w:hAnsi="Arial" w:cs="Arial"/>
          <w:lang w:val="es-ES"/>
        </w:rPr>
      </w:pPr>
    </w:p>
    <w:p w14:paraId="5006EA98" w14:textId="77777777" w:rsidR="004D7D78" w:rsidRPr="003D54D6" w:rsidRDefault="004D7D78" w:rsidP="008331CC">
      <w:pPr>
        <w:pStyle w:val="Textoindependiente"/>
        <w:spacing w:after="0" w:line="240" w:lineRule="auto"/>
        <w:ind w:left="1068"/>
        <w:jc w:val="both"/>
        <w:rPr>
          <w:rFonts w:ascii="Arial" w:hAnsi="Arial" w:cs="Arial"/>
          <w:b/>
          <w:lang w:val="es-ES"/>
        </w:rPr>
      </w:pPr>
    </w:p>
    <w:p w14:paraId="6A197A3D" w14:textId="061AF32D" w:rsidR="00715491" w:rsidRPr="003D54D6" w:rsidRDefault="00715491" w:rsidP="00715491">
      <w:pPr>
        <w:pStyle w:val="Textoindependiente"/>
        <w:spacing w:after="0" w:line="240" w:lineRule="auto"/>
        <w:ind w:left="1068"/>
        <w:jc w:val="both"/>
        <w:rPr>
          <w:rFonts w:ascii="Arial" w:hAnsi="Arial" w:cs="Arial"/>
          <w:b/>
          <w:lang w:val="es-ES"/>
        </w:rPr>
      </w:pPr>
    </w:p>
    <w:p w14:paraId="5369B31D" w14:textId="6234977A" w:rsidR="00C32F43" w:rsidRPr="003D54D6" w:rsidRDefault="00C32F43" w:rsidP="00C32F43">
      <w:pPr>
        <w:pStyle w:val="Descripcin"/>
        <w:spacing w:after="0"/>
        <w:jc w:val="center"/>
        <w:rPr>
          <w:rFonts w:ascii="Arial" w:hAnsi="Arial" w:cs="Arial"/>
          <w:color w:val="auto"/>
          <w:szCs w:val="22"/>
          <w:lang w:val="es-ES"/>
        </w:rPr>
      </w:pPr>
      <w:bookmarkStart w:id="38" w:name="_Toc535248270"/>
      <w:r w:rsidRPr="003D54D6">
        <w:rPr>
          <w:rFonts w:ascii="Arial" w:hAnsi="Arial" w:cs="Arial"/>
          <w:color w:val="auto"/>
          <w:szCs w:val="22"/>
        </w:rPr>
        <w:t xml:space="preserve">Tabla </w:t>
      </w:r>
      <w:r w:rsidRPr="003D54D6">
        <w:rPr>
          <w:rFonts w:ascii="Arial" w:hAnsi="Arial" w:cs="Arial"/>
          <w:color w:val="auto"/>
          <w:szCs w:val="22"/>
        </w:rPr>
        <w:fldChar w:fldCharType="begin"/>
      </w:r>
      <w:r w:rsidRPr="003D54D6">
        <w:rPr>
          <w:rFonts w:ascii="Arial" w:hAnsi="Arial" w:cs="Arial"/>
          <w:color w:val="auto"/>
          <w:szCs w:val="22"/>
        </w:rPr>
        <w:instrText xml:space="preserve"> SEQ Tabla \* ARABIC </w:instrText>
      </w:r>
      <w:r w:rsidRPr="003D54D6">
        <w:rPr>
          <w:rFonts w:ascii="Arial" w:hAnsi="Arial" w:cs="Arial"/>
          <w:color w:val="auto"/>
          <w:szCs w:val="22"/>
        </w:rPr>
        <w:fldChar w:fldCharType="separate"/>
      </w:r>
      <w:r w:rsidR="004D73B9">
        <w:rPr>
          <w:rFonts w:ascii="Arial" w:hAnsi="Arial" w:cs="Arial"/>
          <w:noProof/>
          <w:color w:val="auto"/>
          <w:szCs w:val="22"/>
        </w:rPr>
        <w:t>12</w:t>
      </w:r>
      <w:r w:rsidRPr="003D54D6">
        <w:rPr>
          <w:rFonts w:ascii="Arial" w:hAnsi="Arial" w:cs="Arial"/>
          <w:color w:val="auto"/>
          <w:szCs w:val="22"/>
        </w:rPr>
        <w:fldChar w:fldCharType="end"/>
      </w:r>
      <w:r w:rsidRPr="003D54D6">
        <w:rPr>
          <w:rFonts w:ascii="Arial" w:hAnsi="Arial" w:cs="Arial"/>
          <w:color w:val="auto"/>
          <w:szCs w:val="22"/>
        </w:rPr>
        <w:t xml:space="preserve"> Criterio para a evaluar para la ejecución </w:t>
      </w:r>
      <w:r w:rsidR="00152953" w:rsidRPr="003D54D6">
        <w:rPr>
          <w:rFonts w:ascii="Arial" w:hAnsi="Arial" w:cs="Arial"/>
          <w:color w:val="auto"/>
          <w:szCs w:val="22"/>
        </w:rPr>
        <w:t>del control</w:t>
      </w:r>
      <w:bookmarkEnd w:id="38"/>
    </w:p>
    <w:tbl>
      <w:tblPr>
        <w:tblW w:w="2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tblGrid>
      <w:tr w:rsidR="00461916" w:rsidRPr="003D54D6" w14:paraId="60EE3181" w14:textId="77777777" w:rsidTr="00A20F6F">
        <w:trPr>
          <w:trHeight w:val="285"/>
          <w:jc w:val="center"/>
        </w:trPr>
        <w:tc>
          <w:tcPr>
            <w:tcW w:w="5000" w:type="pct"/>
            <w:shd w:val="clear" w:color="auto" w:fill="BFBFBF" w:themeFill="background1" w:themeFillShade="BF"/>
            <w:vAlign w:val="center"/>
          </w:tcPr>
          <w:p w14:paraId="2BB52AA8" w14:textId="77777777" w:rsidR="00461916" w:rsidRPr="003D54D6" w:rsidRDefault="00461916" w:rsidP="007D5284">
            <w:pPr>
              <w:spacing w:after="0" w:line="240" w:lineRule="auto"/>
              <w:jc w:val="center"/>
              <w:rPr>
                <w:rFonts w:ascii="Arial" w:eastAsia="Times New Roman" w:hAnsi="Arial" w:cs="Arial"/>
                <w:b/>
                <w:bCs/>
                <w:sz w:val="18"/>
                <w:szCs w:val="18"/>
              </w:rPr>
            </w:pPr>
          </w:p>
          <w:p w14:paraId="60323730" w14:textId="5EC8DA8F" w:rsidR="00461916" w:rsidRPr="003D54D6" w:rsidRDefault="00461916" w:rsidP="007D5284">
            <w:pPr>
              <w:jc w:val="center"/>
              <w:rPr>
                <w:rFonts w:ascii="Arial" w:eastAsia="Times New Roman" w:hAnsi="Arial" w:cs="Arial"/>
                <w:sz w:val="18"/>
                <w:szCs w:val="18"/>
              </w:rPr>
            </w:pPr>
            <w:r w:rsidRPr="003D54D6">
              <w:rPr>
                <w:rFonts w:ascii="Arial" w:eastAsia="Times New Roman" w:hAnsi="Arial" w:cs="Arial"/>
                <w:sz w:val="18"/>
                <w:szCs w:val="18"/>
              </w:rPr>
              <w:t>¿El control se ejecuta de manera consistente por los responsables?</w:t>
            </w:r>
          </w:p>
        </w:tc>
      </w:tr>
      <w:tr w:rsidR="00461916" w:rsidRPr="003D54D6" w14:paraId="72172D47" w14:textId="77777777" w:rsidTr="00A20F6F">
        <w:trPr>
          <w:trHeight w:val="614"/>
          <w:jc w:val="center"/>
        </w:trPr>
        <w:tc>
          <w:tcPr>
            <w:tcW w:w="5000" w:type="pct"/>
            <w:vAlign w:val="center"/>
          </w:tcPr>
          <w:p w14:paraId="2CEE01D9" w14:textId="2630E3A9" w:rsidR="00461916" w:rsidRPr="00A20F6F" w:rsidRDefault="00461916" w:rsidP="00A20F6F">
            <w:pPr>
              <w:pStyle w:val="Prrafodelista"/>
              <w:numPr>
                <w:ilvl w:val="0"/>
                <w:numId w:val="47"/>
              </w:numPr>
              <w:spacing w:after="0" w:line="240" w:lineRule="auto"/>
              <w:ind w:left="923" w:hanging="215"/>
              <w:rPr>
                <w:rFonts w:ascii="Arial" w:eastAsia="Times New Roman" w:hAnsi="Arial" w:cs="Arial"/>
                <w:b/>
                <w:bCs/>
                <w:sz w:val="18"/>
                <w:szCs w:val="18"/>
              </w:rPr>
            </w:pPr>
            <w:r w:rsidRPr="00A20F6F">
              <w:rPr>
                <w:rFonts w:ascii="Arial" w:eastAsia="Times New Roman" w:hAnsi="Arial" w:cs="Arial"/>
                <w:b/>
                <w:bCs/>
                <w:sz w:val="18"/>
                <w:szCs w:val="18"/>
              </w:rPr>
              <w:t>Siempre se ejecuta</w:t>
            </w:r>
          </w:p>
          <w:p w14:paraId="3C9A8AFC" w14:textId="4B85C0B6" w:rsidR="00461916" w:rsidRPr="00A20F6F" w:rsidRDefault="00461916" w:rsidP="00A20F6F">
            <w:pPr>
              <w:pStyle w:val="Prrafodelista"/>
              <w:numPr>
                <w:ilvl w:val="0"/>
                <w:numId w:val="47"/>
              </w:numPr>
              <w:spacing w:after="0" w:line="240" w:lineRule="auto"/>
              <w:ind w:left="923" w:hanging="215"/>
              <w:rPr>
                <w:rFonts w:ascii="Arial" w:eastAsia="Times New Roman" w:hAnsi="Arial" w:cs="Arial"/>
                <w:b/>
                <w:bCs/>
                <w:sz w:val="18"/>
                <w:szCs w:val="18"/>
              </w:rPr>
            </w:pPr>
            <w:r w:rsidRPr="00A20F6F">
              <w:rPr>
                <w:rFonts w:ascii="Arial" w:eastAsia="Times New Roman" w:hAnsi="Arial" w:cs="Arial"/>
                <w:b/>
                <w:bCs/>
                <w:sz w:val="18"/>
                <w:szCs w:val="18"/>
              </w:rPr>
              <w:t>Algunas veces de ejecuta</w:t>
            </w:r>
          </w:p>
          <w:p w14:paraId="41C9AF75" w14:textId="209E1A2B" w:rsidR="00461916" w:rsidRPr="00A20F6F" w:rsidRDefault="00461916" w:rsidP="00A20F6F">
            <w:pPr>
              <w:pStyle w:val="Prrafodelista"/>
              <w:numPr>
                <w:ilvl w:val="0"/>
                <w:numId w:val="47"/>
              </w:numPr>
              <w:spacing w:after="0" w:line="240" w:lineRule="auto"/>
              <w:ind w:left="923" w:hanging="215"/>
              <w:rPr>
                <w:rFonts w:ascii="Arial" w:eastAsia="Times New Roman" w:hAnsi="Arial" w:cs="Arial"/>
                <w:b/>
                <w:bCs/>
                <w:sz w:val="18"/>
                <w:szCs w:val="18"/>
              </w:rPr>
            </w:pPr>
            <w:r w:rsidRPr="00A20F6F">
              <w:rPr>
                <w:rFonts w:ascii="Arial" w:eastAsia="Times New Roman" w:hAnsi="Arial" w:cs="Arial"/>
                <w:b/>
                <w:bCs/>
                <w:sz w:val="18"/>
                <w:szCs w:val="18"/>
              </w:rPr>
              <w:t>No se ejecuta</w:t>
            </w:r>
          </w:p>
        </w:tc>
      </w:tr>
    </w:tbl>
    <w:p w14:paraId="5A3B1160" w14:textId="077C41E5" w:rsidR="00715491" w:rsidRPr="003D54D6" w:rsidRDefault="00715491" w:rsidP="00715491">
      <w:pPr>
        <w:pStyle w:val="Textoindependiente"/>
        <w:spacing w:after="0" w:line="240" w:lineRule="auto"/>
        <w:ind w:left="1068"/>
        <w:jc w:val="both"/>
        <w:rPr>
          <w:rFonts w:ascii="Arial" w:hAnsi="Arial" w:cs="Arial"/>
          <w:b/>
          <w:lang w:val="es-ES"/>
        </w:rPr>
      </w:pPr>
    </w:p>
    <w:p w14:paraId="11052A16" w14:textId="6FFC2FFA" w:rsidR="00C32F43" w:rsidRPr="003D54D6" w:rsidRDefault="00C32F43" w:rsidP="00C32F43">
      <w:pPr>
        <w:spacing w:after="0" w:line="240" w:lineRule="auto"/>
        <w:jc w:val="both"/>
        <w:rPr>
          <w:rFonts w:ascii="Arial" w:hAnsi="Arial" w:cs="Arial"/>
          <w:lang w:val="es-ES"/>
        </w:rPr>
      </w:pPr>
      <w:r w:rsidRPr="003D54D6">
        <w:rPr>
          <w:rFonts w:ascii="Arial" w:hAnsi="Arial" w:cs="Arial"/>
          <w:lang w:val="es-ES"/>
        </w:rPr>
        <w:t xml:space="preserve">Aunque un control este bien diseñado, este debe ejecutarse de manera consistente, de tal forma que se pueda mitigar el riesgo. No basta solo con tener controles bien diseñados, debe </w:t>
      </w:r>
      <w:r w:rsidR="00016CAA" w:rsidRPr="003D54D6">
        <w:rPr>
          <w:rFonts w:ascii="Arial" w:hAnsi="Arial" w:cs="Arial"/>
          <w:lang w:val="es-ES"/>
        </w:rPr>
        <w:t>asegurarse que se ejecute</w:t>
      </w:r>
    </w:p>
    <w:p w14:paraId="44F8AC15" w14:textId="5B74A188" w:rsidR="00C32F43" w:rsidRPr="003D54D6" w:rsidRDefault="00C32F43" w:rsidP="00715491">
      <w:pPr>
        <w:pStyle w:val="Textoindependiente"/>
        <w:spacing w:after="0" w:line="240" w:lineRule="auto"/>
        <w:ind w:left="1068"/>
        <w:jc w:val="both"/>
        <w:rPr>
          <w:rFonts w:ascii="Arial" w:hAnsi="Arial" w:cs="Arial"/>
          <w:b/>
          <w:lang w:val="es-ES"/>
        </w:rPr>
      </w:pPr>
    </w:p>
    <w:p w14:paraId="6EFDC7AD" w14:textId="7585A865" w:rsidR="00C32F43" w:rsidRPr="003D54D6" w:rsidRDefault="00C32F43" w:rsidP="00C32F43">
      <w:pPr>
        <w:pStyle w:val="Descripcin"/>
        <w:spacing w:after="0"/>
        <w:jc w:val="center"/>
        <w:rPr>
          <w:rFonts w:ascii="Arial" w:hAnsi="Arial" w:cs="Arial"/>
          <w:color w:val="auto"/>
          <w:szCs w:val="22"/>
          <w:lang w:val="es-ES"/>
        </w:rPr>
      </w:pPr>
      <w:bookmarkStart w:id="39" w:name="_Toc535248271"/>
      <w:r w:rsidRPr="003D54D6">
        <w:rPr>
          <w:rFonts w:ascii="Arial" w:hAnsi="Arial" w:cs="Arial"/>
          <w:color w:val="auto"/>
          <w:szCs w:val="22"/>
        </w:rPr>
        <w:t xml:space="preserve">Tabla </w:t>
      </w:r>
      <w:r w:rsidRPr="003D54D6">
        <w:rPr>
          <w:rFonts w:ascii="Arial" w:hAnsi="Arial" w:cs="Arial"/>
          <w:color w:val="auto"/>
          <w:szCs w:val="22"/>
        </w:rPr>
        <w:fldChar w:fldCharType="begin"/>
      </w:r>
      <w:r w:rsidRPr="003D54D6">
        <w:rPr>
          <w:rFonts w:ascii="Arial" w:hAnsi="Arial" w:cs="Arial"/>
          <w:color w:val="auto"/>
          <w:szCs w:val="22"/>
        </w:rPr>
        <w:instrText xml:space="preserve"> SEQ Tabla \* ARABIC </w:instrText>
      </w:r>
      <w:r w:rsidRPr="003D54D6">
        <w:rPr>
          <w:rFonts w:ascii="Arial" w:hAnsi="Arial" w:cs="Arial"/>
          <w:color w:val="auto"/>
          <w:szCs w:val="22"/>
        </w:rPr>
        <w:fldChar w:fldCharType="separate"/>
      </w:r>
      <w:r w:rsidR="004D73B9">
        <w:rPr>
          <w:rFonts w:ascii="Arial" w:hAnsi="Arial" w:cs="Arial"/>
          <w:noProof/>
          <w:color w:val="auto"/>
          <w:szCs w:val="22"/>
        </w:rPr>
        <w:t>13</w:t>
      </w:r>
      <w:r w:rsidRPr="003D54D6">
        <w:rPr>
          <w:rFonts w:ascii="Arial" w:hAnsi="Arial" w:cs="Arial"/>
          <w:color w:val="auto"/>
          <w:szCs w:val="22"/>
        </w:rPr>
        <w:fldChar w:fldCharType="end"/>
      </w:r>
      <w:r w:rsidRPr="003D54D6">
        <w:rPr>
          <w:rFonts w:ascii="Arial" w:hAnsi="Arial" w:cs="Arial"/>
          <w:color w:val="auto"/>
          <w:szCs w:val="22"/>
        </w:rPr>
        <w:t xml:space="preserve"> Rango de calificación </w:t>
      </w:r>
      <w:r w:rsidR="00400E7F" w:rsidRPr="003D54D6">
        <w:rPr>
          <w:rFonts w:ascii="Arial" w:hAnsi="Arial" w:cs="Arial"/>
          <w:color w:val="auto"/>
          <w:szCs w:val="22"/>
        </w:rPr>
        <w:t>de la ejecución</w:t>
      </w:r>
      <w:bookmarkEnd w:id="39"/>
    </w:p>
    <w:tbl>
      <w:tblPr>
        <w:tblW w:w="8760" w:type="dxa"/>
        <w:jc w:val="center"/>
        <w:tblCellMar>
          <w:left w:w="0" w:type="dxa"/>
          <w:right w:w="0" w:type="dxa"/>
        </w:tblCellMar>
        <w:tblLook w:val="0420" w:firstRow="1" w:lastRow="0" w:firstColumn="0" w:lastColumn="0" w:noHBand="0" w:noVBand="1"/>
      </w:tblPr>
      <w:tblGrid>
        <w:gridCol w:w="3740"/>
        <w:gridCol w:w="5020"/>
      </w:tblGrid>
      <w:tr w:rsidR="00C32F43" w:rsidRPr="003D54D6" w14:paraId="1B9EC6E1" w14:textId="77777777" w:rsidTr="007D5284">
        <w:trPr>
          <w:trHeight w:val="419"/>
          <w:jc w:val="center"/>
        </w:trPr>
        <w:tc>
          <w:tcPr>
            <w:tcW w:w="3740" w:type="dxa"/>
            <w:tcBorders>
              <w:top w:val="single" w:sz="8" w:space="0" w:color="FFFFFF"/>
              <w:left w:val="single" w:sz="8" w:space="0" w:color="FFFFFF"/>
              <w:bottom w:val="single" w:sz="24" w:space="0" w:color="FFFFFF"/>
              <w:right w:val="single" w:sz="8" w:space="0" w:color="FFFFFF"/>
            </w:tcBorders>
            <w:shd w:val="clear" w:color="auto" w:fill="8EB4E3"/>
            <w:tcMar>
              <w:top w:w="72" w:type="dxa"/>
              <w:left w:w="144" w:type="dxa"/>
              <w:bottom w:w="72" w:type="dxa"/>
              <w:right w:w="144" w:type="dxa"/>
            </w:tcMar>
            <w:vAlign w:val="center"/>
            <w:hideMark/>
          </w:tcPr>
          <w:p w14:paraId="18E21D61" w14:textId="77777777" w:rsidR="00C32F43" w:rsidRPr="003D54D6" w:rsidRDefault="00C32F43" w:rsidP="007D5284">
            <w:pPr>
              <w:pStyle w:val="Textoindependiente"/>
              <w:jc w:val="center"/>
              <w:rPr>
                <w:rFonts w:ascii="Arial" w:hAnsi="Arial" w:cs="Arial"/>
                <w:b/>
                <w:sz w:val="18"/>
                <w:szCs w:val="18"/>
              </w:rPr>
            </w:pPr>
            <w:r w:rsidRPr="003D54D6">
              <w:rPr>
                <w:rFonts w:ascii="Arial" w:hAnsi="Arial" w:cs="Arial"/>
                <w:b/>
                <w:bCs/>
                <w:sz w:val="18"/>
                <w:szCs w:val="18"/>
              </w:rPr>
              <w:t xml:space="preserve">Rango de calificación </w:t>
            </w:r>
            <w:r w:rsidRPr="003D54D6">
              <w:rPr>
                <w:rFonts w:ascii="Arial" w:hAnsi="Arial" w:cs="Arial"/>
                <w:b/>
                <w:bCs/>
                <w:sz w:val="18"/>
                <w:szCs w:val="18"/>
                <w:lang w:val="es-ES"/>
              </w:rPr>
              <w:t>del diseño</w:t>
            </w:r>
          </w:p>
        </w:tc>
        <w:tc>
          <w:tcPr>
            <w:tcW w:w="5020" w:type="dxa"/>
            <w:tcBorders>
              <w:top w:val="single" w:sz="8" w:space="0" w:color="FFFFFF"/>
              <w:left w:val="single" w:sz="8" w:space="0" w:color="FFFFFF"/>
              <w:bottom w:val="single" w:sz="24" w:space="0" w:color="FFFFFF"/>
              <w:right w:val="single" w:sz="8" w:space="0" w:color="FFFFFF"/>
            </w:tcBorders>
            <w:shd w:val="clear" w:color="auto" w:fill="8EB4E3"/>
            <w:tcMar>
              <w:top w:w="72" w:type="dxa"/>
              <w:left w:w="144" w:type="dxa"/>
              <w:bottom w:w="72" w:type="dxa"/>
              <w:right w:w="144" w:type="dxa"/>
            </w:tcMar>
            <w:vAlign w:val="center"/>
            <w:hideMark/>
          </w:tcPr>
          <w:p w14:paraId="358DCA83" w14:textId="4BD4FF81" w:rsidR="00C32F43" w:rsidRPr="003D54D6" w:rsidRDefault="00C32F43" w:rsidP="007D5284">
            <w:pPr>
              <w:pStyle w:val="Textoindependiente"/>
              <w:spacing w:after="0"/>
              <w:jc w:val="center"/>
              <w:rPr>
                <w:rFonts w:ascii="Arial" w:hAnsi="Arial" w:cs="Arial"/>
                <w:b/>
                <w:sz w:val="18"/>
                <w:szCs w:val="18"/>
              </w:rPr>
            </w:pPr>
            <w:r w:rsidRPr="003D54D6">
              <w:rPr>
                <w:rFonts w:ascii="Arial" w:hAnsi="Arial" w:cs="Arial"/>
                <w:b/>
                <w:bCs/>
                <w:sz w:val="18"/>
                <w:szCs w:val="18"/>
                <w:lang w:val="es-ES"/>
              </w:rPr>
              <w:t>Result</w:t>
            </w:r>
            <w:r w:rsidR="00400E7F" w:rsidRPr="003D54D6">
              <w:rPr>
                <w:rFonts w:ascii="Arial" w:hAnsi="Arial" w:cs="Arial"/>
                <w:b/>
                <w:bCs/>
                <w:sz w:val="18"/>
                <w:szCs w:val="18"/>
                <w:lang w:val="es-ES"/>
              </w:rPr>
              <w:t xml:space="preserve">ado - peso en la evaluación de la ejecución </w:t>
            </w:r>
            <w:r w:rsidRPr="003D54D6">
              <w:rPr>
                <w:rFonts w:ascii="Arial" w:hAnsi="Arial" w:cs="Arial"/>
                <w:b/>
                <w:bCs/>
                <w:sz w:val="18"/>
                <w:szCs w:val="18"/>
              </w:rPr>
              <w:t>del control</w:t>
            </w:r>
          </w:p>
        </w:tc>
      </w:tr>
      <w:tr w:rsidR="00C32F43" w:rsidRPr="003D54D6" w14:paraId="463531B7" w14:textId="77777777" w:rsidTr="00400E7F">
        <w:trPr>
          <w:trHeight w:val="441"/>
          <w:jc w:val="center"/>
        </w:trPr>
        <w:tc>
          <w:tcPr>
            <w:tcW w:w="3740"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5405D90" w14:textId="77777777" w:rsidR="00C32F43" w:rsidRPr="003D54D6" w:rsidRDefault="00C32F43" w:rsidP="007D5284">
            <w:pPr>
              <w:pStyle w:val="Textoindependiente"/>
              <w:jc w:val="both"/>
              <w:rPr>
                <w:rFonts w:ascii="Arial" w:hAnsi="Arial" w:cs="Arial"/>
                <w:b/>
                <w:sz w:val="18"/>
                <w:szCs w:val="18"/>
              </w:rPr>
            </w:pPr>
            <w:r w:rsidRPr="003D54D6">
              <w:rPr>
                <w:rFonts w:ascii="Arial" w:hAnsi="Arial" w:cs="Arial"/>
                <w:b/>
                <w:bCs/>
                <w:sz w:val="18"/>
                <w:szCs w:val="18"/>
                <w:lang w:val="es-ES"/>
              </w:rPr>
              <w:t xml:space="preserve">Fuerte </w:t>
            </w:r>
            <w:r w:rsidRPr="003D54D6">
              <w:rPr>
                <w:rFonts w:ascii="Arial" w:hAnsi="Arial" w:cs="Arial"/>
                <w:b/>
                <w:sz w:val="18"/>
                <w:szCs w:val="18"/>
                <w:lang w:val="es-ES"/>
              </w:rPr>
              <w:tab/>
            </w:r>
          </w:p>
        </w:tc>
        <w:tc>
          <w:tcPr>
            <w:tcW w:w="5020"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1521D28" w14:textId="07D6E925" w:rsidR="00C32F43" w:rsidRPr="003D54D6" w:rsidRDefault="00C32F43" w:rsidP="00400E7F">
            <w:pPr>
              <w:pStyle w:val="Textoindependiente"/>
              <w:spacing w:after="0"/>
              <w:jc w:val="both"/>
              <w:rPr>
                <w:rFonts w:ascii="Arial" w:hAnsi="Arial" w:cs="Arial"/>
                <w:b/>
                <w:sz w:val="18"/>
                <w:szCs w:val="18"/>
              </w:rPr>
            </w:pPr>
            <w:r w:rsidRPr="003D54D6">
              <w:rPr>
                <w:rFonts w:ascii="Arial" w:hAnsi="Arial" w:cs="Arial"/>
                <w:b/>
                <w:sz w:val="18"/>
                <w:szCs w:val="18"/>
                <w:lang w:val="es-ES"/>
              </w:rPr>
              <w:t>El control se ejecuta de manera consistente por parte del responsable</w:t>
            </w:r>
          </w:p>
        </w:tc>
      </w:tr>
      <w:tr w:rsidR="00C32F43" w:rsidRPr="003D54D6" w14:paraId="6EB7E5B6" w14:textId="77777777" w:rsidTr="007D5284">
        <w:trPr>
          <w:trHeight w:val="239"/>
          <w:jc w:val="center"/>
        </w:trPr>
        <w:tc>
          <w:tcPr>
            <w:tcW w:w="3740" w:type="dxa"/>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01C11D71" w14:textId="77777777" w:rsidR="00C32F43" w:rsidRPr="003D54D6" w:rsidRDefault="00C32F43" w:rsidP="00400E7F">
            <w:pPr>
              <w:pStyle w:val="Textoindependiente"/>
              <w:spacing w:after="0"/>
              <w:jc w:val="both"/>
              <w:rPr>
                <w:rFonts w:ascii="Arial" w:hAnsi="Arial" w:cs="Arial"/>
                <w:b/>
                <w:sz w:val="18"/>
                <w:szCs w:val="18"/>
              </w:rPr>
            </w:pPr>
            <w:r w:rsidRPr="003D54D6">
              <w:rPr>
                <w:rFonts w:ascii="Arial" w:hAnsi="Arial" w:cs="Arial"/>
                <w:b/>
                <w:bCs/>
                <w:sz w:val="18"/>
                <w:szCs w:val="18"/>
                <w:lang w:val="es-ES"/>
              </w:rPr>
              <w:t xml:space="preserve">Moderado </w:t>
            </w:r>
          </w:p>
        </w:tc>
        <w:tc>
          <w:tcPr>
            <w:tcW w:w="5020" w:type="dxa"/>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68931C77" w14:textId="6FE0530B" w:rsidR="00C32F43" w:rsidRPr="003D54D6" w:rsidRDefault="00C32F43" w:rsidP="00400E7F">
            <w:pPr>
              <w:pStyle w:val="Textoindependiente"/>
              <w:spacing w:after="0"/>
              <w:jc w:val="both"/>
              <w:rPr>
                <w:rFonts w:ascii="Arial" w:hAnsi="Arial" w:cs="Arial"/>
                <w:b/>
                <w:sz w:val="18"/>
                <w:szCs w:val="18"/>
              </w:rPr>
            </w:pPr>
            <w:r w:rsidRPr="003D54D6">
              <w:rPr>
                <w:rFonts w:ascii="Arial" w:hAnsi="Arial" w:cs="Arial"/>
                <w:b/>
                <w:sz w:val="18"/>
                <w:szCs w:val="18"/>
                <w:lang w:val="es-ES"/>
              </w:rPr>
              <w:t>El control se ejecuta algunas veces por parte del responsable.</w:t>
            </w:r>
          </w:p>
        </w:tc>
      </w:tr>
      <w:tr w:rsidR="00C32F43" w:rsidRPr="003D54D6" w14:paraId="1D88EC0D" w14:textId="77777777" w:rsidTr="007D5284">
        <w:trPr>
          <w:trHeight w:val="18"/>
          <w:jc w:val="center"/>
        </w:trPr>
        <w:tc>
          <w:tcPr>
            <w:tcW w:w="37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FF457DA" w14:textId="77777777" w:rsidR="00C32F43" w:rsidRPr="003D54D6" w:rsidRDefault="00C32F43" w:rsidP="00400E7F">
            <w:pPr>
              <w:pStyle w:val="Textoindependiente"/>
              <w:spacing w:after="0"/>
              <w:jc w:val="both"/>
              <w:rPr>
                <w:rFonts w:ascii="Arial" w:hAnsi="Arial" w:cs="Arial"/>
                <w:b/>
                <w:sz w:val="18"/>
                <w:szCs w:val="18"/>
              </w:rPr>
            </w:pPr>
            <w:r w:rsidRPr="003D54D6">
              <w:rPr>
                <w:rFonts w:ascii="Arial" w:hAnsi="Arial" w:cs="Arial"/>
                <w:b/>
                <w:bCs/>
                <w:sz w:val="18"/>
                <w:szCs w:val="18"/>
                <w:lang w:val="es-ES"/>
              </w:rPr>
              <w:t xml:space="preserve">Débil </w:t>
            </w:r>
          </w:p>
        </w:tc>
        <w:tc>
          <w:tcPr>
            <w:tcW w:w="502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BDB0CD9" w14:textId="26351ED3" w:rsidR="00C32F43" w:rsidRPr="003D54D6" w:rsidRDefault="00C32F43" w:rsidP="00400E7F">
            <w:pPr>
              <w:pStyle w:val="Textoindependiente"/>
              <w:spacing w:after="0"/>
              <w:jc w:val="both"/>
              <w:rPr>
                <w:rFonts w:ascii="Arial" w:hAnsi="Arial" w:cs="Arial"/>
                <w:b/>
                <w:sz w:val="18"/>
                <w:szCs w:val="18"/>
              </w:rPr>
            </w:pPr>
            <w:r w:rsidRPr="003D54D6">
              <w:rPr>
                <w:rFonts w:ascii="Arial" w:hAnsi="Arial" w:cs="Arial"/>
                <w:b/>
                <w:sz w:val="18"/>
                <w:szCs w:val="18"/>
                <w:lang w:val="es-ES"/>
              </w:rPr>
              <w:t xml:space="preserve">El control no se ejecuta por parte del </w:t>
            </w:r>
            <w:r w:rsidRPr="003D54D6">
              <w:rPr>
                <w:rFonts w:ascii="Arial" w:hAnsi="Arial" w:cs="Arial"/>
                <w:b/>
                <w:sz w:val="18"/>
                <w:szCs w:val="18"/>
              </w:rPr>
              <w:t>responsable.</w:t>
            </w:r>
          </w:p>
        </w:tc>
      </w:tr>
    </w:tbl>
    <w:p w14:paraId="5B1CA634" w14:textId="77777777" w:rsidR="007D5284" w:rsidRPr="003D54D6" w:rsidRDefault="007D5284" w:rsidP="007D5284">
      <w:pPr>
        <w:pStyle w:val="Descripcin"/>
        <w:spacing w:after="0"/>
        <w:jc w:val="center"/>
        <w:rPr>
          <w:rFonts w:ascii="Arial" w:hAnsi="Arial" w:cs="Arial"/>
          <w:b w:val="0"/>
          <w:color w:val="auto"/>
          <w:szCs w:val="22"/>
          <w:lang w:val="es-ES"/>
        </w:rPr>
      </w:pPr>
      <w:r w:rsidRPr="003D54D6">
        <w:rPr>
          <w:rFonts w:ascii="Arial" w:hAnsi="Arial" w:cs="Arial"/>
          <w:color w:val="auto"/>
          <w:szCs w:val="22"/>
        </w:rPr>
        <w:t>Fuente</w:t>
      </w:r>
      <w:r w:rsidRPr="003D54D6">
        <w:rPr>
          <w:rFonts w:ascii="Arial" w:hAnsi="Arial" w:cs="Arial"/>
          <w:b w:val="0"/>
          <w:color w:val="auto"/>
          <w:szCs w:val="22"/>
        </w:rPr>
        <w:t xml:space="preserve">: </w:t>
      </w:r>
      <w:r w:rsidRPr="003D54D6">
        <w:rPr>
          <w:rFonts w:ascii="Arial" w:eastAsia="Times New Roman" w:hAnsi="Arial" w:cs="Arial"/>
          <w:b w:val="0"/>
          <w:bCs w:val="0"/>
          <w:i/>
          <w:color w:val="auto"/>
          <w:szCs w:val="22"/>
        </w:rPr>
        <w:t>Guía para la administración del riesgo de gestión, Corrupción y seguridad Digital y el Diseño de controles en Entidades Públicas Agosto de 2018</w:t>
      </w:r>
    </w:p>
    <w:p w14:paraId="623739F0" w14:textId="77777777" w:rsidR="00C32F43" w:rsidRPr="003D54D6" w:rsidRDefault="00C32F43" w:rsidP="00715491">
      <w:pPr>
        <w:pStyle w:val="Textoindependiente"/>
        <w:spacing w:after="0" w:line="240" w:lineRule="auto"/>
        <w:ind w:left="1068"/>
        <w:jc w:val="both"/>
        <w:rPr>
          <w:rFonts w:ascii="Arial" w:hAnsi="Arial" w:cs="Arial"/>
          <w:b/>
          <w:lang w:val="es-ES"/>
        </w:rPr>
      </w:pPr>
    </w:p>
    <w:p w14:paraId="331EF877" w14:textId="77777777" w:rsidR="00461916" w:rsidRPr="003D54D6" w:rsidRDefault="00461916" w:rsidP="00461916">
      <w:pPr>
        <w:pStyle w:val="Textoindependiente"/>
        <w:spacing w:after="0" w:line="240" w:lineRule="auto"/>
        <w:jc w:val="both"/>
        <w:rPr>
          <w:rFonts w:ascii="Arial" w:hAnsi="Arial" w:cs="Arial"/>
          <w:b/>
          <w:i/>
          <w:lang w:val="es-ES"/>
        </w:rPr>
      </w:pPr>
      <w:r w:rsidRPr="003D54D6">
        <w:rPr>
          <w:rFonts w:ascii="Arial" w:hAnsi="Arial" w:cs="Arial"/>
          <w:b/>
          <w:i/>
          <w:lang w:val="es-ES"/>
        </w:rPr>
        <w:t xml:space="preserve">Nota: </w:t>
      </w:r>
      <w:r w:rsidRPr="003D54D6">
        <w:rPr>
          <w:rFonts w:ascii="Arial" w:hAnsi="Arial" w:cs="Arial"/>
          <w:i/>
          <w:u w:val="single"/>
          <w:lang w:val="es-ES"/>
        </w:rPr>
        <w:t>La calificación de los controles deberá tener los documentos necesarios que soporten la evaluación suministrada.</w:t>
      </w:r>
    </w:p>
    <w:p w14:paraId="247D4527" w14:textId="74D29F30" w:rsidR="00715491" w:rsidRPr="003D54D6" w:rsidRDefault="00715491" w:rsidP="00715491">
      <w:pPr>
        <w:pStyle w:val="Textoindependiente"/>
        <w:spacing w:after="0" w:line="240" w:lineRule="auto"/>
        <w:ind w:left="1068"/>
        <w:jc w:val="both"/>
        <w:rPr>
          <w:rFonts w:ascii="Arial" w:hAnsi="Arial" w:cs="Arial"/>
          <w:b/>
          <w:lang w:val="es-ES"/>
        </w:rPr>
      </w:pPr>
    </w:p>
    <w:p w14:paraId="4AC72250" w14:textId="6C6904FA" w:rsidR="00B65B5E" w:rsidRPr="003D54D6" w:rsidRDefault="00B65B5E" w:rsidP="00B65B5E">
      <w:pPr>
        <w:spacing w:after="0" w:line="240" w:lineRule="auto"/>
        <w:jc w:val="both"/>
        <w:rPr>
          <w:rFonts w:ascii="Arial" w:hAnsi="Arial" w:cs="Arial"/>
          <w:lang w:val="es-ES"/>
        </w:rPr>
      </w:pPr>
      <w:r w:rsidRPr="003D54D6">
        <w:rPr>
          <w:rFonts w:ascii="Arial" w:hAnsi="Arial" w:cs="Arial"/>
          <w:lang w:val="es-ES"/>
        </w:rPr>
        <w:t>Dado que un riesgo puede tener varias causas y a</w:t>
      </w:r>
      <w:r w:rsidR="002D7CA0">
        <w:rPr>
          <w:rFonts w:ascii="Arial" w:hAnsi="Arial" w:cs="Arial"/>
          <w:lang w:val="es-ES"/>
        </w:rPr>
        <w:t>sí mismo</w:t>
      </w:r>
      <w:r w:rsidRPr="003D54D6">
        <w:rPr>
          <w:rFonts w:ascii="Arial" w:hAnsi="Arial" w:cs="Arial"/>
          <w:lang w:val="es-ES"/>
        </w:rPr>
        <w:t xml:space="preserve"> varios controles</w:t>
      </w:r>
      <w:r w:rsidR="002D7CA0">
        <w:rPr>
          <w:rFonts w:ascii="Arial" w:hAnsi="Arial" w:cs="Arial"/>
          <w:lang w:val="es-ES"/>
        </w:rPr>
        <w:t>,</w:t>
      </w:r>
      <w:r w:rsidRPr="003D54D6">
        <w:rPr>
          <w:rFonts w:ascii="Arial" w:hAnsi="Arial" w:cs="Arial"/>
          <w:lang w:val="es-ES"/>
        </w:rPr>
        <w:t xml:space="preserve"> y</w:t>
      </w:r>
      <w:r w:rsidR="002D7CA0">
        <w:rPr>
          <w:rFonts w:ascii="Arial" w:hAnsi="Arial" w:cs="Arial"/>
          <w:lang w:val="es-ES"/>
        </w:rPr>
        <w:t xml:space="preserve"> que</w:t>
      </w:r>
      <w:r w:rsidRPr="003D54D6">
        <w:rPr>
          <w:rFonts w:ascii="Arial" w:hAnsi="Arial" w:cs="Arial"/>
          <w:lang w:val="es-ES"/>
        </w:rPr>
        <w:t xml:space="preserve"> la calificación se realiza al riesgo, es importante evaluar el conjunto de controles asociados al riesgo.</w:t>
      </w:r>
    </w:p>
    <w:p w14:paraId="008F14DA" w14:textId="77777777" w:rsidR="00B65B5E" w:rsidRPr="003D54D6" w:rsidRDefault="00B65B5E" w:rsidP="00B65B5E">
      <w:pPr>
        <w:spacing w:after="0" w:line="240" w:lineRule="auto"/>
        <w:jc w:val="both"/>
        <w:rPr>
          <w:rFonts w:ascii="Arial" w:hAnsi="Arial" w:cs="Arial"/>
          <w:lang w:val="es-ES"/>
        </w:rPr>
      </w:pPr>
    </w:p>
    <w:p w14:paraId="5D28E083" w14:textId="13F0DD77" w:rsidR="005819D5" w:rsidRPr="003D54D6" w:rsidRDefault="005819D5" w:rsidP="005819D5">
      <w:pPr>
        <w:spacing w:after="0" w:line="240" w:lineRule="auto"/>
        <w:jc w:val="both"/>
        <w:rPr>
          <w:rFonts w:ascii="Arial" w:hAnsi="Arial" w:cs="Arial"/>
          <w:lang w:val="es-ES"/>
        </w:rPr>
      </w:pPr>
      <w:r w:rsidRPr="003D54D6">
        <w:rPr>
          <w:rFonts w:ascii="Arial" w:hAnsi="Arial" w:cs="Arial"/>
          <w:lang w:val="es-ES"/>
        </w:rPr>
        <w:t xml:space="preserve">En el formato mapa de riesgos </w:t>
      </w:r>
      <w:r w:rsidRPr="003D54D6">
        <w:rPr>
          <w:rFonts w:ascii="Arial" w:hAnsi="Arial" w:cs="Arial"/>
          <w:b/>
          <w:lang w:val="es-ES"/>
        </w:rPr>
        <w:t>DESI-FM-018</w:t>
      </w:r>
      <w:r w:rsidRPr="003D54D6">
        <w:rPr>
          <w:rFonts w:ascii="Arial" w:hAnsi="Arial" w:cs="Arial"/>
          <w:lang w:val="es-ES"/>
        </w:rPr>
        <w:t xml:space="preserve"> se debe seleccionar en la lista desplegable las respuestas para: “Variables a evaluar para el adecuado diseño de controles</w:t>
      </w:r>
      <w:r w:rsidR="002D7CA0">
        <w:rPr>
          <w:rFonts w:ascii="Arial" w:hAnsi="Arial" w:cs="Arial"/>
          <w:lang w:val="es-ES"/>
        </w:rPr>
        <w:t>”</w:t>
      </w:r>
      <w:r w:rsidRPr="003D54D6">
        <w:rPr>
          <w:rFonts w:ascii="Arial" w:hAnsi="Arial" w:cs="Arial"/>
          <w:lang w:val="es-ES"/>
        </w:rPr>
        <w:t xml:space="preserve"> y</w:t>
      </w:r>
      <w:r w:rsidR="002D7CA0">
        <w:rPr>
          <w:rFonts w:ascii="Arial" w:hAnsi="Arial" w:cs="Arial"/>
          <w:lang w:val="es-ES"/>
        </w:rPr>
        <w:t xml:space="preserve"> en ella las diferentes opciones de frecuencia para la pregunta:</w:t>
      </w:r>
      <w:r w:rsidRPr="003D54D6">
        <w:rPr>
          <w:rFonts w:ascii="Arial" w:hAnsi="Arial" w:cs="Arial"/>
          <w:lang w:val="es-ES"/>
        </w:rPr>
        <w:t xml:space="preserve"> </w:t>
      </w:r>
      <w:r w:rsidR="002D7CA0">
        <w:rPr>
          <w:rFonts w:ascii="Arial" w:hAnsi="Arial" w:cs="Arial"/>
          <w:lang w:val="es-ES"/>
        </w:rPr>
        <w:t>“¿</w:t>
      </w:r>
      <w:r w:rsidRPr="003D54D6">
        <w:rPr>
          <w:rFonts w:ascii="Arial" w:hAnsi="Arial" w:cs="Arial"/>
          <w:lang w:val="es-ES"/>
        </w:rPr>
        <w:t>El control se ejecuta de manera consistente por los responsables</w:t>
      </w:r>
      <w:r w:rsidR="002D7CA0">
        <w:rPr>
          <w:rFonts w:ascii="Arial" w:hAnsi="Arial" w:cs="Arial"/>
          <w:lang w:val="es-ES"/>
        </w:rPr>
        <w:t>?</w:t>
      </w:r>
      <w:r w:rsidRPr="003D54D6">
        <w:rPr>
          <w:rFonts w:ascii="Arial" w:hAnsi="Arial" w:cs="Arial"/>
          <w:lang w:val="es-ES"/>
        </w:rPr>
        <w:t>”</w:t>
      </w:r>
      <w:r w:rsidR="002D7CA0">
        <w:rPr>
          <w:rFonts w:ascii="Arial" w:hAnsi="Arial" w:cs="Arial"/>
          <w:lang w:val="es-ES"/>
        </w:rPr>
        <w:t xml:space="preserve">. De esta forma la tabla </w:t>
      </w:r>
      <w:r w:rsidRPr="003D54D6">
        <w:rPr>
          <w:rFonts w:ascii="Arial" w:hAnsi="Arial" w:cs="Arial"/>
          <w:lang w:val="es-ES"/>
        </w:rPr>
        <w:t>calcula el valor de la solidez del conjunto de controles</w:t>
      </w:r>
    </w:p>
    <w:p w14:paraId="417EA4EB" w14:textId="32899AB9" w:rsidR="005819D5" w:rsidRPr="003D54D6" w:rsidRDefault="005819D5" w:rsidP="005819D5">
      <w:pPr>
        <w:spacing w:after="0" w:line="240" w:lineRule="auto"/>
        <w:jc w:val="both"/>
        <w:rPr>
          <w:rFonts w:ascii="Arial" w:hAnsi="Arial" w:cs="Arial"/>
          <w:lang w:val="es-ES"/>
        </w:rPr>
      </w:pPr>
    </w:p>
    <w:tbl>
      <w:tblPr>
        <w:tblStyle w:val="Tablaconcuadrcula"/>
        <w:tblW w:w="0" w:type="auto"/>
        <w:tblLook w:val="04A0" w:firstRow="1" w:lastRow="0" w:firstColumn="1" w:lastColumn="0" w:noHBand="0" w:noVBand="1"/>
      </w:tblPr>
      <w:tblGrid>
        <w:gridCol w:w="1678"/>
        <w:gridCol w:w="1436"/>
        <w:gridCol w:w="1920"/>
        <w:gridCol w:w="1678"/>
        <w:gridCol w:w="1679"/>
        <w:gridCol w:w="1679"/>
      </w:tblGrid>
      <w:tr w:rsidR="005819D5" w:rsidRPr="003D54D6" w14:paraId="54CB6CCE" w14:textId="77777777" w:rsidTr="008331CC">
        <w:tc>
          <w:tcPr>
            <w:tcW w:w="1678" w:type="dxa"/>
            <w:shd w:val="clear" w:color="auto" w:fill="D9D9D9" w:themeFill="background1" w:themeFillShade="D9"/>
            <w:vAlign w:val="center"/>
          </w:tcPr>
          <w:p w14:paraId="5AFAEA80" w14:textId="19B7A32B" w:rsidR="005819D5" w:rsidRPr="003D54D6" w:rsidRDefault="005819D5" w:rsidP="000507ED">
            <w:pPr>
              <w:jc w:val="center"/>
              <w:rPr>
                <w:rFonts w:ascii="Arial" w:hAnsi="Arial" w:cs="Arial"/>
                <w:sz w:val="18"/>
                <w:szCs w:val="18"/>
                <w:lang w:val="es-ES"/>
              </w:rPr>
            </w:pPr>
            <w:r w:rsidRPr="003D54D6">
              <w:rPr>
                <w:rFonts w:ascii="Arial" w:eastAsia="Times New Roman" w:hAnsi="Arial" w:cs="Arial"/>
                <w:b/>
                <w:bCs/>
                <w:sz w:val="18"/>
                <w:szCs w:val="18"/>
              </w:rPr>
              <w:t>PUNTAJE</w:t>
            </w:r>
          </w:p>
        </w:tc>
        <w:tc>
          <w:tcPr>
            <w:tcW w:w="1436" w:type="dxa"/>
            <w:shd w:val="clear" w:color="auto" w:fill="D9D9D9" w:themeFill="background1" w:themeFillShade="D9"/>
            <w:vAlign w:val="center"/>
          </w:tcPr>
          <w:p w14:paraId="670307A4" w14:textId="551D5E46" w:rsidR="005819D5" w:rsidRPr="003D54D6" w:rsidRDefault="005819D5" w:rsidP="000507ED">
            <w:pPr>
              <w:jc w:val="center"/>
              <w:rPr>
                <w:rFonts w:ascii="Arial" w:hAnsi="Arial" w:cs="Arial"/>
                <w:sz w:val="18"/>
                <w:szCs w:val="18"/>
                <w:lang w:val="es-ES"/>
              </w:rPr>
            </w:pPr>
            <w:r w:rsidRPr="003D54D6">
              <w:rPr>
                <w:rFonts w:ascii="Arial" w:eastAsia="Times New Roman" w:hAnsi="Arial" w:cs="Arial"/>
                <w:b/>
                <w:bCs/>
                <w:sz w:val="18"/>
                <w:szCs w:val="18"/>
              </w:rPr>
              <w:t>Evaluación del diseño del control</w:t>
            </w:r>
          </w:p>
        </w:tc>
        <w:tc>
          <w:tcPr>
            <w:tcW w:w="1920" w:type="dxa"/>
            <w:shd w:val="clear" w:color="auto" w:fill="D9D9D9" w:themeFill="background1" w:themeFillShade="D9"/>
            <w:vAlign w:val="center"/>
          </w:tcPr>
          <w:p w14:paraId="7A4901EE" w14:textId="2C0633D4" w:rsidR="005819D5" w:rsidRPr="003D54D6" w:rsidRDefault="005819D5" w:rsidP="000507ED">
            <w:pPr>
              <w:jc w:val="center"/>
              <w:rPr>
                <w:rFonts w:ascii="Arial" w:hAnsi="Arial" w:cs="Arial"/>
                <w:sz w:val="18"/>
                <w:szCs w:val="18"/>
                <w:lang w:val="es-ES"/>
              </w:rPr>
            </w:pPr>
            <w:r w:rsidRPr="003D54D6">
              <w:rPr>
                <w:rFonts w:ascii="Arial" w:eastAsia="Times New Roman" w:hAnsi="Arial" w:cs="Arial"/>
                <w:b/>
                <w:bCs/>
                <w:sz w:val="18"/>
                <w:szCs w:val="18"/>
              </w:rPr>
              <w:t>El control se ejecuta de manera consistente por los responsables</w:t>
            </w:r>
          </w:p>
        </w:tc>
        <w:tc>
          <w:tcPr>
            <w:tcW w:w="1678" w:type="dxa"/>
            <w:shd w:val="clear" w:color="auto" w:fill="D9D9D9" w:themeFill="background1" w:themeFillShade="D9"/>
            <w:vAlign w:val="center"/>
          </w:tcPr>
          <w:p w14:paraId="5DDC021E" w14:textId="656E65AF" w:rsidR="005819D5" w:rsidRPr="003D54D6" w:rsidRDefault="005819D5" w:rsidP="000507ED">
            <w:pPr>
              <w:jc w:val="center"/>
              <w:rPr>
                <w:rFonts w:ascii="Arial" w:hAnsi="Arial" w:cs="Arial"/>
                <w:sz w:val="18"/>
                <w:szCs w:val="18"/>
                <w:lang w:val="es-ES"/>
              </w:rPr>
            </w:pPr>
            <w:r w:rsidRPr="003D54D6">
              <w:rPr>
                <w:rFonts w:ascii="Arial" w:eastAsia="Times New Roman" w:hAnsi="Arial" w:cs="Arial"/>
                <w:b/>
                <w:bCs/>
                <w:sz w:val="18"/>
                <w:szCs w:val="18"/>
              </w:rPr>
              <w:t>Solidez del control</w:t>
            </w:r>
          </w:p>
        </w:tc>
        <w:tc>
          <w:tcPr>
            <w:tcW w:w="1679" w:type="dxa"/>
            <w:shd w:val="clear" w:color="auto" w:fill="D9D9D9" w:themeFill="background1" w:themeFillShade="D9"/>
            <w:vAlign w:val="center"/>
          </w:tcPr>
          <w:p w14:paraId="5C4A2013" w14:textId="7DFF1D5A" w:rsidR="005819D5" w:rsidRPr="003D54D6" w:rsidRDefault="005819D5" w:rsidP="000507ED">
            <w:pPr>
              <w:jc w:val="center"/>
              <w:rPr>
                <w:rFonts w:ascii="Arial" w:hAnsi="Arial" w:cs="Arial"/>
                <w:sz w:val="18"/>
                <w:szCs w:val="18"/>
                <w:lang w:val="es-ES"/>
              </w:rPr>
            </w:pPr>
            <w:r w:rsidRPr="003D54D6">
              <w:rPr>
                <w:rFonts w:ascii="Arial" w:eastAsia="Times New Roman" w:hAnsi="Arial" w:cs="Arial"/>
                <w:b/>
                <w:bCs/>
                <w:sz w:val="18"/>
                <w:szCs w:val="18"/>
              </w:rPr>
              <w:t>Requiere plan de acción para fortalecer el control</w:t>
            </w:r>
          </w:p>
        </w:tc>
        <w:tc>
          <w:tcPr>
            <w:tcW w:w="1679" w:type="dxa"/>
            <w:shd w:val="clear" w:color="auto" w:fill="D9D9D9" w:themeFill="background1" w:themeFillShade="D9"/>
            <w:vAlign w:val="center"/>
          </w:tcPr>
          <w:p w14:paraId="22BD5750" w14:textId="01A38BA8" w:rsidR="005819D5" w:rsidRPr="003D54D6" w:rsidRDefault="005819D5" w:rsidP="000507ED">
            <w:pPr>
              <w:jc w:val="center"/>
              <w:rPr>
                <w:rFonts w:ascii="Arial" w:hAnsi="Arial" w:cs="Arial"/>
                <w:sz w:val="18"/>
                <w:szCs w:val="18"/>
                <w:lang w:val="es-ES"/>
              </w:rPr>
            </w:pPr>
            <w:r w:rsidRPr="003D54D6">
              <w:rPr>
                <w:rFonts w:ascii="Arial" w:eastAsia="Times New Roman" w:hAnsi="Arial" w:cs="Arial"/>
                <w:b/>
                <w:bCs/>
                <w:sz w:val="18"/>
                <w:szCs w:val="18"/>
              </w:rPr>
              <w:t>Solidez del conjunto de controles</w:t>
            </w:r>
          </w:p>
        </w:tc>
      </w:tr>
      <w:tr w:rsidR="005819D5" w:rsidRPr="003D54D6" w14:paraId="191CDF96" w14:textId="77777777" w:rsidTr="008331CC">
        <w:tc>
          <w:tcPr>
            <w:tcW w:w="1678" w:type="dxa"/>
            <w:vAlign w:val="center"/>
          </w:tcPr>
          <w:p w14:paraId="1B1A0563" w14:textId="4BA53FB7" w:rsidR="005819D5" w:rsidRPr="003D54D6" w:rsidRDefault="000507ED" w:rsidP="000507ED">
            <w:pPr>
              <w:jc w:val="center"/>
              <w:rPr>
                <w:rFonts w:ascii="Arial" w:hAnsi="Arial" w:cs="Arial"/>
                <w:sz w:val="18"/>
                <w:szCs w:val="18"/>
                <w:lang w:val="es-ES"/>
              </w:rPr>
            </w:pPr>
            <w:r w:rsidRPr="003D54D6">
              <w:rPr>
                <w:rFonts w:ascii="Arial" w:hAnsi="Arial" w:cs="Arial"/>
                <w:sz w:val="18"/>
                <w:szCs w:val="18"/>
                <w:lang w:val="es-ES"/>
              </w:rPr>
              <w:t>E</w:t>
            </w:r>
            <w:r w:rsidR="005819D5" w:rsidRPr="003D54D6">
              <w:rPr>
                <w:rFonts w:ascii="Arial" w:hAnsi="Arial" w:cs="Arial"/>
                <w:sz w:val="18"/>
                <w:szCs w:val="18"/>
                <w:lang w:val="es-ES"/>
              </w:rPr>
              <w:t>l formato lo cal</w:t>
            </w:r>
            <w:r w:rsidRPr="003D54D6">
              <w:rPr>
                <w:rFonts w:ascii="Arial" w:hAnsi="Arial" w:cs="Arial"/>
                <w:sz w:val="18"/>
                <w:szCs w:val="18"/>
                <w:lang w:val="es-ES"/>
              </w:rPr>
              <w:t>cula</w:t>
            </w:r>
          </w:p>
        </w:tc>
        <w:tc>
          <w:tcPr>
            <w:tcW w:w="1436" w:type="dxa"/>
            <w:vAlign w:val="center"/>
          </w:tcPr>
          <w:p w14:paraId="504D65AE" w14:textId="11E27E78" w:rsidR="005819D5" w:rsidRPr="003D54D6" w:rsidRDefault="000507ED" w:rsidP="000507ED">
            <w:pPr>
              <w:jc w:val="center"/>
              <w:rPr>
                <w:rFonts w:ascii="Arial" w:hAnsi="Arial" w:cs="Arial"/>
                <w:sz w:val="18"/>
                <w:szCs w:val="18"/>
                <w:lang w:val="es-ES"/>
              </w:rPr>
            </w:pPr>
            <w:r w:rsidRPr="003D54D6">
              <w:rPr>
                <w:rFonts w:ascii="Arial" w:hAnsi="Arial" w:cs="Arial"/>
                <w:sz w:val="18"/>
                <w:szCs w:val="18"/>
                <w:lang w:val="es-ES"/>
              </w:rPr>
              <w:t>El formato lo calcula</w:t>
            </w:r>
          </w:p>
        </w:tc>
        <w:tc>
          <w:tcPr>
            <w:tcW w:w="1920" w:type="dxa"/>
            <w:vAlign w:val="center"/>
          </w:tcPr>
          <w:p w14:paraId="3BEFC797" w14:textId="77777777" w:rsidR="005819D5" w:rsidRPr="003D54D6" w:rsidRDefault="005819D5" w:rsidP="000507ED">
            <w:pPr>
              <w:jc w:val="center"/>
              <w:rPr>
                <w:rFonts w:ascii="Arial" w:eastAsia="Times New Roman" w:hAnsi="Arial" w:cs="Arial"/>
                <w:b/>
                <w:bCs/>
                <w:sz w:val="18"/>
                <w:szCs w:val="18"/>
              </w:rPr>
            </w:pPr>
            <w:r w:rsidRPr="003D54D6">
              <w:rPr>
                <w:rFonts w:ascii="Arial" w:eastAsia="Times New Roman" w:hAnsi="Arial" w:cs="Arial"/>
                <w:b/>
                <w:bCs/>
                <w:sz w:val="18"/>
                <w:szCs w:val="18"/>
              </w:rPr>
              <w:t>Siempre se ejecuta</w:t>
            </w:r>
          </w:p>
          <w:p w14:paraId="78C8C983" w14:textId="77777777" w:rsidR="005819D5" w:rsidRPr="003D54D6" w:rsidRDefault="005819D5" w:rsidP="000507ED">
            <w:pPr>
              <w:jc w:val="center"/>
              <w:rPr>
                <w:rFonts w:ascii="Arial" w:eastAsia="Times New Roman" w:hAnsi="Arial" w:cs="Arial"/>
                <w:b/>
                <w:bCs/>
                <w:sz w:val="18"/>
                <w:szCs w:val="18"/>
              </w:rPr>
            </w:pPr>
            <w:r w:rsidRPr="003D54D6">
              <w:rPr>
                <w:rFonts w:ascii="Arial" w:eastAsia="Times New Roman" w:hAnsi="Arial" w:cs="Arial"/>
                <w:b/>
                <w:bCs/>
                <w:sz w:val="18"/>
                <w:szCs w:val="18"/>
              </w:rPr>
              <w:t>Algunas veces de ejecuta</w:t>
            </w:r>
          </w:p>
          <w:p w14:paraId="44429F53" w14:textId="49E7A8BD" w:rsidR="005819D5" w:rsidRPr="003D54D6" w:rsidRDefault="005819D5" w:rsidP="000507ED">
            <w:pPr>
              <w:jc w:val="center"/>
              <w:rPr>
                <w:rFonts w:ascii="Arial" w:hAnsi="Arial" w:cs="Arial"/>
                <w:sz w:val="18"/>
                <w:szCs w:val="18"/>
                <w:lang w:val="es-ES"/>
              </w:rPr>
            </w:pPr>
            <w:r w:rsidRPr="003D54D6">
              <w:rPr>
                <w:rFonts w:ascii="Arial" w:eastAsia="Times New Roman" w:hAnsi="Arial" w:cs="Arial"/>
                <w:b/>
                <w:bCs/>
                <w:sz w:val="18"/>
                <w:szCs w:val="18"/>
              </w:rPr>
              <w:t>No se ejecuta</w:t>
            </w:r>
          </w:p>
        </w:tc>
        <w:tc>
          <w:tcPr>
            <w:tcW w:w="1678" w:type="dxa"/>
            <w:vAlign w:val="center"/>
          </w:tcPr>
          <w:p w14:paraId="4AE70832" w14:textId="486015D2" w:rsidR="005819D5" w:rsidRPr="003D54D6" w:rsidRDefault="000507ED" w:rsidP="000507ED">
            <w:pPr>
              <w:jc w:val="center"/>
              <w:rPr>
                <w:rFonts w:ascii="Arial" w:hAnsi="Arial" w:cs="Arial"/>
                <w:sz w:val="18"/>
                <w:szCs w:val="18"/>
                <w:lang w:val="es-ES"/>
              </w:rPr>
            </w:pPr>
            <w:r w:rsidRPr="003D54D6">
              <w:rPr>
                <w:rFonts w:ascii="Arial" w:hAnsi="Arial" w:cs="Arial"/>
                <w:sz w:val="18"/>
                <w:szCs w:val="18"/>
                <w:lang w:val="es-ES"/>
              </w:rPr>
              <w:t>El formato lo calcula</w:t>
            </w:r>
          </w:p>
        </w:tc>
        <w:tc>
          <w:tcPr>
            <w:tcW w:w="1679" w:type="dxa"/>
            <w:vAlign w:val="center"/>
          </w:tcPr>
          <w:p w14:paraId="1C32463A" w14:textId="7D76DD14" w:rsidR="005819D5" w:rsidRPr="003D54D6" w:rsidRDefault="000507ED" w:rsidP="000507ED">
            <w:pPr>
              <w:jc w:val="center"/>
              <w:rPr>
                <w:rFonts w:ascii="Arial" w:hAnsi="Arial" w:cs="Arial"/>
                <w:sz w:val="18"/>
                <w:szCs w:val="18"/>
                <w:lang w:val="es-ES"/>
              </w:rPr>
            </w:pPr>
            <w:r w:rsidRPr="003D54D6">
              <w:rPr>
                <w:rFonts w:ascii="Arial" w:hAnsi="Arial" w:cs="Arial"/>
                <w:sz w:val="18"/>
                <w:szCs w:val="18"/>
                <w:lang w:val="es-ES"/>
              </w:rPr>
              <w:t>El formato lo calcula</w:t>
            </w:r>
          </w:p>
        </w:tc>
        <w:tc>
          <w:tcPr>
            <w:tcW w:w="1679" w:type="dxa"/>
            <w:vAlign w:val="center"/>
          </w:tcPr>
          <w:p w14:paraId="4FBCCD4D" w14:textId="7498A8AF" w:rsidR="005819D5" w:rsidRPr="003D54D6" w:rsidRDefault="000507ED" w:rsidP="000507ED">
            <w:pPr>
              <w:jc w:val="center"/>
              <w:rPr>
                <w:rFonts w:ascii="Arial" w:hAnsi="Arial" w:cs="Arial"/>
                <w:sz w:val="18"/>
                <w:szCs w:val="18"/>
                <w:lang w:val="es-ES"/>
              </w:rPr>
            </w:pPr>
            <w:r w:rsidRPr="003D54D6">
              <w:rPr>
                <w:rFonts w:ascii="Arial" w:hAnsi="Arial" w:cs="Arial"/>
                <w:sz w:val="18"/>
                <w:szCs w:val="18"/>
                <w:lang w:val="es-ES"/>
              </w:rPr>
              <w:t>El formato lo calcula</w:t>
            </w:r>
          </w:p>
        </w:tc>
      </w:tr>
    </w:tbl>
    <w:p w14:paraId="64016C65" w14:textId="649A95A1" w:rsidR="005819D5" w:rsidRPr="003D54D6" w:rsidRDefault="005819D5" w:rsidP="005819D5">
      <w:pPr>
        <w:spacing w:after="0" w:line="240" w:lineRule="auto"/>
        <w:jc w:val="both"/>
        <w:rPr>
          <w:rFonts w:ascii="Arial" w:hAnsi="Arial" w:cs="Arial"/>
          <w:lang w:val="es-ES"/>
        </w:rPr>
      </w:pPr>
    </w:p>
    <w:p w14:paraId="426C881C" w14:textId="4A8D85B0" w:rsidR="004D7D78" w:rsidRPr="003D54D6" w:rsidRDefault="008331CC" w:rsidP="008331CC">
      <w:pPr>
        <w:spacing w:after="0" w:line="240" w:lineRule="auto"/>
        <w:jc w:val="both"/>
        <w:rPr>
          <w:rFonts w:ascii="Arial" w:hAnsi="Arial" w:cs="Arial"/>
          <w:lang w:val="es-ES"/>
        </w:rPr>
      </w:pPr>
      <w:r w:rsidRPr="003D54D6">
        <w:rPr>
          <w:rFonts w:ascii="Arial" w:hAnsi="Arial" w:cs="Arial"/>
          <w:lang w:val="es-ES"/>
        </w:rPr>
        <w:t>La solidez del conjunto de controles se obtiene calculando el promedio aritmético simple de los controles por cada riesgo.</w:t>
      </w:r>
    </w:p>
    <w:p w14:paraId="1B7180A3" w14:textId="2E6D4F5A" w:rsidR="008331CC" w:rsidRPr="003D54D6" w:rsidRDefault="008331CC" w:rsidP="008331CC">
      <w:pPr>
        <w:pStyle w:val="Descripcin"/>
        <w:spacing w:after="0"/>
        <w:jc w:val="center"/>
        <w:rPr>
          <w:rFonts w:ascii="Arial" w:hAnsi="Arial" w:cs="Arial"/>
          <w:color w:val="auto"/>
          <w:szCs w:val="22"/>
        </w:rPr>
      </w:pPr>
      <w:bookmarkStart w:id="40" w:name="_Toc535248272"/>
      <w:r w:rsidRPr="003D54D6">
        <w:rPr>
          <w:rFonts w:ascii="Arial" w:hAnsi="Arial" w:cs="Arial"/>
          <w:color w:val="auto"/>
          <w:szCs w:val="22"/>
        </w:rPr>
        <w:t xml:space="preserve">Tabla </w:t>
      </w:r>
      <w:r w:rsidRPr="003D54D6">
        <w:rPr>
          <w:rFonts w:ascii="Arial" w:hAnsi="Arial" w:cs="Arial"/>
          <w:color w:val="auto"/>
          <w:szCs w:val="22"/>
        </w:rPr>
        <w:fldChar w:fldCharType="begin"/>
      </w:r>
      <w:r w:rsidRPr="003D54D6">
        <w:rPr>
          <w:rFonts w:ascii="Arial" w:hAnsi="Arial" w:cs="Arial"/>
          <w:color w:val="auto"/>
          <w:szCs w:val="22"/>
        </w:rPr>
        <w:instrText xml:space="preserve"> SEQ Tabla \* ARABIC </w:instrText>
      </w:r>
      <w:r w:rsidRPr="003D54D6">
        <w:rPr>
          <w:rFonts w:ascii="Arial" w:hAnsi="Arial" w:cs="Arial"/>
          <w:color w:val="auto"/>
          <w:szCs w:val="22"/>
        </w:rPr>
        <w:fldChar w:fldCharType="separate"/>
      </w:r>
      <w:r w:rsidR="004D73B9">
        <w:rPr>
          <w:rFonts w:ascii="Arial" w:hAnsi="Arial" w:cs="Arial"/>
          <w:noProof/>
          <w:color w:val="auto"/>
          <w:szCs w:val="22"/>
        </w:rPr>
        <w:t>14</w:t>
      </w:r>
      <w:r w:rsidRPr="003D54D6">
        <w:rPr>
          <w:rFonts w:ascii="Arial" w:hAnsi="Arial" w:cs="Arial"/>
          <w:color w:val="auto"/>
          <w:szCs w:val="22"/>
        </w:rPr>
        <w:fldChar w:fldCharType="end"/>
      </w:r>
      <w:r w:rsidRPr="003D54D6">
        <w:rPr>
          <w:rFonts w:ascii="Arial" w:hAnsi="Arial" w:cs="Arial"/>
          <w:color w:val="auto"/>
          <w:szCs w:val="22"/>
        </w:rPr>
        <w:t xml:space="preserve"> Rango de calificación de la solidez de controles</w:t>
      </w:r>
      <w:bookmarkEnd w:id="40"/>
    </w:p>
    <w:tbl>
      <w:tblPr>
        <w:tblW w:w="6653" w:type="dxa"/>
        <w:jc w:val="center"/>
        <w:tblCellMar>
          <w:left w:w="0" w:type="dxa"/>
          <w:right w:w="0" w:type="dxa"/>
        </w:tblCellMar>
        <w:tblLook w:val="0420" w:firstRow="1" w:lastRow="0" w:firstColumn="0" w:lastColumn="0" w:noHBand="0" w:noVBand="1"/>
      </w:tblPr>
      <w:tblGrid>
        <w:gridCol w:w="2117"/>
        <w:gridCol w:w="4536"/>
      </w:tblGrid>
      <w:tr w:rsidR="008331CC" w:rsidRPr="003D54D6" w14:paraId="55C46CA6" w14:textId="77777777" w:rsidTr="00A20F6F">
        <w:trPr>
          <w:trHeight w:val="365"/>
          <w:jc w:val="center"/>
        </w:trPr>
        <w:tc>
          <w:tcPr>
            <w:tcW w:w="6653" w:type="dxa"/>
            <w:gridSpan w:val="2"/>
            <w:tcBorders>
              <w:top w:val="single" w:sz="8" w:space="0" w:color="FFFFFF"/>
              <w:left w:val="single" w:sz="8" w:space="0" w:color="FFFFFF"/>
              <w:bottom w:val="single" w:sz="24" w:space="0" w:color="FFFFFF"/>
              <w:right w:val="single" w:sz="8" w:space="0" w:color="FFFFFF"/>
            </w:tcBorders>
            <w:shd w:val="clear" w:color="auto" w:fill="8EB4E3"/>
            <w:tcMar>
              <w:top w:w="72" w:type="dxa"/>
              <w:left w:w="144" w:type="dxa"/>
              <w:bottom w:w="72" w:type="dxa"/>
              <w:right w:w="144" w:type="dxa"/>
            </w:tcMar>
            <w:vAlign w:val="center"/>
            <w:hideMark/>
          </w:tcPr>
          <w:p w14:paraId="6C60B9CA" w14:textId="77777777" w:rsidR="008331CC" w:rsidRPr="003D54D6" w:rsidRDefault="008331CC" w:rsidP="007D5284">
            <w:pPr>
              <w:spacing w:after="0" w:line="240" w:lineRule="auto"/>
              <w:jc w:val="both"/>
              <w:rPr>
                <w:rFonts w:ascii="Arial" w:hAnsi="Arial" w:cs="Arial"/>
                <w:sz w:val="18"/>
              </w:rPr>
            </w:pPr>
            <w:r w:rsidRPr="003D54D6">
              <w:rPr>
                <w:rFonts w:ascii="Arial" w:hAnsi="Arial" w:cs="Arial"/>
                <w:b/>
                <w:bCs/>
                <w:sz w:val="18"/>
                <w:lang w:val="es-ES"/>
              </w:rPr>
              <w:t xml:space="preserve">Calificación de la Solidez del conjunto de controles. </w:t>
            </w:r>
            <w:r w:rsidRPr="003D54D6">
              <w:rPr>
                <w:rFonts w:ascii="Arial" w:hAnsi="Arial" w:cs="Arial"/>
                <w:sz w:val="18"/>
                <w:lang w:val="es-ES"/>
              </w:rPr>
              <w:tab/>
            </w:r>
          </w:p>
        </w:tc>
      </w:tr>
      <w:tr w:rsidR="008331CC" w:rsidRPr="003D54D6" w14:paraId="1D3EF4B5" w14:textId="77777777" w:rsidTr="00A20F6F">
        <w:trPr>
          <w:trHeight w:val="361"/>
          <w:jc w:val="center"/>
        </w:trPr>
        <w:tc>
          <w:tcPr>
            <w:tcW w:w="2117"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6B88F64B" w14:textId="77777777" w:rsidR="008331CC" w:rsidRPr="003D54D6" w:rsidRDefault="008331CC" w:rsidP="007D5284">
            <w:pPr>
              <w:spacing w:after="0" w:line="240" w:lineRule="auto"/>
              <w:jc w:val="both"/>
              <w:rPr>
                <w:rFonts w:ascii="Arial" w:hAnsi="Arial" w:cs="Arial"/>
                <w:sz w:val="18"/>
              </w:rPr>
            </w:pPr>
            <w:r w:rsidRPr="003D54D6">
              <w:rPr>
                <w:rFonts w:ascii="Arial" w:hAnsi="Arial" w:cs="Arial"/>
                <w:b/>
                <w:bCs/>
                <w:sz w:val="18"/>
                <w:lang w:val="es-ES"/>
              </w:rPr>
              <w:t xml:space="preserve">Fuerte </w:t>
            </w:r>
            <w:r w:rsidRPr="003D54D6">
              <w:rPr>
                <w:rFonts w:ascii="Arial" w:hAnsi="Arial" w:cs="Arial"/>
                <w:sz w:val="18"/>
                <w:lang w:val="es-ES"/>
              </w:rPr>
              <w:tab/>
            </w:r>
          </w:p>
        </w:tc>
        <w:tc>
          <w:tcPr>
            <w:tcW w:w="4536"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05D7ADC" w14:textId="77777777" w:rsidR="008331CC" w:rsidRPr="003D54D6" w:rsidRDefault="008331CC" w:rsidP="007D5284">
            <w:pPr>
              <w:spacing w:after="0" w:line="240" w:lineRule="auto"/>
              <w:jc w:val="both"/>
              <w:rPr>
                <w:rFonts w:ascii="Arial" w:hAnsi="Arial" w:cs="Arial"/>
                <w:sz w:val="18"/>
              </w:rPr>
            </w:pPr>
            <w:r w:rsidRPr="003D54D6">
              <w:rPr>
                <w:rFonts w:ascii="Arial" w:hAnsi="Arial" w:cs="Arial"/>
                <w:sz w:val="18"/>
                <w:lang w:val="es-ES"/>
              </w:rPr>
              <w:t>El promedio de la solidez individual de cada control al sumarlos y ponderarlos es igual a 100.</w:t>
            </w:r>
          </w:p>
        </w:tc>
      </w:tr>
      <w:tr w:rsidR="008331CC" w:rsidRPr="003D54D6" w14:paraId="45056E3E" w14:textId="77777777" w:rsidTr="00A20F6F">
        <w:trPr>
          <w:trHeight w:val="279"/>
          <w:jc w:val="center"/>
        </w:trPr>
        <w:tc>
          <w:tcPr>
            <w:tcW w:w="2117" w:type="dxa"/>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vAlign w:val="center"/>
            <w:hideMark/>
          </w:tcPr>
          <w:p w14:paraId="133E92BC" w14:textId="77777777" w:rsidR="008331CC" w:rsidRPr="003D54D6" w:rsidRDefault="008331CC" w:rsidP="007D5284">
            <w:pPr>
              <w:spacing w:after="0" w:line="240" w:lineRule="auto"/>
              <w:jc w:val="both"/>
              <w:rPr>
                <w:rFonts w:ascii="Arial" w:hAnsi="Arial" w:cs="Arial"/>
                <w:sz w:val="18"/>
              </w:rPr>
            </w:pPr>
            <w:r w:rsidRPr="003D54D6">
              <w:rPr>
                <w:rFonts w:ascii="Arial" w:hAnsi="Arial" w:cs="Arial"/>
                <w:b/>
                <w:bCs/>
                <w:sz w:val="18"/>
                <w:lang w:val="es-ES"/>
              </w:rPr>
              <w:t xml:space="preserve">Moderado </w:t>
            </w:r>
          </w:p>
        </w:tc>
        <w:tc>
          <w:tcPr>
            <w:tcW w:w="4536" w:type="dxa"/>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628FE307" w14:textId="77777777" w:rsidR="008331CC" w:rsidRPr="003D54D6" w:rsidRDefault="008331CC" w:rsidP="007D5284">
            <w:pPr>
              <w:spacing w:after="0" w:line="240" w:lineRule="auto"/>
              <w:jc w:val="both"/>
              <w:rPr>
                <w:rFonts w:ascii="Arial" w:hAnsi="Arial" w:cs="Arial"/>
                <w:sz w:val="18"/>
              </w:rPr>
            </w:pPr>
            <w:r w:rsidRPr="003D54D6">
              <w:rPr>
                <w:rFonts w:ascii="Arial" w:hAnsi="Arial" w:cs="Arial"/>
                <w:sz w:val="18"/>
                <w:lang w:val="es-ES"/>
              </w:rPr>
              <w:t>El promedio de la solidez individual de cada control al sumarlos y ponderarlos la calificación está entre 50 y 99.</w:t>
            </w:r>
          </w:p>
        </w:tc>
      </w:tr>
      <w:tr w:rsidR="008331CC" w:rsidRPr="003D54D6" w14:paraId="56151C49" w14:textId="77777777" w:rsidTr="00A20F6F">
        <w:trPr>
          <w:trHeight w:val="432"/>
          <w:jc w:val="center"/>
        </w:trPr>
        <w:tc>
          <w:tcPr>
            <w:tcW w:w="21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7C630D2C" w14:textId="77777777" w:rsidR="008331CC" w:rsidRPr="003D54D6" w:rsidRDefault="008331CC" w:rsidP="007D5284">
            <w:pPr>
              <w:spacing w:after="0" w:line="240" w:lineRule="auto"/>
              <w:jc w:val="both"/>
              <w:rPr>
                <w:rFonts w:ascii="Arial" w:hAnsi="Arial" w:cs="Arial"/>
                <w:sz w:val="18"/>
              </w:rPr>
            </w:pPr>
            <w:r w:rsidRPr="003D54D6">
              <w:rPr>
                <w:rFonts w:ascii="Arial" w:hAnsi="Arial" w:cs="Arial"/>
                <w:b/>
                <w:bCs/>
                <w:sz w:val="18"/>
                <w:lang w:val="es-ES"/>
              </w:rPr>
              <w:t xml:space="preserve">Débil </w:t>
            </w:r>
          </w:p>
        </w:tc>
        <w:tc>
          <w:tcPr>
            <w:tcW w:w="45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EFD4A37" w14:textId="54935365" w:rsidR="008331CC" w:rsidRPr="003D54D6" w:rsidRDefault="008331CC" w:rsidP="007D5284">
            <w:pPr>
              <w:spacing w:after="0" w:line="240" w:lineRule="auto"/>
              <w:jc w:val="both"/>
              <w:rPr>
                <w:rFonts w:ascii="Arial" w:hAnsi="Arial" w:cs="Arial"/>
                <w:sz w:val="18"/>
              </w:rPr>
            </w:pPr>
            <w:r w:rsidRPr="003D54D6">
              <w:rPr>
                <w:rFonts w:ascii="Arial" w:hAnsi="Arial" w:cs="Arial"/>
                <w:sz w:val="18"/>
                <w:lang w:val="es-ES"/>
              </w:rPr>
              <w:t>El promedio de la solidez individual de cada control al sumarlos y ponderarlos la calificación es menor a 50.</w:t>
            </w:r>
          </w:p>
        </w:tc>
      </w:tr>
    </w:tbl>
    <w:p w14:paraId="2EB11919" w14:textId="77777777" w:rsidR="007D5284" w:rsidRPr="003D54D6" w:rsidRDefault="007D5284" w:rsidP="007D5284">
      <w:pPr>
        <w:pStyle w:val="Descripcin"/>
        <w:spacing w:after="0"/>
        <w:jc w:val="center"/>
        <w:rPr>
          <w:rFonts w:ascii="Arial" w:hAnsi="Arial" w:cs="Arial"/>
          <w:b w:val="0"/>
          <w:color w:val="auto"/>
          <w:szCs w:val="22"/>
          <w:lang w:val="es-ES"/>
        </w:rPr>
      </w:pPr>
      <w:r w:rsidRPr="003D54D6">
        <w:rPr>
          <w:rFonts w:ascii="Arial" w:hAnsi="Arial" w:cs="Arial"/>
          <w:color w:val="auto"/>
          <w:szCs w:val="22"/>
        </w:rPr>
        <w:t>Fuente</w:t>
      </w:r>
      <w:r w:rsidRPr="003D54D6">
        <w:rPr>
          <w:rFonts w:ascii="Arial" w:hAnsi="Arial" w:cs="Arial"/>
          <w:b w:val="0"/>
          <w:color w:val="auto"/>
          <w:szCs w:val="22"/>
        </w:rPr>
        <w:t xml:space="preserve">: </w:t>
      </w:r>
      <w:r w:rsidRPr="003D54D6">
        <w:rPr>
          <w:rFonts w:ascii="Arial" w:eastAsia="Times New Roman" w:hAnsi="Arial" w:cs="Arial"/>
          <w:b w:val="0"/>
          <w:bCs w:val="0"/>
          <w:i/>
          <w:color w:val="auto"/>
          <w:szCs w:val="22"/>
        </w:rPr>
        <w:t>Guía para la administración del riesgo de gestión, Corrupción y seguridad Digital y el Diseño de controles en Entidades Públicas Agosto de 2018</w:t>
      </w:r>
    </w:p>
    <w:p w14:paraId="196B33C2" w14:textId="40AD4D07" w:rsidR="005819D5" w:rsidRPr="003D54D6" w:rsidRDefault="005819D5" w:rsidP="005819D5">
      <w:pPr>
        <w:spacing w:after="0" w:line="240" w:lineRule="auto"/>
        <w:jc w:val="both"/>
        <w:rPr>
          <w:rFonts w:ascii="Arial" w:hAnsi="Arial" w:cs="Arial"/>
          <w:lang w:val="es-ES"/>
        </w:rPr>
      </w:pPr>
    </w:p>
    <w:p w14:paraId="2878D2FD" w14:textId="77777777" w:rsidR="008331CC" w:rsidRPr="003D54D6" w:rsidRDefault="00C15CD7" w:rsidP="008331CC">
      <w:pPr>
        <w:pStyle w:val="Lista2"/>
        <w:numPr>
          <w:ilvl w:val="0"/>
          <w:numId w:val="49"/>
        </w:numPr>
        <w:spacing w:after="0" w:line="240" w:lineRule="auto"/>
        <w:jc w:val="both"/>
        <w:rPr>
          <w:rFonts w:ascii="Arial" w:hAnsi="Arial" w:cs="Arial"/>
          <w:lang w:val="es-ES"/>
        </w:rPr>
      </w:pPr>
      <w:r w:rsidRPr="003D54D6">
        <w:rPr>
          <w:rFonts w:ascii="Arial" w:hAnsi="Arial" w:cs="Arial"/>
          <w:lang w:val="es-ES"/>
        </w:rPr>
        <w:t xml:space="preserve">Cálculo del Riesgo Residual: </w:t>
      </w:r>
    </w:p>
    <w:p w14:paraId="2934C14F" w14:textId="77777777" w:rsidR="008331CC" w:rsidRPr="003D54D6" w:rsidRDefault="008331CC" w:rsidP="008331CC">
      <w:pPr>
        <w:pStyle w:val="Lista2"/>
        <w:spacing w:after="0" w:line="240" w:lineRule="auto"/>
        <w:ind w:left="1003" w:firstLine="0"/>
        <w:jc w:val="both"/>
        <w:rPr>
          <w:rFonts w:ascii="Arial" w:hAnsi="Arial" w:cs="Arial"/>
          <w:lang w:val="es-ES"/>
        </w:rPr>
      </w:pPr>
    </w:p>
    <w:p w14:paraId="6AB1006F" w14:textId="1F840D24" w:rsidR="00C15CD7" w:rsidRPr="003D54D6" w:rsidRDefault="00C15CD7" w:rsidP="00EF7E71">
      <w:pPr>
        <w:pStyle w:val="Lista2"/>
        <w:spacing w:after="0" w:line="240" w:lineRule="auto"/>
        <w:ind w:left="0" w:firstLine="0"/>
        <w:jc w:val="both"/>
        <w:rPr>
          <w:rFonts w:ascii="Arial" w:hAnsi="Arial" w:cs="Arial"/>
          <w:lang w:val="es-ES"/>
        </w:rPr>
      </w:pPr>
      <w:r w:rsidRPr="003D54D6">
        <w:rPr>
          <w:rFonts w:ascii="Arial" w:hAnsi="Arial" w:cs="Arial"/>
          <w:lang w:val="es-ES"/>
        </w:rPr>
        <w:t>Una vez diligenciad</w:t>
      </w:r>
      <w:r w:rsidR="004A1955">
        <w:rPr>
          <w:rFonts w:ascii="Arial" w:hAnsi="Arial" w:cs="Arial"/>
          <w:lang w:val="es-ES"/>
        </w:rPr>
        <w:t>a</w:t>
      </w:r>
      <w:r w:rsidRPr="003D54D6">
        <w:rPr>
          <w:rFonts w:ascii="Arial" w:hAnsi="Arial" w:cs="Arial"/>
          <w:lang w:val="es-ES"/>
        </w:rPr>
        <w:t xml:space="preserve"> </w:t>
      </w:r>
      <w:r w:rsidR="008331CC" w:rsidRPr="003D54D6">
        <w:rPr>
          <w:rFonts w:ascii="Arial" w:hAnsi="Arial" w:cs="Arial"/>
          <w:lang w:val="es-ES"/>
        </w:rPr>
        <w:t xml:space="preserve">la evaluación </w:t>
      </w:r>
      <w:r w:rsidR="001305B2" w:rsidRPr="003D54D6">
        <w:rPr>
          <w:rFonts w:ascii="Arial" w:hAnsi="Arial" w:cs="Arial"/>
          <w:lang w:val="es-ES"/>
        </w:rPr>
        <w:t>d</w:t>
      </w:r>
      <w:r w:rsidR="008331CC" w:rsidRPr="003D54D6">
        <w:rPr>
          <w:rFonts w:ascii="Arial" w:hAnsi="Arial" w:cs="Arial"/>
          <w:lang w:val="es-ES"/>
        </w:rPr>
        <w:t xml:space="preserve">el diseño y la ejecución de </w:t>
      </w:r>
      <w:r w:rsidRPr="003D54D6">
        <w:rPr>
          <w:rFonts w:ascii="Arial" w:hAnsi="Arial" w:cs="Arial"/>
          <w:lang w:val="es-ES"/>
        </w:rPr>
        <w:t>cada uno de los controles,</w:t>
      </w:r>
      <w:r w:rsidR="00592107" w:rsidRPr="003D54D6">
        <w:rPr>
          <w:rFonts w:ascii="Arial" w:hAnsi="Arial" w:cs="Arial"/>
          <w:lang w:val="es-ES"/>
        </w:rPr>
        <w:t xml:space="preserve"> en</w:t>
      </w:r>
      <w:r w:rsidRPr="003D54D6">
        <w:rPr>
          <w:rFonts w:ascii="Arial" w:hAnsi="Arial" w:cs="Arial"/>
          <w:lang w:val="es-ES"/>
        </w:rPr>
        <w:t xml:space="preserve"> el</w:t>
      </w:r>
      <w:r w:rsidR="00592107" w:rsidRPr="003D54D6">
        <w:rPr>
          <w:rFonts w:ascii="Arial" w:hAnsi="Arial" w:cs="Arial"/>
          <w:lang w:val="es-ES"/>
        </w:rPr>
        <w:t xml:space="preserve"> </w:t>
      </w:r>
      <w:r w:rsidR="008331CC" w:rsidRPr="003D54D6">
        <w:rPr>
          <w:rFonts w:ascii="Arial" w:hAnsi="Arial" w:cs="Arial"/>
          <w:lang w:val="es-ES"/>
        </w:rPr>
        <w:t xml:space="preserve">formato </w:t>
      </w:r>
      <w:r w:rsidRPr="003D54D6">
        <w:rPr>
          <w:rFonts w:ascii="Arial" w:hAnsi="Arial" w:cs="Arial"/>
          <w:lang w:val="es-ES"/>
        </w:rPr>
        <w:t>mapa de riesgos</w:t>
      </w:r>
      <w:r w:rsidR="00100B60" w:rsidRPr="003D54D6">
        <w:rPr>
          <w:rFonts w:ascii="Arial" w:hAnsi="Arial" w:cs="Arial"/>
          <w:lang w:val="es-ES"/>
        </w:rPr>
        <w:t xml:space="preserve"> </w:t>
      </w:r>
      <w:r w:rsidR="008331CC" w:rsidRPr="003D54D6">
        <w:rPr>
          <w:rFonts w:ascii="Arial" w:hAnsi="Arial" w:cs="Arial"/>
          <w:b/>
          <w:lang w:val="es-ES"/>
        </w:rPr>
        <w:t>DESI-FM-018</w:t>
      </w:r>
      <w:r w:rsidR="004A1955">
        <w:rPr>
          <w:rFonts w:ascii="Arial" w:hAnsi="Arial" w:cs="Arial"/>
          <w:b/>
          <w:lang w:val="es-ES"/>
        </w:rPr>
        <w:t>,</w:t>
      </w:r>
      <w:r w:rsidR="008331CC" w:rsidRPr="003D54D6">
        <w:rPr>
          <w:rFonts w:ascii="Arial" w:hAnsi="Arial" w:cs="Arial"/>
          <w:lang w:val="es-ES"/>
        </w:rPr>
        <w:t xml:space="preserve"> </w:t>
      </w:r>
      <w:r w:rsidR="00EF7E71" w:rsidRPr="003D54D6">
        <w:rPr>
          <w:rFonts w:ascii="Arial" w:hAnsi="Arial" w:cs="Arial"/>
          <w:lang w:val="es-ES"/>
        </w:rPr>
        <w:t xml:space="preserve">se </w:t>
      </w:r>
      <w:r w:rsidR="00BB6558" w:rsidRPr="003D54D6">
        <w:rPr>
          <w:rFonts w:ascii="Arial" w:hAnsi="Arial" w:cs="Arial"/>
          <w:lang w:val="es-ES"/>
        </w:rPr>
        <w:t>determinará</w:t>
      </w:r>
      <w:r w:rsidR="004A1955">
        <w:rPr>
          <w:rFonts w:ascii="Arial" w:hAnsi="Arial" w:cs="Arial"/>
          <w:lang w:val="es-ES"/>
        </w:rPr>
        <w:t>n</w:t>
      </w:r>
      <w:r w:rsidR="00EF7E71" w:rsidRPr="003D54D6">
        <w:rPr>
          <w:rFonts w:ascii="Arial" w:hAnsi="Arial" w:cs="Arial"/>
          <w:lang w:val="es-ES"/>
        </w:rPr>
        <w:t xml:space="preserve"> las </w:t>
      </w:r>
      <w:r w:rsidRPr="003D54D6">
        <w:rPr>
          <w:rFonts w:ascii="Arial" w:hAnsi="Arial" w:cs="Arial"/>
          <w:lang w:val="es-ES"/>
        </w:rPr>
        <w:t>casillas a disminuir</w:t>
      </w:r>
      <w:r w:rsidR="00EF7E71" w:rsidRPr="003D54D6">
        <w:rPr>
          <w:rFonts w:ascii="Arial" w:hAnsi="Arial" w:cs="Arial"/>
          <w:lang w:val="es-ES"/>
        </w:rPr>
        <w:t xml:space="preserve"> en probabilidad y/o riesgo</w:t>
      </w:r>
      <w:r w:rsidRPr="003D54D6">
        <w:rPr>
          <w:rFonts w:ascii="Arial" w:hAnsi="Arial" w:cs="Arial"/>
          <w:lang w:val="es-ES"/>
        </w:rPr>
        <w:t>, o si por el contrario el riesgo se mantiene ubicado en la misma zona, debido a que los controles son catalogados</w:t>
      </w:r>
      <w:r w:rsidR="00EF7E71" w:rsidRPr="003D54D6">
        <w:rPr>
          <w:rFonts w:ascii="Arial" w:hAnsi="Arial" w:cs="Arial"/>
          <w:lang w:val="es-ES"/>
        </w:rPr>
        <w:t xml:space="preserve"> como débil</w:t>
      </w:r>
      <w:r w:rsidR="004A1955">
        <w:rPr>
          <w:rFonts w:ascii="Arial" w:hAnsi="Arial" w:cs="Arial"/>
          <w:lang w:val="es-ES"/>
        </w:rPr>
        <w:t>es d</w:t>
      </w:r>
      <w:r w:rsidR="007D5284" w:rsidRPr="003D54D6">
        <w:rPr>
          <w:rFonts w:ascii="Arial" w:hAnsi="Arial" w:cs="Arial"/>
          <w:lang w:val="es-ES"/>
        </w:rPr>
        <w:t xml:space="preserve">e acuerdo </w:t>
      </w:r>
      <w:r w:rsidR="004A1955">
        <w:rPr>
          <w:rFonts w:ascii="Arial" w:hAnsi="Arial" w:cs="Arial"/>
          <w:lang w:val="es-ES"/>
        </w:rPr>
        <w:t>con</w:t>
      </w:r>
      <w:r w:rsidR="007D5284" w:rsidRPr="003D54D6">
        <w:rPr>
          <w:rFonts w:ascii="Arial" w:hAnsi="Arial" w:cs="Arial"/>
          <w:lang w:val="es-ES"/>
        </w:rPr>
        <w:t xml:space="preserve"> la siguiente tabla</w:t>
      </w:r>
      <w:r w:rsidR="004A1955">
        <w:rPr>
          <w:rFonts w:ascii="Arial" w:hAnsi="Arial" w:cs="Arial"/>
          <w:lang w:val="es-ES"/>
        </w:rPr>
        <w:t>:</w:t>
      </w:r>
    </w:p>
    <w:p w14:paraId="236A8F46" w14:textId="77777777" w:rsidR="00C15CD7" w:rsidRPr="003D54D6" w:rsidRDefault="00C15CD7" w:rsidP="00774E4B">
      <w:pPr>
        <w:pStyle w:val="Descripcin"/>
        <w:spacing w:after="0"/>
        <w:jc w:val="center"/>
        <w:rPr>
          <w:rFonts w:ascii="Arial" w:hAnsi="Arial" w:cs="Arial"/>
          <w:color w:val="auto"/>
          <w:szCs w:val="22"/>
        </w:rPr>
      </w:pPr>
    </w:p>
    <w:p w14:paraId="6B378DF7" w14:textId="031B06C9" w:rsidR="0002434D" w:rsidRPr="003D54D6" w:rsidRDefault="0002434D" w:rsidP="0002434D">
      <w:pPr>
        <w:pStyle w:val="Descripcin"/>
        <w:spacing w:after="0"/>
        <w:jc w:val="center"/>
        <w:rPr>
          <w:rFonts w:ascii="Arial" w:hAnsi="Arial" w:cs="Arial"/>
          <w:color w:val="auto"/>
          <w:szCs w:val="22"/>
        </w:rPr>
      </w:pPr>
      <w:bookmarkStart w:id="41" w:name="_Toc535248273"/>
      <w:r w:rsidRPr="003D54D6">
        <w:rPr>
          <w:rFonts w:ascii="Arial" w:hAnsi="Arial" w:cs="Arial"/>
          <w:color w:val="auto"/>
          <w:szCs w:val="22"/>
        </w:rPr>
        <w:t xml:space="preserve">Tabla </w:t>
      </w:r>
      <w:r w:rsidRPr="003D54D6">
        <w:rPr>
          <w:rFonts w:ascii="Arial" w:hAnsi="Arial" w:cs="Arial"/>
          <w:color w:val="auto"/>
          <w:szCs w:val="22"/>
        </w:rPr>
        <w:fldChar w:fldCharType="begin"/>
      </w:r>
      <w:r w:rsidRPr="003D54D6">
        <w:rPr>
          <w:rFonts w:ascii="Arial" w:hAnsi="Arial" w:cs="Arial"/>
          <w:color w:val="auto"/>
          <w:szCs w:val="22"/>
        </w:rPr>
        <w:instrText xml:space="preserve"> SEQ Tabla \* ARABIC </w:instrText>
      </w:r>
      <w:r w:rsidRPr="003D54D6">
        <w:rPr>
          <w:rFonts w:ascii="Arial" w:hAnsi="Arial" w:cs="Arial"/>
          <w:color w:val="auto"/>
          <w:szCs w:val="22"/>
        </w:rPr>
        <w:fldChar w:fldCharType="separate"/>
      </w:r>
      <w:r w:rsidR="004D73B9">
        <w:rPr>
          <w:rFonts w:ascii="Arial" w:hAnsi="Arial" w:cs="Arial"/>
          <w:noProof/>
          <w:color w:val="auto"/>
          <w:szCs w:val="22"/>
        </w:rPr>
        <w:t>15</w:t>
      </w:r>
      <w:r w:rsidRPr="003D54D6">
        <w:rPr>
          <w:rFonts w:ascii="Arial" w:hAnsi="Arial" w:cs="Arial"/>
          <w:color w:val="auto"/>
          <w:szCs w:val="22"/>
        </w:rPr>
        <w:fldChar w:fldCharType="end"/>
      </w:r>
      <w:r w:rsidRPr="003D54D6">
        <w:rPr>
          <w:rFonts w:ascii="Arial" w:hAnsi="Arial" w:cs="Arial"/>
          <w:color w:val="auto"/>
          <w:szCs w:val="22"/>
        </w:rPr>
        <w:t xml:space="preserve"> Cuadrantes a disminuir después de controles</w:t>
      </w:r>
      <w:bookmarkEnd w:id="41"/>
    </w:p>
    <w:tbl>
      <w:tblPr>
        <w:tblW w:w="5000" w:type="pct"/>
        <w:tblCellMar>
          <w:left w:w="0" w:type="dxa"/>
          <w:right w:w="0" w:type="dxa"/>
        </w:tblCellMar>
        <w:tblLook w:val="0420" w:firstRow="1" w:lastRow="0" w:firstColumn="0" w:lastColumn="0" w:noHBand="0" w:noVBand="1"/>
      </w:tblPr>
      <w:tblGrid>
        <w:gridCol w:w="2012"/>
        <w:gridCol w:w="2012"/>
        <w:gridCol w:w="2012"/>
        <w:gridCol w:w="2012"/>
        <w:gridCol w:w="2012"/>
      </w:tblGrid>
      <w:tr w:rsidR="00BB6558" w:rsidRPr="003D54D6" w14:paraId="490C8D1A" w14:textId="77777777" w:rsidTr="00BB6558">
        <w:trPr>
          <w:trHeight w:val="63"/>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ADB9CA"/>
            <w:tcMar>
              <w:top w:w="72" w:type="dxa"/>
              <w:left w:w="144" w:type="dxa"/>
              <w:bottom w:w="72" w:type="dxa"/>
              <w:right w:w="144" w:type="dxa"/>
            </w:tcMar>
            <w:vAlign w:val="center"/>
            <w:hideMark/>
          </w:tcPr>
          <w:p w14:paraId="684563A5" w14:textId="77777777" w:rsidR="00BB6558" w:rsidRPr="003D54D6" w:rsidRDefault="00BB6558" w:rsidP="00BB6558">
            <w:pPr>
              <w:spacing w:after="0"/>
              <w:jc w:val="center"/>
              <w:rPr>
                <w:rFonts w:ascii="Arial" w:hAnsi="Arial" w:cs="Arial"/>
                <w:sz w:val="18"/>
                <w:szCs w:val="18"/>
              </w:rPr>
            </w:pPr>
            <w:r w:rsidRPr="003D54D6">
              <w:rPr>
                <w:rFonts w:ascii="Arial" w:hAnsi="Arial" w:cs="Arial"/>
                <w:b/>
                <w:bCs/>
                <w:sz w:val="18"/>
                <w:szCs w:val="18"/>
                <w:lang w:val="es-ES"/>
              </w:rPr>
              <w:t>Resultados de los posibles desplazamientos de la probabilidad y del impacto de los riesgos.</w:t>
            </w:r>
          </w:p>
        </w:tc>
      </w:tr>
      <w:tr w:rsidR="00BB6558" w:rsidRPr="003D54D6" w14:paraId="484FA3D6" w14:textId="77777777" w:rsidTr="00BB6558">
        <w:trPr>
          <w:trHeight w:val="355"/>
        </w:trPr>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18E0853" w14:textId="77777777" w:rsidR="00BB6558" w:rsidRPr="003D54D6" w:rsidRDefault="00BB6558" w:rsidP="00774E4B">
            <w:pPr>
              <w:spacing w:after="0"/>
              <w:jc w:val="center"/>
              <w:rPr>
                <w:rFonts w:ascii="Arial" w:hAnsi="Arial" w:cs="Arial"/>
                <w:sz w:val="18"/>
                <w:szCs w:val="18"/>
              </w:rPr>
            </w:pPr>
            <w:r w:rsidRPr="003D54D6">
              <w:rPr>
                <w:rFonts w:ascii="Arial" w:hAnsi="Arial" w:cs="Arial"/>
                <w:b/>
                <w:bCs/>
                <w:sz w:val="18"/>
                <w:szCs w:val="18"/>
                <w:lang w:val="es-ES"/>
              </w:rPr>
              <w:t>Solidez del conjunto de los controles</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0E1FE84" w14:textId="77777777" w:rsidR="00BB6558" w:rsidRPr="003D54D6" w:rsidRDefault="00BB6558" w:rsidP="00BB6558">
            <w:pPr>
              <w:spacing w:after="0"/>
              <w:jc w:val="center"/>
              <w:rPr>
                <w:rFonts w:ascii="Arial" w:hAnsi="Arial" w:cs="Arial"/>
                <w:sz w:val="18"/>
                <w:szCs w:val="18"/>
              </w:rPr>
            </w:pPr>
            <w:r w:rsidRPr="003D54D6">
              <w:rPr>
                <w:rFonts w:ascii="Arial" w:hAnsi="Arial" w:cs="Arial"/>
                <w:b/>
                <w:bCs/>
                <w:sz w:val="18"/>
                <w:szCs w:val="18"/>
                <w:lang w:val="es-ES"/>
              </w:rPr>
              <w:t>Controles ayudan a disminuir la probabilidad</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8EDE7CB" w14:textId="77777777" w:rsidR="00BB6558" w:rsidRPr="003D54D6" w:rsidRDefault="00BB6558" w:rsidP="00BB6558">
            <w:pPr>
              <w:spacing w:after="0"/>
              <w:jc w:val="center"/>
              <w:rPr>
                <w:rFonts w:ascii="Arial" w:hAnsi="Arial" w:cs="Arial"/>
                <w:sz w:val="18"/>
                <w:szCs w:val="18"/>
              </w:rPr>
            </w:pPr>
            <w:r w:rsidRPr="003D54D6">
              <w:rPr>
                <w:rFonts w:ascii="Arial" w:hAnsi="Arial" w:cs="Arial"/>
                <w:b/>
                <w:bCs/>
                <w:sz w:val="18"/>
                <w:szCs w:val="18"/>
                <w:lang w:val="es-ES"/>
              </w:rPr>
              <w:t>Controles ayudan a disminuir impacto</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9E233E2" w14:textId="77777777" w:rsidR="00BB6558" w:rsidRPr="003D54D6" w:rsidRDefault="00BB6558" w:rsidP="00F95D10">
            <w:pPr>
              <w:spacing w:after="0"/>
              <w:jc w:val="center"/>
              <w:rPr>
                <w:rFonts w:ascii="Arial" w:hAnsi="Arial" w:cs="Arial"/>
                <w:sz w:val="18"/>
                <w:szCs w:val="18"/>
              </w:rPr>
            </w:pPr>
            <w:r w:rsidRPr="003D54D6">
              <w:rPr>
                <w:rFonts w:ascii="Arial" w:hAnsi="Arial" w:cs="Arial"/>
                <w:b/>
                <w:bCs/>
                <w:sz w:val="18"/>
                <w:szCs w:val="18"/>
                <w:lang w:val="es-ES"/>
              </w:rPr>
              <w:t># Columnas en la matriz de riesgo que se desplaza en el eje de la probabilidad</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5ED367A" w14:textId="77777777" w:rsidR="00BB6558" w:rsidRPr="003D54D6" w:rsidRDefault="00BB6558" w:rsidP="00F95D10">
            <w:pPr>
              <w:spacing w:after="0"/>
              <w:jc w:val="center"/>
              <w:rPr>
                <w:rFonts w:ascii="Arial" w:hAnsi="Arial" w:cs="Arial"/>
                <w:sz w:val="18"/>
                <w:szCs w:val="18"/>
              </w:rPr>
            </w:pPr>
            <w:r w:rsidRPr="003D54D6">
              <w:rPr>
                <w:rFonts w:ascii="Arial" w:hAnsi="Arial" w:cs="Arial"/>
                <w:b/>
                <w:bCs/>
                <w:sz w:val="18"/>
                <w:szCs w:val="18"/>
                <w:lang w:val="es-ES"/>
              </w:rPr>
              <w:t># Columnas en la matriz de riesgo que se desplaza en el eje de impacto</w:t>
            </w:r>
          </w:p>
        </w:tc>
      </w:tr>
      <w:tr w:rsidR="00BB6558" w:rsidRPr="003D54D6" w14:paraId="4C6A41BC" w14:textId="77777777" w:rsidTr="00BB6558">
        <w:trPr>
          <w:trHeight w:val="18"/>
        </w:trPr>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24D2774" w14:textId="77777777" w:rsidR="00BB6558" w:rsidRPr="003D54D6" w:rsidRDefault="00BB6558" w:rsidP="00BB6558">
            <w:pPr>
              <w:spacing w:after="0"/>
              <w:jc w:val="center"/>
              <w:rPr>
                <w:rFonts w:ascii="Arial" w:hAnsi="Arial" w:cs="Arial"/>
                <w:sz w:val="18"/>
                <w:szCs w:val="18"/>
              </w:rPr>
            </w:pPr>
            <w:r w:rsidRPr="003D54D6">
              <w:rPr>
                <w:rFonts w:ascii="Arial" w:hAnsi="Arial" w:cs="Arial"/>
                <w:b/>
                <w:bCs/>
                <w:sz w:val="18"/>
                <w:szCs w:val="18"/>
                <w:lang w:val="es-ES"/>
              </w:rPr>
              <w:t>Fuerte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4EF5765"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CF897C0"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7E2ADB0"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2</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E2E2C66"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2</w:t>
            </w:r>
          </w:p>
        </w:tc>
      </w:tr>
      <w:tr w:rsidR="00BB6558" w:rsidRPr="003D54D6" w14:paraId="78697C99" w14:textId="77777777" w:rsidTr="00BB6558">
        <w:trPr>
          <w:trHeight w:val="18"/>
        </w:trPr>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2368ACBB" w14:textId="77777777" w:rsidR="00BB6558" w:rsidRPr="003D54D6" w:rsidRDefault="00BB6558" w:rsidP="00BB6558">
            <w:pPr>
              <w:spacing w:after="0"/>
              <w:jc w:val="center"/>
              <w:rPr>
                <w:rFonts w:ascii="Arial" w:hAnsi="Arial" w:cs="Arial"/>
                <w:sz w:val="18"/>
                <w:szCs w:val="18"/>
              </w:rPr>
            </w:pPr>
            <w:r w:rsidRPr="003D54D6">
              <w:rPr>
                <w:rFonts w:ascii="Arial" w:hAnsi="Arial" w:cs="Arial"/>
                <w:b/>
                <w:bCs/>
                <w:sz w:val="18"/>
                <w:szCs w:val="18"/>
                <w:lang w:val="es-ES"/>
              </w:rPr>
              <w:t>Fuerte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01B736D6"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6CBF6C5B"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Indirectamente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06ACDD3E"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2</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30B05995"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1</w:t>
            </w:r>
          </w:p>
        </w:tc>
      </w:tr>
      <w:tr w:rsidR="00BB6558" w:rsidRPr="003D54D6" w14:paraId="3A905924" w14:textId="77777777" w:rsidTr="00BB6558">
        <w:trPr>
          <w:trHeight w:val="18"/>
        </w:trPr>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1DDE0C3" w14:textId="77777777" w:rsidR="00BB6558" w:rsidRPr="003D54D6" w:rsidRDefault="00BB6558" w:rsidP="00BB6558">
            <w:pPr>
              <w:spacing w:after="0"/>
              <w:jc w:val="center"/>
              <w:rPr>
                <w:rFonts w:ascii="Arial" w:hAnsi="Arial" w:cs="Arial"/>
                <w:sz w:val="18"/>
                <w:szCs w:val="18"/>
              </w:rPr>
            </w:pPr>
            <w:r w:rsidRPr="003D54D6">
              <w:rPr>
                <w:rFonts w:ascii="Arial" w:hAnsi="Arial" w:cs="Arial"/>
                <w:b/>
                <w:bCs/>
                <w:sz w:val="18"/>
                <w:szCs w:val="18"/>
                <w:lang w:val="es-ES"/>
              </w:rPr>
              <w:t>Fuerte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80450F6"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8A2C916"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No disminuye*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80901B2"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2</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C92E60D"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0</w:t>
            </w:r>
          </w:p>
        </w:tc>
      </w:tr>
      <w:tr w:rsidR="00BB6558" w:rsidRPr="003D54D6" w14:paraId="57C69D5F" w14:textId="77777777" w:rsidTr="00BB6558">
        <w:trPr>
          <w:trHeight w:val="18"/>
        </w:trPr>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4EB87A71" w14:textId="77777777" w:rsidR="00BB6558" w:rsidRPr="003D54D6" w:rsidRDefault="00BB6558" w:rsidP="00BB6558">
            <w:pPr>
              <w:spacing w:after="0"/>
              <w:jc w:val="center"/>
              <w:rPr>
                <w:rFonts w:ascii="Arial" w:hAnsi="Arial" w:cs="Arial"/>
                <w:sz w:val="18"/>
                <w:szCs w:val="18"/>
              </w:rPr>
            </w:pPr>
            <w:r w:rsidRPr="003D54D6">
              <w:rPr>
                <w:rFonts w:ascii="Arial" w:hAnsi="Arial" w:cs="Arial"/>
                <w:b/>
                <w:bCs/>
                <w:sz w:val="18"/>
                <w:szCs w:val="18"/>
                <w:lang w:val="es-ES"/>
              </w:rPr>
              <w:t>Fuerte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163E1C04"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No 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67C58C8F"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20AE3240"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0</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55CA9518"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2</w:t>
            </w:r>
          </w:p>
        </w:tc>
      </w:tr>
      <w:tr w:rsidR="00BB6558" w:rsidRPr="003D54D6" w14:paraId="2F04F572" w14:textId="77777777" w:rsidTr="00BB6558">
        <w:trPr>
          <w:trHeight w:val="18"/>
        </w:trPr>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99035AD" w14:textId="77777777" w:rsidR="00BB6558" w:rsidRPr="003D54D6" w:rsidRDefault="00BB6558" w:rsidP="00BB6558">
            <w:pPr>
              <w:spacing w:after="0"/>
              <w:jc w:val="center"/>
              <w:rPr>
                <w:rFonts w:ascii="Arial" w:hAnsi="Arial" w:cs="Arial"/>
                <w:sz w:val="18"/>
                <w:szCs w:val="18"/>
              </w:rPr>
            </w:pPr>
            <w:r w:rsidRPr="003D54D6">
              <w:rPr>
                <w:rFonts w:ascii="Arial" w:hAnsi="Arial" w:cs="Arial"/>
                <w:b/>
                <w:bCs/>
                <w:sz w:val="18"/>
                <w:szCs w:val="18"/>
              </w:rPr>
              <w:t>Moderado</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C682AD4"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33FDFF5"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47F84C9"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1</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B15D123"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1</w:t>
            </w:r>
          </w:p>
        </w:tc>
      </w:tr>
      <w:tr w:rsidR="00BB6558" w:rsidRPr="003D54D6" w14:paraId="0AC53250" w14:textId="77777777" w:rsidTr="00BB6558">
        <w:trPr>
          <w:trHeight w:val="168"/>
        </w:trPr>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6C48E60F" w14:textId="77777777" w:rsidR="00BB6558" w:rsidRPr="003D54D6" w:rsidRDefault="00BB6558" w:rsidP="00BB6558">
            <w:pPr>
              <w:spacing w:after="0"/>
              <w:jc w:val="center"/>
              <w:rPr>
                <w:rFonts w:ascii="Arial" w:hAnsi="Arial" w:cs="Arial"/>
                <w:sz w:val="18"/>
                <w:szCs w:val="18"/>
              </w:rPr>
            </w:pPr>
            <w:r w:rsidRPr="003D54D6">
              <w:rPr>
                <w:rFonts w:ascii="Arial" w:hAnsi="Arial" w:cs="Arial"/>
                <w:b/>
                <w:bCs/>
                <w:sz w:val="18"/>
                <w:szCs w:val="18"/>
              </w:rPr>
              <w:t>Moderado</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43AED0E0"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248FEBEE"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Indirectamente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405AD909"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1</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7845045C"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0</w:t>
            </w:r>
          </w:p>
        </w:tc>
      </w:tr>
      <w:tr w:rsidR="00BB6558" w:rsidRPr="003D54D6" w14:paraId="5453FF4F" w14:textId="77777777" w:rsidTr="00BB6558">
        <w:trPr>
          <w:trHeight w:val="74"/>
        </w:trPr>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A27E853" w14:textId="77777777" w:rsidR="00BB6558" w:rsidRPr="003D54D6" w:rsidRDefault="00BB6558" w:rsidP="00BB6558">
            <w:pPr>
              <w:spacing w:after="0"/>
              <w:jc w:val="center"/>
              <w:rPr>
                <w:rFonts w:ascii="Arial" w:hAnsi="Arial" w:cs="Arial"/>
                <w:sz w:val="18"/>
                <w:szCs w:val="18"/>
              </w:rPr>
            </w:pPr>
            <w:r w:rsidRPr="003D54D6">
              <w:rPr>
                <w:rFonts w:ascii="Arial" w:hAnsi="Arial" w:cs="Arial"/>
                <w:b/>
                <w:bCs/>
                <w:sz w:val="18"/>
                <w:szCs w:val="18"/>
              </w:rPr>
              <w:t>Moderado</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8089A01"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D09211B"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No disminuye*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247F5AD"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1</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DA8EB33"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0</w:t>
            </w:r>
          </w:p>
        </w:tc>
      </w:tr>
      <w:tr w:rsidR="00BB6558" w:rsidRPr="003D54D6" w14:paraId="416E0C65" w14:textId="77777777" w:rsidTr="00BB6558">
        <w:trPr>
          <w:trHeight w:val="18"/>
        </w:trPr>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3576563D" w14:textId="77777777" w:rsidR="00BB6558" w:rsidRPr="003D54D6" w:rsidRDefault="00BB6558" w:rsidP="00BB6558">
            <w:pPr>
              <w:spacing w:after="0"/>
              <w:jc w:val="center"/>
              <w:rPr>
                <w:rFonts w:ascii="Arial" w:hAnsi="Arial" w:cs="Arial"/>
                <w:sz w:val="18"/>
                <w:szCs w:val="18"/>
              </w:rPr>
            </w:pPr>
            <w:r w:rsidRPr="003D54D6">
              <w:rPr>
                <w:rFonts w:ascii="Arial" w:hAnsi="Arial" w:cs="Arial"/>
                <w:b/>
                <w:bCs/>
                <w:sz w:val="18"/>
                <w:szCs w:val="18"/>
              </w:rPr>
              <w:t>Moderado</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17D72227"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No 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3345EA4A"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1C39F499"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0</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766951A5" w14:textId="77777777" w:rsidR="00BB6558" w:rsidRPr="003D54D6" w:rsidRDefault="00BB6558" w:rsidP="00BB6558">
            <w:pPr>
              <w:spacing w:after="0"/>
              <w:jc w:val="center"/>
              <w:rPr>
                <w:rFonts w:ascii="Arial" w:hAnsi="Arial" w:cs="Arial"/>
                <w:sz w:val="18"/>
                <w:szCs w:val="18"/>
              </w:rPr>
            </w:pPr>
            <w:r w:rsidRPr="003D54D6">
              <w:rPr>
                <w:rFonts w:ascii="Arial" w:hAnsi="Arial" w:cs="Arial"/>
                <w:sz w:val="18"/>
                <w:szCs w:val="18"/>
              </w:rPr>
              <w:t>1</w:t>
            </w:r>
          </w:p>
        </w:tc>
      </w:tr>
    </w:tbl>
    <w:p w14:paraId="23F9A228" w14:textId="27F8D0CF" w:rsidR="00F95D10" w:rsidRPr="003D54D6" w:rsidRDefault="0002434D" w:rsidP="00F95D10">
      <w:pPr>
        <w:pStyle w:val="Descripcin"/>
        <w:spacing w:after="0"/>
        <w:jc w:val="center"/>
        <w:rPr>
          <w:rFonts w:ascii="Arial" w:hAnsi="Arial" w:cs="Arial"/>
          <w:b w:val="0"/>
          <w:color w:val="auto"/>
          <w:szCs w:val="22"/>
          <w:lang w:val="es-ES"/>
        </w:rPr>
      </w:pPr>
      <w:r w:rsidRPr="003D54D6">
        <w:rPr>
          <w:rFonts w:ascii="Arial" w:hAnsi="Arial" w:cs="Arial"/>
          <w:color w:val="auto"/>
          <w:szCs w:val="22"/>
        </w:rPr>
        <w:t>Fuente</w:t>
      </w:r>
      <w:r w:rsidR="0089390B" w:rsidRPr="003D54D6">
        <w:rPr>
          <w:rFonts w:ascii="Arial" w:hAnsi="Arial" w:cs="Arial"/>
          <w:b w:val="0"/>
          <w:color w:val="auto"/>
          <w:szCs w:val="22"/>
        </w:rPr>
        <w:t xml:space="preserve">: </w:t>
      </w:r>
      <w:r w:rsidR="00F95D10" w:rsidRPr="003D54D6">
        <w:rPr>
          <w:rFonts w:ascii="Arial" w:eastAsia="Times New Roman" w:hAnsi="Arial" w:cs="Arial"/>
          <w:b w:val="0"/>
          <w:bCs w:val="0"/>
          <w:i/>
          <w:color w:val="auto"/>
          <w:szCs w:val="22"/>
        </w:rPr>
        <w:t>Guía para la administración del riesgo de gestión, Corrupción y seguridad Digital y el Diseño de controles en Entidades Públicas</w:t>
      </w:r>
      <w:r w:rsidR="004A1955">
        <w:rPr>
          <w:rFonts w:ascii="Arial" w:eastAsia="Times New Roman" w:hAnsi="Arial" w:cs="Arial"/>
          <w:b w:val="0"/>
          <w:bCs w:val="0"/>
          <w:i/>
          <w:color w:val="auto"/>
          <w:szCs w:val="22"/>
        </w:rPr>
        <w:t>.</w:t>
      </w:r>
      <w:r w:rsidR="00F95D10" w:rsidRPr="003D54D6">
        <w:rPr>
          <w:rFonts w:ascii="Arial" w:eastAsia="Times New Roman" w:hAnsi="Arial" w:cs="Arial"/>
          <w:b w:val="0"/>
          <w:bCs w:val="0"/>
          <w:i/>
          <w:color w:val="auto"/>
          <w:szCs w:val="22"/>
        </w:rPr>
        <w:t xml:space="preserve"> Agosto</w:t>
      </w:r>
      <w:r w:rsidR="004A1955">
        <w:rPr>
          <w:rFonts w:ascii="Arial" w:eastAsia="Times New Roman" w:hAnsi="Arial" w:cs="Arial"/>
          <w:b w:val="0"/>
          <w:bCs w:val="0"/>
          <w:i/>
          <w:color w:val="auto"/>
          <w:szCs w:val="22"/>
        </w:rPr>
        <w:t>,</w:t>
      </w:r>
      <w:r w:rsidR="00F95D10" w:rsidRPr="003D54D6">
        <w:rPr>
          <w:rFonts w:ascii="Arial" w:eastAsia="Times New Roman" w:hAnsi="Arial" w:cs="Arial"/>
          <w:b w:val="0"/>
          <w:bCs w:val="0"/>
          <w:i/>
          <w:color w:val="auto"/>
          <w:szCs w:val="22"/>
        </w:rPr>
        <w:t xml:space="preserve"> 2018</w:t>
      </w:r>
      <w:r w:rsidR="004A1955">
        <w:rPr>
          <w:rFonts w:ascii="Arial" w:eastAsia="Times New Roman" w:hAnsi="Arial" w:cs="Arial"/>
          <w:b w:val="0"/>
          <w:bCs w:val="0"/>
          <w:i/>
          <w:color w:val="auto"/>
          <w:szCs w:val="22"/>
        </w:rPr>
        <w:t>.</w:t>
      </w:r>
    </w:p>
    <w:p w14:paraId="5CFE055D" w14:textId="23B9F536" w:rsidR="000E1D02" w:rsidRPr="003D54D6" w:rsidRDefault="000E1D02" w:rsidP="001275A4">
      <w:pPr>
        <w:pStyle w:val="Descripcin"/>
        <w:spacing w:after="0"/>
        <w:jc w:val="center"/>
        <w:rPr>
          <w:rFonts w:ascii="Arial" w:hAnsi="Arial" w:cs="Arial"/>
          <w:b w:val="0"/>
          <w:color w:val="auto"/>
          <w:szCs w:val="22"/>
        </w:rPr>
      </w:pPr>
    </w:p>
    <w:p w14:paraId="51A2CF8A" w14:textId="77777777" w:rsidR="007D5284" w:rsidRPr="003D54D6" w:rsidRDefault="007D5284" w:rsidP="007D5284">
      <w:pPr>
        <w:spacing w:after="0" w:line="240" w:lineRule="auto"/>
        <w:jc w:val="both"/>
        <w:rPr>
          <w:rFonts w:ascii="Arial" w:hAnsi="Arial" w:cs="Arial"/>
          <w:lang w:val="es-ES"/>
        </w:rPr>
      </w:pPr>
    </w:p>
    <w:p w14:paraId="2EF49E67" w14:textId="66606D0F" w:rsidR="007D5284" w:rsidRPr="003D54D6" w:rsidRDefault="007D5284" w:rsidP="007D5284">
      <w:pPr>
        <w:spacing w:after="0" w:line="240" w:lineRule="auto"/>
        <w:jc w:val="both"/>
        <w:rPr>
          <w:rFonts w:ascii="Arial" w:hAnsi="Arial" w:cs="Arial"/>
          <w:lang w:val="es-ES"/>
        </w:rPr>
      </w:pPr>
      <w:r w:rsidRPr="003D54D6">
        <w:rPr>
          <w:rFonts w:ascii="Arial" w:hAnsi="Arial" w:cs="Arial"/>
          <w:lang w:val="es-ES"/>
        </w:rPr>
        <w:t>Generalmente se encuentran más controles que disminuyen directamente la probabilidad que el impacto, si no existieran controles para disminuir la probabilidad del riesgo, el impacto de un riesgo por el número de eventos que se llegarían a materializar seria mayor</w:t>
      </w:r>
      <w:r w:rsidR="00DC1C14" w:rsidRPr="003D54D6">
        <w:rPr>
          <w:rFonts w:ascii="Arial" w:hAnsi="Arial" w:cs="Arial"/>
          <w:lang w:val="es-ES"/>
        </w:rPr>
        <w:t xml:space="preserve">, por lo que </w:t>
      </w:r>
      <w:r w:rsidRPr="003D54D6">
        <w:rPr>
          <w:rFonts w:ascii="Arial" w:hAnsi="Arial" w:cs="Arial"/>
          <w:lang w:val="es-ES"/>
        </w:rPr>
        <w:t xml:space="preserve">al momento de evaluar los controles </w:t>
      </w:r>
      <w:r w:rsidR="00DC1C14" w:rsidRPr="003D54D6">
        <w:rPr>
          <w:rFonts w:ascii="Arial" w:hAnsi="Arial" w:cs="Arial"/>
          <w:lang w:val="es-ES"/>
        </w:rPr>
        <w:t xml:space="preserve">estos </w:t>
      </w:r>
      <w:r w:rsidRPr="003D54D6">
        <w:rPr>
          <w:rFonts w:ascii="Arial" w:hAnsi="Arial" w:cs="Arial"/>
          <w:lang w:val="es-ES"/>
        </w:rPr>
        <w:t>ayudan a disminuir el impacto de manera indirecta</w:t>
      </w:r>
      <w:r w:rsidR="00DC1C14" w:rsidRPr="003D54D6">
        <w:rPr>
          <w:rFonts w:ascii="Arial" w:hAnsi="Arial" w:cs="Arial"/>
          <w:lang w:val="es-ES"/>
        </w:rPr>
        <w:t>.</w:t>
      </w:r>
    </w:p>
    <w:p w14:paraId="7928C2C4" w14:textId="77777777" w:rsidR="007D5284" w:rsidRPr="003D54D6" w:rsidRDefault="007D5284" w:rsidP="007D5284">
      <w:pPr>
        <w:spacing w:after="0" w:line="240" w:lineRule="auto"/>
        <w:jc w:val="both"/>
        <w:rPr>
          <w:rFonts w:ascii="Arial" w:hAnsi="Arial" w:cs="Arial"/>
          <w:lang w:val="es-ES"/>
        </w:rPr>
      </w:pPr>
    </w:p>
    <w:p w14:paraId="3000D34A" w14:textId="6E00C78F" w:rsidR="007D5284" w:rsidRPr="003D54D6" w:rsidRDefault="007D5284" w:rsidP="007D5284">
      <w:pPr>
        <w:spacing w:after="0" w:line="240" w:lineRule="auto"/>
        <w:jc w:val="both"/>
        <w:rPr>
          <w:rFonts w:ascii="Arial" w:hAnsi="Arial" w:cs="Arial"/>
          <w:lang w:val="es-ES"/>
        </w:rPr>
      </w:pPr>
      <w:r w:rsidRPr="003D54D6">
        <w:rPr>
          <w:rFonts w:ascii="Arial" w:hAnsi="Arial" w:cs="Arial"/>
          <w:lang w:val="es-ES"/>
        </w:rPr>
        <w:t>Tratándose de riesgos de corrupción únicamente hay disminución de probabilidad. Es decir, para el impacto no opera el desplazamiento.</w:t>
      </w:r>
    </w:p>
    <w:p w14:paraId="1820AB09" w14:textId="4E5319E2" w:rsidR="001275A4" w:rsidRPr="003D54D6" w:rsidRDefault="001275A4" w:rsidP="001275A4">
      <w:pPr>
        <w:spacing w:after="0"/>
        <w:rPr>
          <w:rFonts w:ascii="Arial" w:hAnsi="Arial" w:cs="Arial"/>
        </w:rPr>
      </w:pPr>
    </w:p>
    <w:p w14:paraId="6514D315" w14:textId="582C5B32" w:rsidR="007D5284" w:rsidRPr="003D54D6" w:rsidRDefault="007D5284" w:rsidP="00A20F6F">
      <w:pPr>
        <w:spacing w:after="0"/>
        <w:jc w:val="both"/>
        <w:rPr>
          <w:rFonts w:ascii="Arial" w:hAnsi="Arial" w:cs="Arial"/>
        </w:rPr>
      </w:pPr>
      <w:r w:rsidRPr="003D54D6">
        <w:rPr>
          <w:rFonts w:ascii="Arial" w:hAnsi="Arial" w:cs="Arial"/>
        </w:rPr>
        <w:t>Si la solidez del conjunto de los controles es débil, este no disminuirá ningún cuadrante de impacto o probabilidad asociado al riesgo.</w:t>
      </w:r>
    </w:p>
    <w:p w14:paraId="38B36954" w14:textId="77777777" w:rsidR="007D5284" w:rsidRPr="003D54D6" w:rsidRDefault="007D5284" w:rsidP="001275A4">
      <w:pPr>
        <w:spacing w:after="0"/>
        <w:rPr>
          <w:rFonts w:ascii="Arial" w:hAnsi="Arial" w:cs="Arial"/>
        </w:rPr>
      </w:pPr>
    </w:p>
    <w:p w14:paraId="0BC5DD22" w14:textId="6E7F4654" w:rsidR="000C1194" w:rsidRPr="003D54D6" w:rsidRDefault="007D5284" w:rsidP="009B7706">
      <w:pPr>
        <w:pStyle w:val="Ttulo2"/>
        <w:spacing w:before="0" w:line="240" w:lineRule="auto"/>
        <w:rPr>
          <w:rFonts w:ascii="Arial" w:hAnsi="Arial" w:cs="Arial"/>
          <w:color w:val="auto"/>
          <w:sz w:val="22"/>
          <w:szCs w:val="22"/>
        </w:rPr>
      </w:pPr>
      <w:bookmarkStart w:id="42" w:name="_Toc535248255"/>
      <w:r w:rsidRPr="003D54D6">
        <w:rPr>
          <w:rFonts w:ascii="Arial" w:hAnsi="Arial" w:cs="Arial"/>
          <w:color w:val="auto"/>
          <w:sz w:val="22"/>
          <w:szCs w:val="22"/>
        </w:rPr>
        <w:t>4.3</w:t>
      </w:r>
      <w:r w:rsidR="00C708B0" w:rsidRPr="003D54D6">
        <w:rPr>
          <w:rFonts w:ascii="Arial" w:hAnsi="Arial" w:cs="Arial"/>
          <w:color w:val="auto"/>
          <w:sz w:val="22"/>
          <w:szCs w:val="22"/>
        </w:rPr>
        <w:t xml:space="preserve"> PRIORIZACIÓN DE LOS RIESGOS, RIESGOS A CONTROLAR</w:t>
      </w:r>
      <w:bookmarkEnd w:id="42"/>
      <w:r w:rsidR="00C708B0" w:rsidRPr="003D54D6">
        <w:rPr>
          <w:rFonts w:ascii="Arial" w:hAnsi="Arial" w:cs="Arial"/>
          <w:color w:val="auto"/>
          <w:sz w:val="22"/>
          <w:szCs w:val="22"/>
        </w:rPr>
        <w:t xml:space="preserve">  </w:t>
      </w:r>
    </w:p>
    <w:p w14:paraId="40C12922" w14:textId="77777777" w:rsidR="001275A4" w:rsidRPr="003D54D6" w:rsidRDefault="001275A4" w:rsidP="009B7706">
      <w:pPr>
        <w:spacing w:after="0" w:line="240" w:lineRule="auto"/>
        <w:jc w:val="both"/>
        <w:rPr>
          <w:rFonts w:ascii="Arial" w:hAnsi="Arial" w:cs="Arial"/>
          <w:lang w:val="es-ES"/>
        </w:rPr>
      </w:pPr>
    </w:p>
    <w:p w14:paraId="4D53D7A4" w14:textId="3D40AFA1" w:rsidR="00325BAE" w:rsidRPr="003D54D6" w:rsidRDefault="00325BAE" w:rsidP="009B7706">
      <w:pPr>
        <w:spacing w:after="0" w:line="240" w:lineRule="auto"/>
        <w:jc w:val="both"/>
        <w:rPr>
          <w:rFonts w:ascii="Arial" w:hAnsi="Arial" w:cs="Arial"/>
          <w:lang w:val="es-ES"/>
        </w:rPr>
      </w:pPr>
      <w:r w:rsidRPr="003D54D6">
        <w:rPr>
          <w:rFonts w:ascii="Arial" w:hAnsi="Arial" w:cs="Arial"/>
          <w:lang w:val="es-ES"/>
        </w:rPr>
        <w:t>Es importante tener presente</w:t>
      </w:r>
      <w:r w:rsidR="004A1955">
        <w:rPr>
          <w:rFonts w:ascii="Arial" w:hAnsi="Arial" w:cs="Arial"/>
          <w:lang w:val="es-ES"/>
        </w:rPr>
        <w:t>s</w:t>
      </w:r>
      <w:r w:rsidRPr="003D54D6">
        <w:rPr>
          <w:rFonts w:ascii="Arial" w:hAnsi="Arial" w:cs="Arial"/>
          <w:lang w:val="es-ES"/>
        </w:rPr>
        <w:t xml:space="preserve"> los riesgos que posterior al análisis y puntuación de los controles (riesgo residual) quedaron ubicados en la zona de riesgo extrema, alta y moderada, para hacer una re</w:t>
      </w:r>
      <w:r w:rsidR="004A1955">
        <w:rPr>
          <w:rFonts w:ascii="Arial" w:hAnsi="Arial" w:cs="Arial"/>
          <w:lang w:val="es-ES"/>
        </w:rPr>
        <w:t>-e</w:t>
      </w:r>
      <w:r w:rsidRPr="003D54D6">
        <w:rPr>
          <w:rFonts w:ascii="Arial" w:hAnsi="Arial" w:cs="Arial"/>
          <w:lang w:val="es-ES"/>
        </w:rPr>
        <w:t xml:space="preserve">valuación de los controles y el diseño de </w:t>
      </w:r>
      <w:r w:rsidR="001275A4" w:rsidRPr="003D54D6">
        <w:rPr>
          <w:rFonts w:ascii="Arial" w:hAnsi="Arial" w:cs="Arial"/>
          <w:lang w:val="es-ES"/>
        </w:rPr>
        <w:t>las acciones</w:t>
      </w:r>
      <w:r w:rsidRPr="003D54D6">
        <w:rPr>
          <w:rFonts w:ascii="Arial" w:hAnsi="Arial" w:cs="Arial"/>
          <w:lang w:val="es-ES"/>
        </w:rPr>
        <w:t xml:space="preserve"> o medidas a tomar. </w:t>
      </w:r>
    </w:p>
    <w:p w14:paraId="248483B3" w14:textId="77777777" w:rsidR="001275A4" w:rsidRPr="003D54D6" w:rsidRDefault="001275A4" w:rsidP="009B7706">
      <w:pPr>
        <w:spacing w:after="0" w:line="240" w:lineRule="auto"/>
        <w:jc w:val="both"/>
        <w:rPr>
          <w:rFonts w:ascii="Arial" w:hAnsi="Arial" w:cs="Arial"/>
          <w:lang w:val="es-ES"/>
        </w:rPr>
      </w:pPr>
    </w:p>
    <w:p w14:paraId="09633576" w14:textId="662C8999" w:rsidR="00D853ED" w:rsidRPr="003D54D6" w:rsidRDefault="0033626B" w:rsidP="00923E4C">
      <w:pPr>
        <w:spacing w:after="0" w:line="240" w:lineRule="auto"/>
        <w:jc w:val="center"/>
        <w:rPr>
          <w:rFonts w:ascii="Arial" w:hAnsi="Arial" w:cs="Arial"/>
          <w:sz w:val="20"/>
          <w:szCs w:val="20"/>
        </w:rPr>
      </w:pPr>
      <w:bookmarkStart w:id="43" w:name="_Toc535248274"/>
      <w:r w:rsidRPr="003D54D6">
        <w:rPr>
          <w:rFonts w:ascii="Arial" w:hAnsi="Arial" w:cs="Arial"/>
          <w:sz w:val="20"/>
          <w:szCs w:val="20"/>
        </w:rPr>
        <w:t xml:space="preserve">Tabla </w:t>
      </w:r>
      <w:r w:rsidRPr="003D54D6">
        <w:rPr>
          <w:rFonts w:ascii="Arial" w:hAnsi="Arial" w:cs="Arial"/>
          <w:sz w:val="20"/>
          <w:szCs w:val="20"/>
        </w:rPr>
        <w:fldChar w:fldCharType="begin"/>
      </w:r>
      <w:r w:rsidRPr="003D54D6">
        <w:rPr>
          <w:rFonts w:ascii="Arial" w:hAnsi="Arial" w:cs="Arial"/>
          <w:sz w:val="20"/>
          <w:szCs w:val="20"/>
        </w:rPr>
        <w:instrText xml:space="preserve"> SEQ Tabla \* ARABIC </w:instrText>
      </w:r>
      <w:r w:rsidRPr="003D54D6">
        <w:rPr>
          <w:rFonts w:ascii="Arial" w:hAnsi="Arial" w:cs="Arial"/>
          <w:sz w:val="20"/>
          <w:szCs w:val="20"/>
        </w:rPr>
        <w:fldChar w:fldCharType="separate"/>
      </w:r>
      <w:r w:rsidR="004D73B9">
        <w:rPr>
          <w:rFonts w:ascii="Arial" w:hAnsi="Arial" w:cs="Arial"/>
          <w:noProof/>
          <w:sz w:val="20"/>
          <w:szCs w:val="20"/>
        </w:rPr>
        <w:t>16</w:t>
      </w:r>
      <w:r w:rsidRPr="003D54D6">
        <w:rPr>
          <w:rFonts w:ascii="Arial" w:hAnsi="Arial" w:cs="Arial"/>
          <w:sz w:val="20"/>
          <w:szCs w:val="20"/>
        </w:rPr>
        <w:fldChar w:fldCharType="end"/>
      </w:r>
      <w:r w:rsidRPr="003D54D6">
        <w:rPr>
          <w:rFonts w:ascii="Arial" w:hAnsi="Arial" w:cs="Arial"/>
          <w:sz w:val="20"/>
          <w:szCs w:val="20"/>
        </w:rPr>
        <w:t xml:space="preserve"> Opciones de manejo del riesgo</w:t>
      </w:r>
      <w:bookmarkEnd w:id="43"/>
    </w:p>
    <w:tbl>
      <w:tblPr>
        <w:tblW w:w="0" w:type="auto"/>
        <w:tblCellMar>
          <w:left w:w="0" w:type="dxa"/>
          <w:right w:w="0" w:type="dxa"/>
        </w:tblCellMar>
        <w:tblLook w:val="04A0" w:firstRow="1" w:lastRow="0" w:firstColumn="1" w:lastColumn="0" w:noHBand="0" w:noVBand="1"/>
      </w:tblPr>
      <w:tblGrid>
        <w:gridCol w:w="1451"/>
        <w:gridCol w:w="8609"/>
      </w:tblGrid>
      <w:tr w:rsidR="00D853ED" w:rsidRPr="003D54D6" w14:paraId="41D9675A" w14:textId="77777777" w:rsidTr="00D853ED">
        <w:trPr>
          <w:trHeight w:val="518"/>
        </w:trPr>
        <w:tc>
          <w:tcPr>
            <w:tcW w:w="0" w:type="auto"/>
            <w:tcBorders>
              <w:top w:val="single" w:sz="8" w:space="0" w:color="FFFFFF"/>
              <w:left w:val="single" w:sz="8" w:space="0" w:color="FFFFFF"/>
              <w:bottom w:val="single" w:sz="24" w:space="0" w:color="FFFFFF"/>
              <w:right w:val="single" w:sz="8" w:space="0" w:color="FFFFFF"/>
            </w:tcBorders>
            <w:shd w:val="clear" w:color="auto" w:fill="004268"/>
            <w:tcMar>
              <w:top w:w="15" w:type="dxa"/>
              <w:left w:w="70" w:type="dxa"/>
              <w:bottom w:w="0" w:type="dxa"/>
              <w:right w:w="70" w:type="dxa"/>
            </w:tcMar>
            <w:vAlign w:val="center"/>
            <w:hideMark/>
          </w:tcPr>
          <w:p w14:paraId="2DB3C0B6" w14:textId="77777777" w:rsidR="00D853ED" w:rsidRPr="003D54D6" w:rsidRDefault="00D853ED" w:rsidP="00D853ED">
            <w:pPr>
              <w:spacing w:after="0" w:line="240" w:lineRule="auto"/>
              <w:jc w:val="center"/>
              <w:rPr>
                <w:rFonts w:ascii="Arial" w:hAnsi="Arial" w:cs="Arial"/>
                <w:sz w:val="18"/>
                <w:szCs w:val="18"/>
              </w:rPr>
            </w:pPr>
            <w:r w:rsidRPr="003D54D6">
              <w:rPr>
                <w:rFonts w:ascii="Arial" w:hAnsi="Arial" w:cs="Arial"/>
                <w:b/>
                <w:bCs/>
                <w:sz w:val="18"/>
                <w:szCs w:val="18"/>
              </w:rPr>
              <w:t>Nivel de aceptación</w:t>
            </w:r>
          </w:p>
        </w:tc>
        <w:tc>
          <w:tcPr>
            <w:tcW w:w="0" w:type="auto"/>
            <w:tcBorders>
              <w:top w:val="single" w:sz="8" w:space="0" w:color="FFFFFF"/>
              <w:left w:val="single" w:sz="8" w:space="0" w:color="FFFFFF"/>
              <w:bottom w:val="single" w:sz="24" w:space="0" w:color="FFFFFF"/>
              <w:right w:val="single" w:sz="8" w:space="0" w:color="FFFFFF"/>
            </w:tcBorders>
            <w:shd w:val="clear" w:color="auto" w:fill="004268"/>
            <w:tcMar>
              <w:top w:w="15" w:type="dxa"/>
              <w:left w:w="70" w:type="dxa"/>
              <w:bottom w:w="0" w:type="dxa"/>
              <w:right w:w="70" w:type="dxa"/>
            </w:tcMar>
            <w:vAlign w:val="center"/>
            <w:hideMark/>
          </w:tcPr>
          <w:p w14:paraId="63F4CFEB" w14:textId="77777777" w:rsidR="00D853ED" w:rsidRPr="003D54D6" w:rsidRDefault="00D853ED" w:rsidP="00D853ED">
            <w:pPr>
              <w:spacing w:after="0" w:line="240" w:lineRule="auto"/>
              <w:jc w:val="center"/>
              <w:rPr>
                <w:rFonts w:ascii="Arial" w:hAnsi="Arial" w:cs="Arial"/>
                <w:sz w:val="18"/>
                <w:szCs w:val="18"/>
              </w:rPr>
            </w:pPr>
            <w:r w:rsidRPr="003D54D6">
              <w:rPr>
                <w:rFonts w:ascii="Arial" w:hAnsi="Arial" w:cs="Arial"/>
                <w:b/>
                <w:bCs/>
                <w:sz w:val="18"/>
                <w:szCs w:val="18"/>
              </w:rPr>
              <w:t>Tratamiento</w:t>
            </w:r>
          </w:p>
        </w:tc>
      </w:tr>
      <w:tr w:rsidR="00D853ED" w:rsidRPr="003D54D6" w14:paraId="2806AFC1" w14:textId="77777777" w:rsidTr="001065CC">
        <w:trPr>
          <w:trHeight w:val="628"/>
        </w:trPr>
        <w:tc>
          <w:tcPr>
            <w:tcW w:w="0" w:type="auto"/>
            <w:tcBorders>
              <w:top w:val="single" w:sz="24" w:space="0" w:color="FFFFFF"/>
              <w:left w:val="single" w:sz="8" w:space="0" w:color="FFFFFF"/>
              <w:bottom w:val="single" w:sz="8" w:space="0" w:color="FFFFFF"/>
              <w:right w:val="single" w:sz="8" w:space="0" w:color="FFFFFF"/>
            </w:tcBorders>
            <w:shd w:val="clear" w:color="auto" w:fill="004268"/>
            <w:tcMar>
              <w:top w:w="15" w:type="dxa"/>
              <w:left w:w="70" w:type="dxa"/>
              <w:bottom w:w="0" w:type="dxa"/>
              <w:right w:w="70" w:type="dxa"/>
            </w:tcMar>
            <w:vAlign w:val="center"/>
            <w:hideMark/>
          </w:tcPr>
          <w:p w14:paraId="4C5EC0A3" w14:textId="77777777" w:rsidR="00D853ED" w:rsidRPr="003D54D6" w:rsidRDefault="00D853ED" w:rsidP="00D853ED">
            <w:pPr>
              <w:spacing w:after="0" w:line="240" w:lineRule="auto"/>
              <w:jc w:val="center"/>
              <w:rPr>
                <w:rFonts w:ascii="Arial" w:hAnsi="Arial" w:cs="Arial"/>
                <w:sz w:val="18"/>
                <w:szCs w:val="18"/>
              </w:rPr>
            </w:pPr>
            <w:r w:rsidRPr="003D54D6">
              <w:rPr>
                <w:rFonts w:ascii="Arial" w:hAnsi="Arial" w:cs="Arial"/>
                <w:b/>
                <w:bCs/>
                <w:sz w:val="18"/>
                <w:szCs w:val="18"/>
              </w:rPr>
              <w:t>Aceptar el riesgo.</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14:paraId="6A10F7FE" w14:textId="77777777" w:rsidR="00D853ED" w:rsidRPr="003D54D6" w:rsidRDefault="00D853ED" w:rsidP="00D853ED">
            <w:pPr>
              <w:spacing w:after="0" w:line="240" w:lineRule="auto"/>
              <w:rPr>
                <w:rFonts w:ascii="Arial" w:hAnsi="Arial" w:cs="Arial"/>
                <w:sz w:val="18"/>
                <w:szCs w:val="18"/>
              </w:rPr>
            </w:pPr>
            <w:r w:rsidRPr="003D54D6">
              <w:rPr>
                <w:rFonts w:ascii="Arial" w:hAnsi="Arial" w:cs="Arial"/>
                <w:sz w:val="18"/>
                <w:szCs w:val="18"/>
                <w:u w:val="single"/>
              </w:rPr>
              <w:t xml:space="preserve">No se adopta ninguna medida </w:t>
            </w:r>
            <w:r w:rsidRPr="003D54D6">
              <w:rPr>
                <w:rFonts w:ascii="Arial" w:hAnsi="Arial" w:cs="Arial"/>
                <w:sz w:val="18"/>
                <w:szCs w:val="18"/>
              </w:rPr>
              <w:t>que afecte la probabilidad o el impacto del riesgo. (Ningún riesgo de corrupción podrá ser aceptado)</w:t>
            </w:r>
          </w:p>
        </w:tc>
      </w:tr>
      <w:tr w:rsidR="00D853ED" w:rsidRPr="003D54D6" w14:paraId="168899F6" w14:textId="77777777" w:rsidTr="001065CC">
        <w:trPr>
          <w:trHeight w:val="522"/>
        </w:trPr>
        <w:tc>
          <w:tcPr>
            <w:tcW w:w="0" w:type="auto"/>
            <w:tcBorders>
              <w:top w:val="single" w:sz="8" w:space="0" w:color="FFFFFF"/>
              <w:left w:val="single" w:sz="8" w:space="0" w:color="FFFFFF"/>
              <w:bottom w:val="single" w:sz="8" w:space="0" w:color="FFFFFF"/>
              <w:right w:val="single" w:sz="8" w:space="0" w:color="FFFFFF"/>
            </w:tcBorders>
            <w:shd w:val="clear" w:color="auto" w:fill="004268"/>
            <w:tcMar>
              <w:top w:w="15" w:type="dxa"/>
              <w:left w:w="70" w:type="dxa"/>
              <w:bottom w:w="0" w:type="dxa"/>
              <w:right w:w="70" w:type="dxa"/>
            </w:tcMar>
            <w:vAlign w:val="center"/>
            <w:hideMark/>
          </w:tcPr>
          <w:p w14:paraId="239148D8" w14:textId="77777777" w:rsidR="00D853ED" w:rsidRPr="003D54D6" w:rsidRDefault="00D853ED" w:rsidP="00D853ED">
            <w:pPr>
              <w:spacing w:after="0" w:line="240" w:lineRule="auto"/>
              <w:jc w:val="center"/>
              <w:rPr>
                <w:rFonts w:ascii="Arial" w:hAnsi="Arial" w:cs="Arial"/>
                <w:sz w:val="18"/>
                <w:szCs w:val="18"/>
              </w:rPr>
            </w:pPr>
            <w:r w:rsidRPr="003D54D6">
              <w:rPr>
                <w:rFonts w:ascii="Arial" w:hAnsi="Arial" w:cs="Arial"/>
                <w:b/>
                <w:bCs/>
                <w:sz w:val="18"/>
                <w:szCs w:val="18"/>
              </w:rPr>
              <w:t>Reducir el riesgo</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14:paraId="17A4561F" w14:textId="32189BDD" w:rsidR="00D853ED" w:rsidRPr="003D54D6" w:rsidRDefault="00D853ED" w:rsidP="00D853ED">
            <w:pPr>
              <w:spacing w:after="0" w:line="240" w:lineRule="auto"/>
              <w:rPr>
                <w:rFonts w:ascii="Arial" w:hAnsi="Arial" w:cs="Arial"/>
                <w:sz w:val="18"/>
                <w:szCs w:val="18"/>
              </w:rPr>
            </w:pPr>
            <w:r w:rsidRPr="003D54D6">
              <w:rPr>
                <w:rFonts w:ascii="Arial" w:hAnsi="Arial" w:cs="Arial"/>
                <w:sz w:val="18"/>
                <w:szCs w:val="18"/>
                <w:u w:val="single"/>
              </w:rPr>
              <w:t xml:space="preserve">Se adoptan medidas </w:t>
            </w:r>
            <w:r w:rsidRPr="003D54D6">
              <w:rPr>
                <w:rFonts w:ascii="Arial" w:hAnsi="Arial" w:cs="Arial"/>
                <w:sz w:val="18"/>
                <w:szCs w:val="18"/>
              </w:rPr>
              <w:t>para reducir la probabilidad o el impacto del riesgo, o ambos; por lo general conlleva a la implementación de acciones que fortalezca los controles.</w:t>
            </w:r>
          </w:p>
        </w:tc>
      </w:tr>
      <w:tr w:rsidR="00D853ED" w:rsidRPr="003D54D6" w14:paraId="24344E03" w14:textId="77777777" w:rsidTr="00D853ED">
        <w:trPr>
          <w:trHeight w:val="536"/>
        </w:trPr>
        <w:tc>
          <w:tcPr>
            <w:tcW w:w="0" w:type="auto"/>
            <w:tcBorders>
              <w:top w:val="single" w:sz="8" w:space="0" w:color="FFFFFF"/>
              <w:left w:val="single" w:sz="8" w:space="0" w:color="FFFFFF"/>
              <w:bottom w:val="single" w:sz="8" w:space="0" w:color="FFFFFF"/>
              <w:right w:val="single" w:sz="8" w:space="0" w:color="FFFFFF"/>
            </w:tcBorders>
            <w:shd w:val="clear" w:color="auto" w:fill="004268"/>
            <w:tcMar>
              <w:top w:w="15" w:type="dxa"/>
              <w:left w:w="70" w:type="dxa"/>
              <w:bottom w:w="0" w:type="dxa"/>
              <w:right w:w="70" w:type="dxa"/>
            </w:tcMar>
            <w:vAlign w:val="center"/>
            <w:hideMark/>
          </w:tcPr>
          <w:p w14:paraId="11873CC6" w14:textId="77777777" w:rsidR="00D853ED" w:rsidRPr="003D54D6" w:rsidRDefault="00D853ED" w:rsidP="00D853ED">
            <w:pPr>
              <w:spacing w:after="0" w:line="240" w:lineRule="auto"/>
              <w:jc w:val="center"/>
              <w:rPr>
                <w:rFonts w:ascii="Arial" w:hAnsi="Arial" w:cs="Arial"/>
                <w:sz w:val="18"/>
                <w:szCs w:val="18"/>
              </w:rPr>
            </w:pPr>
            <w:r w:rsidRPr="003D54D6">
              <w:rPr>
                <w:rFonts w:ascii="Arial" w:hAnsi="Arial" w:cs="Arial"/>
                <w:b/>
                <w:bCs/>
                <w:sz w:val="18"/>
                <w:szCs w:val="18"/>
              </w:rPr>
              <w:t>Evitar el riesgo</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14:paraId="0C333992" w14:textId="77777777" w:rsidR="00D853ED" w:rsidRPr="003D54D6" w:rsidRDefault="00D853ED" w:rsidP="00D853ED">
            <w:pPr>
              <w:spacing w:after="0" w:line="240" w:lineRule="auto"/>
              <w:rPr>
                <w:rFonts w:ascii="Arial" w:hAnsi="Arial" w:cs="Arial"/>
                <w:sz w:val="18"/>
                <w:szCs w:val="18"/>
              </w:rPr>
            </w:pPr>
            <w:r w:rsidRPr="003D54D6">
              <w:rPr>
                <w:rFonts w:ascii="Arial" w:hAnsi="Arial" w:cs="Arial"/>
                <w:sz w:val="18"/>
                <w:szCs w:val="18"/>
                <w:u w:val="single"/>
              </w:rPr>
              <w:t xml:space="preserve">Se abandonan las actividades </w:t>
            </w:r>
            <w:r w:rsidRPr="003D54D6">
              <w:rPr>
                <w:rFonts w:ascii="Arial" w:hAnsi="Arial" w:cs="Arial"/>
                <w:sz w:val="18"/>
                <w:szCs w:val="18"/>
              </w:rPr>
              <w:t>que dan lugar al riesgo, decidiendo no iniciar o no continuar con la actividad que causa el riesgo.</w:t>
            </w:r>
          </w:p>
        </w:tc>
      </w:tr>
      <w:tr w:rsidR="00D853ED" w:rsidRPr="003D54D6" w14:paraId="72509757" w14:textId="77777777" w:rsidTr="00D853ED">
        <w:trPr>
          <w:trHeight w:val="672"/>
        </w:trPr>
        <w:tc>
          <w:tcPr>
            <w:tcW w:w="0" w:type="auto"/>
            <w:tcBorders>
              <w:top w:val="single" w:sz="8" w:space="0" w:color="FFFFFF"/>
              <w:left w:val="single" w:sz="8" w:space="0" w:color="FFFFFF"/>
              <w:bottom w:val="single" w:sz="8" w:space="0" w:color="FFFFFF"/>
              <w:right w:val="single" w:sz="8" w:space="0" w:color="FFFFFF"/>
            </w:tcBorders>
            <w:shd w:val="clear" w:color="auto" w:fill="004268"/>
            <w:tcMar>
              <w:top w:w="15" w:type="dxa"/>
              <w:left w:w="70" w:type="dxa"/>
              <w:bottom w:w="0" w:type="dxa"/>
              <w:right w:w="70" w:type="dxa"/>
            </w:tcMar>
            <w:vAlign w:val="center"/>
            <w:hideMark/>
          </w:tcPr>
          <w:p w14:paraId="05A196DF" w14:textId="77777777" w:rsidR="00D853ED" w:rsidRPr="003D54D6" w:rsidRDefault="00D853ED" w:rsidP="00D853ED">
            <w:pPr>
              <w:spacing w:after="0" w:line="240" w:lineRule="auto"/>
              <w:jc w:val="center"/>
              <w:rPr>
                <w:rFonts w:ascii="Arial" w:hAnsi="Arial" w:cs="Arial"/>
                <w:sz w:val="18"/>
                <w:szCs w:val="18"/>
              </w:rPr>
            </w:pPr>
            <w:r w:rsidRPr="003D54D6">
              <w:rPr>
                <w:rFonts w:ascii="Arial" w:hAnsi="Arial" w:cs="Arial"/>
                <w:b/>
                <w:bCs/>
                <w:sz w:val="18"/>
                <w:szCs w:val="18"/>
              </w:rPr>
              <w:t>Compartir el riesgo</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14:paraId="23258AF5" w14:textId="77777777" w:rsidR="00D853ED" w:rsidRPr="003D54D6" w:rsidRDefault="00D853ED" w:rsidP="00D853ED">
            <w:pPr>
              <w:spacing w:after="0" w:line="240" w:lineRule="auto"/>
              <w:rPr>
                <w:rFonts w:ascii="Arial" w:hAnsi="Arial" w:cs="Arial"/>
                <w:sz w:val="18"/>
                <w:szCs w:val="18"/>
              </w:rPr>
            </w:pPr>
            <w:r w:rsidRPr="003D54D6">
              <w:rPr>
                <w:rFonts w:ascii="Arial" w:hAnsi="Arial" w:cs="Arial"/>
                <w:sz w:val="18"/>
                <w:szCs w:val="18"/>
              </w:rPr>
              <w:t xml:space="preserve">Se reduce la probabilidad o el impacto del riesgo, </w:t>
            </w:r>
            <w:r w:rsidRPr="003D54D6">
              <w:rPr>
                <w:rFonts w:ascii="Arial" w:hAnsi="Arial" w:cs="Arial"/>
                <w:sz w:val="18"/>
                <w:szCs w:val="18"/>
                <w:u w:val="single"/>
              </w:rPr>
              <w:t>transfiriendo</w:t>
            </w:r>
            <w:r w:rsidRPr="003D54D6">
              <w:rPr>
                <w:rFonts w:ascii="Arial" w:hAnsi="Arial" w:cs="Arial"/>
                <w:sz w:val="18"/>
                <w:szCs w:val="18"/>
              </w:rPr>
              <w:t xml:space="preserve"> o compartiendo una parte del riesgo. Los riesgos de corrupción se pueden compartir, pero no se puede transferir su responsabilidad.</w:t>
            </w:r>
          </w:p>
        </w:tc>
      </w:tr>
    </w:tbl>
    <w:p w14:paraId="2A7C5C07" w14:textId="759E8C5A" w:rsidR="00B000B2" w:rsidRPr="003D54D6" w:rsidRDefault="0033626B" w:rsidP="00923E4C">
      <w:pPr>
        <w:pStyle w:val="Descripcin"/>
        <w:spacing w:after="0"/>
        <w:jc w:val="center"/>
        <w:rPr>
          <w:rFonts w:ascii="Arial" w:hAnsi="Arial" w:cs="Arial"/>
          <w:color w:val="auto"/>
          <w:szCs w:val="22"/>
        </w:rPr>
      </w:pPr>
      <w:r w:rsidRPr="003D54D6">
        <w:rPr>
          <w:rFonts w:ascii="Arial" w:hAnsi="Arial" w:cs="Arial"/>
          <w:color w:val="auto"/>
          <w:szCs w:val="22"/>
        </w:rPr>
        <w:t>Fuente</w:t>
      </w:r>
      <w:r w:rsidR="00A031F6" w:rsidRPr="003D54D6">
        <w:rPr>
          <w:rFonts w:ascii="Arial" w:hAnsi="Arial" w:cs="Arial"/>
          <w:color w:val="auto"/>
          <w:szCs w:val="22"/>
        </w:rPr>
        <w:t>:</w:t>
      </w:r>
      <w:r w:rsidR="00A031F6" w:rsidRPr="003D54D6">
        <w:rPr>
          <w:rFonts w:ascii="Arial" w:hAnsi="Arial" w:cs="Arial"/>
          <w:b w:val="0"/>
          <w:color w:val="auto"/>
        </w:rPr>
        <w:t xml:space="preserve"> adaptación</w:t>
      </w:r>
      <w:r w:rsidR="00D741BD" w:rsidRPr="003D54D6">
        <w:rPr>
          <w:rFonts w:ascii="Arial" w:hAnsi="Arial" w:cs="Arial"/>
          <w:b w:val="0"/>
          <w:color w:val="auto"/>
        </w:rPr>
        <w:t xml:space="preserve"> </w:t>
      </w:r>
      <w:r w:rsidR="00640587" w:rsidRPr="003D54D6">
        <w:rPr>
          <w:rFonts w:ascii="Arial" w:eastAsia="Times New Roman" w:hAnsi="Arial" w:cs="Arial"/>
          <w:b w:val="0"/>
          <w:bCs w:val="0"/>
          <w:i/>
          <w:color w:val="auto"/>
          <w:szCs w:val="22"/>
        </w:rPr>
        <w:t>Guía para la administración del riesgo de gestión, Corrupción y seguridad Digital y el Diseño de controles en Entidades Públicas</w:t>
      </w:r>
      <w:r w:rsidR="004A1955">
        <w:rPr>
          <w:rFonts w:ascii="Arial" w:eastAsia="Times New Roman" w:hAnsi="Arial" w:cs="Arial"/>
          <w:b w:val="0"/>
          <w:bCs w:val="0"/>
          <w:i/>
          <w:color w:val="auto"/>
          <w:szCs w:val="22"/>
        </w:rPr>
        <w:t>.</w:t>
      </w:r>
      <w:r w:rsidR="00640587" w:rsidRPr="003D54D6">
        <w:rPr>
          <w:rFonts w:ascii="Arial" w:eastAsia="Times New Roman" w:hAnsi="Arial" w:cs="Arial"/>
          <w:b w:val="0"/>
          <w:bCs w:val="0"/>
          <w:i/>
          <w:color w:val="auto"/>
          <w:szCs w:val="22"/>
        </w:rPr>
        <w:t xml:space="preserve"> Agosto</w:t>
      </w:r>
      <w:r w:rsidR="004A1955">
        <w:rPr>
          <w:rFonts w:ascii="Arial" w:eastAsia="Times New Roman" w:hAnsi="Arial" w:cs="Arial"/>
          <w:b w:val="0"/>
          <w:bCs w:val="0"/>
          <w:i/>
          <w:color w:val="auto"/>
          <w:szCs w:val="22"/>
        </w:rPr>
        <w:t xml:space="preserve">, </w:t>
      </w:r>
      <w:r w:rsidR="00640587" w:rsidRPr="003D54D6">
        <w:rPr>
          <w:rFonts w:ascii="Arial" w:eastAsia="Times New Roman" w:hAnsi="Arial" w:cs="Arial"/>
          <w:b w:val="0"/>
          <w:bCs w:val="0"/>
          <w:i/>
          <w:color w:val="auto"/>
          <w:szCs w:val="22"/>
        </w:rPr>
        <w:t>2018</w:t>
      </w:r>
      <w:r w:rsidR="004A1955">
        <w:rPr>
          <w:rFonts w:ascii="Arial" w:eastAsia="Times New Roman" w:hAnsi="Arial" w:cs="Arial"/>
          <w:b w:val="0"/>
          <w:bCs w:val="0"/>
          <w:i/>
          <w:color w:val="auto"/>
          <w:szCs w:val="22"/>
        </w:rPr>
        <w:t>.</w:t>
      </w:r>
    </w:p>
    <w:p w14:paraId="7FE340C5" w14:textId="77777777" w:rsidR="00B43ED8" w:rsidRPr="003D54D6" w:rsidRDefault="00B43ED8" w:rsidP="00923E4C">
      <w:pPr>
        <w:spacing w:after="0" w:line="240" w:lineRule="auto"/>
        <w:rPr>
          <w:rFonts w:ascii="Arial" w:hAnsi="Arial" w:cs="Arial"/>
        </w:rPr>
      </w:pPr>
    </w:p>
    <w:p w14:paraId="4C38C9AA" w14:textId="0364DFC0" w:rsidR="00994854" w:rsidRPr="003D54D6" w:rsidRDefault="00602299" w:rsidP="00D14C31">
      <w:pPr>
        <w:pStyle w:val="Ttulo2"/>
        <w:numPr>
          <w:ilvl w:val="0"/>
          <w:numId w:val="48"/>
        </w:numPr>
        <w:spacing w:before="0" w:line="240" w:lineRule="auto"/>
        <w:rPr>
          <w:rFonts w:ascii="Arial" w:hAnsi="Arial" w:cs="Arial"/>
          <w:color w:val="auto"/>
          <w:sz w:val="22"/>
          <w:szCs w:val="22"/>
        </w:rPr>
      </w:pPr>
      <w:bookmarkStart w:id="44" w:name="_Toc535248256"/>
      <w:r w:rsidRPr="003D54D6">
        <w:rPr>
          <w:rFonts w:ascii="Arial" w:hAnsi="Arial" w:cs="Arial"/>
          <w:color w:val="auto"/>
          <w:sz w:val="22"/>
          <w:szCs w:val="22"/>
        </w:rPr>
        <w:t>MONITOR</w:t>
      </w:r>
      <w:r w:rsidR="0033626B" w:rsidRPr="003D54D6">
        <w:rPr>
          <w:rFonts w:ascii="Arial" w:hAnsi="Arial" w:cs="Arial"/>
          <w:color w:val="auto"/>
          <w:sz w:val="22"/>
          <w:szCs w:val="22"/>
        </w:rPr>
        <w:t>E</w:t>
      </w:r>
      <w:r w:rsidRPr="003D54D6">
        <w:rPr>
          <w:rFonts w:ascii="Arial" w:hAnsi="Arial" w:cs="Arial"/>
          <w:color w:val="auto"/>
          <w:sz w:val="22"/>
          <w:szCs w:val="22"/>
        </w:rPr>
        <w:t xml:space="preserve">O, </w:t>
      </w:r>
      <w:r w:rsidR="00B43ED8" w:rsidRPr="003D54D6">
        <w:rPr>
          <w:rFonts w:ascii="Arial" w:hAnsi="Arial" w:cs="Arial"/>
          <w:color w:val="auto"/>
          <w:sz w:val="22"/>
          <w:szCs w:val="22"/>
        </w:rPr>
        <w:t>SEGUIMIENTO, EVALUACIÓN</w:t>
      </w:r>
      <w:r w:rsidRPr="003D54D6">
        <w:rPr>
          <w:rFonts w:ascii="Arial" w:hAnsi="Arial" w:cs="Arial"/>
          <w:color w:val="auto"/>
          <w:sz w:val="22"/>
          <w:szCs w:val="22"/>
        </w:rPr>
        <w:t xml:space="preserve"> Y AJUSTES</w:t>
      </w:r>
      <w:bookmarkEnd w:id="44"/>
      <w:r w:rsidRPr="003D54D6">
        <w:rPr>
          <w:rFonts w:ascii="Arial" w:hAnsi="Arial" w:cs="Arial"/>
          <w:color w:val="auto"/>
          <w:sz w:val="22"/>
          <w:szCs w:val="22"/>
        </w:rPr>
        <w:t xml:space="preserve"> </w:t>
      </w:r>
    </w:p>
    <w:p w14:paraId="399D6197" w14:textId="77777777" w:rsidR="00D448FF" w:rsidRPr="003D54D6" w:rsidRDefault="00D448FF" w:rsidP="009B7706">
      <w:pPr>
        <w:spacing w:after="0" w:line="240" w:lineRule="auto"/>
        <w:jc w:val="both"/>
        <w:rPr>
          <w:rFonts w:ascii="Arial" w:hAnsi="Arial" w:cs="Arial"/>
        </w:rPr>
      </w:pPr>
    </w:p>
    <w:p w14:paraId="46D4A1C9" w14:textId="77777777" w:rsidR="006B2400" w:rsidRPr="003D54D6" w:rsidRDefault="00994854" w:rsidP="009B7706">
      <w:pPr>
        <w:autoSpaceDE w:val="0"/>
        <w:autoSpaceDN w:val="0"/>
        <w:adjustRightInd w:val="0"/>
        <w:spacing w:after="0" w:line="240" w:lineRule="auto"/>
        <w:jc w:val="both"/>
        <w:rPr>
          <w:rFonts w:ascii="Arial" w:hAnsi="Arial" w:cs="Arial"/>
        </w:rPr>
      </w:pPr>
      <w:r w:rsidRPr="003D54D6">
        <w:rPr>
          <w:rFonts w:ascii="Arial" w:hAnsi="Arial" w:cs="Arial"/>
          <w:b/>
        </w:rPr>
        <w:t>Monitoreo</w:t>
      </w:r>
      <w:r w:rsidR="00821748" w:rsidRPr="003D54D6">
        <w:rPr>
          <w:rFonts w:ascii="Arial" w:hAnsi="Arial" w:cs="Arial"/>
          <w:b/>
        </w:rPr>
        <w:t xml:space="preserve"> y ajustes</w:t>
      </w:r>
      <w:r w:rsidRPr="003D54D6">
        <w:rPr>
          <w:rFonts w:ascii="Arial" w:hAnsi="Arial" w:cs="Arial"/>
          <w:b/>
        </w:rPr>
        <w:t>:</w:t>
      </w:r>
      <w:r w:rsidRPr="003D54D6">
        <w:rPr>
          <w:rFonts w:ascii="Arial" w:hAnsi="Arial" w:cs="Arial"/>
        </w:rPr>
        <w:t xml:space="preserve"> </w:t>
      </w:r>
    </w:p>
    <w:p w14:paraId="118BC90C" w14:textId="77777777" w:rsidR="006B2400" w:rsidRPr="003D54D6" w:rsidRDefault="006B2400" w:rsidP="009B7706">
      <w:pPr>
        <w:autoSpaceDE w:val="0"/>
        <w:autoSpaceDN w:val="0"/>
        <w:adjustRightInd w:val="0"/>
        <w:spacing w:after="0" w:line="240" w:lineRule="auto"/>
        <w:jc w:val="both"/>
        <w:rPr>
          <w:rFonts w:ascii="Arial" w:hAnsi="Arial" w:cs="Arial"/>
        </w:rPr>
      </w:pPr>
    </w:p>
    <w:p w14:paraId="4204B36C" w14:textId="75D123B1" w:rsidR="00DE1548" w:rsidRPr="003D54D6" w:rsidRDefault="00DE1548" w:rsidP="00923E4C">
      <w:pPr>
        <w:autoSpaceDE w:val="0"/>
        <w:autoSpaceDN w:val="0"/>
        <w:adjustRightInd w:val="0"/>
        <w:spacing w:after="0" w:line="240" w:lineRule="auto"/>
        <w:jc w:val="both"/>
        <w:rPr>
          <w:rFonts w:ascii="Arial" w:hAnsi="Arial" w:cs="Arial"/>
        </w:rPr>
      </w:pPr>
      <w:r w:rsidRPr="003D54D6">
        <w:rPr>
          <w:rFonts w:ascii="Arial" w:hAnsi="Arial" w:cs="Arial"/>
        </w:rPr>
        <w:t>Su importancia radica en la necesidad de monitorear permanentemente la gestión del riesgo y la efectividad de los</w:t>
      </w:r>
      <w:r w:rsidR="009204EE" w:rsidRPr="003D54D6">
        <w:rPr>
          <w:rFonts w:ascii="Arial" w:hAnsi="Arial" w:cs="Arial"/>
        </w:rPr>
        <w:t xml:space="preserve"> </w:t>
      </w:r>
      <w:r w:rsidRPr="003D54D6">
        <w:rPr>
          <w:rFonts w:ascii="Arial" w:hAnsi="Arial" w:cs="Arial"/>
        </w:rPr>
        <w:t xml:space="preserve">controles establecidos. </w:t>
      </w:r>
    </w:p>
    <w:p w14:paraId="496411B9" w14:textId="77777777" w:rsidR="008744B5" w:rsidRPr="003D54D6" w:rsidRDefault="008744B5" w:rsidP="009B7706">
      <w:pPr>
        <w:autoSpaceDE w:val="0"/>
        <w:autoSpaceDN w:val="0"/>
        <w:adjustRightInd w:val="0"/>
        <w:spacing w:after="0" w:line="240" w:lineRule="auto"/>
        <w:rPr>
          <w:rFonts w:ascii="Arial" w:hAnsi="Arial" w:cs="Arial"/>
        </w:rPr>
      </w:pPr>
    </w:p>
    <w:p w14:paraId="1F08B7BB" w14:textId="77777777" w:rsidR="00DE1548" w:rsidRPr="003D54D6" w:rsidRDefault="00DE1548" w:rsidP="00B43ED8">
      <w:pPr>
        <w:pStyle w:val="Prrafodelista"/>
        <w:numPr>
          <w:ilvl w:val="0"/>
          <w:numId w:val="29"/>
        </w:numPr>
        <w:autoSpaceDE w:val="0"/>
        <w:autoSpaceDN w:val="0"/>
        <w:adjustRightInd w:val="0"/>
        <w:spacing w:after="0" w:line="240" w:lineRule="auto"/>
        <w:rPr>
          <w:rFonts w:ascii="Arial" w:hAnsi="Arial" w:cs="Arial"/>
        </w:rPr>
      </w:pPr>
      <w:r w:rsidRPr="003D54D6">
        <w:rPr>
          <w:rFonts w:ascii="Arial" w:hAnsi="Arial" w:cs="Arial"/>
        </w:rPr>
        <w:t>Garantizar que los controles son eficaces y eficientes.</w:t>
      </w:r>
    </w:p>
    <w:p w14:paraId="2C7D4C63" w14:textId="067889C8" w:rsidR="00DE1548" w:rsidRPr="003D54D6" w:rsidRDefault="00DE1548" w:rsidP="00B43ED8">
      <w:pPr>
        <w:pStyle w:val="Prrafodelista"/>
        <w:numPr>
          <w:ilvl w:val="0"/>
          <w:numId w:val="29"/>
        </w:numPr>
        <w:autoSpaceDE w:val="0"/>
        <w:autoSpaceDN w:val="0"/>
        <w:adjustRightInd w:val="0"/>
        <w:spacing w:after="0" w:line="240" w:lineRule="auto"/>
        <w:rPr>
          <w:rFonts w:ascii="Arial" w:hAnsi="Arial" w:cs="Arial"/>
        </w:rPr>
      </w:pPr>
      <w:r w:rsidRPr="003D54D6">
        <w:rPr>
          <w:rFonts w:ascii="Arial" w:hAnsi="Arial" w:cs="Arial"/>
        </w:rPr>
        <w:t>Obtener información adicional que permita mejorar la valoración del riesgo.</w:t>
      </w:r>
    </w:p>
    <w:p w14:paraId="594A7ADF" w14:textId="4F7B3B72" w:rsidR="002B4D49" w:rsidRPr="003D54D6" w:rsidRDefault="002B4D49" w:rsidP="002B4D49">
      <w:pPr>
        <w:pStyle w:val="Prrafodelista"/>
        <w:numPr>
          <w:ilvl w:val="0"/>
          <w:numId w:val="29"/>
        </w:numPr>
        <w:autoSpaceDE w:val="0"/>
        <w:autoSpaceDN w:val="0"/>
        <w:adjustRightInd w:val="0"/>
        <w:spacing w:after="0" w:line="240" w:lineRule="auto"/>
        <w:rPr>
          <w:rFonts w:ascii="Arial" w:hAnsi="Arial" w:cs="Arial"/>
        </w:rPr>
      </w:pPr>
      <w:r w:rsidRPr="003D54D6">
        <w:rPr>
          <w:rFonts w:ascii="Arial" w:hAnsi="Arial" w:cs="Arial"/>
        </w:rPr>
        <w:t>Asegurar el logro de sus objetivos, anticipándose a los eventos negativos relacionados con la gestión de la entidad.</w:t>
      </w:r>
    </w:p>
    <w:p w14:paraId="5DE8486E" w14:textId="77777777" w:rsidR="00DE1548" w:rsidRPr="003D54D6" w:rsidRDefault="00DE1548" w:rsidP="00B43ED8">
      <w:pPr>
        <w:pStyle w:val="Prrafodelista"/>
        <w:numPr>
          <w:ilvl w:val="0"/>
          <w:numId w:val="29"/>
        </w:numPr>
        <w:autoSpaceDE w:val="0"/>
        <w:autoSpaceDN w:val="0"/>
        <w:adjustRightInd w:val="0"/>
        <w:spacing w:after="0" w:line="240" w:lineRule="auto"/>
        <w:rPr>
          <w:rFonts w:ascii="Arial" w:hAnsi="Arial" w:cs="Arial"/>
        </w:rPr>
      </w:pPr>
      <w:r w:rsidRPr="003D54D6">
        <w:rPr>
          <w:rFonts w:ascii="Arial" w:hAnsi="Arial" w:cs="Arial"/>
        </w:rPr>
        <w:t>Analizar y aprender lecciones a partir de los eventos, los cambios, las tendencias, los éxitos y los</w:t>
      </w:r>
      <w:r w:rsidR="00B43ED8" w:rsidRPr="003D54D6">
        <w:rPr>
          <w:rFonts w:ascii="Arial" w:hAnsi="Arial" w:cs="Arial"/>
        </w:rPr>
        <w:t xml:space="preserve"> </w:t>
      </w:r>
      <w:r w:rsidRPr="003D54D6">
        <w:rPr>
          <w:rFonts w:ascii="Arial" w:hAnsi="Arial" w:cs="Arial"/>
        </w:rPr>
        <w:t>fracasos.</w:t>
      </w:r>
    </w:p>
    <w:p w14:paraId="332F9554" w14:textId="77777777" w:rsidR="00DE1548" w:rsidRPr="003D54D6" w:rsidRDefault="00DE1548" w:rsidP="00B43ED8">
      <w:pPr>
        <w:pStyle w:val="Prrafodelista"/>
        <w:numPr>
          <w:ilvl w:val="0"/>
          <w:numId w:val="29"/>
        </w:numPr>
        <w:autoSpaceDE w:val="0"/>
        <w:autoSpaceDN w:val="0"/>
        <w:adjustRightInd w:val="0"/>
        <w:spacing w:after="0" w:line="240" w:lineRule="auto"/>
        <w:rPr>
          <w:rFonts w:ascii="Arial" w:hAnsi="Arial" w:cs="Arial"/>
        </w:rPr>
      </w:pPr>
      <w:r w:rsidRPr="003D54D6">
        <w:rPr>
          <w:rFonts w:ascii="Arial" w:hAnsi="Arial" w:cs="Arial"/>
        </w:rPr>
        <w:t>Detectar cambios en el contexto interno y externo.</w:t>
      </w:r>
    </w:p>
    <w:p w14:paraId="43808A89" w14:textId="6CDFEC03" w:rsidR="00D448FF" w:rsidRPr="003D54D6" w:rsidRDefault="00DE1548" w:rsidP="00B43ED8">
      <w:pPr>
        <w:pStyle w:val="Prrafodelista"/>
        <w:numPr>
          <w:ilvl w:val="0"/>
          <w:numId w:val="29"/>
        </w:numPr>
        <w:spacing w:after="0" w:line="240" w:lineRule="auto"/>
        <w:jc w:val="both"/>
        <w:rPr>
          <w:rFonts w:ascii="Arial" w:hAnsi="Arial" w:cs="Arial"/>
        </w:rPr>
      </w:pPr>
      <w:r w:rsidRPr="003D54D6">
        <w:rPr>
          <w:rFonts w:ascii="Arial" w:hAnsi="Arial" w:cs="Arial"/>
        </w:rPr>
        <w:t>Identificar riesgos emergentes</w:t>
      </w:r>
      <w:r w:rsidR="004A1955">
        <w:rPr>
          <w:rFonts w:ascii="Arial" w:hAnsi="Arial" w:cs="Arial"/>
        </w:rPr>
        <w:t>.</w:t>
      </w:r>
    </w:p>
    <w:p w14:paraId="6F229487" w14:textId="77777777" w:rsidR="00442124" w:rsidRPr="003D54D6" w:rsidRDefault="00442124" w:rsidP="00923E4C">
      <w:pPr>
        <w:pStyle w:val="Prrafodelista"/>
        <w:spacing w:after="0" w:line="240" w:lineRule="auto"/>
        <w:jc w:val="both"/>
        <w:rPr>
          <w:rFonts w:ascii="Arial" w:hAnsi="Arial" w:cs="Arial"/>
        </w:rPr>
      </w:pPr>
    </w:p>
    <w:p w14:paraId="47F43846" w14:textId="39C12753" w:rsidR="00F10994" w:rsidRPr="003D54D6" w:rsidRDefault="00FF0BAC">
      <w:pPr>
        <w:spacing w:after="0" w:line="240" w:lineRule="auto"/>
        <w:jc w:val="both"/>
        <w:rPr>
          <w:rFonts w:ascii="Arial" w:hAnsi="Arial" w:cs="Arial"/>
        </w:rPr>
      </w:pPr>
      <w:r w:rsidRPr="003D54D6">
        <w:rPr>
          <w:rFonts w:ascii="Arial" w:hAnsi="Arial" w:cs="Arial"/>
        </w:rPr>
        <w:t>Los mapas de riesgos</w:t>
      </w:r>
      <w:r w:rsidR="002B4D49" w:rsidRPr="003D54D6">
        <w:rPr>
          <w:rFonts w:ascii="Arial" w:hAnsi="Arial" w:cs="Arial"/>
        </w:rPr>
        <w:t xml:space="preserve"> integrado</w:t>
      </w:r>
      <w:r w:rsidR="004A1955">
        <w:rPr>
          <w:rFonts w:ascii="Arial" w:hAnsi="Arial" w:cs="Arial"/>
        </w:rPr>
        <w:t>s</w:t>
      </w:r>
      <w:r w:rsidR="002B4D49" w:rsidRPr="003D54D6">
        <w:rPr>
          <w:rFonts w:ascii="Arial" w:hAnsi="Arial" w:cs="Arial"/>
        </w:rPr>
        <w:t xml:space="preserve"> (de gestión, </w:t>
      </w:r>
      <w:r w:rsidR="0089390B" w:rsidRPr="003D54D6">
        <w:rPr>
          <w:rFonts w:ascii="Arial" w:hAnsi="Arial" w:cs="Arial"/>
        </w:rPr>
        <w:t>corrupción</w:t>
      </w:r>
      <w:r w:rsidR="002B4D49" w:rsidRPr="003D54D6">
        <w:rPr>
          <w:rFonts w:ascii="Arial" w:hAnsi="Arial" w:cs="Arial"/>
        </w:rPr>
        <w:t xml:space="preserve"> y seguridad digital</w:t>
      </w:r>
      <w:r w:rsidR="0089390B" w:rsidRPr="003D54D6">
        <w:rPr>
          <w:rFonts w:ascii="Arial" w:hAnsi="Arial" w:cs="Arial"/>
        </w:rPr>
        <w:t>) de la Unidad,</w:t>
      </w:r>
      <w:r w:rsidRPr="003D54D6">
        <w:rPr>
          <w:rFonts w:ascii="Arial" w:hAnsi="Arial" w:cs="Arial"/>
        </w:rPr>
        <w:t xml:space="preserve"> deben ser flexibles y permitir cambios cuando se requieran</w:t>
      </w:r>
      <w:r w:rsidR="00442124" w:rsidRPr="003D54D6">
        <w:rPr>
          <w:rFonts w:ascii="Arial" w:hAnsi="Arial" w:cs="Arial"/>
        </w:rPr>
        <w:t>.</w:t>
      </w:r>
      <w:r w:rsidRPr="003D54D6">
        <w:rPr>
          <w:rFonts w:ascii="Arial" w:hAnsi="Arial" w:cs="Arial"/>
        </w:rPr>
        <w:t xml:space="preserve"> </w:t>
      </w:r>
      <w:r w:rsidR="003D1C29" w:rsidRPr="003D54D6">
        <w:rPr>
          <w:rFonts w:ascii="Arial" w:hAnsi="Arial" w:cs="Arial"/>
        </w:rPr>
        <w:t>Para la</w:t>
      </w:r>
      <w:r w:rsidR="00F10994" w:rsidRPr="003D54D6">
        <w:rPr>
          <w:rFonts w:ascii="Arial" w:hAnsi="Arial" w:cs="Arial"/>
        </w:rPr>
        <w:t xml:space="preserve"> eliminación de cualquier riesgo </w:t>
      </w:r>
      <w:r w:rsidR="003D1C29" w:rsidRPr="003D54D6">
        <w:rPr>
          <w:rFonts w:ascii="Arial" w:hAnsi="Arial" w:cs="Arial"/>
        </w:rPr>
        <w:t xml:space="preserve">el </w:t>
      </w:r>
      <w:r w:rsidR="004A1955">
        <w:rPr>
          <w:rFonts w:ascii="Arial" w:hAnsi="Arial" w:cs="Arial"/>
        </w:rPr>
        <w:t>r</w:t>
      </w:r>
      <w:r w:rsidR="003D1C29" w:rsidRPr="003D54D6">
        <w:rPr>
          <w:rFonts w:ascii="Arial" w:hAnsi="Arial" w:cs="Arial"/>
        </w:rPr>
        <w:t xml:space="preserve">esponsable </w:t>
      </w:r>
      <w:r w:rsidR="004A1955">
        <w:rPr>
          <w:rFonts w:ascii="Arial" w:hAnsi="Arial" w:cs="Arial"/>
        </w:rPr>
        <w:t>d</w:t>
      </w:r>
      <w:r w:rsidR="003D1C29" w:rsidRPr="003D54D6">
        <w:rPr>
          <w:rFonts w:ascii="Arial" w:hAnsi="Arial" w:cs="Arial"/>
        </w:rPr>
        <w:t xml:space="preserve">irectivo del proceso debe presentar una justificación y </w:t>
      </w:r>
      <w:r w:rsidR="00B43ED8" w:rsidRPr="003D54D6">
        <w:rPr>
          <w:rFonts w:ascii="Arial" w:hAnsi="Arial" w:cs="Arial"/>
        </w:rPr>
        <w:t>ésta deberá</w:t>
      </w:r>
      <w:r w:rsidR="003D1C29" w:rsidRPr="003D54D6">
        <w:rPr>
          <w:rFonts w:ascii="Arial" w:hAnsi="Arial" w:cs="Arial"/>
        </w:rPr>
        <w:t xml:space="preserve"> </w:t>
      </w:r>
      <w:r w:rsidR="00B43ED8" w:rsidRPr="003D54D6">
        <w:rPr>
          <w:rFonts w:ascii="Arial" w:hAnsi="Arial" w:cs="Arial"/>
        </w:rPr>
        <w:t>ser aprobada</w:t>
      </w:r>
      <w:r w:rsidR="00F10994" w:rsidRPr="003D54D6">
        <w:rPr>
          <w:rFonts w:ascii="Arial" w:hAnsi="Arial" w:cs="Arial"/>
        </w:rPr>
        <w:t xml:space="preserve"> por el </w:t>
      </w:r>
      <w:r w:rsidR="00442124" w:rsidRPr="003D54D6">
        <w:rPr>
          <w:rFonts w:ascii="Arial" w:hAnsi="Arial" w:cs="Arial"/>
        </w:rPr>
        <w:t>R</w:t>
      </w:r>
      <w:r w:rsidR="00F10994" w:rsidRPr="003D54D6">
        <w:rPr>
          <w:rFonts w:ascii="Arial" w:hAnsi="Arial" w:cs="Arial"/>
        </w:rPr>
        <w:t xml:space="preserve">epresentante de la </w:t>
      </w:r>
      <w:r w:rsidR="00442124" w:rsidRPr="003D54D6">
        <w:rPr>
          <w:rFonts w:ascii="Arial" w:hAnsi="Arial" w:cs="Arial"/>
        </w:rPr>
        <w:t>A</w:t>
      </w:r>
      <w:r w:rsidR="00F10994" w:rsidRPr="003D54D6">
        <w:rPr>
          <w:rFonts w:ascii="Arial" w:hAnsi="Arial" w:cs="Arial"/>
        </w:rPr>
        <w:t xml:space="preserve">lta </w:t>
      </w:r>
      <w:r w:rsidR="00442124" w:rsidRPr="003D54D6">
        <w:rPr>
          <w:rFonts w:ascii="Arial" w:hAnsi="Arial" w:cs="Arial"/>
        </w:rPr>
        <w:t>D</w:t>
      </w:r>
      <w:r w:rsidR="00F10994" w:rsidRPr="003D54D6">
        <w:rPr>
          <w:rFonts w:ascii="Arial" w:hAnsi="Arial" w:cs="Arial"/>
        </w:rPr>
        <w:t>irección</w:t>
      </w:r>
      <w:r w:rsidR="003D1C29" w:rsidRPr="003D54D6">
        <w:rPr>
          <w:rFonts w:ascii="Arial" w:hAnsi="Arial" w:cs="Arial"/>
        </w:rPr>
        <w:t>.</w:t>
      </w:r>
      <w:r w:rsidR="00F10994" w:rsidRPr="003D54D6">
        <w:rPr>
          <w:rFonts w:ascii="Arial" w:hAnsi="Arial" w:cs="Arial"/>
        </w:rPr>
        <w:t xml:space="preserve"> </w:t>
      </w:r>
    </w:p>
    <w:p w14:paraId="4C2070DE" w14:textId="1396DE4D" w:rsidR="007F23A8" w:rsidRPr="003D54D6" w:rsidRDefault="007F23A8">
      <w:pPr>
        <w:spacing w:after="0" w:line="240" w:lineRule="auto"/>
        <w:jc w:val="both"/>
        <w:rPr>
          <w:rFonts w:ascii="Arial" w:hAnsi="Arial" w:cs="Arial"/>
        </w:rPr>
      </w:pPr>
    </w:p>
    <w:p w14:paraId="1DDAE7CC" w14:textId="420E6B7A" w:rsidR="007F23A8" w:rsidRPr="003D54D6" w:rsidRDefault="007F23A8">
      <w:pPr>
        <w:spacing w:after="0" w:line="240" w:lineRule="auto"/>
        <w:jc w:val="both"/>
        <w:rPr>
          <w:rFonts w:ascii="Arial" w:hAnsi="Arial" w:cs="Arial"/>
        </w:rPr>
      </w:pPr>
      <w:r w:rsidRPr="003D54D6">
        <w:rPr>
          <w:rFonts w:ascii="Arial" w:hAnsi="Arial" w:cs="Arial"/>
        </w:rPr>
        <w:t>Los responsables directivos en conjunto con sus equipos deben monitorear y revisar cuatrimestral</w:t>
      </w:r>
      <w:r w:rsidR="004A1955">
        <w:rPr>
          <w:rFonts w:ascii="Arial" w:hAnsi="Arial" w:cs="Arial"/>
        </w:rPr>
        <w:t>mente</w:t>
      </w:r>
      <w:r w:rsidRPr="003D54D6">
        <w:rPr>
          <w:rFonts w:ascii="Arial" w:hAnsi="Arial" w:cs="Arial"/>
        </w:rPr>
        <w:t xml:space="preserve"> la gestión de</w:t>
      </w:r>
      <w:r w:rsidR="004A1955">
        <w:rPr>
          <w:rFonts w:ascii="Arial" w:hAnsi="Arial" w:cs="Arial"/>
        </w:rPr>
        <w:t xml:space="preserve"> los</w:t>
      </w:r>
      <w:r w:rsidRPr="003D54D6">
        <w:rPr>
          <w:rFonts w:ascii="Arial" w:hAnsi="Arial" w:cs="Arial"/>
        </w:rPr>
        <w:t xml:space="preserve"> riesgos y si es del caso ajustar</w:t>
      </w:r>
      <w:r w:rsidR="004A1955">
        <w:rPr>
          <w:rFonts w:ascii="Arial" w:hAnsi="Arial" w:cs="Arial"/>
        </w:rPr>
        <w:t xml:space="preserve"> los mapas.</w:t>
      </w:r>
    </w:p>
    <w:p w14:paraId="7F1FA7EC" w14:textId="77777777" w:rsidR="00F10994" w:rsidRPr="003D54D6" w:rsidRDefault="00F10994">
      <w:pPr>
        <w:spacing w:after="0" w:line="240" w:lineRule="auto"/>
        <w:jc w:val="both"/>
        <w:rPr>
          <w:rFonts w:ascii="Arial" w:hAnsi="Arial" w:cs="Arial"/>
        </w:rPr>
      </w:pPr>
    </w:p>
    <w:p w14:paraId="7C7A0869" w14:textId="1E5A2AD0" w:rsidR="00350A7C" w:rsidRPr="003D54D6" w:rsidRDefault="00994854">
      <w:pPr>
        <w:spacing w:after="0" w:line="240" w:lineRule="auto"/>
        <w:jc w:val="both"/>
        <w:rPr>
          <w:rFonts w:ascii="Arial" w:hAnsi="Arial" w:cs="Arial"/>
        </w:rPr>
      </w:pPr>
      <w:r w:rsidRPr="003D54D6">
        <w:rPr>
          <w:rFonts w:ascii="Arial" w:hAnsi="Arial" w:cs="Arial"/>
          <w:b/>
        </w:rPr>
        <w:t>Seguimiento y evaluación:</w:t>
      </w:r>
      <w:r w:rsidRPr="003D54D6">
        <w:rPr>
          <w:rFonts w:ascii="Arial" w:hAnsi="Arial" w:cs="Arial"/>
        </w:rPr>
        <w:t xml:space="preserve"> </w:t>
      </w:r>
      <w:r w:rsidR="004A1955">
        <w:rPr>
          <w:rFonts w:ascii="Arial" w:hAnsi="Arial" w:cs="Arial"/>
        </w:rPr>
        <w:t xml:space="preserve">La </w:t>
      </w:r>
      <w:r w:rsidR="00821748" w:rsidRPr="003D54D6">
        <w:rPr>
          <w:rFonts w:ascii="Arial" w:hAnsi="Arial" w:cs="Arial"/>
        </w:rPr>
        <w:t>Oficina de Control Interno debe adelantar el seguimiento al Mapa de Riesgos. En este sentido</w:t>
      </w:r>
      <w:r w:rsidR="00442124" w:rsidRPr="003D54D6">
        <w:rPr>
          <w:rFonts w:ascii="Arial" w:hAnsi="Arial" w:cs="Arial"/>
        </w:rPr>
        <w:t>,</w:t>
      </w:r>
      <w:r w:rsidR="00821748" w:rsidRPr="003D54D6">
        <w:rPr>
          <w:rFonts w:ascii="Arial" w:hAnsi="Arial" w:cs="Arial"/>
        </w:rPr>
        <w:t xml:space="preserve"> es necesario que en sus procesos de auditoría interna analice</w:t>
      </w:r>
      <w:r w:rsidR="00442124" w:rsidRPr="003D54D6">
        <w:rPr>
          <w:rFonts w:ascii="Arial" w:hAnsi="Arial" w:cs="Arial"/>
        </w:rPr>
        <w:t>n</w:t>
      </w:r>
      <w:r w:rsidR="00821748" w:rsidRPr="003D54D6">
        <w:rPr>
          <w:rFonts w:ascii="Arial" w:hAnsi="Arial" w:cs="Arial"/>
        </w:rPr>
        <w:t xml:space="preserve"> las causas, los riesgos y la efectividad de los controles</w:t>
      </w:r>
      <w:r w:rsidR="002655C9" w:rsidRPr="003D54D6">
        <w:rPr>
          <w:rFonts w:ascii="Arial" w:hAnsi="Arial" w:cs="Arial"/>
        </w:rPr>
        <w:t xml:space="preserve"> y acciones de mitigación</w:t>
      </w:r>
      <w:r w:rsidR="00821748" w:rsidRPr="003D54D6">
        <w:rPr>
          <w:rFonts w:ascii="Arial" w:hAnsi="Arial" w:cs="Arial"/>
        </w:rPr>
        <w:t xml:space="preserve"> incorporados en el Mapa de Riesgos.</w:t>
      </w:r>
      <w:r w:rsidR="00126F0F" w:rsidRPr="003D54D6">
        <w:rPr>
          <w:rFonts w:ascii="Arial" w:hAnsi="Arial" w:cs="Arial"/>
        </w:rPr>
        <w:t xml:space="preserve"> El seguimiento se realiza tres (3) veces al año</w:t>
      </w:r>
      <w:r w:rsidR="00442124" w:rsidRPr="003D54D6">
        <w:rPr>
          <w:rFonts w:ascii="Arial" w:hAnsi="Arial" w:cs="Arial"/>
        </w:rPr>
        <w:t>.</w:t>
      </w:r>
    </w:p>
    <w:p w14:paraId="70A191C3" w14:textId="77777777" w:rsidR="00821748" w:rsidRPr="003D54D6" w:rsidRDefault="00821748">
      <w:pPr>
        <w:spacing w:after="0" w:line="240" w:lineRule="auto"/>
        <w:jc w:val="both"/>
        <w:rPr>
          <w:rFonts w:ascii="Arial" w:hAnsi="Arial" w:cs="Arial"/>
        </w:rPr>
      </w:pPr>
    </w:p>
    <w:p w14:paraId="51FCD226" w14:textId="3BB28014" w:rsidR="00FF0BAC" w:rsidRPr="003D54D6" w:rsidRDefault="00FF0BAC">
      <w:pPr>
        <w:autoSpaceDE w:val="0"/>
        <w:autoSpaceDN w:val="0"/>
        <w:adjustRightInd w:val="0"/>
        <w:spacing w:after="0" w:line="240" w:lineRule="auto"/>
        <w:jc w:val="both"/>
        <w:rPr>
          <w:rFonts w:ascii="Arial" w:hAnsi="Arial" w:cs="Arial"/>
        </w:rPr>
      </w:pPr>
      <w:r w:rsidRPr="003D54D6">
        <w:rPr>
          <w:rFonts w:ascii="Arial" w:hAnsi="Arial" w:cs="Arial"/>
        </w:rPr>
        <w:t xml:space="preserve">De acuerdo con </w:t>
      </w:r>
      <w:r w:rsidR="00442124" w:rsidRPr="003D54D6">
        <w:rPr>
          <w:rFonts w:ascii="Arial" w:hAnsi="Arial" w:cs="Arial"/>
        </w:rPr>
        <w:t xml:space="preserve">el </w:t>
      </w:r>
      <w:r w:rsidRPr="003D54D6">
        <w:rPr>
          <w:rFonts w:ascii="Arial" w:hAnsi="Arial" w:cs="Arial"/>
        </w:rPr>
        <w:t xml:space="preserve">seguimiento realizado es importante revisar al final de cada vigencia si los </w:t>
      </w:r>
      <w:r w:rsidR="00442124" w:rsidRPr="003D54D6">
        <w:rPr>
          <w:rFonts w:ascii="Arial" w:hAnsi="Arial" w:cs="Arial"/>
        </w:rPr>
        <w:t>M</w:t>
      </w:r>
      <w:r w:rsidRPr="003D54D6">
        <w:rPr>
          <w:rFonts w:ascii="Arial" w:hAnsi="Arial" w:cs="Arial"/>
        </w:rPr>
        <w:t xml:space="preserve">apas de </w:t>
      </w:r>
      <w:r w:rsidR="00442124" w:rsidRPr="003D54D6">
        <w:rPr>
          <w:rFonts w:ascii="Arial" w:hAnsi="Arial" w:cs="Arial"/>
        </w:rPr>
        <w:t>R</w:t>
      </w:r>
      <w:r w:rsidRPr="003D54D6">
        <w:rPr>
          <w:rFonts w:ascii="Arial" w:hAnsi="Arial" w:cs="Arial"/>
        </w:rPr>
        <w:t>iesgos deben ser actualizados o si se mantienen bajo las mismas condiciones en cuanto a factores de riesgo, identificación, análisis y valoración del riesgo. Para poder determinarlo</w:t>
      </w:r>
      <w:r w:rsidR="00442124" w:rsidRPr="003D54D6">
        <w:rPr>
          <w:rFonts w:ascii="Arial" w:hAnsi="Arial" w:cs="Arial"/>
        </w:rPr>
        <w:t>,</w:t>
      </w:r>
      <w:r w:rsidRPr="003D54D6">
        <w:rPr>
          <w:rFonts w:ascii="Arial" w:hAnsi="Arial" w:cs="Arial"/>
        </w:rPr>
        <w:t xml:space="preserve"> se analizará si no se han presentado hechos significativos como son:</w:t>
      </w:r>
    </w:p>
    <w:p w14:paraId="6B16E214" w14:textId="77777777" w:rsidR="00FF0BAC" w:rsidRPr="003D54D6" w:rsidRDefault="00FF0BAC">
      <w:pPr>
        <w:autoSpaceDE w:val="0"/>
        <w:autoSpaceDN w:val="0"/>
        <w:adjustRightInd w:val="0"/>
        <w:spacing w:after="0" w:line="240" w:lineRule="auto"/>
        <w:jc w:val="both"/>
        <w:rPr>
          <w:rFonts w:ascii="Arial" w:hAnsi="Arial" w:cs="Arial"/>
        </w:rPr>
      </w:pPr>
    </w:p>
    <w:p w14:paraId="67EC1725" w14:textId="66AC4776" w:rsidR="00FF0BAC" w:rsidRPr="003D54D6" w:rsidRDefault="00FF0BAC">
      <w:pPr>
        <w:pStyle w:val="Prrafodelista"/>
        <w:numPr>
          <w:ilvl w:val="0"/>
          <w:numId w:val="8"/>
        </w:numPr>
        <w:spacing w:after="0" w:line="240" w:lineRule="auto"/>
        <w:jc w:val="both"/>
        <w:rPr>
          <w:rFonts w:ascii="Arial" w:hAnsi="Arial" w:cs="Arial"/>
        </w:rPr>
      </w:pPr>
      <w:r w:rsidRPr="003D54D6">
        <w:rPr>
          <w:rFonts w:ascii="Arial" w:hAnsi="Arial" w:cs="Arial"/>
        </w:rPr>
        <w:t>Riesgos materializados relacionados con posibles actos de corrupción.</w:t>
      </w:r>
    </w:p>
    <w:p w14:paraId="6740C646" w14:textId="49B877E4" w:rsidR="00FF0BAC" w:rsidRPr="003D54D6" w:rsidRDefault="00FF0BAC">
      <w:pPr>
        <w:pStyle w:val="Prrafodelista"/>
        <w:numPr>
          <w:ilvl w:val="0"/>
          <w:numId w:val="8"/>
        </w:numPr>
        <w:spacing w:after="0" w:line="240" w:lineRule="auto"/>
        <w:jc w:val="both"/>
        <w:rPr>
          <w:rFonts w:ascii="Arial" w:hAnsi="Arial" w:cs="Arial"/>
        </w:rPr>
      </w:pPr>
      <w:r w:rsidRPr="003D54D6">
        <w:rPr>
          <w:rFonts w:ascii="Arial" w:hAnsi="Arial" w:cs="Arial"/>
        </w:rPr>
        <w:t>Riesgos de gestión materializados en cualquiera de los procesos.</w:t>
      </w:r>
    </w:p>
    <w:p w14:paraId="3B03517C" w14:textId="04292C35" w:rsidR="00FF0BAC" w:rsidRPr="003D54D6" w:rsidRDefault="00FF0BAC">
      <w:pPr>
        <w:pStyle w:val="Prrafodelista"/>
        <w:numPr>
          <w:ilvl w:val="0"/>
          <w:numId w:val="8"/>
        </w:numPr>
        <w:spacing w:after="0" w:line="240" w:lineRule="auto"/>
        <w:jc w:val="both"/>
        <w:rPr>
          <w:rFonts w:ascii="Arial" w:hAnsi="Arial" w:cs="Arial"/>
        </w:rPr>
      </w:pPr>
      <w:r w:rsidRPr="003D54D6">
        <w:rPr>
          <w:rFonts w:ascii="Arial" w:hAnsi="Arial" w:cs="Arial"/>
        </w:rPr>
        <w:t xml:space="preserve">Observaciones o hallazgos por parte de la Oficina de Control Interno o bien por parte de un ente de control, respecto </w:t>
      </w:r>
      <w:r w:rsidR="000078F9">
        <w:rPr>
          <w:rFonts w:ascii="Arial" w:hAnsi="Arial" w:cs="Arial"/>
        </w:rPr>
        <w:t>a</w:t>
      </w:r>
      <w:r w:rsidR="000078F9" w:rsidRPr="003D54D6">
        <w:rPr>
          <w:rFonts w:ascii="Arial" w:hAnsi="Arial" w:cs="Arial"/>
        </w:rPr>
        <w:t xml:space="preserve"> </w:t>
      </w:r>
      <w:r w:rsidRPr="003D54D6">
        <w:rPr>
          <w:rFonts w:ascii="Arial" w:hAnsi="Arial" w:cs="Arial"/>
        </w:rPr>
        <w:t>la idoneidad y efectividad de los controles.</w:t>
      </w:r>
    </w:p>
    <w:p w14:paraId="7F253C84" w14:textId="4B2F1A16" w:rsidR="00A70D9B" w:rsidRPr="003D54D6" w:rsidRDefault="00FF0BAC">
      <w:pPr>
        <w:pStyle w:val="Prrafodelista"/>
        <w:numPr>
          <w:ilvl w:val="0"/>
          <w:numId w:val="8"/>
        </w:numPr>
        <w:spacing w:after="0" w:line="240" w:lineRule="auto"/>
        <w:jc w:val="both"/>
        <w:rPr>
          <w:rFonts w:ascii="Arial" w:hAnsi="Arial" w:cs="Arial"/>
        </w:rPr>
      </w:pPr>
      <w:r w:rsidRPr="003D54D6">
        <w:rPr>
          <w:rFonts w:ascii="Arial" w:hAnsi="Arial" w:cs="Arial"/>
        </w:rPr>
        <w:t>Cambios importantes en el entorno que puedan generar nuevos riesgos</w:t>
      </w:r>
    </w:p>
    <w:p w14:paraId="3413FA0D" w14:textId="77777777" w:rsidR="00A70D9B" w:rsidRPr="003D54D6" w:rsidRDefault="00A70D9B">
      <w:pPr>
        <w:autoSpaceDE w:val="0"/>
        <w:autoSpaceDN w:val="0"/>
        <w:adjustRightInd w:val="0"/>
        <w:spacing w:after="0" w:line="240" w:lineRule="auto"/>
        <w:jc w:val="both"/>
        <w:rPr>
          <w:rFonts w:ascii="Arial" w:hAnsi="Arial" w:cs="Arial"/>
        </w:rPr>
      </w:pPr>
    </w:p>
    <w:p w14:paraId="224796D1" w14:textId="5F708719" w:rsidR="00350A7C" w:rsidRPr="003D54D6" w:rsidRDefault="001065CC">
      <w:pPr>
        <w:pStyle w:val="Ttulo2"/>
        <w:spacing w:before="0" w:line="240" w:lineRule="auto"/>
        <w:rPr>
          <w:rFonts w:ascii="Arial" w:hAnsi="Arial" w:cs="Arial"/>
          <w:color w:val="auto"/>
          <w:sz w:val="22"/>
          <w:szCs w:val="22"/>
        </w:rPr>
      </w:pPr>
      <w:bookmarkStart w:id="45" w:name="_Toc535248257"/>
      <w:r w:rsidRPr="003D54D6">
        <w:rPr>
          <w:rFonts w:ascii="Arial" w:hAnsi="Arial" w:cs="Arial"/>
          <w:color w:val="auto"/>
          <w:sz w:val="22"/>
          <w:szCs w:val="22"/>
        </w:rPr>
        <w:t>6.</w:t>
      </w:r>
      <w:r w:rsidR="00532054" w:rsidRPr="003D54D6">
        <w:rPr>
          <w:rFonts w:ascii="Arial" w:hAnsi="Arial" w:cs="Arial"/>
          <w:color w:val="auto"/>
          <w:sz w:val="22"/>
          <w:szCs w:val="22"/>
        </w:rPr>
        <w:t xml:space="preserve"> </w:t>
      </w:r>
      <w:r w:rsidR="00875E35" w:rsidRPr="003D54D6">
        <w:rPr>
          <w:rFonts w:ascii="Arial" w:hAnsi="Arial" w:cs="Arial"/>
          <w:color w:val="auto"/>
          <w:sz w:val="22"/>
          <w:szCs w:val="22"/>
        </w:rPr>
        <w:t>LINEAMIENTOS PARA EL MANEJO DE RIESGOS MATERIALIZADOS</w:t>
      </w:r>
      <w:bookmarkEnd w:id="45"/>
    </w:p>
    <w:p w14:paraId="6C2B6175" w14:textId="77777777" w:rsidR="00875E35" w:rsidRPr="003D54D6" w:rsidRDefault="00875E35">
      <w:pPr>
        <w:autoSpaceDE w:val="0"/>
        <w:autoSpaceDN w:val="0"/>
        <w:adjustRightInd w:val="0"/>
        <w:spacing w:after="0" w:line="240" w:lineRule="auto"/>
        <w:jc w:val="both"/>
        <w:rPr>
          <w:rFonts w:ascii="Arial" w:hAnsi="Arial" w:cs="Arial"/>
          <w:lang w:val="es-ES"/>
        </w:rPr>
      </w:pPr>
    </w:p>
    <w:p w14:paraId="5FDD9A71" w14:textId="3A919B09" w:rsidR="002755FB" w:rsidRPr="003D54D6" w:rsidRDefault="002755FB" w:rsidP="002755FB">
      <w:pPr>
        <w:autoSpaceDE w:val="0"/>
        <w:autoSpaceDN w:val="0"/>
        <w:adjustRightInd w:val="0"/>
        <w:spacing w:after="0" w:line="240" w:lineRule="auto"/>
        <w:jc w:val="both"/>
        <w:rPr>
          <w:rFonts w:ascii="Arial" w:hAnsi="Arial" w:cs="Arial"/>
          <w:lang w:val="es-ES"/>
        </w:rPr>
      </w:pPr>
      <w:r w:rsidRPr="003D54D6">
        <w:rPr>
          <w:rFonts w:ascii="Arial" w:hAnsi="Arial" w:cs="Arial"/>
          <w:lang w:val="es-ES"/>
        </w:rPr>
        <w:t>En el evento de materializarse un riesgo de corrupción, es necesario realizar los ajustes necesarios con acciones</w:t>
      </w:r>
      <w:r w:rsidR="000078F9">
        <w:rPr>
          <w:rFonts w:ascii="Arial" w:hAnsi="Arial" w:cs="Arial"/>
          <w:lang w:val="es-ES"/>
        </w:rPr>
        <w:t xml:space="preserve"> </w:t>
      </w:r>
      <w:r w:rsidRPr="003D54D6">
        <w:rPr>
          <w:rFonts w:ascii="Arial" w:hAnsi="Arial" w:cs="Arial"/>
          <w:lang w:val="es-ES"/>
        </w:rPr>
        <w:t>tales como:</w:t>
      </w:r>
    </w:p>
    <w:p w14:paraId="537ABEA3" w14:textId="77777777" w:rsidR="002755FB" w:rsidRPr="003D54D6" w:rsidRDefault="002755FB" w:rsidP="002755FB">
      <w:pPr>
        <w:autoSpaceDE w:val="0"/>
        <w:autoSpaceDN w:val="0"/>
        <w:adjustRightInd w:val="0"/>
        <w:spacing w:after="0" w:line="240" w:lineRule="auto"/>
        <w:jc w:val="both"/>
        <w:rPr>
          <w:rFonts w:ascii="Arial" w:hAnsi="Arial" w:cs="Arial"/>
          <w:lang w:val="es-ES"/>
        </w:rPr>
      </w:pPr>
      <w:r w:rsidRPr="003D54D6">
        <w:rPr>
          <w:rFonts w:ascii="Arial" w:hAnsi="Arial" w:cs="Arial"/>
          <w:lang w:val="es-ES"/>
        </w:rPr>
        <w:t>1) Informar a las autoridades de la ocurrencia del hecho de corrupción.</w:t>
      </w:r>
    </w:p>
    <w:p w14:paraId="26F04809" w14:textId="77777777" w:rsidR="002755FB" w:rsidRPr="003D54D6" w:rsidRDefault="002755FB" w:rsidP="002755FB">
      <w:pPr>
        <w:autoSpaceDE w:val="0"/>
        <w:autoSpaceDN w:val="0"/>
        <w:adjustRightInd w:val="0"/>
        <w:spacing w:after="0" w:line="240" w:lineRule="auto"/>
        <w:jc w:val="both"/>
        <w:rPr>
          <w:rFonts w:ascii="Arial" w:hAnsi="Arial" w:cs="Arial"/>
          <w:lang w:val="es-ES"/>
        </w:rPr>
      </w:pPr>
      <w:r w:rsidRPr="003D54D6">
        <w:rPr>
          <w:rFonts w:ascii="Arial" w:hAnsi="Arial" w:cs="Arial"/>
          <w:lang w:val="es-ES"/>
        </w:rPr>
        <w:t>2) Revisar el Mapa de Riesgos de Corrupción, en particular las causas, riesgos y controles.</w:t>
      </w:r>
    </w:p>
    <w:p w14:paraId="6B084C6C" w14:textId="77777777" w:rsidR="002755FB" w:rsidRPr="003D54D6" w:rsidRDefault="002755FB" w:rsidP="002755FB">
      <w:pPr>
        <w:autoSpaceDE w:val="0"/>
        <w:autoSpaceDN w:val="0"/>
        <w:adjustRightInd w:val="0"/>
        <w:spacing w:after="0" w:line="240" w:lineRule="auto"/>
        <w:jc w:val="both"/>
        <w:rPr>
          <w:rFonts w:ascii="Arial" w:hAnsi="Arial" w:cs="Arial"/>
          <w:lang w:val="es-ES"/>
        </w:rPr>
      </w:pPr>
      <w:r w:rsidRPr="003D54D6">
        <w:rPr>
          <w:rFonts w:ascii="Arial" w:hAnsi="Arial" w:cs="Arial"/>
          <w:lang w:val="es-ES"/>
        </w:rPr>
        <w:t>3) Verificar si se tomaron las acciones y se actualizó el Mapa de Riesgos de Corrupción.</w:t>
      </w:r>
    </w:p>
    <w:p w14:paraId="1C1B04E8" w14:textId="22A2AF71" w:rsidR="00844C97" w:rsidRPr="003D54D6" w:rsidRDefault="002755FB" w:rsidP="002755FB">
      <w:pPr>
        <w:autoSpaceDE w:val="0"/>
        <w:autoSpaceDN w:val="0"/>
        <w:adjustRightInd w:val="0"/>
        <w:spacing w:after="0" w:line="240" w:lineRule="auto"/>
        <w:jc w:val="both"/>
        <w:rPr>
          <w:rFonts w:ascii="Arial" w:hAnsi="Arial" w:cs="Arial"/>
          <w:sz w:val="20"/>
          <w:szCs w:val="20"/>
          <w:lang w:val="es-ES"/>
        </w:rPr>
      </w:pPr>
      <w:r w:rsidRPr="003D54D6">
        <w:rPr>
          <w:rFonts w:ascii="Arial" w:hAnsi="Arial" w:cs="Arial"/>
          <w:lang w:val="es-ES"/>
        </w:rPr>
        <w:t>4) Realizar un monitoreo permanente</w:t>
      </w:r>
      <w:r w:rsidRPr="003D54D6">
        <w:rPr>
          <w:rFonts w:ascii="Arial" w:hAnsi="Arial" w:cs="Arial"/>
          <w:sz w:val="20"/>
          <w:szCs w:val="20"/>
          <w:lang w:val="es-ES"/>
        </w:rPr>
        <w:t>.</w:t>
      </w:r>
    </w:p>
    <w:p w14:paraId="56313B25" w14:textId="77777777" w:rsidR="002755FB" w:rsidRDefault="002755FB" w:rsidP="002755FB">
      <w:pPr>
        <w:autoSpaceDE w:val="0"/>
        <w:autoSpaceDN w:val="0"/>
        <w:adjustRightInd w:val="0"/>
        <w:spacing w:after="0" w:line="240" w:lineRule="auto"/>
        <w:jc w:val="both"/>
        <w:rPr>
          <w:rFonts w:ascii="Arial" w:hAnsi="Arial" w:cs="Arial"/>
        </w:rPr>
      </w:pPr>
    </w:p>
    <w:p w14:paraId="7087191C" w14:textId="77777777" w:rsidR="000078F9" w:rsidRDefault="000078F9" w:rsidP="002755FB">
      <w:pPr>
        <w:autoSpaceDE w:val="0"/>
        <w:autoSpaceDN w:val="0"/>
        <w:adjustRightInd w:val="0"/>
        <w:spacing w:after="0" w:line="240" w:lineRule="auto"/>
        <w:jc w:val="both"/>
        <w:rPr>
          <w:rFonts w:ascii="Arial" w:hAnsi="Arial" w:cs="Arial"/>
        </w:rPr>
      </w:pPr>
    </w:p>
    <w:p w14:paraId="4093A942" w14:textId="77777777" w:rsidR="000078F9" w:rsidRDefault="000078F9" w:rsidP="002755FB">
      <w:pPr>
        <w:autoSpaceDE w:val="0"/>
        <w:autoSpaceDN w:val="0"/>
        <w:adjustRightInd w:val="0"/>
        <w:spacing w:after="0" w:line="240" w:lineRule="auto"/>
        <w:jc w:val="both"/>
        <w:rPr>
          <w:rFonts w:ascii="Arial" w:hAnsi="Arial" w:cs="Arial"/>
        </w:rPr>
      </w:pPr>
    </w:p>
    <w:p w14:paraId="470F36A5" w14:textId="77777777" w:rsidR="000078F9" w:rsidRDefault="000078F9" w:rsidP="002755FB">
      <w:pPr>
        <w:autoSpaceDE w:val="0"/>
        <w:autoSpaceDN w:val="0"/>
        <w:adjustRightInd w:val="0"/>
        <w:spacing w:after="0" w:line="240" w:lineRule="auto"/>
        <w:jc w:val="both"/>
        <w:rPr>
          <w:rFonts w:ascii="Arial" w:hAnsi="Arial" w:cs="Arial"/>
        </w:rPr>
      </w:pPr>
    </w:p>
    <w:p w14:paraId="4EC82BE0" w14:textId="77777777" w:rsidR="000078F9" w:rsidRPr="003D54D6" w:rsidRDefault="000078F9" w:rsidP="002755FB">
      <w:pPr>
        <w:autoSpaceDE w:val="0"/>
        <w:autoSpaceDN w:val="0"/>
        <w:adjustRightInd w:val="0"/>
        <w:spacing w:after="0" w:line="240" w:lineRule="auto"/>
        <w:jc w:val="both"/>
        <w:rPr>
          <w:rFonts w:ascii="Arial" w:hAnsi="Arial" w:cs="Arial"/>
        </w:rPr>
      </w:pPr>
    </w:p>
    <w:p w14:paraId="7DB49E58" w14:textId="77777777" w:rsidR="004F4378" w:rsidRPr="003D54D6" w:rsidRDefault="004F4378" w:rsidP="004F4378">
      <w:pPr>
        <w:autoSpaceDE w:val="0"/>
        <w:autoSpaceDN w:val="0"/>
        <w:adjustRightInd w:val="0"/>
        <w:spacing w:after="0" w:line="240" w:lineRule="auto"/>
        <w:jc w:val="both"/>
        <w:rPr>
          <w:rFonts w:ascii="Arial" w:hAnsi="Arial" w:cs="Arial"/>
          <w:b/>
        </w:rPr>
      </w:pPr>
    </w:p>
    <w:p w14:paraId="2091F819" w14:textId="0C5EAD25" w:rsidR="004F4378" w:rsidRPr="003D54D6" w:rsidRDefault="00C03405" w:rsidP="004F4378">
      <w:pPr>
        <w:pStyle w:val="Ttulo1"/>
        <w:spacing w:before="0" w:line="240" w:lineRule="auto"/>
        <w:jc w:val="both"/>
        <w:rPr>
          <w:rFonts w:ascii="Arial" w:hAnsi="Arial" w:cs="Arial"/>
          <w:color w:val="auto"/>
          <w:sz w:val="22"/>
          <w:szCs w:val="22"/>
        </w:rPr>
      </w:pPr>
      <w:bookmarkStart w:id="46" w:name="_Toc535248258"/>
      <w:r w:rsidRPr="003D54D6">
        <w:rPr>
          <w:rFonts w:ascii="Arial" w:hAnsi="Arial" w:cs="Arial"/>
          <w:color w:val="auto"/>
          <w:sz w:val="22"/>
          <w:szCs w:val="22"/>
        </w:rPr>
        <w:t>7</w:t>
      </w:r>
      <w:r w:rsidR="004F4378" w:rsidRPr="003D54D6">
        <w:rPr>
          <w:rFonts w:ascii="Arial" w:hAnsi="Arial" w:cs="Arial"/>
          <w:color w:val="auto"/>
          <w:sz w:val="22"/>
          <w:szCs w:val="22"/>
        </w:rPr>
        <w:t>. TÉRMINOS Y DEFINICIONES</w:t>
      </w:r>
      <w:bookmarkEnd w:id="46"/>
    </w:p>
    <w:p w14:paraId="1AE7986C" w14:textId="77777777" w:rsidR="004F4378" w:rsidRPr="003D54D6" w:rsidRDefault="004F4378" w:rsidP="004F4378">
      <w:pPr>
        <w:pStyle w:val="Prrafodelista"/>
        <w:keepNext/>
        <w:keepLines/>
        <w:autoSpaceDE w:val="0"/>
        <w:autoSpaceDN w:val="0"/>
        <w:adjustRightInd w:val="0"/>
        <w:spacing w:after="0" w:line="240" w:lineRule="auto"/>
        <w:ind w:left="0"/>
        <w:outlineLvl w:val="1"/>
        <w:rPr>
          <w:rFonts w:ascii="Arial" w:hAnsi="Arial" w:cs="Arial"/>
        </w:rPr>
      </w:pPr>
    </w:p>
    <w:p w14:paraId="41CF29B2" w14:textId="77777777" w:rsidR="004F4378" w:rsidRPr="003D54D6" w:rsidRDefault="004F4378" w:rsidP="004F4378">
      <w:pPr>
        <w:pStyle w:val="Prrafodelista"/>
        <w:numPr>
          <w:ilvl w:val="0"/>
          <w:numId w:val="9"/>
        </w:numPr>
        <w:autoSpaceDE w:val="0"/>
        <w:autoSpaceDN w:val="0"/>
        <w:adjustRightInd w:val="0"/>
        <w:spacing w:after="0" w:line="240" w:lineRule="auto"/>
        <w:jc w:val="both"/>
        <w:rPr>
          <w:rFonts w:ascii="Arial" w:hAnsi="Arial" w:cs="Arial"/>
          <w:i/>
        </w:rPr>
      </w:pPr>
      <w:r w:rsidRPr="003D54D6">
        <w:rPr>
          <w:rFonts w:ascii="Arial" w:hAnsi="Arial" w:cs="Arial"/>
          <w:b/>
        </w:rPr>
        <w:t>Administración del riesgo:</w:t>
      </w:r>
      <w:r w:rsidRPr="003D54D6">
        <w:rPr>
          <w:rFonts w:ascii="Arial" w:hAnsi="Arial" w:cs="Arial"/>
        </w:rPr>
        <w:t xml:space="preserve"> </w:t>
      </w:r>
      <w:r w:rsidRPr="003D54D6">
        <w:rPr>
          <w:rFonts w:ascii="Arial" w:hAnsi="Arial" w:cs="Arial"/>
          <w:i/>
          <w:lang w:val="es-ES"/>
        </w:rPr>
        <w:t>“Un proceso efectuado por la alta dirección de la entidad y por todo el personal para proporcionar a la administración un aseguramiento razonable con respecto al logro de los objetivos. El enfoque de riesgos no se determina solamente con el uso de la metodología, sino logrando que la evaluación de los riesgos se convierta en una parte natural del proceso de planeación</w:t>
      </w:r>
      <w:r w:rsidRPr="003D54D6">
        <w:rPr>
          <w:rFonts w:ascii="Arial" w:hAnsi="Arial" w:cs="Arial"/>
          <w:i/>
        </w:rPr>
        <w:t>.</w:t>
      </w:r>
      <w:r w:rsidRPr="003D54D6">
        <w:rPr>
          <w:rStyle w:val="Refdenotaalpie"/>
          <w:rFonts w:ascii="Arial" w:hAnsi="Arial" w:cs="Arial"/>
          <w:i/>
        </w:rPr>
        <w:footnoteReference w:id="2"/>
      </w:r>
    </w:p>
    <w:p w14:paraId="437F6FED" w14:textId="77777777" w:rsidR="004F4378" w:rsidRPr="003D54D6" w:rsidRDefault="004F4378" w:rsidP="004F4378">
      <w:pPr>
        <w:pStyle w:val="Prrafodelista"/>
        <w:autoSpaceDE w:val="0"/>
        <w:autoSpaceDN w:val="0"/>
        <w:adjustRightInd w:val="0"/>
        <w:spacing w:after="0" w:line="240" w:lineRule="auto"/>
        <w:jc w:val="both"/>
        <w:rPr>
          <w:rFonts w:ascii="Arial" w:hAnsi="Arial" w:cs="Arial"/>
        </w:rPr>
      </w:pPr>
    </w:p>
    <w:p w14:paraId="0AF59DE9" w14:textId="272526FB" w:rsidR="004F4378" w:rsidRPr="003D54D6" w:rsidRDefault="004F4378" w:rsidP="004F4378">
      <w:pPr>
        <w:pStyle w:val="Prrafodelista"/>
        <w:numPr>
          <w:ilvl w:val="0"/>
          <w:numId w:val="9"/>
        </w:numPr>
        <w:autoSpaceDE w:val="0"/>
        <w:autoSpaceDN w:val="0"/>
        <w:adjustRightInd w:val="0"/>
        <w:spacing w:after="0" w:line="240" w:lineRule="auto"/>
        <w:jc w:val="both"/>
        <w:rPr>
          <w:rFonts w:ascii="Arial" w:hAnsi="Arial" w:cs="Arial"/>
          <w:lang w:val="es-ES"/>
        </w:rPr>
      </w:pPr>
      <w:r w:rsidRPr="003D54D6">
        <w:rPr>
          <w:rFonts w:ascii="Arial" w:hAnsi="Arial" w:cs="Arial"/>
          <w:b/>
        </w:rPr>
        <w:t>Análisis del Riesgo:</w:t>
      </w:r>
      <w:r w:rsidRPr="003D54D6">
        <w:rPr>
          <w:rFonts w:ascii="Arial" w:hAnsi="Arial" w:cs="Arial"/>
        </w:rPr>
        <w:t xml:space="preserve"> </w:t>
      </w:r>
      <w:r w:rsidRPr="003D54D6">
        <w:rPr>
          <w:rFonts w:ascii="Arial" w:hAnsi="Arial" w:cs="Arial"/>
          <w:lang w:val="es-ES"/>
        </w:rPr>
        <w:t>Es un método sistemático de recopilación, evaluación, registro y difusión de información necesaria para formular recomendaciones orientadas a la adopción de una posición o medidas en respuesta a un peligro determinado.</w:t>
      </w:r>
    </w:p>
    <w:p w14:paraId="0BB799B6" w14:textId="77777777" w:rsidR="004F4378" w:rsidRPr="003D54D6" w:rsidRDefault="004F4378" w:rsidP="004F4378">
      <w:pPr>
        <w:autoSpaceDE w:val="0"/>
        <w:autoSpaceDN w:val="0"/>
        <w:adjustRightInd w:val="0"/>
        <w:spacing w:after="0" w:line="240" w:lineRule="auto"/>
        <w:jc w:val="both"/>
        <w:rPr>
          <w:rFonts w:ascii="Arial" w:hAnsi="Arial" w:cs="Arial"/>
          <w:lang w:val="es-ES"/>
        </w:rPr>
      </w:pPr>
    </w:p>
    <w:p w14:paraId="1D909916" w14:textId="77777777" w:rsidR="004F4378" w:rsidRPr="003D54D6" w:rsidRDefault="004F4378" w:rsidP="004F4378">
      <w:pPr>
        <w:pStyle w:val="Prrafodelista"/>
        <w:numPr>
          <w:ilvl w:val="0"/>
          <w:numId w:val="9"/>
        </w:numPr>
        <w:autoSpaceDE w:val="0"/>
        <w:autoSpaceDN w:val="0"/>
        <w:adjustRightInd w:val="0"/>
        <w:spacing w:after="0" w:line="240" w:lineRule="auto"/>
        <w:jc w:val="both"/>
        <w:rPr>
          <w:rFonts w:ascii="Arial" w:hAnsi="Arial" w:cs="Arial"/>
          <w:lang w:val="es-ES"/>
        </w:rPr>
      </w:pPr>
      <w:r w:rsidRPr="003D54D6">
        <w:rPr>
          <w:rFonts w:ascii="Arial" w:hAnsi="Arial" w:cs="Arial"/>
          <w:b/>
          <w:lang w:val="es-ES"/>
        </w:rPr>
        <w:t>Autocontrol:</w:t>
      </w:r>
      <w:r w:rsidRPr="003D54D6">
        <w:rPr>
          <w:rFonts w:ascii="Arial" w:hAnsi="Arial" w:cs="Arial"/>
          <w:lang w:val="es-ES"/>
        </w:rPr>
        <w:t xml:space="preserve"> Es la capacidad que tiene cada servidor público, independientemente de su nivel jerárquico dentro de la institución, para evaluar su trabajo, detectar desviaciones, efectuar correctivos, mejorar y solicitar ayuda cuando lo considere necesario, de tal manera que la ejecución de los procesos, actividades y tareas bajo su responsabilidad garanticen el ejercicio de una función administrativa transparente y eficaz.</w:t>
      </w:r>
    </w:p>
    <w:p w14:paraId="4F4D9CC9" w14:textId="77777777" w:rsidR="004F4378" w:rsidRPr="003D54D6" w:rsidRDefault="004F4378" w:rsidP="004F4378">
      <w:pPr>
        <w:autoSpaceDE w:val="0"/>
        <w:autoSpaceDN w:val="0"/>
        <w:adjustRightInd w:val="0"/>
        <w:spacing w:after="0" w:line="240" w:lineRule="auto"/>
        <w:jc w:val="both"/>
        <w:rPr>
          <w:rFonts w:ascii="Arial" w:hAnsi="Arial" w:cs="Arial"/>
          <w:lang w:val="es-ES"/>
        </w:rPr>
      </w:pPr>
    </w:p>
    <w:p w14:paraId="6F84A2E8" w14:textId="77777777" w:rsidR="004F4378" w:rsidRPr="003D54D6" w:rsidRDefault="004F4378" w:rsidP="004F4378">
      <w:pPr>
        <w:pStyle w:val="Prrafodelista"/>
        <w:numPr>
          <w:ilvl w:val="0"/>
          <w:numId w:val="10"/>
        </w:numPr>
        <w:autoSpaceDE w:val="0"/>
        <w:autoSpaceDN w:val="0"/>
        <w:adjustRightInd w:val="0"/>
        <w:spacing w:after="0" w:line="240" w:lineRule="auto"/>
        <w:jc w:val="both"/>
        <w:rPr>
          <w:rFonts w:ascii="Arial" w:hAnsi="Arial" w:cs="Arial"/>
        </w:rPr>
      </w:pPr>
      <w:r w:rsidRPr="003D54D6">
        <w:rPr>
          <w:rFonts w:ascii="Arial" w:hAnsi="Arial" w:cs="Arial"/>
          <w:b/>
          <w:bCs/>
          <w:lang w:val="es-ES"/>
        </w:rPr>
        <w:t xml:space="preserve">Causas: </w:t>
      </w:r>
      <w:r w:rsidRPr="003D54D6">
        <w:rPr>
          <w:rFonts w:ascii="Arial" w:hAnsi="Arial" w:cs="Arial"/>
          <w:lang w:val="es-ES"/>
        </w:rPr>
        <w:t>Son todo aquello que se pueda considerar fuente generadora de eventos (riesgos). Las fuentes generadoras o agentes generadores son las personas, los métodos, las herramientas, el entorno, lo económico, los insumos o materiales entre otros.</w:t>
      </w:r>
    </w:p>
    <w:p w14:paraId="4E6AA0F5" w14:textId="77777777" w:rsidR="004F4378" w:rsidRPr="003D54D6" w:rsidRDefault="004F4378" w:rsidP="004F4378">
      <w:pPr>
        <w:pStyle w:val="Prrafodelista"/>
        <w:autoSpaceDE w:val="0"/>
        <w:autoSpaceDN w:val="0"/>
        <w:adjustRightInd w:val="0"/>
        <w:spacing w:after="0" w:line="240" w:lineRule="auto"/>
        <w:jc w:val="both"/>
        <w:rPr>
          <w:rFonts w:ascii="Arial" w:hAnsi="Arial" w:cs="Arial"/>
        </w:rPr>
      </w:pPr>
    </w:p>
    <w:p w14:paraId="6BADA873" w14:textId="77777777" w:rsidR="004F4378" w:rsidRPr="003D54D6" w:rsidRDefault="004F4378" w:rsidP="004F4378">
      <w:pPr>
        <w:pStyle w:val="Prrafodelista"/>
        <w:numPr>
          <w:ilvl w:val="0"/>
          <w:numId w:val="10"/>
        </w:numPr>
        <w:autoSpaceDE w:val="0"/>
        <w:autoSpaceDN w:val="0"/>
        <w:adjustRightInd w:val="0"/>
        <w:spacing w:after="0" w:line="240" w:lineRule="auto"/>
        <w:jc w:val="both"/>
        <w:rPr>
          <w:rFonts w:ascii="Arial" w:hAnsi="Arial" w:cs="Arial"/>
        </w:rPr>
      </w:pPr>
      <w:r w:rsidRPr="003D54D6">
        <w:rPr>
          <w:rFonts w:ascii="Arial" w:hAnsi="Arial" w:cs="Arial"/>
          <w:b/>
          <w:lang w:val="es-ES"/>
        </w:rPr>
        <w:t>Controles:</w:t>
      </w:r>
      <w:r w:rsidRPr="003D54D6">
        <w:rPr>
          <w:rFonts w:ascii="Arial" w:hAnsi="Arial" w:cs="Arial"/>
          <w:lang w:val="es-ES"/>
        </w:rPr>
        <w:t xml:space="preserve"> Son mecanismos que permiten asegurar que las actividades reales se ajusten a las programadas. También son utilizados para detectar la presencia de errores y de evitar la materialización de los riesgos. </w:t>
      </w:r>
    </w:p>
    <w:p w14:paraId="00242EA1" w14:textId="77777777" w:rsidR="004F4378" w:rsidRPr="003D54D6" w:rsidRDefault="004F4378" w:rsidP="004F4378">
      <w:pPr>
        <w:pStyle w:val="Prrafodelista"/>
        <w:spacing w:after="0" w:line="240" w:lineRule="auto"/>
        <w:rPr>
          <w:rFonts w:ascii="Arial" w:hAnsi="Arial" w:cs="Arial"/>
        </w:rPr>
      </w:pPr>
    </w:p>
    <w:p w14:paraId="071D8ADE" w14:textId="77777777" w:rsidR="004F4378" w:rsidRPr="003D54D6" w:rsidRDefault="004F4378" w:rsidP="004F4378">
      <w:pPr>
        <w:pStyle w:val="Prrafodelista"/>
        <w:numPr>
          <w:ilvl w:val="0"/>
          <w:numId w:val="10"/>
        </w:numPr>
        <w:autoSpaceDE w:val="0"/>
        <w:autoSpaceDN w:val="0"/>
        <w:adjustRightInd w:val="0"/>
        <w:spacing w:after="0" w:line="240" w:lineRule="auto"/>
        <w:jc w:val="both"/>
        <w:rPr>
          <w:rFonts w:ascii="Arial" w:hAnsi="Arial" w:cs="Arial"/>
        </w:rPr>
      </w:pPr>
      <w:r w:rsidRPr="003D54D6">
        <w:rPr>
          <w:rFonts w:ascii="Arial" w:hAnsi="Arial" w:cs="Arial"/>
          <w:b/>
        </w:rPr>
        <w:t>Evento:</w:t>
      </w:r>
      <w:r w:rsidRPr="003D54D6">
        <w:rPr>
          <w:rFonts w:ascii="Arial" w:hAnsi="Arial" w:cs="Arial"/>
        </w:rPr>
        <w:t xml:space="preserve"> Un incidente o situación, que ocurre en un lugar particular durante un intervalo de tiempo específico.</w:t>
      </w:r>
    </w:p>
    <w:p w14:paraId="136518DB" w14:textId="77777777" w:rsidR="004F4378" w:rsidRPr="003D54D6" w:rsidRDefault="004F4378" w:rsidP="004F4378">
      <w:pPr>
        <w:autoSpaceDE w:val="0"/>
        <w:autoSpaceDN w:val="0"/>
        <w:adjustRightInd w:val="0"/>
        <w:spacing w:after="0" w:line="240" w:lineRule="auto"/>
        <w:jc w:val="both"/>
        <w:rPr>
          <w:rFonts w:ascii="Arial" w:hAnsi="Arial" w:cs="Arial"/>
        </w:rPr>
      </w:pPr>
    </w:p>
    <w:p w14:paraId="28773FE0" w14:textId="77777777" w:rsidR="004F4378" w:rsidRPr="003D54D6" w:rsidRDefault="004F4378" w:rsidP="004F4378">
      <w:pPr>
        <w:pStyle w:val="Prrafodelista"/>
        <w:numPr>
          <w:ilvl w:val="0"/>
          <w:numId w:val="10"/>
        </w:numPr>
        <w:autoSpaceDE w:val="0"/>
        <w:autoSpaceDN w:val="0"/>
        <w:adjustRightInd w:val="0"/>
        <w:spacing w:after="0" w:line="240" w:lineRule="auto"/>
        <w:jc w:val="both"/>
        <w:rPr>
          <w:rFonts w:ascii="Arial" w:hAnsi="Arial" w:cs="Arial"/>
        </w:rPr>
      </w:pPr>
      <w:r w:rsidRPr="003D54D6">
        <w:rPr>
          <w:rFonts w:ascii="Arial" w:hAnsi="Arial" w:cs="Arial"/>
          <w:b/>
        </w:rPr>
        <w:t>Factores de Riesgo:</w:t>
      </w:r>
      <w:r w:rsidRPr="003D54D6">
        <w:rPr>
          <w:rFonts w:ascii="Arial" w:hAnsi="Arial" w:cs="Arial"/>
        </w:rPr>
        <w:t xml:space="preserve"> Situaciones, manifestaciones o características medibles u observables asociadas a un proceso que generan la presencia de riesgo o tienden a aumentar la exposición, pueden ser internos o externos a la entidad.</w:t>
      </w:r>
    </w:p>
    <w:p w14:paraId="01DA330E" w14:textId="77777777" w:rsidR="004F4378" w:rsidRPr="003D54D6" w:rsidRDefault="004F4378" w:rsidP="004F4378">
      <w:pPr>
        <w:autoSpaceDE w:val="0"/>
        <w:autoSpaceDN w:val="0"/>
        <w:adjustRightInd w:val="0"/>
        <w:spacing w:after="0" w:line="240" w:lineRule="auto"/>
        <w:jc w:val="both"/>
        <w:rPr>
          <w:rFonts w:ascii="Arial" w:hAnsi="Arial" w:cs="Arial"/>
        </w:rPr>
      </w:pPr>
    </w:p>
    <w:p w14:paraId="2AE56489" w14:textId="77777777" w:rsidR="004F4378" w:rsidRDefault="004F4378" w:rsidP="004F4378">
      <w:pPr>
        <w:pStyle w:val="Prrafodelista"/>
        <w:numPr>
          <w:ilvl w:val="0"/>
          <w:numId w:val="10"/>
        </w:numPr>
        <w:autoSpaceDE w:val="0"/>
        <w:autoSpaceDN w:val="0"/>
        <w:adjustRightInd w:val="0"/>
        <w:spacing w:after="0" w:line="240" w:lineRule="auto"/>
        <w:jc w:val="both"/>
        <w:rPr>
          <w:rFonts w:ascii="Arial" w:hAnsi="Arial" w:cs="Arial"/>
        </w:rPr>
      </w:pPr>
      <w:r w:rsidRPr="003D54D6">
        <w:rPr>
          <w:rFonts w:ascii="Arial" w:hAnsi="Arial" w:cs="Arial"/>
          <w:b/>
        </w:rPr>
        <w:t xml:space="preserve">Gestión de Riesgo: </w:t>
      </w:r>
      <w:r w:rsidRPr="003D54D6">
        <w:rPr>
          <w:rFonts w:ascii="Arial" w:hAnsi="Arial" w:cs="Arial"/>
        </w:rPr>
        <w:t>Se puede definir como el proceso de toma de decisiones en un ambiente de incertidumbre sobre una acción que va a suceder y sobre las consecuencias que existirán si esta acción ocurre.</w:t>
      </w:r>
    </w:p>
    <w:p w14:paraId="7F02CB94" w14:textId="77777777" w:rsidR="000078F9" w:rsidRPr="00A20F6F" w:rsidRDefault="000078F9" w:rsidP="00A20F6F">
      <w:pPr>
        <w:autoSpaceDE w:val="0"/>
        <w:autoSpaceDN w:val="0"/>
        <w:adjustRightInd w:val="0"/>
        <w:spacing w:after="0" w:line="240" w:lineRule="auto"/>
        <w:jc w:val="both"/>
        <w:rPr>
          <w:rFonts w:ascii="Arial" w:hAnsi="Arial" w:cs="Arial"/>
        </w:rPr>
      </w:pPr>
    </w:p>
    <w:p w14:paraId="3D4E9FB2" w14:textId="77777777" w:rsidR="004F4378" w:rsidRPr="003D54D6" w:rsidRDefault="004F4378" w:rsidP="004F4378">
      <w:pPr>
        <w:pStyle w:val="Prrafodelista"/>
        <w:numPr>
          <w:ilvl w:val="0"/>
          <w:numId w:val="10"/>
        </w:numPr>
        <w:autoSpaceDE w:val="0"/>
        <w:autoSpaceDN w:val="0"/>
        <w:adjustRightInd w:val="0"/>
        <w:spacing w:after="0" w:line="240" w:lineRule="auto"/>
        <w:jc w:val="both"/>
        <w:rPr>
          <w:rFonts w:ascii="Arial" w:hAnsi="Arial" w:cs="Arial"/>
        </w:rPr>
      </w:pPr>
      <w:r w:rsidRPr="003D54D6">
        <w:rPr>
          <w:rFonts w:ascii="Arial" w:hAnsi="Arial" w:cs="Arial"/>
          <w:b/>
          <w:bCs/>
          <w:lang w:val="es-ES"/>
        </w:rPr>
        <w:t>Impacto</w:t>
      </w:r>
      <w:r w:rsidRPr="003D54D6">
        <w:rPr>
          <w:rFonts w:ascii="Arial" w:hAnsi="Arial" w:cs="Arial"/>
          <w:lang w:val="es-ES"/>
        </w:rPr>
        <w:t>: Hace referencia a las consecuencias que puede ocasionar a la organización la materialización del riesgo; se refiere a la magnitud de sus efectos.</w:t>
      </w:r>
    </w:p>
    <w:p w14:paraId="0C51402E" w14:textId="77777777" w:rsidR="004F4378" w:rsidRPr="003D54D6" w:rsidRDefault="004F4378" w:rsidP="004F4378">
      <w:pPr>
        <w:pStyle w:val="Prrafodelista"/>
        <w:autoSpaceDE w:val="0"/>
        <w:autoSpaceDN w:val="0"/>
        <w:adjustRightInd w:val="0"/>
        <w:spacing w:after="0" w:line="240" w:lineRule="auto"/>
        <w:jc w:val="both"/>
        <w:rPr>
          <w:rFonts w:ascii="Arial" w:hAnsi="Arial" w:cs="Arial"/>
        </w:rPr>
      </w:pPr>
    </w:p>
    <w:p w14:paraId="2417CBAD" w14:textId="77777777" w:rsidR="004F4378" w:rsidRPr="003D54D6" w:rsidRDefault="004F4378" w:rsidP="004F4378">
      <w:pPr>
        <w:pStyle w:val="Prrafodelista"/>
        <w:numPr>
          <w:ilvl w:val="0"/>
          <w:numId w:val="10"/>
        </w:numPr>
        <w:autoSpaceDE w:val="0"/>
        <w:autoSpaceDN w:val="0"/>
        <w:adjustRightInd w:val="0"/>
        <w:spacing w:after="0" w:line="240" w:lineRule="auto"/>
        <w:jc w:val="both"/>
        <w:rPr>
          <w:rFonts w:ascii="Arial" w:hAnsi="Arial" w:cs="Arial"/>
        </w:rPr>
      </w:pPr>
      <w:r w:rsidRPr="003D54D6">
        <w:rPr>
          <w:rFonts w:ascii="Arial" w:hAnsi="Arial" w:cs="Arial"/>
          <w:b/>
        </w:rPr>
        <w:t>Mapa de riesgos:</w:t>
      </w:r>
      <w:r w:rsidRPr="003D54D6">
        <w:rPr>
          <w:rFonts w:ascii="Arial" w:hAnsi="Arial" w:cs="Arial"/>
        </w:rPr>
        <w:t xml:space="preserve"> Es la herramienta metodológica que permite hacer un inventario de los riesgos de manera ordenada y sistemática. Permite definirlos, describirlos, indicar sus posibles consecuencias, así como indicar la probabilidad, el impacto inherente facilitando el registro de las acciones a seguir.</w:t>
      </w:r>
    </w:p>
    <w:p w14:paraId="3FED70B5" w14:textId="77777777" w:rsidR="004F4378" w:rsidRPr="003D54D6" w:rsidRDefault="004F4378" w:rsidP="004F4378">
      <w:pPr>
        <w:autoSpaceDE w:val="0"/>
        <w:autoSpaceDN w:val="0"/>
        <w:adjustRightInd w:val="0"/>
        <w:spacing w:after="0" w:line="240" w:lineRule="auto"/>
        <w:jc w:val="both"/>
        <w:rPr>
          <w:rFonts w:ascii="Arial" w:hAnsi="Arial" w:cs="Arial"/>
        </w:rPr>
      </w:pPr>
    </w:p>
    <w:p w14:paraId="1309A6D3" w14:textId="77777777" w:rsidR="004F4378" w:rsidRPr="003D54D6" w:rsidRDefault="004F4378" w:rsidP="004F4378">
      <w:pPr>
        <w:pStyle w:val="Prrafodelista"/>
        <w:numPr>
          <w:ilvl w:val="0"/>
          <w:numId w:val="10"/>
        </w:numPr>
        <w:shd w:val="clear" w:color="auto" w:fill="FFFFFF" w:themeFill="background1"/>
        <w:autoSpaceDE w:val="0"/>
        <w:autoSpaceDN w:val="0"/>
        <w:adjustRightInd w:val="0"/>
        <w:spacing w:after="0" w:line="240" w:lineRule="auto"/>
        <w:jc w:val="both"/>
        <w:rPr>
          <w:rFonts w:ascii="Arial" w:hAnsi="Arial" w:cs="Arial"/>
        </w:rPr>
      </w:pPr>
      <w:r w:rsidRPr="003D54D6">
        <w:rPr>
          <w:rFonts w:ascii="Arial" w:hAnsi="Arial" w:cs="Arial"/>
          <w:b/>
          <w:shd w:val="clear" w:color="auto" w:fill="FFFFFF" w:themeFill="background1"/>
        </w:rPr>
        <w:t>Moni</w:t>
      </w:r>
      <w:r w:rsidRPr="003D54D6">
        <w:rPr>
          <w:rFonts w:ascii="Arial" w:hAnsi="Arial" w:cs="Arial"/>
          <w:b/>
        </w:rPr>
        <w:t xml:space="preserve">toreo: </w:t>
      </w:r>
      <w:r w:rsidRPr="003D54D6">
        <w:rPr>
          <w:rFonts w:ascii="Arial" w:hAnsi="Arial" w:cs="Arial"/>
        </w:rPr>
        <w:t>Es una evaluación continua de una acción en desarrollo. Es un proceso interno coordinado por los responsables de la acción. El sistema de monitoreo debe ser integrado en el trabajo cotidiano.</w:t>
      </w:r>
    </w:p>
    <w:p w14:paraId="7451A2AC" w14:textId="77777777" w:rsidR="004F4378" w:rsidRPr="003D54D6" w:rsidRDefault="004F4378" w:rsidP="004F4378">
      <w:pPr>
        <w:shd w:val="clear" w:color="auto" w:fill="FFFFFF" w:themeFill="background1"/>
        <w:autoSpaceDE w:val="0"/>
        <w:autoSpaceDN w:val="0"/>
        <w:adjustRightInd w:val="0"/>
        <w:spacing w:after="0" w:line="240" w:lineRule="auto"/>
        <w:jc w:val="both"/>
        <w:rPr>
          <w:rFonts w:ascii="Arial" w:hAnsi="Arial" w:cs="Arial"/>
        </w:rPr>
      </w:pPr>
    </w:p>
    <w:p w14:paraId="7ADA9F43" w14:textId="77777777" w:rsidR="004F4378" w:rsidRPr="003D54D6" w:rsidRDefault="004F4378" w:rsidP="004F4378">
      <w:pPr>
        <w:pStyle w:val="Prrafodelista"/>
        <w:numPr>
          <w:ilvl w:val="0"/>
          <w:numId w:val="10"/>
        </w:numPr>
        <w:autoSpaceDE w:val="0"/>
        <w:autoSpaceDN w:val="0"/>
        <w:adjustRightInd w:val="0"/>
        <w:spacing w:after="0" w:line="240" w:lineRule="auto"/>
        <w:jc w:val="both"/>
        <w:rPr>
          <w:rFonts w:ascii="Arial" w:hAnsi="Arial" w:cs="Arial"/>
        </w:rPr>
      </w:pPr>
      <w:r w:rsidRPr="003D54D6">
        <w:rPr>
          <w:rFonts w:ascii="Arial" w:hAnsi="Arial" w:cs="Arial"/>
          <w:b/>
        </w:rPr>
        <w:t>Probabilidad:</w:t>
      </w:r>
      <w:r w:rsidRPr="003D54D6">
        <w:rPr>
          <w:rFonts w:ascii="Arial" w:hAnsi="Arial" w:cs="Arial"/>
        </w:rPr>
        <w:t xml:space="preserve"> Es la posibilidad de que ocurra un evento específico o resultado, medido por la frecuencia y factibilidad de ocurrencia del riesgo, expresado de manera cualitativa y cuantitativa.</w:t>
      </w:r>
    </w:p>
    <w:p w14:paraId="301CB411" w14:textId="77777777" w:rsidR="004F4378" w:rsidRPr="003D54D6" w:rsidRDefault="004F4378" w:rsidP="004F4378">
      <w:pPr>
        <w:autoSpaceDE w:val="0"/>
        <w:autoSpaceDN w:val="0"/>
        <w:adjustRightInd w:val="0"/>
        <w:spacing w:after="0" w:line="240" w:lineRule="auto"/>
        <w:jc w:val="both"/>
        <w:rPr>
          <w:rFonts w:ascii="Arial" w:hAnsi="Arial" w:cs="Arial"/>
        </w:rPr>
      </w:pPr>
    </w:p>
    <w:p w14:paraId="5834CB36" w14:textId="77777777" w:rsidR="004F4378" w:rsidRPr="003D54D6" w:rsidRDefault="004F4378" w:rsidP="004F4378">
      <w:pPr>
        <w:pStyle w:val="Prrafodelista"/>
        <w:numPr>
          <w:ilvl w:val="0"/>
          <w:numId w:val="10"/>
        </w:numPr>
        <w:autoSpaceDE w:val="0"/>
        <w:autoSpaceDN w:val="0"/>
        <w:adjustRightInd w:val="0"/>
        <w:spacing w:after="0" w:line="240" w:lineRule="auto"/>
        <w:jc w:val="both"/>
        <w:rPr>
          <w:rFonts w:ascii="Arial" w:hAnsi="Arial" w:cs="Arial"/>
        </w:rPr>
      </w:pPr>
      <w:r w:rsidRPr="003D54D6">
        <w:rPr>
          <w:rFonts w:ascii="Arial" w:hAnsi="Arial" w:cs="Arial"/>
          <w:b/>
        </w:rPr>
        <w:t>Proceso:</w:t>
      </w:r>
      <w:r w:rsidRPr="003D54D6">
        <w:rPr>
          <w:rFonts w:ascii="Arial" w:hAnsi="Arial" w:cs="Arial"/>
        </w:rPr>
        <w:t xml:space="preserve"> Conjunto de actividades mutuamente relacionadas o que interactúan, las cuales transforman elementos de entrada en resultados.</w:t>
      </w:r>
    </w:p>
    <w:p w14:paraId="7C64CB0D" w14:textId="77777777" w:rsidR="004F4378" w:rsidRPr="003D54D6" w:rsidRDefault="004F4378" w:rsidP="004F4378">
      <w:pPr>
        <w:autoSpaceDE w:val="0"/>
        <w:autoSpaceDN w:val="0"/>
        <w:adjustRightInd w:val="0"/>
        <w:spacing w:after="0" w:line="240" w:lineRule="auto"/>
        <w:jc w:val="both"/>
        <w:rPr>
          <w:rFonts w:ascii="Arial" w:hAnsi="Arial" w:cs="Arial"/>
        </w:rPr>
      </w:pPr>
    </w:p>
    <w:p w14:paraId="41CEBC44" w14:textId="77777777" w:rsidR="004F4378" w:rsidRPr="003D54D6" w:rsidRDefault="004F4378" w:rsidP="004F4378">
      <w:pPr>
        <w:pStyle w:val="Prrafodelista"/>
        <w:numPr>
          <w:ilvl w:val="0"/>
          <w:numId w:val="10"/>
        </w:numPr>
        <w:autoSpaceDE w:val="0"/>
        <w:autoSpaceDN w:val="0"/>
        <w:adjustRightInd w:val="0"/>
        <w:spacing w:after="0" w:line="240" w:lineRule="auto"/>
        <w:jc w:val="both"/>
        <w:rPr>
          <w:rFonts w:ascii="Arial" w:hAnsi="Arial" w:cs="Arial"/>
        </w:rPr>
      </w:pPr>
      <w:r w:rsidRPr="003D54D6">
        <w:rPr>
          <w:rFonts w:ascii="Arial" w:hAnsi="Arial" w:cs="Arial"/>
          <w:b/>
        </w:rPr>
        <w:t xml:space="preserve">Riesgo: </w:t>
      </w:r>
      <w:r w:rsidRPr="003D54D6">
        <w:rPr>
          <w:rFonts w:ascii="Arial" w:hAnsi="Arial" w:cs="Arial"/>
        </w:rPr>
        <w:t>Posibilidad de que suceda algún evento que tendrá un impacto sobre los objetivos institucionales o del proceso. Se expresa en términos de probabilidad e impacto.</w:t>
      </w:r>
    </w:p>
    <w:p w14:paraId="33195100" w14:textId="77777777" w:rsidR="004F4378" w:rsidRPr="003D54D6" w:rsidRDefault="004F4378" w:rsidP="004F4378">
      <w:pPr>
        <w:autoSpaceDE w:val="0"/>
        <w:autoSpaceDN w:val="0"/>
        <w:adjustRightInd w:val="0"/>
        <w:spacing w:after="0" w:line="240" w:lineRule="auto"/>
        <w:jc w:val="both"/>
        <w:rPr>
          <w:rFonts w:ascii="Arial" w:hAnsi="Arial" w:cs="Arial"/>
        </w:rPr>
      </w:pPr>
    </w:p>
    <w:p w14:paraId="6D452DBC" w14:textId="77777777" w:rsidR="004F4378" w:rsidRPr="003D54D6" w:rsidRDefault="004F4378" w:rsidP="004F4378">
      <w:pPr>
        <w:pStyle w:val="Prrafodelista"/>
        <w:numPr>
          <w:ilvl w:val="0"/>
          <w:numId w:val="10"/>
        </w:numPr>
        <w:autoSpaceDE w:val="0"/>
        <w:autoSpaceDN w:val="0"/>
        <w:adjustRightInd w:val="0"/>
        <w:spacing w:after="0" w:line="240" w:lineRule="auto"/>
        <w:jc w:val="both"/>
        <w:rPr>
          <w:rFonts w:ascii="Arial" w:hAnsi="Arial" w:cs="Arial"/>
          <w:b/>
        </w:rPr>
      </w:pPr>
      <w:r w:rsidRPr="003D54D6">
        <w:rPr>
          <w:rFonts w:ascii="Arial" w:hAnsi="Arial" w:cs="Arial"/>
          <w:b/>
          <w:lang w:val="es-ES"/>
        </w:rPr>
        <w:t>Riesgo Inherente:</w:t>
      </w:r>
      <w:r w:rsidRPr="003D54D6">
        <w:rPr>
          <w:rFonts w:ascii="Arial" w:hAnsi="Arial" w:cs="Arial"/>
          <w:lang w:val="es-ES"/>
        </w:rPr>
        <w:t xml:space="preserve"> Es aquel al que se enfrenta una entidad en ausencia de acciones de la dirección para </w:t>
      </w:r>
      <w:r w:rsidRPr="003D54D6">
        <w:rPr>
          <w:rFonts w:ascii="Arial" w:hAnsi="Arial" w:cs="Arial"/>
        </w:rPr>
        <w:t>modificar su probabilidad o impacto.</w:t>
      </w:r>
    </w:p>
    <w:p w14:paraId="11F8831B" w14:textId="77777777" w:rsidR="004F4378" w:rsidRPr="003D54D6" w:rsidRDefault="004F4378" w:rsidP="004F4378">
      <w:pPr>
        <w:autoSpaceDE w:val="0"/>
        <w:autoSpaceDN w:val="0"/>
        <w:adjustRightInd w:val="0"/>
        <w:spacing w:after="0" w:line="240" w:lineRule="auto"/>
        <w:jc w:val="both"/>
        <w:rPr>
          <w:rFonts w:ascii="Arial" w:hAnsi="Arial" w:cs="Arial"/>
          <w:b/>
        </w:rPr>
      </w:pPr>
    </w:p>
    <w:p w14:paraId="05CA5564" w14:textId="77777777" w:rsidR="004F4378" w:rsidRPr="003D54D6" w:rsidRDefault="004F4378" w:rsidP="004F4378">
      <w:pPr>
        <w:pStyle w:val="Prrafodelista"/>
        <w:numPr>
          <w:ilvl w:val="0"/>
          <w:numId w:val="10"/>
        </w:numPr>
        <w:autoSpaceDE w:val="0"/>
        <w:autoSpaceDN w:val="0"/>
        <w:adjustRightInd w:val="0"/>
        <w:spacing w:after="0" w:line="240" w:lineRule="auto"/>
        <w:jc w:val="both"/>
        <w:rPr>
          <w:rFonts w:ascii="Arial" w:hAnsi="Arial" w:cs="Arial"/>
        </w:rPr>
      </w:pPr>
      <w:r w:rsidRPr="003D54D6">
        <w:rPr>
          <w:rFonts w:ascii="Arial" w:hAnsi="Arial" w:cs="Arial"/>
          <w:b/>
        </w:rPr>
        <w:t>Riesgo residual:</w:t>
      </w:r>
      <w:r w:rsidRPr="003D54D6">
        <w:rPr>
          <w:rFonts w:ascii="Arial" w:hAnsi="Arial" w:cs="Arial"/>
        </w:rPr>
        <w:t xml:space="preserve"> Nivel de riesgo que permanece luego de tomar medidas de tratamiento del riesgo.</w:t>
      </w:r>
    </w:p>
    <w:p w14:paraId="3E3A81BE" w14:textId="77777777" w:rsidR="004F4378" w:rsidRPr="003D54D6" w:rsidRDefault="004F4378" w:rsidP="004F4378">
      <w:pPr>
        <w:autoSpaceDE w:val="0"/>
        <w:autoSpaceDN w:val="0"/>
        <w:adjustRightInd w:val="0"/>
        <w:spacing w:after="0" w:line="240" w:lineRule="auto"/>
        <w:jc w:val="both"/>
        <w:rPr>
          <w:rFonts w:ascii="Arial" w:hAnsi="Arial" w:cs="Arial"/>
        </w:rPr>
      </w:pPr>
    </w:p>
    <w:p w14:paraId="65903A80" w14:textId="77777777" w:rsidR="004F4378" w:rsidRPr="003D54D6" w:rsidRDefault="004F4378" w:rsidP="004F4378">
      <w:pPr>
        <w:pStyle w:val="Prrafodelista"/>
        <w:numPr>
          <w:ilvl w:val="0"/>
          <w:numId w:val="11"/>
        </w:numPr>
        <w:autoSpaceDE w:val="0"/>
        <w:autoSpaceDN w:val="0"/>
        <w:adjustRightInd w:val="0"/>
        <w:spacing w:after="0" w:line="240" w:lineRule="auto"/>
        <w:jc w:val="both"/>
        <w:rPr>
          <w:rFonts w:ascii="Arial" w:hAnsi="Arial" w:cs="Arial"/>
        </w:rPr>
      </w:pPr>
      <w:r w:rsidRPr="003D54D6">
        <w:rPr>
          <w:rFonts w:ascii="Arial" w:hAnsi="Arial" w:cs="Arial"/>
          <w:b/>
          <w:lang w:val="es-ES"/>
        </w:rPr>
        <w:t>Seguimiento</w:t>
      </w:r>
      <w:r w:rsidRPr="003D54D6">
        <w:rPr>
          <w:rFonts w:ascii="Arial" w:hAnsi="Arial" w:cs="Arial"/>
          <w:lang w:val="es-ES"/>
        </w:rPr>
        <w:t>: Observación minuciosa del desarrollo de un proceso, revisa continuamente la evolución del rendimiento respecto de lo previsto, mediante el análisis de datos e indicadores establecidos con fines de seguimiento y evaluación.</w:t>
      </w:r>
    </w:p>
    <w:p w14:paraId="5B575006" w14:textId="77777777" w:rsidR="005B2AE4" w:rsidRPr="003D54D6" w:rsidRDefault="005B2AE4" w:rsidP="009B7706">
      <w:pPr>
        <w:spacing w:after="0" w:line="240" w:lineRule="auto"/>
        <w:rPr>
          <w:rFonts w:ascii="Arial" w:hAnsi="Arial" w:cs="Arial"/>
        </w:rPr>
      </w:pPr>
    </w:p>
    <w:p w14:paraId="3FA5E7EC" w14:textId="77777777" w:rsidR="005B2AE4" w:rsidRPr="003D54D6" w:rsidRDefault="005B2AE4" w:rsidP="009B7706">
      <w:pPr>
        <w:spacing w:after="0" w:line="240" w:lineRule="auto"/>
        <w:rPr>
          <w:rFonts w:ascii="Arial" w:hAnsi="Arial" w:cs="Arial"/>
        </w:rPr>
      </w:pPr>
    </w:p>
    <w:p w14:paraId="5ABF183B" w14:textId="77777777" w:rsidR="005B2AE4" w:rsidRPr="003D54D6" w:rsidRDefault="005B2AE4" w:rsidP="009B7706">
      <w:pPr>
        <w:spacing w:after="0" w:line="240" w:lineRule="auto"/>
        <w:rPr>
          <w:rFonts w:ascii="Arial" w:hAnsi="Arial" w:cs="Arial"/>
        </w:rPr>
      </w:pPr>
    </w:p>
    <w:p w14:paraId="701184EB" w14:textId="7EFAA56C" w:rsidR="00A361D8" w:rsidRPr="003D54D6" w:rsidRDefault="00A361D8">
      <w:pPr>
        <w:rPr>
          <w:rFonts w:ascii="Arial" w:hAnsi="Arial" w:cs="Arial"/>
        </w:rPr>
      </w:pPr>
      <w:r w:rsidRPr="003D54D6">
        <w:rPr>
          <w:rFonts w:ascii="Arial" w:hAnsi="Arial" w:cs="Arial"/>
        </w:rPr>
        <w:br w:type="page"/>
      </w:r>
    </w:p>
    <w:p w14:paraId="6B252461" w14:textId="77777777" w:rsidR="005B2AE4" w:rsidRPr="003D54D6" w:rsidRDefault="005B2AE4" w:rsidP="009B7706">
      <w:pPr>
        <w:spacing w:after="0" w:line="240" w:lineRule="auto"/>
        <w:rPr>
          <w:rFonts w:ascii="Arial" w:hAnsi="Arial" w:cs="Arial"/>
        </w:rPr>
      </w:pPr>
    </w:p>
    <w:p w14:paraId="5A031297" w14:textId="77777777" w:rsidR="005B5A98" w:rsidRPr="003D54D6" w:rsidRDefault="005B5A98" w:rsidP="009B7706">
      <w:pPr>
        <w:spacing w:after="0" w:line="240" w:lineRule="auto"/>
        <w:jc w:val="both"/>
        <w:rPr>
          <w:rFonts w:ascii="Arial" w:hAnsi="Arial" w:cs="Arial"/>
          <w:b/>
          <w:bCs/>
          <w:sz w:val="20"/>
          <w:lang w:val="es-ES"/>
        </w:rPr>
      </w:pPr>
      <w:r w:rsidRPr="003D54D6">
        <w:rPr>
          <w:rFonts w:ascii="Arial" w:hAnsi="Arial" w:cs="Arial"/>
          <w:b/>
          <w:bCs/>
          <w:sz w:val="20"/>
          <w:lang w:val="es-ES"/>
        </w:rPr>
        <w:t>REVISIÓN Y APROBACIÓN: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8"/>
        <w:gridCol w:w="3261"/>
        <w:gridCol w:w="3271"/>
      </w:tblGrid>
      <w:tr w:rsidR="005B5A98" w:rsidRPr="003D54D6" w14:paraId="5C560B93" w14:textId="77777777" w:rsidTr="00681E35">
        <w:trPr>
          <w:trHeight w:val="20"/>
          <w:jc w:val="center"/>
        </w:trPr>
        <w:tc>
          <w:tcPr>
            <w:tcW w:w="175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ED1AF3" w14:textId="77777777" w:rsidR="005B5A98" w:rsidRPr="003D54D6" w:rsidRDefault="005B5A98" w:rsidP="009B7706">
            <w:pPr>
              <w:tabs>
                <w:tab w:val="left" w:pos="0"/>
              </w:tabs>
              <w:spacing w:after="0" w:line="240" w:lineRule="auto"/>
              <w:ind w:left="142" w:right="179"/>
              <w:jc w:val="center"/>
              <w:rPr>
                <w:rFonts w:ascii="Arial" w:hAnsi="Arial" w:cs="Arial"/>
                <w:b/>
                <w:sz w:val="16"/>
              </w:rPr>
            </w:pPr>
            <w:r w:rsidRPr="003D54D6">
              <w:rPr>
                <w:rFonts w:ascii="Arial" w:hAnsi="Arial" w:cs="Arial"/>
                <w:b/>
                <w:sz w:val="16"/>
              </w:rPr>
              <w:t xml:space="preserve">Elaborado y/o Actualizado por </w:t>
            </w:r>
          </w:p>
          <w:p w14:paraId="1D2FABEE" w14:textId="77777777" w:rsidR="005B5A98" w:rsidRPr="003D54D6" w:rsidRDefault="005B5A98" w:rsidP="009B7706">
            <w:pPr>
              <w:tabs>
                <w:tab w:val="left" w:pos="0"/>
              </w:tabs>
              <w:spacing w:after="0" w:line="240" w:lineRule="auto"/>
              <w:ind w:left="142" w:right="179"/>
              <w:jc w:val="center"/>
              <w:rPr>
                <w:rFonts w:ascii="Arial" w:hAnsi="Arial" w:cs="Arial"/>
                <w:b/>
                <w:sz w:val="16"/>
              </w:rPr>
            </w:pPr>
            <w:r w:rsidRPr="003D54D6">
              <w:rPr>
                <w:rFonts w:ascii="Arial" w:hAnsi="Arial" w:cs="Arial"/>
                <w:b/>
                <w:sz w:val="16"/>
              </w:rPr>
              <w:t>EQUIPO OPERATIVO SIG del Proceso:</w:t>
            </w:r>
          </w:p>
        </w:tc>
        <w:tc>
          <w:tcPr>
            <w:tcW w:w="16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E38029" w14:textId="77777777" w:rsidR="005B5A98" w:rsidRPr="003D54D6" w:rsidRDefault="005B5A98" w:rsidP="009B7706">
            <w:pPr>
              <w:tabs>
                <w:tab w:val="left" w:pos="0"/>
              </w:tabs>
              <w:spacing w:after="0" w:line="240" w:lineRule="auto"/>
              <w:ind w:left="142" w:right="179"/>
              <w:jc w:val="center"/>
              <w:rPr>
                <w:rFonts w:ascii="Arial" w:hAnsi="Arial" w:cs="Arial"/>
                <w:b/>
                <w:sz w:val="16"/>
              </w:rPr>
            </w:pPr>
            <w:r w:rsidRPr="003D54D6">
              <w:rPr>
                <w:rFonts w:ascii="Arial" w:hAnsi="Arial" w:cs="Arial"/>
                <w:b/>
                <w:sz w:val="16"/>
              </w:rPr>
              <w:t xml:space="preserve">Validado por  </w:t>
            </w:r>
          </w:p>
          <w:p w14:paraId="5AB86F4C" w14:textId="77777777" w:rsidR="00B43ED8" w:rsidRPr="003D54D6" w:rsidRDefault="005B5A98" w:rsidP="009B7706">
            <w:pPr>
              <w:tabs>
                <w:tab w:val="left" w:pos="0"/>
              </w:tabs>
              <w:spacing w:after="0" w:line="240" w:lineRule="auto"/>
              <w:ind w:left="142" w:right="179"/>
              <w:jc w:val="center"/>
              <w:rPr>
                <w:rFonts w:ascii="Arial" w:hAnsi="Arial" w:cs="Arial"/>
                <w:b/>
                <w:sz w:val="16"/>
              </w:rPr>
            </w:pPr>
            <w:r w:rsidRPr="003D54D6">
              <w:rPr>
                <w:rFonts w:ascii="Arial" w:hAnsi="Arial" w:cs="Arial"/>
                <w:b/>
                <w:sz w:val="16"/>
              </w:rPr>
              <w:t xml:space="preserve">RESPONSABLE DIRECTIVO SIG </w:t>
            </w:r>
          </w:p>
          <w:p w14:paraId="70929E9B" w14:textId="77777777" w:rsidR="005B5A98" w:rsidRPr="003D54D6" w:rsidRDefault="005B5A98" w:rsidP="009B7706">
            <w:pPr>
              <w:tabs>
                <w:tab w:val="left" w:pos="0"/>
              </w:tabs>
              <w:spacing w:after="0" w:line="240" w:lineRule="auto"/>
              <w:ind w:left="142" w:right="179"/>
              <w:jc w:val="center"/>
              <w:rPr>
                <w:rFonts w:ascii="Arial" w:hAnsi="Arial" w:cs="Arial"/>
                <w:b/>
                <w:sz w:val="16"/>
              </w:rPr>
            </w:pPr>
            <w:r w:rsidRPr="003D54D6">
              <w:rPr>
                <w:rFonts w:ascii="Arial" w:hAnsi="Arial" w:cs="Arial"/>
                <w:b/>
                <w:sz w:val="16"/>
              </w:rPr>
              <w:t>del Proceso:</w:t>
            </w:r>
          </w:p>
        </w:tc>
        <w:tc>
          <w:tcPr>
            <w:tcW w:w="162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DBA502" w14:textId="77777777" w:rsidR="005B5A98" w:rsidRPr="003D54D6" w:rsidRDefault="005B5A98" w:rsidP="009B7706">
            <w:pPr>
              <w:tabs>
                <w:tab w:val="left" w:pos="0"/>
              </w:tabs>
              <w:spacing w:after="0" w:line="240" w:lineRule="auto"/>
              <w:ind w:left="142" w:right="179"/>
              <w:jc w:val="center"/>
              <w:rPr>
                <w:rFonts w:ascii="Arial" w:hAnsi="Arial" w:cs="Arial"/>
                <w:b/>
                <w:sz w:val="16"/>
              </w:rPr>
            </w:pPr>
            <w:r w:rsidRPr="003D54D6">
              <w:rPr>
                <w:rFonts w:ascii="Arial" w:hAnsi="Arial" w:cs="Arial"/>
                <w:b/>
                <w:sz w:val="16"/>
              </w:rPr>
              <w:t>Aprobado por:</w:t>
            </w:r>
          </w:p>
        </w:tc>
      </w:tr>
      <w:tr w:rsidR="005B5A98" w:rsidRPr="003D54D6" w14:paraId="040A5CE6" w14:textId="77777777" w:rsidTr="00681E35">
        <w:trPr>
          <w:trHeight w:val="515"/>
          <w:jc w:val="center"/>
        </w:trPr>
        <w:tc>
          <w:tcPr>
            <w:tcW w:w="1757" w:type="pct"/>
            <w:tcBorders>
              <w:top w:val="single" w:sz="4" w:space="0" w:color="000000"/>
              <w:left w:val="single" w:sz="4" w:space="0" w:color="000000"/>
              <w:bottom w:val="single" w:sz="4" w:space="0" w:color="auto"/>
              <w:right w:val="single" w:sz="4" w:space="0" w:color="000000"/>
            </w:tcBorders>
            <w:vAlign w:val="center"/>
          </w:tcPr>
          <w:p w14:paraId="6C06FC0A" w14:textId="48DDCE61" w:rsidR="005B5A98" w:rsidRPr="003D54D6" w:rsidRDefault="005B5A98" w:rsidP="009B7706">
            <w:pPr>
              <w:tabs>
                <w:tab w:val="left" w:pos="0"/>
              </w:tabs>
              <w:spacing w:after="0" w:line="240" w:lineRule="auto"/>
              <w:jc w:val="center"/>
              <w:rPr>
                <w:rFonts w:ascii="Arial" w:eastAsia="Calibri" w:hAnsi="Arial" w:cs="Arial"/>
                <w:b/>
                <w:sz w:val="16"/>
              </w:rPr>
            </w:pPr>
            <w:r w:rsidRPr="003D54D6">
              <w:rPr>
                <w:rFonts w:ascii="Arial" w:hAnsi="Arial" w:cs="Arial"/>
                <w:b/>
                <w:sz w:val="16"/>
              </w:rPr>
              <w:t>MARIA</w:t>
            </w:r>
            <w:r w:rsidR="004D7D78" w:rsidRPr="003D54D6">
              <w:rPr>
                <w:rFonts w:ascii="Arial" w:hAnsi="Arial" w:cs="Arial"/>
                <w:b/>
                <w:sz w:val="16"/>
              </w:rPr>
              <w:t xml:space="preserve"> </w:t>
            </w:r>
            <w:r w:rsidRPr="003D54D6">
              <w:rPr>
                <w:rFonts w:ascii="Arial" w:hAnsi="Arial" w:cs="Arial"/>
                <w:b/>
                <w:sz w:val="16"/>
              </w:rPr>
              <w:t>NATALIA NORATO MORA</w:t>
            </w:r>
          </w:p>
          <w:p w14:paraId="62FFEC37" w14:textId="3F1E0DF9" w:rsidR="005B5A98" w:rsidRPr="003D54D6" w:rsidRDefault="00EF73B8" w:rsidP="00EF73B8">
            <w:pPr>
              <w:tabs>
                <w:tab w:val="left" w:pos="0"/>
              </w:tabs>
              <w:spacing w:after="0" w:line="240" w:lineRule="auto"/>
              <w:jc w:val="center"/>
              <w:rPr>
                <w:rFonts w:ascii="Arial" w:hAnsi="Arial" w:cs="Arial"/>
                <w:b/>
                <w:sz w:val="16"/>
              </w:rPr>
            </w:pPr>
            <w:r w:rsidRPr="003D54D6">
              <w:rPr>
                <w:rFonts w:ascii="Arial" w:eastAsia="Calibri" w:hAnsi="Arial" w:cs="Arial"/>
                <w:b/>
                <w:sz w:val="16"/>
              </w:rPr>
              <w:t>Contratista OAP</w:t>
            </w:r>
          </w:p>
        </w:tc>
        <w:tc>
          <w:tcPr>
            <w:tcW w:w="1619" w:type="pct"/>
            <w:vMerge w:val="restart"/>
            <w:tcBorders>
              <w:top w:val="single" w:sz="4" w:space="0" w:color="000000"/>
              <w:left w:val="single" w:sz="4" w:space="0" w:color="000000"/>
              <w:right w:val="single" w:sz="4" w:space="0" w:color="000000"/>
            </w:tcBorders>
            <w:vAlign w:val="bottom"/>
          </w:tcPr>
          <w:p w14:paraId="0F15D911" w14:textId="77777777" w:rsidR="005B5A98" w:rsidRPr="003D54D6" w:rsidRDefault="005B5A98" w:rsidP="009B7706">
            <w:pPr>
              <w:tabs>
                <w:tab w:val="left" w:pos="567"/>
              </w:tabs>
              <w:spacing w:after="0" w:line="240" w:lineRule="auto"/>
              <w:ind w:left="567" w:hanging="567"/>
              <w:rPr>
                <w:rFonts w:ascii="Arial" w:hAnsi="Arial" w:cs="Arial"/>
                <w:sz w:val="16"/>
              </w:rPr>
            </w:pPr>
          </w:p>
          <w:p w14:paraId="543527E8" w14:textId="77777777" w:rsidR="005B5A98" w:rsidRPr="003D54D6" w:rsidRDefault="005B5A98" w:rsidP="009B7706">
            <w:pPr>
              <w:tabs>
                <w:tab w:val="left" w:pos="567"/>
              </w:tabs>
              <w:spacing w:after="0" w:line="240" w:lineRule="auto"/>
              <w:ind w:left="567" w:hanging="567"/>
              <w:rPr>
                <w:rFonts w:ascii="Arial" w:hAnsi="Arial" w:cs="Arial"/>
                <w:sz w:val="16"/>
              </w:rPr>
            </w:pPr>
            <w:r w:rsidRPr="003D54D6">
              <w:rPr>
                <w:rFonts w:ascii="Arial" w:hAnsi="Arial" w:cs="Arial"/>
                <w:sz w:val="16"/>
              </w:rPr>
              <w:t>Firma:</w:t>
            </w:r>
          </w:p>
        </w:tc>
        <w:tc>
          <w:tcPr>
            <w:tcW w:w="1624" w:type="pct"/>
            <w:vMerge w:val="restart"/>
            <w:tcBorders>
              <w:top w:val="single" w:sz="4" w:space="0" w:color="000000"/>
              <w:left w:val="single" w:sz="4" w:space="0" w:color="000000"/>
              <w:right w:val="single" w:sz="4" w:space="0" w:color="000000"/>
            </w:tcBorders>
            <w:vAlign w:val="bottom"/>
          </w:tcPr>
          <w:p w14:paraId="1648DB1B" w14:textId="77777777" w:rsidR="005B5A98" w:rsidRPr="003D54D6" w:rsidRDefault="005B5A98" w:rsidP="009B7706">
            <w:pPr>
              <w:tabs>
                <w:tab w:val="left" w:pos="567"/>
              </w:tabs>
              <w:spacing w:after="0" w:line="240" w:lineRule="auto"/>
              <w:ind w:left="567" w:hanging="567"/>
              <w:rPr>
                <w:rFonts w:ascii="Arial" w:hAnsi="Arial" w:cs="Arial"/>
                <w:sz w:val="16"/>
              </w:rPr>
            </w:pPr>
            <w:r w:rsidRPr="003D54D6">
              <w:rPr>
                <w:rFonts w:ascii="Arial" w:hAnsi="Arial" w:cs="Arial"/>
                <w:sz w:val="16"/>
              </w:rPr>
              <w:t>Firma:</w:t>
            </w:r>
          </w:p>
        </w:tc>
      </w:tr>
      <w:tr w:rsidR="005B5A98" w:rsidRPr="003D54D6" w14:paraId="6461A453" w14:textId="77777777" w:rsidTr="00681E35">
        <w:trPr>
          <w:trHeight w:val="20"/>
          <w:jc w:val="center"/>
        </w:trPr>
        <w:tc>
          <w:tcPr>
            <w:tcW w:w="1757" w:type="pct"/>
            <w:tcBorders>
              <w:top w:val="single" w:sz="4" w:space="0" w:color="auto"/>
              <w:left w:val="single" w:sz="4" w:space="0" w:color="000000"/>
              <w:bottom w:val="single" w:sz="4" w:space="0" w:color="auto"/>
              <w:right w:val="single" w:sz="4" w:space="0" w:color="000000"/>
            </w:tcBorders>
            <w:shd w:val="clear" w:color="auto" w:fill="D9D9D9"/>
            <w:vAlign w:val="center"/>
          </w:tcPr>
          <w:p w14:paraId="1C9A9EFA" w14:textId="77777777" w:rsidR="005B5A98" w:rsidRPr="003D54D6" w:rsidRDefault="005B5A98" w:rsidP="009B7706">
            <w:pPr>
              <w:tabs>
                <w:tab w:val="left" w:pos="0"/>
              </w:tabs>
              <w:spacing w:after="0" w:line="240" w:lineRule="auto"/>
              <w:jc w:val="center"/>
              <w:rPr>
                <w:rFonts w:ascii="Arial" w:hAnsi="Arial" w:cs="Arial"/>
                <w:b/>
                <w:sz w:val="16"/>
              </w:rPr>
            </w:pPr>
            <w:r w:rsidRPr="003D54D6">
              <w:rPr>
                <w:rFonts w:ascii="Arial" w:hAnsi="Arial" w:cs="Arial"/>
                <w:b/>
                <w:sz w:val="16"/>
              </w:rPr>
              <w:t>Acompañamiento EQUIPO TÉCNICO SIG:</w:t>
            </w:r>
          </w:p>
        </w:tc>
        <w:tc>
          <w:tcPr>
            <w:tcW w:w="1619" w:type="pct"/>
            <w:vMerge/>
            <w:tcBorders>
              <w:top w:val="single" w:sz="4" w:space="0" w:color="000000"/>
              <w:left w:val="single" w:sz="4" w:space="0" w:color="000000"/>
              <w:right w:val="single" w:sz="4" w:space="0" w:color="000000"/>
            </w:tcBorders>
            <w:vAlign w:val="center"/>
          </w:tcPr>
          <w:p w14:paraId="72D191DE" w14:textId="77777777" w:rsidR="005B5A98" w:rsidRPr="003D54D6" w:rsidRDefault="005B5A98" w:rsidP="009B7706">
            <w:pPr>
              <w:tabs>
                <w:tab w:val="left" w:pos="567"/>
              </w:tabs>
              <w:spacing w:after="0" w:line="240" w:lineRule="auto"/>
              <w:ind w:left="567" w:hanging="567"/>
              <w:rPr>
                <w:rFonts w:ascii="Arial" w:hAnsi="Arial" w:cs="Arial"/>
                <w:sz w:val="16"/>
              </w:rPr>
            </w:pPr>
          </w:p>
        </w:tc>
        <w:tc>
          <w:tcPr>
            <w:tcW w:w="1624" w:type="pct"/>
            <w:vMerge/>
            <w:tcBorders>
              <w:top w:val="single" w:sz="4" w:space="0" w:color="000000"/>
              <w:left w:val="single" w:sz="4" w:space="0" w:color="000000"/>
              <w:right w:val="single" w:sz="4" w:space="0" w:color="000000"/>
            </w:tcBorders>
            <w:vAlign w:val="center"/>
          </w:tcPr>
          <w:p w14:paraId="6CD5E290" w14:textId="77777777" w:rsidR="005B5A98" w:rsidRPr="003D54D6" w:rsidRDefault="005B5A98" w:rsidP="009B7706">
            <w:pPr>
              <w:tabs>
                <w:tab w:val="left" w:pos="567"/>
              </w:tabs>
              <w:spacing w:after="0" w:line="240" w:lineRule="auto"/>
              <w:ind w:left="567" w:hanging="567"/>
              <w:rPr>
                <w:rFonts w:ascii="Arial" w:hAnsi="Arial" w:cs="Arial"/>
                <w:sz w:val="16"/>
              </w:rPr>
            </w:pPr>
          </w:p>
        </w:tc>
      </w:tr>
      <w:tr w:rsidR="005B5A98" w:rsidRPr="003D54D6" w14:paraId="39FBA12C" w14:textId="77777777" w:rsidTr="00681E35">
        <w:trPr>
          <w:trHeight w:val="253"/>
          <w:jc w:val="center"/>
        </w:trPr>
        <w:tc>
          <w:tcPr>
            <w:tcW w:w="1757" w:type="pct"/>
            <w:vMerge w:val="restart"/>
            <w:tcBorders>
              <w:top w:val="single" w:sz="4" w:space="0" w:color="auto"/>
              <w:left w:val="single" w:sz="4" w:space="0" w:color="000000"/>
              <w:bottom w:val="single" w:sz="4" w:space="0" w:color="000000"/>
              <w:right w:val="single" w:sz="4" w:space="0" w:color="000000"/>
            </w:tcBorders>
            <w:vAlign w:val="center"/>
          </w:tcPr>
          <w:p w14:paraId="035AE8F4" w14:textId="77777777" w:rsidR="005B5A98" w:rsidRPr="003D54D6" w:rsidRDefault="00EF73B8" w:rsidP="009B7706">
            <w:pPr>
              <w:tabs>
                <w:tab w:val="left" w:pos="0"/>
              </w:tabs>
              <w:spacing w:after="0" w:line="240" w:lineRule="auto"/>
              <w:jc w:val="center"/>
              <w:rPr>
                <w:rFonts w:ascii="Arial" w:hAnsi="Arial" w:cs="Arial"/>
                <w:b/>
                <w:sz w:val="16"/>
              </w:rPr>
            </w:pPr>
            <w:r w:rsidRPr="003D54D6">
              <w:rPr>
                <w:rFonts w:ascii="Arial" w:hAnsi="Arial" w:cs="Arial"/>
                <w:b/>
                <w:sz w:val="16"/>
              </w:rPr>
              <w:t xml:space="preserve">ANDREA DE PILAR ZAMBRANO </w:t>
            </w:r>
          </w:p>
          <w:p w14:paraId="7774A540" w14:textId="51A7940F" w:rsidR="00EF73B8" w:rsidRPr="003D54D6" w:rsidRDefault="00EF73B8" w:rsidP="009B7706">
            <w:pPr>
              <w:tabs>
                <w:tab w:val="left" w:pos="0"/>
              </w:tabs>
              <w:spacing w:after="0" w:line="240" w:lineRule="auto"/>
              <w:jc w:val="center"/>
              <w:rPr>
                <w:rFonts w:ascii="Arial" w:hAnsi="Arial" w:cs="Arial"/>
                <w:b/>
                <w:sz w:val="16"/>
              </w:rPr>
            </w:pPr>
            <w:r w:rsidRPr="003D54D6">
              <w:rPr>
                <w:rFonts w:ascii="Arial" w:eastAsia="Calibri" w:hAnsi="Arial" w:cs="Arial"/>
                <w:b/>
                <w:sz w:val="16"/>
              </w:rPr>
              <w:t>Contratista OAP</w:t>
            </w:r>
          </w:p>
        </w:tc>
        <w:tc>
          <w:tcPr>
            <w:tcW w:w="1619" w:type="pct"/>
            <w:vMerge/>
            <w:tcBorders>
              <w:left w:val="single" w:sz="4" w:space="0" w:color="000000"/>
              <w:bottom w:val="single" w:sz="4" w:space="0" w:color="000000"/>
              <w:right w:val="single" w:sz="4" w:space="0" w:color="000000"/>
            </w:tcBorders>
            <w:vAlign w:val="center"/>
          </w:tcPr>
          <w:p w14:paraId="50F4927E" w14:textId="77777777" w:rsidR="005B5A98" w:rsidRPr="003D54D6" w:rsidRDefault="005B5A98" w:rsidP="009B7706">
            <w:pPr>
              <w:tabs>
                <w:tab w:val="left" w:pos="567"/>
              </w:tabs>
              <w:spacing w:after="0" w:line="240" w:lineRule="auto"/>
              <w:ind w:left="567" w:hanging="567"/>
              <w:rPr>
                <w:rFonts w:ascii="Arial" w:hAnsi="Arial" w:cs="Arial"/>
                <w:sz w:val="16"/>
              </w:rPr>
            </w:pPr>
          </w:p>
        </w:tc>
        <w:tc>
          <w:tcPr>
            <w:tcW w:w="1624" w:type="pct"/>
            <w:vMerge/>
            <w:tcBorders>
              <w:left w:val="single" w:sz="4" w:space="0" w:color="000000"/>
              <w:bottom w:val="single" w:sz="4" w:space="0" w:color="000000"/>
              <w:right w:val="single" w:sz="4" w:space="0" w:color="000000"/>
            </w:tcBorders>
            <w:vAlign w:val="center"/>
          </w:tcPr>
          <w:p w14:paraId="51A4CA8F" w14:textId="77777777" w:rsidR="005B5A98" w:rsidRPr="003D54D6" w:rsidRDefault="005B5A98" w:rsidP="009B7706">
            <w:pPr>
              <w:tabs>
                <w:tab w:val="left" w:pos="567"/>
              </w:tabs>
              <w:spacing w:after="0" w:line="240" w:lineRule="auto"/>
              <w:ind w:left="567" w:hanging="567"/>
              <w:rPr>
                <w:rFonts w:ascii="Arial" w:hAnsi="Arial" w:cs="Arial"/>
                <w:sz w:val="16"/>
              </w:rPr>
            </w:pPr>
          </w:p>
        </w:tc>
      </w:tr>
      <w:tr w:rsidR="005B5A98" w:rsidRPr="003D54D6" w14:paraId="32FA8237" w14:textId="77777777" w:rsidTr="00681E35">
        <w:trPr>
          <w:trHeight w:val="20"/>
          <w:jc w:val="center"/>
        </w:trPr>
        <w:tc>
          <w:tcPr>
            <w:tcW w:w="1757" w:type="pct"/>
            <w:vMerge/>
            <w:tcBorders>
              <w:top w:val="single" w:sz="4" w:space="0" w:color="000000"/>
              <w:left w:val="single" w:sz="4" w:space="0" w:color="000000"/>
              <w:bottom w:val="single" w:sz="4" w:space="0" w:color="000000"/>
              <w:right w:val="single" w:sz="4" w:space="0" w:color="000000"/>
            </w:tcBorders>
            <w:vAlign w:val="center"/>
            <w:hideMark/>
          </w:tcPr>
          <w:p w14:paraId="0562EAEE" w14:textId="77777777" w:rsidR="005B5A98" w:rsidRPr="003D54D6" w:rsidRDefault="005B5A98" w:rsidP="009B7706">
            <w:pPr>
              <w:spacing w:after="0" w:line="240" w:lineRule="auto"/>
              <w:rPr>
                <w:rFonts w:ascii="Arial" w:hAnsi="Arial" w:cs="Arial"/>
                <w:b/>
                <w:i/>
                <w:sz w:val="16"/>
              </w:rPr>
            </w:pPr>
          </w:p>
        </w:tc>
        <w:tc>
          <w:tcPr>
            <w:tcW w:w="1619" w:type="pct"/>
            <w:tcBorders>
              <w:top w:val="single" w:sz="4" w:space="0" w:color="000000"/>
              <w:left w:val="single" w:sz="4" w:space="0" w:color="000000"/>
              <w:bottom w:val="single" w:sz="4" w:space="0" w:color="000000"/>
              <w:right w:val="single" w:sz="4" w:space="0" w:color="000000"/>
            </w:tcBorders>
            <w:vAlign w:val="center"/>
            <w:hideMark/>
          </w:tcPr>
          <w:p w14:paraId="46EC859A" w14:textId="77777777" w:rsidR="00D91232" w:rsidRPr="003D54D6" w:rsidRDefault="00D91232" w:rsidP="00D91232">
            <w:pPr>
              <w:tabs>
                <w:tab w:val="left" w:pos="-4"/>
              </w:tabs>
              <w:spacing w:after="0" w:line="240" w:lineRule="auto"/>
              <w:ind w:left="-4" w:firstLine="4"/>
              <w:jc w:val="center"/>
              <w:rPr>
                <w:rFonts w:ascii="Arial" w:hAnsi="Arial" w:cs="Arial"/>
                <w:b/>
                <w:sz w:val="16"/>
              </w:rPr>
            </w:pPr>
            <w:r w:rsidRPr="003D54D6">
              <w:rPr>
                <w:rFonts w:ascii="Arial" w:hAnsi="Arial" w:cs="Arial"/>
                <w:b/>
                <w:sz w:val="16"/>
              </w:rPr>
              <w:t>MARTHA PATRICIA AGUILAR COPETE</w:t>
            </w:r>
          </w:p>
          <w:p w14:paraId="02F3553B" w14:textId="77777777" w:rsidR="005B5A98" w:rsidRPr="003D54D6" w:rsidRDefault="005B5A98" w:rsidP="009B7706">
            <w:pPr>
              <w:tabs>
                <w:tab w:val="left" w:pos="-4"/>
              </w:tabs>
              <w:spacing w:after="0" w:line="240" w:lineRule="auto"/>
              <w:ind w:left="-4" w:firstLine="4"/>
              <w:jc w:val="center"/>
              <w:rPr>
                <w:rFonts w:ascii="Arial" w:hAnsi="Arial" w:cs="Arial"/>
                <w:b/>
                <w:sz w:val="16"/>
                <w:lang w:val="es-ES"/>
              </w:rPr>
            </w:pPr>
            <w:r w:rsidRPr="003D54D6">
              <w:rPr>
                <w:rFonts w:ascii="Arial" w:hAnsi="Arial" w:cs="Arial"/>
                <w:b/>
                <w:sz w:val="16"/>
              </w:rPr>
              <w:t>Jefe OAP</w:t>
            </w:r>
          </w:p>
        </w:tc>
        <w:tc>
          <w:tcPr>
            <w:tcW w:w="1624" w:type="pct"/>
            <w:tcBorders>
              <w:top w:val="single" w:sz="4" w:space="0" w:color="000000"/>
              <w:left w:val="single" w:sz="4" w:space="0" w:color="000000"/>
              <w:bottom w:val="single" w:sz="4" w:space="0" w:color="000000"/>
              <w:right w:val="single" w:sz="4" w:space="0" w:color="000000"/>
            </w:tcBorders>
            <w:vAlign w:val="center"/>
            <w:hideMark/>
          </w:tcPr>
          <w:p w14:paraId="264E4498" w14:textId="22E68E6C" w:rsidR="00F21FC3" w:rsidRPr="003D54D6" w:rsidRDefault="00D91232" w:rsidP="00F21FC3">
            <w:pPr>
              <w:tabs>
                <w:tab w:val="left" w:pos="-4"/>
              </w:tabs>
              <w:spacing w:after="0" w:line="240" w:lineRule="auto"/>
              <w:ind w:left="-4" w:firstLine="4"/>
              <w:jc w:val="center"/>
              <w:rPr>
                <w:rFonts w:ascii="Arial" w:hAnsi="Arial" w:cs="Arial"/>
                <w:b/>
                <w:sz w:val="16"/>
              </w:rPr>
            </w:pPr>
            <w:r w:rsidRPr="003D54D6">
              <w:rPr>
                <w:rFonts w:ascii="Arial" w:hAnsi="Arial" w:cs="Arial"/>
                <w:b/>
                <w:sz w:val="16"/>
              </w:rPr>
              <w:t>MARTHA PATRICIA AGUILAR COPETE</w:t>
            </w:r>
          </w:p>
          <w:p w14:paraId="07646EC7" w14:textId="77777777" w:rsidR="005B5A98" w:rsidRPr="003D54D6" w:rsidRDefault="005B5A98" w:rsidP="009B7706">
            <w:pPr>
              <w:tabs>
                <w:tab w:val="left" w:pos="0"/>
              </w:tabs>
              <w:spacing w:after="0" w:line="240" w:lineRule="auto"/>
              <w:jc w:val="center"/>
              <w:rPr>
                <w:rFonts w:ascii="Arial" w:hAnsi="Arial" w:cs="Arial"/>
                <w:b/>
                <w:sz w:val="16"/>
                <w:lang w:val="es-ES"/>
              </w:rPr>
            </w:pPr>
            <w:r w:rsidRPr="003D54D6">
              <w:rPr>
                <w:rFonts w:ascii="Arial" w:hAnsi="Arial" w:cs="Arial"/>
                <w:b/>
                <w:sz w:val="16"/>
                <w:lang w:val="es-ES"/>
              </w:rPr>
              <w:t>Representante Alta Dirección SIG</w:t>
            </w:r>
          </w:p>
        </w:tc>
      </w:tr>
    </w:tbl>
    <w:p w14:paraId="4F623B1E" w14:textId="77777777" w:rsidR="001F7026" w:rsidRPr="003D54D6" w:rsidRDefault="001F7026" w:rsidP="009B7706">
      <w:pPr>
        <w:tabs>
          <w:tab w:val="left" w:pos="1740"/>
        </w:tabs>
        <w:spacing w:after="0" w:line="240" w:lineRule="auto"/>
        <w:rPr>
          <w:rFonts w:ascii="Arial" w:eastAsia="Calibri" w:hAnsi="Arial" w:cs="Arial"/>
        </w:rPr>
      </w:pPr>
    </w:p>
    <w:p w14:paraId="0682BE27" w14:textId="77777777" w:rsidR="001F7026" w:rsidRPr="003D54D6" w:rsidRDefault="001F7026" w:rsidP="009B7706">
      <w:pPr>
        <w:spacing w:after="0" w:line="240" w:lineRule="auto"/>
        <w:contextualSpacing/>
        <w:jc w:val="both"/>
        <w:rPr>
          <w:rFonts w:ascii="Arial" w:eastAsia="Calibri" w:hAnsi="Arial" w:cs="Arial"/>
          <w:b/>
          <w:bCs/>
          <w:sz w:val="20"/>
        </w:rPr>
      </w:pPr>
      <w:r w:rsidRPr="003D54D6">
        <w:rPr>
          <w:rFonts w:ascii="Arial" w:eastAsia="Calibri" w:hAnsi="Arial" w:cs="Arial"/>
          <w:b/>
          <w:bCs/>
          <w:sz w:val="20"/>
        </w:rPr>
        <w:t>CONTROL DE CAMBIOS:</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8"/>
        <w:gridCol w:w="4950"/>
        <w:gridCol w:w="1157"/>
        <w:gridCol w:w="2889"/>
      </w:tblGrid>
      <w:tr w:rsidR="007C362F" w:rsidRPr="003D54D6" w14:paraId="67B5E5CD" w14:textId="77777777" w:rsidTr="008C6FAC">
        <w:trPr>
          <w:cantSplit/>
          <w:trHeight w:val="389"/>
        </w:trPr>
        <w:tc>
          <w:tcPr>
            <w:tcW w:w="553" w:type="pct"/>
            <w:shd w:val="clear" w:color="auto" w:fill="D9D9D9" w:themeFill="background1" w:themeFillShade="D9"/>
            <w:vAlign w:val="center"/>
          </w:tcPr>
          <w:p w14:paraId="60C57FE2" w14:textId="77777777" w:rsidR="001F7026" w:rsidRPr="003D54D6" w:rsidRDefault="00B43ED8" w:rsidP="009B7706">
            <w:pPr>
              <w:spacing w:after="0" w:line="240" w:lineRule="auto"/>
              <w:jc w:val="center"/>
              <w:rPr>
                <w:rFonts w:ascii="Arial" w:eastAsia="Calibri" w:hAnsi="Arial" w:cs="Arial"/>
                <w:b/>
                <w:bCs/>
                <w:sz w:val="16"/>
              </w:rPr>
            </w:pPr>
            <w:r w:rsidRPr="003D54D6">
              <w:rPr>
                <w:rFonts w:ascii="Arial" w:eastAsia="Calibri" w:hAnsi="Arial" w:cs="Arial"/>
                <w:b/>
                <w:bCs/>
                <w:sz w:val="16"/>
              </w:rPr>
              <w:t>VERSIÓN</w:t>
            </w:r>
          </w:p>
        </w:tc>
        <w:tc>
          <w:tcPr>
            <w:tcW w:w="2447" w:type="pct"/>
            <w:shd w:val="clear" w:color="auto" w:fill="D9D9D9" w:themeFill="background1" w:themeFillShade="D9"/>
            <w:vAlign w:val="center"/>
          </w:tcPr>
          <w:p w14:paraId="13C7F744" w14:textId="77777777" w:rsidR="001F7026" w:rsidRPr="003D54D6" w:rsidRDefault="001F7026" w:rsidP="009B7706">
            <w:pPr>
              <w:spacing w:after="0" w:line="240" w:lineRule="auto"/>
              <w:jc w:val="center"/>
              <w:rPr>
                <w:rFonts w:ascii="Arial" w:eastAsia="Calibri" w:hAnsi="Arial" w:cs="Arial"/>
                <w:b/>
                <w:bCs/>
                <w:sz w:val="16"/>
              </w:rPr>
            </w:pPr>
            <w:r w:rsidRPr="003D54D6">
              <w:rPr>
                <w:rFonts w:ascii="Arial" w:eastAsia="Calibri" w:hAnsi="Arial" w:cs="Arial"/>
                <w:b/>
                <w:bCs/>
                <w:sz w:val="16"/>
              </w:rPr>
              <w:t>DESCRIPCIÓN</w:t>
            </w:r>
          </w:p>
        </w:tc>
        <w:tc>
          <w:tcPr>
            <w:tcW w:w="572" w:type="pct"/>
            <w:shd w:val="clear" w:color="auto" w:fill="D9D9D9" w:themeFill="background1" w:themeFillShade="D9"/>
            <w:vAlign w:val="center"/>
          </w:tcPr>
          <w:p w14:paraId="7965B056" w14:textId="77777777" w:rsidR="001F7026" w:rsidRPr="003D54D6" w:rsidRDefault="001F7026" w:rsidP="009B7706">
            <w:pPr>
              <w:spacing w:after="0" w:line="240" w:lineRule="auto"/>
              <w:jc w:val="center"/>
              <w:rPr>
                <w:rFonts w:ascii="Arial" w:eastAsia="Calibri" w:hAnsi="Arial" w:cs="Arial"/>
                <w:b/>
                <w:bCs/>
                <w:sz w:val="16"/>
              </w:rPr>
            </w:pPr>
            <w:r w:rsidRPr="003D54D6">
              <w:rPr>
                <w:rFonts w:ascii="Arial" w:eastAsia="Calibri" w:hAnsi="Arial" w:cs="Arial"/>
                <w:b/>
                <w:bCs/>
                <w:sz w:val="16"/>
              </w:rPr>
              <w:t>FECHA</w:t>
            </w:r>
          </w:p>
        </w:tc>
        <w:tc>
          <w:tcPr>
            <w:tcW w:w="1428" w:type="pct"/>
            <w:shd w:val="clear" w:color="auto" w:fill="D9D9D9" w:themeFill="background1" w:themeFillShade="D9"/>
            <w:vAlign w:val="center"/>
          </w:tcPr>
          <w:p w14:paraId="4D2ABBC4" w14:textId="77777777" w:rsidR="001F7026" w:rsidRPr="003D54D6" w:rsidRDefault="001F7026" w:rsidP="009B7706">
            <w:pPr>
              <w:pStyle w:val="Piedepgina"/>
              <w:jc w:val="center"/>
              <w:rPr>
                <w:rFonts w:ascii="Arial" w:eastAsia="Calibri" w:hAnsi="Arial" w:cs="Arial"/>
                <w:b/>
                <w:bCs/>
                <w:sz w:val="16"/>
              </w:rPr>
            </w:pPr>
            <w:r w:rsidRPr="003D54D6">
              <w:rPr>
                <w:rFonts w:ascii="Arial" w:eastAsia="Calibri" w:hAnsi="Arial" w:cs="Arial"/>
                <w:b/>
                <w:bCs/>
                <w:sz w:val="16"/>
              </w:rPr>
              <w:t>APROBADO</w:t>
            </w:r>
          </w:p>
          <w:p w14:paraId="7B723706" w14:textId="77777777" w:rsidR="001F7026" w:rsidRPr="003D54D6" w:rsidRDefault="001F7026" w:rsidP="009B7706">
            <w:pPr>
              <w:pStyle w:val="Piedepgina"/>
              <w:jc w:val="center"/>
              <w:rPr>
                <w:rFonts w:ascii="Arial" w:eastAsia="Calibri" w:hAnsi="Arial" w:cs="Arial"/>
                <w:b/>
                <w:bCs/>
                <w:sz w:val="16"/>
              </w:rPr>
            </w:pPr>
            <w:r w:rsidRPr="003D54D6">
              <w:rPr>
                <w:rFonts w:ascii="Arial" w:eastAsia="Calibri" w:hAnsi="Arial" w:cs="Arial"/>
                <w:b/>
                <w:bCs/>
                <w:sz w:val="16"/>
              </w:rPr>
              <w:t>Representante de la Alta Dirección</w:t>
            </w:r>
          </w:p>
        </w:tc>
      </w:tr>
      <w:tr w:rsidR="007C362F" w:rsidRPr="003D54D6" w14:paraId="41B0AEF3" w14:textId="77777777" w:rsidTr="008C6FAC">
        <w:trPr>
          <w:cantSplit/>
          <w:trHeight w:val="392"/>
        </w:trPr>
        <w:tc>
          <w:tcPr>
            <w:tcW w:w="553" w:type="pct"/>
            <w:shd w:val="clear" w:color="auto" w:fill="FFFFFF"/>
            <w:vAlign w:val="center"/>
          </w:tcPr>
          <w:p w14:paraId="483DD6CB" w14:textId="7EF5816E" w:rsidR="001F7026" w:rsidRPr="003D54D6" w:rsidRDefault="001F7026" w:rsidP="009B7706">
            <w:pPr>
              <w:pStyle w:val="Piedepgina"/>
              <w:jc w:val="center"/>
              <w:rPr>
                <w:rFonts w:ascii="Arial" w:eastAsia="Calibri" w:hAnsi="Arial" w:cs="Arial"/>
                <w:sz w:val="16"/>
              </w:rPr>
            </w:pPr>
            <w:r w:rsidRPr="003D54D6">
              <w:rPr>
                <w:rFonts w:ascii="Arial" w:eastAsia="Calibri" w:hAnsi="Arial" w:cs="Arial"/>
                <w:sz w:val="16"/>
              </w:rPr>
              <w:t>1</w:t>
            </w:r>
          </w:p>
        </w:tc>
        <w:tc>
          <w:tcPr>
            <w:tcW w:w="2447" w:type="pct"/>
            <w:shd w:val="clear" w:color="auto" w:fill="FFFFFF"/>
            <w:vAlign w:val="center"/>
          </w:tcPr>
          <w:p w14:paraId="0766041D" w14:textId="77777777" w:rsidR="001F7026" w:rsidRPr="003D54D6" w:rsidRDefault="0058313B" w:rsidP="009B7706">
            <w:pPr>
              <w:pStyle w:val="Piedepgina"/>
              <w:rPr>
                <w:rFonts w:ascii="Arial" w:eastAsia="Calibri" w:hAnsi="Arial" w:cs="Arial"/>
                <w:sz w:val="16"/>
              </w:rPr>
            </w:pPr>
            <w:r w:rsidRPr="003D54D6">
              <w:rPr>
                <w:rFonts w:ascii="Arial" w:eastAsia="Calibri" w:hAnsi="Arial" w:cs="Arial"/>
                <w:sz w:val="16"/>
              </w:rPr>
              <w:t xml:space="preserve">Se estructura política de riesgo teniendo en cuenta la metodología del Departamento Administrativo de la Gestión Pública DAFP, y el cronograma establecido en el plan anticorrupción y de atención al ciudadano. </w:t>
            </w:r>
          </w:p>
        </w:tc>
        <w:tc>
          <w:tcPr>
            <w:tcW w:w="572" w:type="pct"/>
            <w:shd w:val="clear" w:color="auto" w:fill="FFFFFF"/>
            <w:vAlign w:val="center"/>
          </w:tcPr>
          <w:p w14:paraId="6FB88242" w14:textId="77777777" w:rsidR="001F7026" w:rsidRPr="003D54D6" w:rsidRDefault="001F7026" w:rsidP="009B7706">
            <w:pPr>
              <w:pStyle w:val="Piedepgina"/>
              <w:jc w:val="center"/>
              <w:rPr>
                <w:rFonts w:ascii="Arial" w:eastAsia="Calibri" w:hAnsi="Arial" w:cs="Arial"/>
                <w:bCs/>
                <w:sz w:val="16"/>
              </w:rPr>
            </w:pPr>
            <w:r w:rsidRPr="003D54D6">
              <w:rPr>
                <w:rFonts w:ascii="Arial" w:hAnsi="Arial" w:cs="Arial"/>
                <w:bCs/>
                <w:sz w:val="16"/>
              </w:rPr>
              <w:t>ABRIL 2016</w:t>
            </w:r>
          </w:p>
        </w:tc>
        <w:tc>
          <w:tcPr>
            <w:tcW w:w="1428" w:type="pct"/>
            <w:shd w:val="clear" w:color="auto" w:fill="FFFFFF"/>
            <w:vAlign w:val="center"/>
          </w:tcPr>
          <w:p w14:paraId="146A00E3" w14:textId="77777777" w:rsidR="001F7026" w:rsidRPr="003D54D6" w:rsidRDefault="001F7026" w:rsidP="009B7706">
            <w:pPr>
              <w:pStyle w:val="Piedepgina"/>
              <w:jc w:val="center"/>
              <w:rPr>
                <w:rFonts w:ascii="Arial" w:eastAsia="Calibri" w:hAnsi="Arial" w:cs="Arial"/>
                <w:sz w:val="16"/>
              </w:rPr>
            </w:pPr>
            <w:r w:rsidRPr="003D54D6">
              <w:rPr>
                <w:rFonts w:ascii="Arial" w:eastAsia="Calibri" w:hAnsi="Arial" w:cs="Arial"/>
                <w:sz w:val="16"/>
              </w:rPr>
              <w:t>Jefe Oficina Asesora de Planeación</w:t>
            </w:r>
          </w:p>
        </w:tc>
      </w:tr>
      <w:tr w:rsidR="00DB1564" w:rsidRPr="003D54D6" w14:paraId="3BE9DE58" w14:textId="77777777" w:rsidTr="008C6FAC">
        <w:trPr>
          <w:cantSplit/>
          <w:trHeight w:val="392"/>
        </w:trPr>
        <w:tc>
          <w:tcPr>
            <w:tcW w:w="553" w:type="pct"/>
            <w:shd w:val="clear" w:color="auto" w:fill="FFFFFF"/>
            <w:vAlign w:val="center"/>
          </w:tcPr>
          <w:p w14:paraId="323479BE" w14:textId="77777777" w:rsidR="00DB1564" w:rsidRPr="003D54D6" w:rsidRDefault="005B5A98" w:rsidP="009B7706">
            <w:pPr>
              <w:pStyle w:val="Piedepgina"/>
              <w:jc w:val="center"/>
              <w:rPr>
                <w:rFonts w:ascii="Arial" w:eastAsia="Calibri" w:hAnsi="Arial" w:cs="Arial"/>
                <w:sz w:val="16"/>
              </w:rPr>
            </w:pPr>
            <w:r w:rsidRPr="003D54D6">
              <w:rPr>
                <w:rFonts w:ascii="Arial" w:eastAsia="Calibri" w:hAnsi="Arial" w:cs="Arial"/>
                <w:sz w:val="16"/>
              </w:rPr>
              <w:t>2</w:t>
            </w:r>
          </w:p>
        </w:tc>
        <w:tc>
          <w:tcPr>
            <w:tcW w:w="2447" w:type="pct"/>
            <w:shd w:val="clear" w:color="auto" w:fill="FFFFFF"/>
            <w:vAlign w:val="center"/>
          </w:tcPr>
          <w:p w14:paraId="222F4338" w14:textId="77777777" w:rsidR="00DB1564" w:rsidRPr="003D54D6" w:rsidRDefault="00DB1564" w:rsidP="009B7706">
            <w:pPr>
              <w:pStyle w:val="Piedepgina"/>
              <w:rPr>
                <w:rFonts w:ascii="Arial" w:eastAsia="Calibri" w:hAnsi="Arial" w:cs="Arial"/>
                <w:sz w:val="16"/>
              </w:rPr>
            </w:pPr>
            <w:r w:rsidRPr="003D54D6">
              <w:rPr>
                <w:rFonts w:ascii="Arial" w:eastAsia="Calibri" w:hAnsi="Arial" w:cs="Arial"/>
                <w:sz w:val="16"/>
              </w:rPr>
              <w:t xml:space="preserve">Se </w:t>
            </w:r>
            <w:r w:rsidR="006F6076" w:rsidRPr="003D54D6">
              <w:rPr>
                <w:rFonts w:ascii="Arial" w:eastAsia="Calibri" w:hAnsi="Arial" w:cs="Arial"/>
                <w:sz w:val="16"/>
              </w:rPr>
              <w:t>ajustó</w:t>
            </w:r>
            <w:r w:rsidRPr="003D54D6">
              <w:rPr>
                <w:rFonts w:ascii="Arial" w:eastAsia="Calibri" w:hAnsi="Arial" w:cs="Arial"/>
                <w:sz w:val="16"/>
              </w:rPr>
              <w:t xml:space="preserve"> </w:t>
            </w:r>
            <w:r w:rsidR="006F6076" w:rsidRPr="003D54D6">
              <w:rPr>
                <w:rFonts w:ascii="Arial" w:eastAsia="Calibri" w:hAnsi="Arial" w:cs="Arial"/>
                <w:sz w:val="16"/>
              </w:rPr>
              <w:t xml:space="preserve">la metodología </w:t>
            </w:r>
            <w:r w:rsidR="00AE14B2" w:rsidRPr="003D54D6">
              <w:rPr>
                <w:rFonts w:ascii="Arial" w:eastAsia="Calibri" w:hAnsi="Arial" w:cs="Arial"/>
                <w:sz w:val="16"/>
              </w:rPr>
              <w:t>según lineamientos normativos de Departamento Administrativo de la Gestión Pública DAFP y la Presidencia de la Republica</w:t>
            </w:r>
            <w:r w:rsidR="00B43ED8" w:rsidRPr="003D54D6">
              <w:rPr>
                <w:rFonts w:ascii="Arial" w:eastAsia="Calibri" w:hAnsi="Arial" w:cs="Arial"/>
                <w:sz w:val="16"/>
              </w:rPr>
              <w:t>. Se actualiza normatividad MECI:2014</w:t>
            </w:r>
            <w:r w:rsidR="00AE14B2" w:rsidRPr="003D54D6">
              <w:rPr>
                <w:rFonts w:ascii="Arial" w:eastAsia="Calibri" w:hAnsi="Arial" w:cs="Arial"/>
                <w:sz w:val="16"/>
              </w:rPr>
              <w:t xml:space="preserve"> </w:t>
            </w:r>
          </w:p>
        </w:tc>
        <w:tc>
          <w:tcPr>
            <w:tcW w:w="572" w:type="pct"/>
            <w:shd w:val="clear" w:color="auto" w:fill="FFFFFF"/>
            <w:vAlign w:val="center"/>
          </w:tcPr>
          <w:p w14:paraId="0A3282FB" w14:textId="77777777" w:rsidR="00DB1564" w:rsidRPr="003D54D6" w:rsidRDefault="00DB1564" w:rsidP="009B7706">
            <w:pPr>
              <w:pStyle w:val="Piedepgina"/>
              <w:jc w:val="center"/>
              <w:rPr>
                <w:rFonts w:ascii="Arial" w:hAnsi="Arial" w:cs="Arial"/>
                <w:bCs/>
                <w:sz w:val="16"/>
              </w:rPr>
            </w:pPr>
            <w:r w:rsidRPr="003D54D6">
              <w:rPr>
                <w:rFonts w:ascii="Arial" w:hAnsi="Arial" w:cs="Arial"/>
                <w:bCs/>
                <w:sz w:val="16"/>
              </w:rPr>
              <w:t>DICIEMBRE  2016</w:t>
            </w:r>
          </w:p>
        </w:tc>
        <w:tc>
          <w:tcPr>
            <w:tcW w:w="1428" w:type="pct"/>
            <w:shd w:val="clear" w:color="auto" w:fill="FFFFFF"/>
            <w:vAlign w:val="center"/>
          </w:tcPr>
          <w:p w14:paraId="4ED77D2C" w14:textId="77777777" w:rsidR="00DB1564" w:rsidRPr="003D54D6" w:rsidRDefault="005B5A98" w:rsidP="009B7706">
            <w:pPr>
              <w:tabs>
                <w:tab w:val="left" w:pos="-4"/>
              </w:tabs>
              <w:spacing w:after="0" w:line="240" w:lineRule="auto"/>
              <w:ind w:left="-4" w:firstLine="4"/>
              <w:jc w:val="center"/>
              <w:rPr>
                <w:rFonts w:ascii="Arial" w:hAnsi="Arial" w:cs="Arial"/>
                <w:b/>
                <w:sz w:val="16"/>
              </w:rPr>
            </w:pPr>
            <w:r w:rsidRPr="003D54D6">
              <w:rPr>
                <w:rFonts w:ascii="Arial" w:hAnsi="Arial" w:cs="Arial"/>
                <w:b/>
                <w:sz w:val="16"/>
              </w:rPr>
              <w:t>MARTHA PATRICIA AGUILAR COPETE</w:t>
            </w:r>
          </w:p>
        </w:tc>
      </w:tr>
      <w:tr w:rsidR="00EC6CA3" w:rsidRPr="003D54D6" w14:paraId="71A51EDD" w14:textId="77777777" w:rsidTr="008C6FAC">
        <w:trPr>
          <w:cantSplit/>
          <w:trHeight w:val="392"/>
        </w:trPr>
        <w:tc>
          <w:tcPr>
            <w:tcW w:w="553" w:type="pct"/>
            <w:shd w:val="clear" w:color="auto" w:fill="FFFFFF"/>
            <w:vAlign w:val="center"/>
          </w:tcPr>
          <w:p w14:paraId="379F6383" w14:textId="3F5137E1" w:rsidR="00EC6CA3" w:rsidRPr="003D54D6" w:rsidRDefault="007152B3" w:rsidP="009B7706">
            <w:pPr>
              <w:pStyle w:val="Piedepgina"/>
              <w:jc w:val="center"/>
              <w:rPr>
                <w:rFonts w:ascii="Arial" w:eastAsia="Calibri" w:hAnsi="Arial" w:cs="Arial"/>
                <w:sz w:val="16"/>
              </w:rPr>
            </w:pPr>
            <w:r w:rsidRPr="003D54D6">
              <w:rPr>
                <w:rFonts w:ascii="Arial" w:eastAsia="Calibri" w:hAnsi="Arial" w:cs="Arial"/>
                <w:sz w:val="16"/>
              </w:rPr>
              <w:t>3</w:t>
            </w:r>
          </w:p>
        </w:tc>
        <w:tc>
          <w:tcPr>
            <w:tcW w:w="2447" w:type="pct"/>
            <w:shd w:val="clear" w:color="auto" w:fill="FFFFFF"/>
            <w:vAlign w:val="center"/>
          </w:tcPr>
          <w:p w14:paraId="78B9634A" w14:textId="47716AE7" w:rsidR="00EC6CA3" w:rsidRPr="003D54D6" w:rsidRDefault="002B7C38" w:rsidP="002B7C38">
            <w:pPr>
              <w:pStyle w:val="Piedepgina"/>
              <w:rPr>
                <w:rFonts w:ascii="Arial" w:eastAsia="Calibri" w:hAnsi="Arial" w:cs="Arial"/>
                <w:sz w:val="16"/>
              </w:rPr>
            </w:pPr>
            <w:r w:rsidRPr="003D54D6">
              <w:rPr>
                <w:rFonts w:ascii="Arial" w:eastAsia="Calibri" w:hAnsi="Arial" w:cs="Arial"/>
                <w:sz w:val="16"/>
              </w:rPr>
              <w:t>Se ajustó la política, la metodología de identificación evaluación y tratamiento de riesgos conforme a la normatividad vigente</w:t>
            </w:r>
          </w:p>
        </w:tc>
        <w:tc>
          <w:tcPr>
            <w:tcW w:w="572" w:type="pct"/>
            <w:shd w:val="clear" w:color="auto" w:fill="FFFFFF"/>
            <w:vAlign w:val="center"/>
          </w:tcPr>
          <w:p w14:paraId="29D999D7" w14:textId="77777777" w:rsidR="00EC6CA3" w:rsidRPr="003D54D6" w:rsidRDefault="007152B3" w:rsidP="009B7706">
            <w:pPr>
              <w:pStyle w:val="Piedepgina"/>
              <w:jc w:val="center"/>
              <w:rPr>
                <w:rFonts w:ascii="Arial" w:hAnsi="Arial" w:cs="Arial"/>
                <w:bCs/>
                <w:sz w:val="16"/>
              </w:rPr>
            </w:pPr>
            <w:r w:rsidRPr="003D54D6">
              <w:rPr>
                <w:rFonts w:ascii="Arial" w:hAnsi="Arial" w:cs="Arial"/>
                <w:bCs/>
                <w:sz w:val="16"/>
              </w:rPr>
              <w:t>OCTUBRE</w:t>
            </w:r>
          </w:p>
          <w:p w14:paraId="7B2311C1" w14:textId="538867B9" w:rsidR="007152B3" w:rsidRPr="003D54D6" w:rsidRDefault="007152B3" w:rsidP="009B7706">
            <w:pPr>
              <w:pStyle w:val="Piedepgina"/>
              <w:jc w:val="center"/>
              <w:rPr>
                <w:rFonts w:ascii="Arial" w:hAnsi="Arial" w:cs="Arial"/>
                <w:bCs/>
                <w:sz w:val="16"/>
              </w:rPr>
            </w:pPr>
            <w:r w:rsidRPr="003D54D6">
              <w:rPr>
                <w:rFonts w:ascii="Arial" w:hAnsi="Arial" w:cs="Arial"/>
                <w:bCs/>
                <w:sz w:val="16"/>
              </w:rPr>
              <w:t>2017</w:t>
            </w:r>
          </w:p>
        </w:tc>
        <w:tc>
          <w:tcPr>
            <w:tcW w:w="1428" w:type="pct"/>
            <w:shd w:val="clear" w:color="auto" w:fill="FFFFFF"/>
            <w:vAlign w:val="center"/>
          </w:tcPr>
          <w:p w14:paraId="0B6D0D55" w14:textId="67EC5DCD" w:rsidR="00EC6CA3" w:rsidRPr="003D54D6" w:rsidRDefault="00890CE4" w:rsidP="009B7706">
            <w:pPr>
              <w:tabs>
                <w:tab w:val="left" w:pos="-4"/>
              </w:tabs>
              <w:spacing w:after="0" w:line="240" w:lineRule="auto"/>
              <w:ind w:left="-4" w:firstLine="4"/>
              <w:jc w:val="center"/>
              <w:rPr>
                <w:rFonts w:ascii="Arial" w:hAnsi="Arial" w:cs="Arial"/>
                <w:b/>
                <w:sz w:val="16"/>
              </w:rPr>
            </w:pPr>
            <w:r w:rsidRPr="003D54D6">
              <w:rPr>
                <w:rFonts w:ascii="Arial" w:eastAsia="Calibri" w:hAnsi="Arial" w:cs="Arial"/>
                <w:sz w:val="16"/>
              </w:rPr>
              <w:t>Jefe Oficina Asesora de Planeación</w:t>
            </w:r>
          </w:p>
        </w:tc>
      </w:tr>
      <w:tr w:rsidR="004F2375" w:rsidRPr="003D54D6" w14:paraId="554ACA18" w14:textId="77777777" w:rsidTr="008C6FAC">
        <w:trPr>
          <w:cantSplit/>
          <w:trHeight w:val="392"/>
        </w:trPr>
        <w:tc>
          <w:tcPr>
            <w:tcW w:w="553" w:type="pct"/>
            <w:shd w:val="clear" w:color="auto" w:fill="FFFFFF"/>
            <w:vAlign w:val="center"/>
          </w:tcPr>
          <w:p w14:paraId="48EF7373" w14:textId="3137EDBC" w:rsidR="004F2375" w:rsidRPr="003D54D6" w:rsidRDefault="004F2375" w:rsidP="009B7706">
            <w:pPr>
              <w:pStyle w:val="Piedepgina"/>
              <w:jc w:val="center"/>
              <w:rPr>
                <w:rFonts w:ascii="Arial" w:eastAsia="Calibri" w:hAnsi="Arial" w:cs="Arial"/>
                <w:sz w:val="16"/>
              </w:rPr>
            </w:pPr>
            <w:r w:rsidRPr="003D54D6">
              <w:rPr>
                <w:rFonts w:ascii="Arial" w:eastAsia="Calibri" w:hAnsi="Arial" w:cs="Arial"/>
                <w:sz w:val="16"/>
              </w:rPr>
              <w:t>4</w:t>
            </w:r>
          </w:p>
        </w:tc>
        <w:tc>
          <w:tcPr>
            <w:tcW w:w="2447" w:type="pct"/>
            <w:shd w:val="clear" w:color="auto" w:fill="FFFFFF"/>
            <w:vAlign w:val="center"/>
          </w:tcPr>
          <w:p w14:paraId="252CE250" w14:textId="05826739" w:rsidR="004F2375" w:rsidRPr="003D54D6" w:rsidRDefault="004F2375" w:rsidP="002B7C38">
            <w:pPr>
              <w:pStyle w:val="Piedepgina"/>
              <w:rPr>
                <w:rFonts w:ascii="Arial" w:eastAsia="Calibri" w:hAnsi="Arial" w:cs="Arial"/>
                <w:sz w:val="16"/>
              </w:rPr>
            </w:pPr>
            <w:r w:rsidRPr="003D54D6">
              <w:rPr>
                <w:rFonts w:ascii="Arial" w:eastAsia="Calibri" w:hAnsi="Arial" w:cs="Arial"/>
                <w:sz w:val="16"/>
              </w:rPr>
              <w:t xml:space="preserve">Se actualiza la codificación del documento conforme al nuevo mapa de procesos. </w:t>
            </w:r>
          </w:p>
        </w:tc>
        <w:tc>
          <w:tcPr>
            <w:tcW w:w="572" w:type="pct"/>
            <w:shd w:val="clear" w:color="auto" w:fill="FFFFFF"/>
            <w:vAlign w:val="center"/>
          </w:tcPr>
          <w:p w14:paraId="45F2E13E" w14:textId="2B735F02" w:rsidR="004F2375" w:rsidRPr="003D54D6" w:rsidRDefault="004A1955" w:rsidP="004A1955">
            <w:pPr>
              <w:pStyle w:val="Piedepgina"/>
              <w:jc w:val="center"/>
              <w:rPr>
                <w:rFonts w:ascii="Arial" w:hAnsi="Arial" w:cs="Arial"/>
                <w:bCs/>
                <w:sz w:val="16"/>
              </w:rPr>
            </w:pPr>
            <w:r w:rsidRPr="003D54D6">
              <w:rPr>
                <w:rFonts w:ascii="Arial" w:hAnsi="Arial" w:cs="Arial"/>
                <w:bCs/>
                <w:sz w:val="16"/>
              </w:rPr>
              <w:t xml:space="preserve">ENERO </w:t>
            </w:r>
            <w:r w:rsidR="004F2375" w:rsidRPr="003D54D6">
              <w:rPr>
                <w:rFonts w:ascii="Arial" w:hAnsi="Arial" w:cs="Arial"/>
                <w:bCs/>
                <w:sz w:val="16"/>
              </w:rPr>
              <w:t>2019</w:t>
            </w:r>
          </w:p>
        </w:tc>
        <w:tc>
          <w:tcPr>
            <w:tcW w:w="1428" w:type="pct"/>
            <w:shd w:val="clear" w:color="auto" w:fill="FFFFFF"/>
            <w:vAlign w:val="center"/>
          </w:tcPr>
          <w:p w14:paraId="11B7DA9F" w14:textId="326F8125" w:rsidR="004F2375" w:rsidRPr="003D54D6" w:rsidRDefault="004F2375" w:rsidP="009B7706">
            <w:pPr>
              <w:tabs>
                <w:tab w:val="left" w:pos="-4"/>
              </w:tabs>
              <w:spacing w:after="0" w:line="240" w:lineRule="auto"/>
              <w:ind w:left="-4" w:firstLine="4"/>
              <w:jc w:val="center"/>
              <w:rPr>
                <w:rFonts w:ascii="Arial" w:eastAsia="Calibri" w:hAnsi="Arial" w:cs="Arial"/>
                <w:sz w:val="16"/>
              </w:rPr>
            </w:pPr>
            <w:r w:rsidRPr="003D54D6">
              <w:rPr>
                <w:rFonts w:ascii="Arial" w:eastAsia="Calibri" w:hAnsi="Arial" w:cs="Arial"/>
                <w:sz w:val="16"/>
              </w:rPr>
              <w:t>Jefe Oficina Asesora de Planeación</w:t>
            </w:r>
          </w:p>
        </w:tc>
      </w:tr>
      <w:tr w:rsidR="004D7D78" w:rsidRPr="003D54D6" w14:paraId="30AA1912" w14:textId="77777777" w:rsidTr="008C6FAC">
        <w:trPr>
          <w:cantSplit/>
          <w:trHeight w:val="392"/>
        </w:trPr>
        <w:tc>
          <w:tcPr>
            <w:tcW w:w="553" w:type="pct"/>
            <w:shd w:val="clear" w:color="auto" w:fill="FFFFFF"/>
            <w:vAlign w:val="center"/>
          </w:tcPr>
          <w:p w14:paraId="3E208273" w14:textId="77E7A24F" w:rsidR="004D7D78" w:rsidRPr="003D54D6" w:rsidRDefault="004D7D78" w:rsidP="009B7706">
            <w:pPr>
              <w:pStyle w:val="Piedepgina"/>
              <w:jc w:val="center"/>
              <w:rPr>
                <w:rFonts w:ascii="Arial" w:eastAsia="Calibri" w:hAnsi="Arial" w:cs="Arial"/>
                <w:sz w:val="16"/>
              </w:rPr>
            </w:pPr>
            <w:r w:rsidRPr="003D54D6">
              <w:rPr>
                <w:rFonts w:ascii="Arial" w:eastAsia="Calibri" w:hAnsi="Arial" w:cs="Arial"/>
                <w:sz w:val="16"/>
              </w:rPr>
              <w:t>5</w:t>
            </w:r>
          </w:p>
        </w:tc>
        <w:tc>
          <w:tcPr>
            <w:tcW w:w="2447" w:type="pct"/>
            <w:shd w:val="clear" w:color="auto" w:fill="FFFFFF"/>
            <w:vAlign w:val="center"/>
          </w:tcPr>
          <w:p w14:paraId="00394A13" w14:textId="2446FE67" w:rsidR="004D7D78" w:rsidRPr="003D54D6" w:rsidRDefault="004D7D78" w:rsidP="002B7C38">
            <w:pPr>
              <w:pStyle w:val="Piedepgina"/>
              <w:rPr>
                <w:rFonts w:ascii="Arial" w:eastAsia="Calibri" w:hAnsi="Arial" w:cs="Arial"/>
                <w:sz w:val="16"/>
              </w:rPr>
            </w:pPr>
            <w:r w:rsidRPr="003D54D6">
              <w:rPr>
                <w:rFonts w:ascii="Arial" w:eastAsia="Calibri" w:hAnsi="Arial" w:cs="Arial"/>
                <w:sz w:val="16"/>
              </w:rPr>
              <w:t>Se actualizo la política de administración de riesgo y su metodología de acuerdo a la Guía para la administración del riesgo de gestión, Corrupción y seguridad Digital y el Diseño de controles en Entidades Públicas Agosto de 2018</w:t>
            </w:r>
          </w:p>
        </w:tc>
        <w:tc>
          <w:tcPr>
            <w:tcW w:w="572" w:type="pct"/>
            <w:shd w:val="clear" w:color="auto" w:fill="FFFFFF"/>
            <w:vAlign w:val="center"/>
          </w:tcPr>
          <w:p w14:paraId="30DB7BA4" w14:textId="0410A7EC" w:rsidR="004D7D78" w:rsidRPr="003D54D6" w:rsidRDefault="004A1955" w:rsidP="004A1955">
            <w:pPr>
              <w:pStyle w:val="Piedepgina"/>
              <w:jc w:val="center"/>
              <w:rPr>
                <w:rFonts w:ascii="Arial" w:hAnsi="Arial" w:cs="Arial"/>
                <w:bCs/>
                <w:sz w:val="16"/>
              </w:rPr>
            </w:pPr>
            <w:r w:rsidRPr="003D54D6">
              <w:rPr>
                <w:rFonts w:ascii="Arial" w:hAnsi="Arial" w:cs="Arial"/>
                <w:bCs/>
                <w:sz w:val="16"/>
              </w:rPr>
              <w:t xml:space="preserve">ENERO </w:t>
            </w:r>
            <w:r w:rsidR="004D7D78" w:rsidRPr="003D54D6">
              <w:rPr>
                <w:rFonts w:ascii="Arial" w:hAnsi="Arial" w:cs="Arial"/>
                <w:bCs/>
                <w:sz w:val="16"/>
              </w:rPr>
              <w:t>2019</w:t>
            </w:r>
          </w:p>
        </w:tc>
        <w:tc>
          <w:tcPr>
            <w:tcW w:w="1428" w:type="pct"/>
            <w:shd w:val="clear" w:color="auto" w:fill="FFFFFF"/>
            <w:vAlign w:val="center"/>
          </w:tcPr>
          <w:p w14:paraId="6F231A05" w14:textId="7F9E4399" w:rsidR="004D7D78" w:rsidRPr="003D54D6" w:rsidRDefault="004D7D78" w:rsidP="009B7706">
            <w:pPr>
              <w:tabs>
                <w:tab w:val="left" w:pos="-4"/>
              </w:tabs>
              <w:spacing w:after="0" w:line="240" w:lineRule="auto"/>
              <w:ind w:left="-4" w:firstLine="4"/>
              <w:jc w:val="center"/>
              <w:rPr>
                <w:rFonts w:ascii="Arial" w:eastAsia="Calibri" w:hAnsi="Arial" w:cs="Arial"/>
                <w:sz w:val="16"/>
              </w:rPr>
            </w:pPr>
            <w:r w:rsidRPr="003D54D6">
              <w:rPr>
                <w:rFonts w:ascii="Arial" w:eastAsia="Calibri" w:hAnsi="Arial" w:cs="Arial"/>
                <w:sz w:val="16"/>
              </w:rPr>
              <w:t>Jefe Oficina Asesora de Planeación</w:t>
            </w:r>
          </w:p>
        </w:tc>
      </w:tr>
    </w:tbl>
    <w:p w14:paraId="1603BC40" w14:textId="2D7381D5" w:rsidR="000F018F" w:rsidRPr="003D54D6" w:rsidRDefault="000F018F" w:rsidP="009B7706">
      <w:pPr>
        <w:spacing w:after="0" w:line="240" w:lineRule="auto"/>
        <w:jc w:val="both"/>
        <w:rPr>
          <w:rFonts w:ascii="Arial" w:eastAsia="Calibri" w:hAnsi="Arial" w:cs="Arial"/>
        </w:rPr>
      </w:pPr>
    </w:p>
    <w:p w14:paraId="08B1CFF9" w14:textId="77777777" w:rsidR="00A66701" w:rsidRPr="00A66701" w:rsidRDefault="00A66701" w:rsidP="00A66701">
      <w:pPr>
        <w:spacing w:after="0" w:line="240" w:lineRule="auto"/>
        <w:rPr>
          <w:rFonts w:ascii="Times New Roman" w:eastAsia="Times New Roman" w:hAnsi="Times New Roman" w:cs="Times New Roman"/>
          <w:sz w:val="24"/>
          <w:szCs w:val="24"/>
        </w:rPr>
      </w:pPr>
    </w:p>
    <w:p w14:paraId="76331E5A" w14:textId="77777777" w:rsidR="00A66701" w:rsidRPr="00A66701" w:rsidRDefault="00A66701" w:rsidP="00A66701">
      <w:pPr>
        <w:spacing w:after="0" w:line="240" w:lineRule="auto"/>
        <w:jc w:val="center"/>
        <w:rPr>
          <w:rFonts w:ascii="Calibri" w:eastAsia="Times New Roman" w:hAnsi="Calibri" w:cs="Calibri"/>
          <w:color w:val="000000"/>
          <w:sz w:val="24"/>
          <w:szCs w:val="24"/>
        </w:rPr>
      </w:pPr>
    </w:p>
    <w:p w14:paraId="4348933B" w14:textId="524529E1" w:rsidR="00BE435E" w:rsidRPr="003D54D6" w:rsidRDefault="00BE435E" w:rsidP="009B7706">
      <w:pPr>
        <w:spacing w:after="0" w:line="240" w:lineRule="auto"/>
        <w:jc w:val="both"/>
        <w:rPr>
          <w:rFonts w:ascii="Arial" w:eastAsia="Calibri" w:hAnsi="Arial" w:cs="Arial"/>
        </w:rPr>
      </w:pPr>
    </w:p>
    <w:sectPr w:rsidR="00BE435E" w:rsidRPr="003D54D6" w:rsidSect="008D2B0D">
      <w:headerReference w:type="default" r:id="rId14"/>
      <w:footerReference w:type="default" r:id="rId1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D239E" w14:textId="77777777" w:rsidR="003A5F6E" w:rsidRDefault="003A5F6E" w:rsidP="00AF746B">
      <w:pPr>
        <w:spacing w:after="0" w:line="240" w:lineRule="auto"/>
      </w:pPr>
      <w:r>
        <w:separator/>
      </w:r>
    </w:p>
  </w:endnote>
  <w:endnote w:type="continuationSeparator" w:id="0">
    <w:p w14:paraId="2F15C97C" w14:textId="77777777" w:rsidR="003A5F6E" w:rsidRDefault="003A5F6E" w:rsidP="00AF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tima-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1CCC" w14:textId="77777777" w:rsidR="003A5F6E" w:rsidRPr="001C37F3" w:rsidRDefault="003A5F6E" w:rsidP="00AF746B">
    <w:pPr>
      <w:pStyle w:val="Piedepgina"/>
      <w:ind w:left="-567"/>
      <w:jc w:val="center"/>
      <w:rPr>
        <w:rFonts w:ascii="Arial" w:hAnsi="Arial" w:cs="Arial"/>
        <w:i/>
        <w:sz w:val="14"/>
        <w:szCs w:val="14"/>
      </w:rPr>
    </w:pPr>
    <w:r w:rsidRPr="001C37F3">
      <w:rPr>
        <w:rFonts w:ascii="Arial" w:hAnsi="Arial" w:cs="Arial"/>
        <w:i/>
        <w:sz w:val="14"/>
        <w:szCs w:val="14"/>
      </w:rPr>
      <w:t xml:space="preserve">La impresión de este documento se considera </w:t>
    </w:r>
    <w:r w:rsidRPr="001C37F3">
      <w:rPr>
        <w:rFonts w:ascii="Arial" w:hAnsi="Arial" w:cs="Arial"/>
        <w:i/>
        <w:sz w:val="14"/>
        <w:szCs w:val="14"/>
        <w:u w:val="single"/>
      </w:rPr>
      <w:t>Copia No Controlada</w:t>
    </w:r>
    <w:r w:rsidRPr="00B53F1B">
      <w:rPr>
        <w:rFonts w:ascii="Arial" w:hAnsi="Arial" w:cs="Arial"/>
        <w:i/>
        <w:sz w:val="14"/>
        <w:szCs w:val="14"/>
      </w:rPr>
      <w:t xml:space="preserve"> </w:t>
    </w:r>
    <w:r w:rsidRPr="001C37F3">
      <w:rPr>
        <w:rFonts w:ascii="Arial" w:hAnsi="Arial" w:cs="Arial"/>
        <w:i/>
        <w:sz w:val="14"/>
        <w:szCs w:val="14"/>
      </w:rPr>
      <w:t>La versión vigente se encuentra en la intranet SISGESTION de la UAERMV</w:t>
    </w:r>
  </w:p>
  <w:p w14:paraId="57A16AC4" w14:textId="77777777" w:rsidR="003A5F6E" w:rsidRPr="007A5EBB" w:rsidRDefault="003A5F6E" w:rsidP="00AF746B">
    <w:pPr>
      <w:tabs>
        <w:tab w:val="center" w:pos="4419"/>
        <w:tab w:val="right" w:pos="8838"/>
      </w:tabs>
      <w:spacing w:after="0"/>
      <w:jc w:val="both"/>
      <w:rPr>
        <w:rFonts w:cs="Arial"/>
        <w:sz w:val="8"/>
        <w:szCs w:val="16"/>
      </w:rPr>
    </w:pPr>
  </w:p>
  <w:p w14:paraId="5CED3A33" w14:textId="77777777" w:rsidR="003A5F6E" w:rsidRDefault="003A5F6E" w:rsidP="00227AD7">
    <w:pPr>
      <w:tabs>
        <w:tab w:val="center" w:pos="4419"/>
        <w:tab w:val="right" w:pos="8838"/>
      </w:tabs>
      <w:spacing w:after="0"/>
      <w:jc w:val="both"/>
      <w:rPr>
        <w:rFonts w:ascii="Arial" w:eastAsia="Calibri" w:hAnsi="Arial" w:cs="Arial"/>
        <w:sz w:val="16"/>
        <w:szCs w:val="16"/>
        <w:lang w:eastAsia="en-US"/>
      </w:rPr>
    </w:pPr>
    <w:r>
      <w:rPr>
        <w:rFonts w:ascii="Arial" w:eastAsia="Calibri" w:hAnsi="Arial" w:cs="Arial"/>
        <w:sz w:val="16"/>
        <w:szCs w:val="16"/>
        <w:lang w:eastAsia="en-US"/>
      </w:rPr>
      <w:t>Calle 26 No.57-41 Torre 8, Pisos 7 y 8 CEMSA – C.P. 111321</w:t>
    </w:r>
  </w:p>
  <w:p w14:paraId="13DEA9FF" w14:textId="52E58733" w:rsidR="003A5F6E" w:rsidRDefault="003A5F6E" w:rsidP="00227AD7">
    <w:pPr>
      <w:tabs>
        <w:tab w:val="right" w:pos="4111"/>
      </w:tabs>
      <w:spacing w:after="0" w:line="180" w:lineRule="exact"/>
      <w:jc w:val="both"/>
      <w:rPr>
        <w:rFonts w:ascii="Arial" w:eastAsia="Calibri" w:hAnsi="Arial" w:cs="Arial"/>
        <w:sz w:val="16"/>
        <w:szCs w:val="16"/>
        <w:lang w:eastAsia="en-US"/>
      </w:rPr>
    </w:pPr>
    <w:r>
      <w:rPr>
        <w:rFonts w:ascii="Arial" w:eastAsia="Calibri" w:hAnsi="Arial" w:cs="Arial"/>
        <w:sz w:val="16"/>
        <w:szCs w:val="16"/>
        <w:lang w:eastAsia="en-US"/>
      </w:rPr>
      <w:t>PBX: 3779555 – Información: Línea 195</w:t>
    </w:r>
    <w:r>
      <w:rPr>
        <w:rFonts w:ascii="Arial" w:eastAsia="Calibri" w:hAnsi="Arial" w:cs="Arial"/>
        <w:sz w:val="16"/>
        <w:szCs w:val="16"/>
        <w:lang w:eastAsia="en-US"/>
      </w:rPr>
      <w:tab/>
    </w:r>
    <w:r>
      <w:rPr>
        <w:rFonts w:ascii="Arial" w:hAnsi="Arial" w:cs="Arial"/>
        <w:sz w:val="16"/>
        <w:szCs w:val="16"/>
      </w:rPr>
      <w:tab/>
    </w:r>
    <w:r>
      <w:rPr>
        <w:rFonts w:ascii="Arial" w:hAnsi="Arial" w:cs="Arial"/>
        <w:sz w:val="16"/>
        <w:szCs w:val="16"/>
      </w:rPr>
      <w:tab/>
    </w:r>
    <w:r>
      <w:rPr>
        <w:rFonts w:ascii="Arial" w:eastAsia="Calibri" w:hAnsi="Arial" w:cs="Arial"/>
        <w:sz w:val="16"/>
        <w:szCs w:val="16"/>
        <w:lang w:eastAsia="en-US"/>
      </w:rPr>
      <w:t>DESI-MA-002</w:t>
    </w:r>
  </w:p>
  <w:p w14:paraId="602C4B97" w14:textId="77777777" w:rsidR="003A5F6E" w:rsidRPr="00087F00" w:rsidRDefault="00DF0002" w:rsidP="00227AD7">
    <w:pPr>
      <w:tabs>
        <w:tab w:val="right" w:pos="4111"/>
      </w:tabs>
      <w:spacing w:after="0" w:line="180" w:lineRule="exact"/>
      <w:jc w:val="both"/>
      <w:rPr>
        <w:rFonts w:ascii="Arial" w:hAnsi="Arial" w:cs="Arial"/>
        <w:sz w:val="16"/>
        <w:szCs w:val="16"/>
        <w:lang w:val="es-ES"/>
      </w:rPr>
    </w:pPr>
    <w:hyperlink r:id="rId1" w:history="1">
      <w:r w:rsidR="003A5F6E">
        <w:rPr>
          <w:rStyle w:val="Hipervnculo"/>
          <w:rFonts w:ascii="Arial" w:eastAsia="Calibri" w:hAnsi="Arial" w:cs="Arial"/>
          <w:color w:val="0000FF"/>
          <w:sz w:val="16"/>
          <w:szCs w:val="16"/>
          <w:lang w:eastAsia="en-US"/>
        </w:rPr>
        <w:t>www.umv.gov.co</w:t>
      </w:r>
    </w:hyperlink>
    <w:r w:rsidR="003A5F6E">
      <w:rPr>
        <w:rFonts w:ascii="Arial" w:eastAsia="Calibri" w:hAnsi="Arial" w:cs="Arial"/>
        <w:sz w:val="16"/>
        <w:szCs w:val="16"/>
        <w:lang w:eastAsia="en-US"/>
      </w:rPr>
      <w:tab/>
    </w:r>
    <w:r w:rsidR="003A5F6E">
      <w:rPr>
        <w:rFonts w:ascii="Arial" w:hAnsi="Arial" w:cs="Arial"/>
        <w:sz w:val="16"/>
        <w:szCs w:val="16"/>
      </w:rPr>
      <w:tab/>
    </w:r>
    <w:r w:rsidR="003A5F6E">
      <w:rPr>
        <w:rFonts w:ascii="Arial" w:hAnsi="Arial" w:cs="Arial"/>
        <w:sz w:val="16"/>
        <w:szCs w:val="16"/>
      </w:rPr>
      <w:tab/>
      <w:t xml:space="preserve">Página </w:t>
    </w:r>
    <w:r w:rsidR="003A5F6E">
      <w:rPr>
        <w:rFonts w:ascii="Arial" w:hAnsi="Arial" w:cs="Arial"/>
        <w:sz w:val="16"/>
        <w:szCs w:val="16"/>
      </w:rPr>
      <w:fldChar w:fldCharType="begin"/>
    </w:r>
    <w:r w:rsidR="003A5F6E">
      <w:rPr>
        <w:rFonts w:ascii="Arial" w:hAnsi="Arial" w:cs="Arial"/>
        <w:sz w:val="16"/>
        <w:szCs w:val="16"/>
      </w:rPr>
      <w:instrText xml:space="preserve"> PAGE </w:instrText>
    </w:r>
    <w:r w:rsidR="003A5F6E">
      <w:rPr>
        <w:rFonts w:ascii="Arial" w:hAnsi="Arial" w:cs="Arial"/>
        <w:sz w:val="16"/>
        <w:szCs w:val="16"/>
      </w:rPr>
      <w:fldChar w:fldCharType="separate"/>
    </w:r>
    <w:r w:rsidR="003A5F6E">
      <w:rPr>
        <w:rFonts w:ascii="Arial" w:hAnsi="Arial" w:cs="Arial"/>
        <w:noProof/>
        <w:sz w:val="16"/>
        <w:szCs w:val="16"/>
      </w:rPr>
      <w:t>7</w:t>
    </w:r>
    <w:r w:rsidR="003A5F6E">
      <w:rPr>
        <w:rFonts w:ascii="Arial" w:hAnsi="Arial" w:cs="Arial"/>
        <w:sz w:val="16"/>
        <w:szCs w:val="16"/>
      </w:rPr>
      <w:fldChar w:fldCharType="end"/>
    </w:r>
    <w:r w:rsidR="003A5F6E">
      <w:rPr>
        <w:rFonts w:ascii="Arial" w:hAnsi="Arial" w:cs="Arial"/>
        <w:sz w:val="16"/>
        <w:szCs w:val="16"/>
      </w:rPr>
      <w:t xml:space="preserve"> de </w:t>
    </w:r>
    <w:r w:rsidR="003A5F6E">
      <w:rPr>
        <w:rFonts w:ascii="Arial" w:hAnsi="Arial" w:cs="Arial"/>
        <w:sz w:val="16"/>
        <w:szCs w:val="16"/>
      </w:rPr>
      <w:fldChar w:fldCharType="begin"/>
    </w:r>
    <w:r w:rsidR="003A5F6E">
      <w:rPr>
        <w:rFonts w:ascii="Arial" w:hAnsi="Arial" w:cs="Arial"/>
        <w:sz w:val="16"/>
        <w:szCs w:val="16"/>
      </w:rPr>
      <w:instrText xml:space="preserve"> NUMPAGES </w:instrText>
    </w:r>
    <w:r w:rsidR="003A5F6E">
      <w:rPr>
        <w:rFonts w:ascii="Arial" w:hAnsi="Arial" w:cs="Arial"/>
        <w:sz w:val="16"/>
        <w:szCs w:val="16"/>
      </w:rPr>
      <w:fldChar w:fldCharType="separate"/>
    </w:r>
    <w:r w:rsidR="003A5F6E">
      <w:rPr>
        <w:rFonts w:ascii="Arial" w:hAnsi="Arial" w:cs="Arial"/>
        <w:noProof/>
        <w:sz w:val="16"/>
        <w:szCs w:val="16"/>
      </w:rPr>
      <w:t>28</w:t>
    </w:r>
    <w:r w:rsidR="003A5F6E">
      <w:rPr>
        <w:rFonts w:ascii="Arial" w:hAnsi="Arial" w:cs="Arial"/>
        <w:sz w:val="16"/>
        <w:szCs w:val="16"/>
      </w:rPr>
      <w:fldChar w:fldCharType="end"/>
    </w:r>
  </w:p>
  <w:p w14:paraId="5268D594" w14:textId="77777777" w:rsidR="003A5F6E" w:rsidRPr="00833DAC" w:rsidRDefault="003A5F6E" w:rsidP="00227AD7">
    <w:pPr>
      <w:tabs>
        <w:tab w:val="center" w:pos="4419"/>
        <w:tab w:val="right" w:pos="8838"/>
      </w:tabs>
      <w:spacing w:after="0"/>
      <w:jc w:val="both"/>
      <w:rPr>
        <w:rFonts w:ascii="Arial" w:eastAsia="Calibri"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7A4D" w14:textId="77777777" w:rsidR="003A5F6E" w:rsidRPr="001C37F3" w:rsidRDefault="003A5F6E" w:rsidP="00AF746B">
    <w:pPr>
      <w:pStyle w:val="Piedepgina"/>
      <w:ind w:left="-567"/>
      <w:jc w:val="center"/>
      <w:rPr>
        <w:rFonts w:ascii="Arial" w:hAnsi="Arial" w:cs="Arial"/>
        <w:i/>
        <w:sz w:val="14"/>
        <w:szCs w:val="14"/>
      </w:rPr>
    </w:pPr>
    <w:r w:rsidRPr="001C37F3">
      <w:rPr>
        <w:rFonts w:ascii="Arial" w:hAnsi="Arial" w:cs="Arial"/>
        <w:i/>
        <w:sz w:val="14"/>
        <w:szCs w:val="14"/>
      </w:rPr>
      <w:t xml:space="preserve">La impresión de este documento se considera </w:t>
    </w:r>
    <w:r w:rsidRPr="001C37F3">
      <w:rPr>
        <w:rFonts w:ascii="Arial" w:hAnsi="Arial" w:cs="Arial"/>
        <w:i/>
        <w:sz w:val="14"/>
        <w:szCs w:val="14"/>
        <w:u w:val="single"/>
      </w:rPr>
      <w:t>Copia No Controlada</w:t>
    </w:r>
    <w:r w:rsidRPr="00B53F1B">
      <w:rPr>
        <w:rFonts w:ascii="Arial" w:hAnsi="Arial" w:cs="Arial"/>
        <w:i/>
        <w:sz w:val="14"/>
        <w:szCs w:val="14"/>
      </w:rPr>
      <w:t xml:space="preserve"> </w:t>
    </w:r>
    <w:r w:rsidRPr="001C37F3">
      <w:rPr>
        <w:rFonts w:ascii="Arial" w:hAnsi="Arial" w:cs="Arial"/>
        <w:i/>
        <w:sz w:val="14"/>
        <w:szCs w:val="14"/>
      </w:rPr>
      <w:t>La versión vigente se encuentra en la intranet SISGESTION de la UAERMV</w:t>
    </w:r>
  </w:p>
  <w:p w14:paraId="2B7FC027" w14:textId="77777777" w:rsidR="003A5F6E" w:rsidRPr="007A5EBB" w:rsidRDefault="003A5F6E" w:rsidP="00AF746B">
    <w:pPr>
      <w:tabs>
        <w:tab w:val="center" w:pos="4419"/>
        <w:tab w:val="right" w:pos="8838"/>
      </w:tabs>
      <w:spacing w:after="0"/>
      <w:jc w:val="both"/>
      <w:rPr>
        <w:rFonts w:cs="Arial"/>
        <w:sz w:val="8"/>
        <w:szCs w:val="16"/>
      </w:rPr>
    </w:pPr>
  </w:p>
  <w:p w14:paraId="5EFB6C76" w14:textId="77777777" w:rsidR="003A5F6E" w:rsidRDefault="003A5F6E" w:rsidP="00227AD7">
    <w:pPr>
      <w:tabs>
        <w:tab w:val="center" w:pos="4419"/>
        <w:tab w:val="right" w:pos="8838"/>
      </w:tabs>
      <w:spacing w:after="0"/>
      <w:jc w:val="both"/>
      <w:rPr>
        <w:rFonts w:ascii="Arial" w:eastAsia="Calibri" w:hAnsi="Arial" w:cs="Arial"/>
        <w:sz w:val="16"/>
        <w:szCs w:val="16"/>
        <w:lang w:eastAsia="en-US"/>
      </w:rPr>
    </w:pPr>
    <w:r>
      <w:rPr>
        <w:rFonts w:ascii="Arial" w:eastAsia="Calibri" w:hAnsi="Arial" w:cs="Arial"/>
        <w:sz w:val="16"/>
        <w:szCs w:val="16"/>
        <w:lang w:eastAsia="en-US"/>
      </w:rPr>
      <w:t>Calle 26 No.57-41 Torre 8, Pisos 7 y 8 CEMSA – C.P. 111321</w:t>
    </w:r>
  </w:p>
  <w:p w14:paraId="6E7CD1F7" w14:textId="198974B0" w:rsidR="003A5F6E" w:rsidRDefault="003A5F6E" w:rsidP="00227AD7">
    <w:pPr>
      <w:tabs>
        <w:tab w:val="right" w:pos="4111"/>
      </w:tabs>
      <w:spacing w:after="0" w:line="180" w:lineRule="exact"/>
      <w:jc w:val="both"/>
      <w:rPr>
        <w:rFonts w:ascii="Arial" w:eastAsia="Calibri" w:hAnsi="Arial" w:cs="Arial"/>
        <w:sz w:val="16"/>
        <w:szCs w:val="16"/>
        <w:lang w:eastAsia="en-US"/>
      </w:rPr>
    </w:pPr>
    <w:r>
      <w:rPr>
        <w:rFonts w:ascii="Arial" w:eastAsia="Calibri" w:hAnsi="Arial" w:cs="Arial"/>
        <w:sz w:val="16"/>
        <w:szCs w:val="16"/>
        <w:lang w:eastAsia="en-US"/>
      </w:rPr>
      <w:t>PBX: 3779555 – Información: Línea 195</w:t>
    </w:r>
    <w:r>
      <w:rPr>
        <w:rFonts w:ascii="Arial" w:eastAsia="Calibri" w:hAnsi="Arial" w:cs="Arial"/>
        <w:sz w:val="16"/>
        <w:szCs w:val="16"/>
        <w:lang w:eastAsia="en-US"/>
      </w:rPr>
      <w:tab/>
    </w:r>
    <w:r>
      <w:rPr>
        <w:rFonts w:ascii="Arial" w:hAnsi="Arial" w:cs="Arial"/>
        <w:sz w:val="16"/>
        <w:szCs w:val="16"/>
      </w:rPr>
      <w:tab/>
    </w:r>
    <w:r>
      <w:rPr>
        <w:rFonts w:ascii="Arial" w:hAnsi="Arial" w:cs="Arial"/>
        <w:sz w:val="16"/>
        <w:szCs w:val="16"/>
      </w:rPr>
      <w:tab/>
    </w:r>
    <w:r>
      <w:rPr>
        <w:rFonts w:ascii="Arial" w:eastAsia="Calibri" w:hAnsi="Arial" w:cs="Arial"/>
        <w:sz w:val="16"/>
        <w:szCs w:val="16"/>
        <w:lang w:eastAsia="en-US"/>
      </w:rPr>
      <w:t>DESI-MA-002</w:t>
    </w:r>
  </w:p>
  <w:p w14:paraId="458FEE89" w14:textId="77777777" w:rsidR="003A5F6E" w:rsidRPr="00087F00" w:rsidRDefault="00DF0002" w:rsidP="00227AD7">
    <w:pPr>
      <w:tabs>
        <w:tab w:val="right" w:pos="4111"/>
      </w:tabs>
      <w:spacing w:after="0" w:line="180" w:lineRule="exact"/>
      <w:jc w:val="both"/>
      <w:rPr>
        <w:rFonts w:ascii="Arial" w:hAnsi="Arial" w:cs="Arial"/>
        <w:sz w:val="16"/>
        <w:szCs w:val="16"/>
        <w:lang w:val="es-ES"/>
      </w:rPr>
    </w:pPr>
    <w:hyperlink r:id="rId1" w:history="1">
      <w:r w:rsidR="003A5F6E">
        <w:rPr>
          <w:rStyle w:val="Hipervnculo"/>
          <w:rFonts w:ascii="Arial" w:eastAsia="Calibri" w:hAnsi="Arial" w:cs="Arial"/>
          <w:color w:val="0000FF"/>
          <w:sz w:val="16"/>
          <w:szCs w:val="16"/>
          <w:lang w:eastAsia="en-US"/>
        </w:rPr>
        <w:t>www.umv.gov.co</w:t>
      </w:r>
    </w:hyperlink>
    <w:r w:rsidR="003A5F6E">
      <w:rPr>
        <w:rFonts w:ascii="Arial" w:eastAsia="Calibri" w:hAnsi="Arial" w:cs="Arial"/>
        <w:sz w:val="16"/>
        <w:szCs w:val="16"/>
        <w:lang w:eastAsia="en-US"/>
      </w:rPr>
      <w:tab/>
    </w:r>
    <w:r w:rsidR="003A5F6E">
      <w:rPr>
        <w:rFonts w:ascii="Arial" w:hAnsi="Arial" w:cs="Arial"/>
        <w:sz w:val="16"/>
        <w:szCs w:val="16"/>
      </w:rPr>
      <w:tab/>
    </w:r>
    <w:r w:rsidR="003A5F6E">
      <w:rPr>
        <w:rFonts w:ascii="Arial" w:hAnsi="Arial" w:cs="Arial"/>
        <w:sz w:val="16"/>
        <w:szCs w:val="16"/>
      </w:rPr>
      <w:tab/>
      <w:t xml:space="preserve">Página </w:t>
    </w:r>
    <w:r w:rsidR="003A5F6E">
      <w:rPr>
        <w:rFonts w:ascii="Arial" w:hAnsi="Arial" w:cs="Arial"/>
        <w:sz w:val="16"/>
        <w:szCs w:val="16"/>
      </w:rPr>
      <w:fldChar w:fldCharType="begin"/>
    </w:r>
    <w:r w:rsidR="003A5F6E">
      <w:rPr>
        <w:rFonts w:ascii="Arial" w:hAnsi="Arial" w:cs="Arial"/>
        <w:sz w:val="16"/>
        <w:szCs w:val="16"/>
      </w:rPr>
      <w:instrText xml:space="preserve"> PAGE </w:instrText>
    </w:r>
    <w:r w:rsidR="003A5F6E">
      <w:rPr>
        <w:rFonts w:ascii="Arial" w:hAnsi="Arial" w:cs="Arial"/>
        <w:sz w:val="16"/>
        <w:szCs w:val="16"/>
      </w:rPr>
      <w:fldChar w:fldCharType="separate"/>
    </w:r>
    <w:r w:rsidR="003A5F6E">
      <w:rPr>
        <w:rFonts w:ascii="Arial" w:hAnsi="Arial" w:cs="Arial"/>
        <w:noProof/>
        <w:sz w:val="16"/>
        <w:szCs w:val="16"/>
      </w:rPr>
      <w:t>9</w:t>
    </w:r>
    <w:r w:rsidR="003A5F6E">
      <w:rPr>
        <w:rFonts w:ascii="Arial" w:hAnsi="Arial" w:cs="Arial"/>
        <w:sz w:val="16"/>
        <w:szCs w:val="16"/>
      </w:rPr>
      <w:fldChar w:fldCharType="end"/>
    </w:r>
    <w:r w:rsidR="003A5F6E">
      <w:rPr>
        <w:rFonts w:ascii="Arial" w:hAnsi="Arial" w:cs="Arial"/>
        <w:sz w:val="16"/>
        <w:szCs w:val="16"/>
      </w:rPr>
      <w:t xml:space="preserve"> de </w:t>
    </w:r>
    <w:r w:rsidR="003A5F6E">
      <w:rPr>
        <w:rFonts w:ascii="Arial" w:hAnsi="Arial" w:cs="Arial"/>
        <w:sz w:val="16"/>
        <w:szCs w:val="16"/>
      </w:rPr>
      <w:fldChar w:fldCharType="begin"/>
    </w:r>
    <w:r w:rsidR="003A5F6E">
      <w:rPr>
        <w:rFonts w:ascii="Arial" w:hAnsi="Arial" w:cs="Arial"/>
        <w:sz w:val="16"/>
        <w:szCs w:val="16"/>
      </w:rPr>
      <w:instrText xml:space="preserve"> NUMPAGES </w:instrText>
    </w:r>
    <w:r w:rsidR="003A5F6E">
      <w:rPr>
        <w:rFonts w:ascii="Arial" w:hAnsi="Arial" w:cs="Arial"/>
        <w:sz w:val="16"/>
        <w:szCs w:val="16"/>
      </w:rPr>
      <w:fldChar w:fldCharType="separate"/>
    </w:r>
    <w:r w:rsidR="003A5F6E">
      <w:rPr>
        <w:rFonts w:ascii="Arial" w:hAnsi="Arial" w:cs="Arial"/>
        <w:noProof/>
        <w:sz w:val="16"/>
        <w:szCs w:val="16"/>
      </w:rPr>
      <w:t>28</w:t>
    </w:r>
    <w:r w:rsidR="003A5F6E">
      <w:rPr>
        <w:rFonts w:ascii="Arial" w:hAnsi="Arial" w:cs="Arial"/>
        <w:sz w:val="16"/>
        <w:szCs w:val="16"/>
      </w:rPr>
      <w:fldChar w:fldCharType="end"/>
    </w:r>
  </w:p>
  <w:p w14:paraId="3DBED6B6" w14:textId="77777777" w:rsidR="003A5F6E" w:rsidRPr="00833DAC" w:rsidRDefault="003A5F6E" w:rsidP="00227AD7">
    <w:pPr>
      <w:tabs>
        <w:tab w:val="center" w:pos="4419"/>
        <w:tab w:val="right" w:pos="8838"/>
      </w:tabs>
      <w:spacing w:after="0"/>
      <w:jc w:val="both"/>
      <w:rPr>
        <w:rFonts w:ascii="Arial" w:eastAsia="Calibri"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A20F" w14:textId="77777777" w:rsidR="003A5F6E" w:rsidRPr="001C37F3" w:rsidRDefault="003A5F6E" w:rsidP="00AF746B">
    <w:pPr>
      <w:pStyle w:val="Piedepgina"/>
      <w:ind w:left="-567"/>
      <w:jc w:val="center"/>
      <w:rPr>
        <w:rFonts w:ascii="Arial" w:hAnsi="Arial" w:cs="Arial"/>
        <w:i/>
        <w:sz w:val="14"/>
        <w:szCs w:val="14"/>
      </w:rPr>
    </w:pPr>
    <w:r w:rsidRPr="001C37F3">
      <w:rPr>
        <w:rFonts w:ascii="Arial" w:hAnsi="Arial" w:cs="Arial"/>
        <w:i/>
        <w:sz w:val="14"/>
        <w:szCs w:val="14"/>
      </w:rPr>
      <w:t xml:space="preserve">La impresión de este documento se considera </w:t>
    </w:r>
    <w:r w:rsidRPr="001C37F3">
      <w:rPr>
        <w:rFonts w:ascii="Arial" w:hAnsi="Arial" w:cs="Arial"/>
        <w:i/>
        <w:sz w:val="14"/>
        <w:szCs w:val="14"/>
        <w:u w:val="single"/>
      </w:rPr>
      <w:t>Copia No Controlada</w:t>
    </w:r>
    <w:r w:rsidRPr="00B53F1B">
      <w:rPr>
        <w:rFonts w:ascii="Arial" w:hAnsi="Arial" w:cs="Arial"/>
        <w:i/>
        <w:sz w:val="14"/>
        <w:szCs w:val="14"/>
      </w:rPr>
      <w:t xml:space="preserve"> </w:t>
    </w:r>
    <w:r w:rsidRPr="001C37F3">
      <w:rPr>
        <w:rFonts w:ascii="Arial" w:hAnsi="Arial" w:cs="Arial"/>
        <w:i/>
        <w:sz w:val="14"/>
        <w:szCs w:val="14"/>
      </w:rPr>
      <w:t>La versión vigente se encuentra en la intranet SISGESTION de la UAERMV</w:t>
    </w:r>
  </w:p>
  <w:p w14:paraId="216F18FB" w14:textId="77777777" w:rsidR="003A5F6E" w:rsidRPr="007A5EBB" w:rsidRDefault="003A5F6E" w:rsidP="00AF746B">
    <w:pPr>
      <w:tabs>
        <w:tab w:val="center" w:pos="4419"/>
        <w:tab w:val="right" w:pos="8838"/>
      </w:tabs>
      <w:spacing w:after="0"/>
      <w:jc w:val="both"/>
      <w:rPr>
        <w:rFonts w:cs="Arial"/>
        <w:sz w:val="8"/>
        <w:szCs w:val="16"/>
      </w:rPr>
    </w:pPr>
  </w:p>
  <w:p w14:paraId="3E1E0EA7" w14:textId="77777777" w:rsidR="003A5F6E" w:rsidRDefault="003A5F6E" w:rsidP="00227AD7">
    <w:pPr>
      <w:tabs>
        <w:tab w:val="center" w:pos="4419"/>
        <w:tab w:val="right" w:pos="8838"/>
      </w:tabs>
      <w:spacing w:after="0"/>
      <w:jc w:val="both"/>
      <w:rPr>
        <w:rFonts w:ascii="Arial" w:eastAsia="Calibri" w:hAnsi="Arial" w:cs="Arial"/>
        <w:sz w:val="16"/>
        <w:szCs w:val="16"/>
        <w:lang w:eastAsia="en-US"/>
      </w:rPr>
    </w:pPr>
    <w:r>
      <w:rPr>
        <w:rFonts w:ascii="Arial" w:eastAsia="Calibri" w:hAnsi="Arial" w:cs="Arial"/>
        <w:sz w:val="16"/>
        <w:szCs w:val="16"/>
        <w:lang w:eastAsia="en-US"/>
      </w:rPr>
      <w:t>Calle 26 No.57-41 Torre 8, Pisos 7 y 8 CEMSA – C.P. 111321</w:t>
    </w:r>
  </w:p>
  <w:p w14:paraId="222502B9" w14:textId="11F63E9F" w:rsidR="003A5F6E" w:rsidRDefault="003A5F6E" w:rsidP="00227AD7">
    <w:pPr>
      <w:tabs>
        <w:tab w:val="right" w:pos="4111"/>
      </w:tabs>
      <w:spacing w:after="0" w:line="180" w:lineRule="exact"/>
      <w:jc w:val="both"/>
      <w:rPr>
        <w:rFonts w:ascii="Arial" w:eastAsia="Calibri" w:hAnsi="Arial" w:cs="Arial"/>
        <w:sz w:val="16"/>
        <w:szCs w:val="16"/>
        <w:lang w:eastAsia="en-US"/>
      </w:rPr>
    </w:pPr>
    <w:r>
      <w:rPr>
        <w:rFonts w:ascii="Arial" w:eastAsia="Calibri" w:hAnsi="Arial" w:cs="Arial"/>
        <w:sz w:val="16"/>
        <w:szCs w:val="16"/>
        <w:lang w:eastAsia="en-US"/>
      </w:rPr>
      <w:t>PBX: 3779555 – Información: Línea 195</w:t>
    </w:r>
    <w:r>
      <w:rPr>
        <w:rFonts w:ascii="Arial" w:eastAsia="Calibri" w:hAnsi="Arial" w:cs="Arial"/>
        <w:sz w:val="16"/>
        <w:szCs w:val="16"/>
        <w:lang w:eastAsia="en-US"/>
      </w:rPr>
      <w:tab/>
    </w:r>
    <w:r>
      <w:rPr>
        <w:rFonts w:ascii="Arial" w:hAnsi="Arial" w:cs="Arial"/>
        <w:sz w:val="16"/>
        <w:szCs w:val="16"/>
      </w:rPr>
      <w:tab/>
    </w:r>
    <w:r>
      <w:rPr>
        <w:rFonts w:ascii="Arial" w:hAnsi="Arial" w:cs="Arial"/>
        <w:sz w:val="16"/>
        <w:szCs w:val="16"/>
      </w:rPr>
      <w:tab/>
    </w:r>
    <w:r>
      <w:rPr>
        <w:rFonts w:ascii="Arial" w:eastAsia="Calibri" w:hAnsi="Arial" w:cs="Arial"/>
        <w:sz w:val="16"/>
        <w:szCs w:val="16"/>
        <w:lang w:eastAsia="en-US"/>
      </w:rPr>
      <w:t>DESI-MA-002</w:t>
    </w:r>
  </w:p>
  <w:p w14:paraId="00E635D3" w14:textId="77777777" w:rsidR="003A5F6E" w:rsidRPr="00087F00" w:rsidRDefault="00DF0002" w:rsidP="00227AD7">
    <w:pPr>
      <w:tabs>
        <w:tab w:val="right" w:pos="4111"/>
      </w:tabs>
      <w:spacing w:after="0" w:line="180" w:lineRule="exact"/>
      <w:jc w:val="both"/>
      <w:rPr>
        <w:rFonts w:ascii="Arial" w:hAnsi="Arial" w:cs="Arial"/>
        <w:sz w:val="16"/>
        <w:szCs w:val="16"/>
        <w:lang w:val="es-ES"/>
      </w:rPr>
    </w:pPr>
    <w:hyperlink r:id="rId1" w:history="1">
      <w:r w:rsidR="003A5F6E">
        <w:rPr>
          <w:rStyle w:val="Hipervnculo"/>
          <w:rFonts w:ascii="Arial" w:eastAsia="Calibri" w:hAnsi="Arial" w:cs="Arial"/>
          <w:color w:val="0000FF"/>
          <w:sz w:val="16"/>
          <w:szCs w:val="16"/>
          <w:lang w:eastAsia="en-US"/>
        </w:rPr>
        <w:t>www.umv.gov.co</w:t>
      </w:r>
    </w:hyperlink>
    <w:r w:rsidR="003A5F6E">
      <w:rPr>
        <w:rFonts w:ascii="Arial" w:eastAsia="Calibri" w:hAnsi="Arial" w:cs="Arial"/>
        <w:sz w:val="16"/>
        <w:szCs w:val="16"/>
        <w:lang w:eastAsia="en-US"/>
      </w:rPr>
      <w:tab/>
    </w:r>
    <w:r w:rsidR="003A5F6E">
      <w:rPr>
        <w:rFonts w:ascii="Arial" w:hAnsi="Arial" w:cs="Arial"/>
        <w:sz w:val="16"/>
        <w:szCs w:val="16"/>
      </w:rPr>
      <w:tab/>
    </w:r>
    <w:r w:rsidR="003A5F6E">
      <w:rPr>
        <w:rFonts w:ascii="Arial" w:hAnsi="Arial" w:cs="Arial"/>
        <w:sz w:val="16"/>
        <w:szCs w:val="16"/>
      </w:rPr>
      <w:tab/>
      <w:t xml:space="preserve">Página </w:t>
    </w:r>
    <w:r w:rsidR="003A5F6E">
      <w:rPr>
        <w:rFonts w:ascii="Arial" w:hAnsi="Arial" w:cs="Arial"/>
        <w:sz w:val="16"/>
        <w:szCs w:val="16"/>
      </w:rPr>
      <w:fldChar w:fldCharType="begin"/>
    </w:r>
    <w:r w:rsidR="003A5F6E">
      <w:rPr>
        <w:rFonts w:ascii="Arial" w:hAnsi="Arial" w:cs="Arial"/>
        <w:sz w:val="16"/>
        <w:szCs w:val="16"/>
      </w:rPr>
      <w:instrText xml:space="preserve"> PAGE </w:instrText>
    </w:r>
    <w:r w:rsidR="003A5F6E">
      <w:rPr>
        <w:rFonts w:ascii="Arial" w:hAnsi="Arial" w:cs="Arial"/>
        <w:sz w:val="16"/>
        <w:szCs w:val="16"/>
      </w:rPr>
      <w:fldChar w:fldCharType="separate"/>
    </w:r>
    <w:r w:rsidR="003A5F6E">
      <w:rPr>
        <w:rFonts w:ascii="Arial" w:hAnsi="Arial" w:cs="Arial"/>
        <w:noProof/>
        <w:sz w:val="16"/>
        <w:szCs w:val="16"/>
      </w:rPr>
      <w:t>25</w:t>
    </w:r>
    <w:r w:rsidR="003A5F6E">
      <w:rPr>
        <w:rFonts w:ascii="Arial" w:hAnsi="Arial" w:cs="Arial"/>
        <w:sz w:val="16"/>
        <w:szCs w:val="16"/>
      </w:rPr>
      <w:fldChar w:fldCharType="end"/>
    </w:r>
    <w:r w:rsidR="003A5F6E">
      <w:rPr>
        <w:rFonts w:ascii="Arial" w:hAnsi="Arial" w:cs="Arial"/>
        <w:sz w:val="16"/>
        <w:szCs w:val="16"/>
      </w:rPr>
      <w:t xml:space="preserve"> de </w:t>
    </w:r>
    <w:r w:rsidR="003A5F6E">
      <w:rPr>
        <w:rFonts w:ascii="Arial" w:hAnsi="Arial" w:cs="Arial"/>
        <w:sz w:val="16"/>
        <w:szCs w:val="16"/>
      </w:rPr>
      <w:fldChar w:fldCharType="begin"/>
    </w:r>
    <w:r w:rsidR="003A5F6E">
      <w:rPr>
        <w:rFonts w:ascii="Arial" w:hAnsi="Arial" w:cs="Arial"/>
        <w:sz w:val="16"/>
        <w:szCs w:val="16"/>
      </w:rPr>
      <w:instrText xml:space="preserve"> NUMPAGES </w:instrText>
    </w:r>
    <w:r w:rsidR="003A5F6E">
      <w:rPr>
        <w:rFonts w:ascii="Arial" w:hAnsi="Arial" w:cs="Arial"/>
        <w:sz w:val="16"/>
        <w:szCs w:val="16"/>
      </w:rPr>
      <w:fldChar w:fldCharType="separate"/>
    </w:r>
    <w:r w:rsidR="003A5F6E">
      <w:rPr>
        <w:rFonts w:ascii="Arial" w:hAnsi="Arial" w:cs="Arial"/>
        <w:noProof/>
        <w:sz w:val="16"/>
        <w:szCs w:val="16"/>
      </w:rPr>
      <w:t>28</w:t>
    </w:r>
    <w:r w:rsidR="003A5F6E">
      <w:rPr>
        <w:rFonts w:ascii="Arial" w:hAnsi="Arial" w:cs="Arial"/>
        <w:sz w:val="16"/>
        <w:szCs w:val="16"/>
      </w:rPr>
      <w:fldChar w:fldCharType="end"/>
    </w:r>
  </w:p>
  <w:p w14:paraId="1AAB7F20" w14:textId="77777777" w:rsidR="003A5F6E" w:rsidRPr="00833DAC" w:rsidRDefault="003A5F6E" w:rsidP="00227AD7">
    <w:pPr>
      <w:tabs>
        <w:tab w:val="center" w:pos="4419"/>
        <w:tab w:val="right" w:pos="8838"/>
      </w:tabs>
      <w:spacing w:after="0"/>
      <w:jc w:val="both"/>
      <w:rPr>
        <w:rFonts w:ascii="Arial" w:eastAsia="Calibri"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EC392" w14:textId="77777777" w:rsidR="003A5F6E" w:rsidRDefault="003A5F6E" w:rsidP="00AF746B">
      <w:pPr>
        <w:spacing w:after="0" w:line="240" w:lineRule="auto"/>
      </w:pPr>
      <w:r>
        <w:separator/>
      </w:r>
    </w:p>
  </w:footnote>
  <w:footnote w:type="continuationSeparator" w:id="0">
    <w:p w14:paraId="7B2F1C7C" w14:textId="77777777" w:rsidR="003A5F6E" w:rsidRDefault="003A5F6E" w:rsidP="00AF746B">
      <w:pPr>
        <w:spacing w:after="0" w:line="240" w:lineRule="auto"/>
      </w:pPr>
      <w:r>
        <w:continuationSeparator/>
      </w:r>
    </w:p>
  </w:footnote>
  <w:footnote w:id="1">
    <w:p w14:paraId="01449C82" w14:textId="0A2D48AD" w:rsidR="003A5F6E" w:rsidRPr="00FE3D3E" w:rsidRDefault="003A5F6E" w:rsidP="00FE3D3E">
      <w:pPr>
        <w:pStyle w:val="Descripcin"/>
        <w:spacing w:after="0"/>
        <w:jc w:val="both"/>
        <w:rPr>
          <w:rFonts w:ascii="Arial" w:eastAsia="Times New Roman" w:hAnsi="Arial" w:cs="Arial"/>
          <w:b w:val="0"/>
          <w:bCs w:val="0"/>
          <w:color w:val="auto"/>
          <w:sz w:val="16"/>
          <w:szCs w:val="16"/>
        </w:rPr>
      </w:pPr>
      <w:r w:rsidRPr="00FE3D3E">
        <w:rPr>
          <w:rStyle w:val="Refdenotaalpie"/>
          <w:rFonts w:ascii="Arial" w:hAnsi="Arial" w:cs="Arial"/>
          <w:sz w:val="16"/>
          <w:szCs w:val="16"/>
        </w:rPr>
        <w:footnoteRef/>
      </w:r>
      <w:r w:rsidRPr="00FE3D3E">
        <w:rPr>
          <w:rFonts w:ascii="Arial" w:hAnsi="Arial" w:cs="Arial"/>
          <w:sz w:val="16"/>
          <w:szCs w:val="16"/>
        </w:rPr>
        <w:t xml:space="preserve"> </w:t>
      </w:r>
      <w:r w:rsidRPr="00FE3D3E">
        <w:rPr>
          <w:rFonts w:ascii="Arial" w:eastAsia="Times New Roman" w:hAnsi="Arial" w:cs="Arial"/>
          <w:b w:val="0"/>
          <w:bCs w:val="0"/>
          <w:i/>
          <w:color w:val="auto"/>
          <w:sz w:val="16"/>
          <w:szCs w:val="16"/>
        </w:rPr>
        <w:t xml:space="preserve">Guía para la administración del riesgo de gestión, Corrupción y seguridad Digital y el Diseño de controles en Entidades Públicas </w:t>
      </w:r>
    </w:p>
  </w:footnote>
  <w:footnote w:id="2">
    <w:p w14:paraId="69213097" w14:textId="77777777" w:rsidR="003A5F6E" w:rsidRDefault="003A5F6E" w:rsidP="004F4378">
      <w:pPr>
        <w:autoSpaceDE w:val="0"/>
        <w:autoSpaceDN w:val="0"/>
        <w:adjustRightInd w:val="0"/>
        <w:spacing w:after="0" w:line="240" w:lineRule="auto"/>
      </w:pPr>
      <w:r w:rsidRPr="009A1279">
        <w:rPr>
          <w:rStyle w:val="Refdenotaalpie"/>
          <w:rFonts w:ascii="Arial" w:hAnsi="Arial" w:cs="Arial"/>
          <w:sz w:val="16"/>
          <w:szCs w:val="16"/>
        </w:rPr>
        <w:footnoteRef/>
      </w:r>
      <w:r w:rsidRPr="009A1279">
        <w:rPr>
          <w:rFonts w:ascii="Arial" w:hAnsi="Arial" w:cs="Arial"/>
          <w:sz w:val="16"/>
          <w:szCs w:val="16"/>
        </w:rPr>
        <w:t xml:space="preserve"> </w:t>
      </w:r>
      <w:r>
        <w:rPr>
          <w:rFonts w:ascii="Arial" w:eastAsia="Optima-Regular" w:hAnsi="Arial" w:cs="Arial"/>
          <w:sz w:val="16"/>
          <w:szCs w:val="16"/>
          <w:lang w:val="es-ES"/>
        </w:rPr>
        <w:t>Intosai: G</w:t>
      </w:r>
      <w:r w:rsidRPr="009A1279">
        <w:rPr>
          <w:rFonts w:ascii="Arial" w:eastAsia="Optima-Regular" w:hAnsi="Arial" w:cs="Arial"/>
          <w:sz w:val="16"/>
          <w:szCs w:val="16"/>
          <w:lang w:val="es-ES"/>
        </w:rPr>
        <w:t>uía para las normas de control interno del sector</w:t>
      </w:r>
      <w:r>
        <w:rPr>
          <w:rFonts w:ascii="Arial" w:eastAsia="Optima-Regular" w:hAnsi="Arial" w:cs="Arial"/>
          <w:sz w:val="16"/>
          <w:szCs w:val="16"/>
          <w:lang w:val="es-ES"/>
        </w:rPr>
        <w:t xml:space="preserve"> </w:t>
      </w:r>
      <w:r w:rsidRPr="009A1279">
        <w:rPr>
          <w:rFonts w:ascii="Arial" w:eastAsia="Optima-Regular" w:hAnsi="Arial" w:cs="Arial"/>
          <w:sz w:val="16"/>
          <w:szCs w:val="16"/>
          <w:lang w:val="es-ES"/>
        </w:rPr>
        <w:t>público http://www.Intosai.org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4794"/>
      <w:gridCol w:w="1117"/>
      <w:gridCol w:w="1348"/>
      <w:gridCol w:w="1461"/>
    </w:tblGrid>
    <w:tr w:rsidR="003A5F6E" w:rsidRPr="006D1E07" w14:paraId="0B5EF3D1" w14:textId="77777777" w:rsidTr="00EC72B3">
      <w:trPr>
        <w:trHeight w:val="416"/>
      </w:trPr>
      <w:tc>
        <w:tcPr>
          <w:tcW w:w="673" w:type="pct"/>
          <w:vMerge w:val="restart"/>
          <w:vAlign w:val="center"/>
        </w:tcPr>
        <w:p w14:paraId="6CD1EF63" w14:textId="2924F5F7" w:rsidR="003A5F6E" w:rsidRPr="006D1E07" w:rsidRDefault="003A5F6E" w:rsidP="00412893">
          <w:pPr>
            <w:pStyle w:val="Encabezado"/>
            <w:jc w:val="center"/>
            <w:rPr>
              <w:rFonts w:ascii="Arial" w:hAnsi="Arial" w:cs="Arial"/>
              <w:b/>
            </w:rPr>
          </w:pPr>
          <w:r>
            <w:rPr>
              <w:rFonts w:ascii="Arial" w:hAnsi="Arial" w:cs="Arial"/>
              <w:b/>
              <w:noProof/>
            </w:rPr>
            <w:drawing>
              <wp:inline distT="0" distB="0" distL="0" distR="0" wp14:anchorId="09FCBBCE" wp14:editId="7E991CD5">
                <wp:extent cx="723207" cy="723207"/>
                <wp:effectExtent l="0" t="0" r="127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379" w:type="pct"/>
          <w:vAlign w:val="center"/>
        </w:tcPr>
        <w:p w14:paraId="4CD9AB90" w14:textId="4A5F6B54" w:rsidR="003A5F6E" w:rsidRPr="00F37841" w:rsidRDefault="003A5F6E" w:rsidP="00AF746B">
          <w:pPr>
            <w:pStyle w:val="Encabezado"/>
            <w:jc w:val="center"/>
            <w:rPr>
              <w:rFonts w:ascii="Arial" w:hAnsi="Arial" w:cs="Arial"/>
              <w:b/>
              <w:color w:val="403152" w:themeColor="accent4" w:themeShade="80"/>
            </w:rPr>
          </w:pPr>
          <w:r>
            <w:rPr>
              <w:rFonts w:ascii="Arial" w:hAnsi="Arial" w:cs="Arial"/>
              <w:b/>
              <w:color w:val="403152" w:themeColor="accent4" w:themeShade="80"/>
            </w:rPr>
            <w:t xml:space="preserve">Procesos Estratégicos </w:t>
          </w:r>
        </w:p>
      </w:tc>
      <w:tc>
        <w:tcPr>
          <w:tcW w:w="554" w:type="pct"/>
          <w:vMerge w:val="restart"/>
          <w:vAlign w:val="center"/>
        </w:tcPr>
        <w:p w14:paraId="5597A43A" w14:textId="77777777" w:rsidR="003A5F6E" w:rsidRPr="00F37841" w:rsidRDefault="003A5F6E" w:rsidP="00412893">
          <w:pPr>
            <w:pStyle w:val="Encabezado"/>
            <w:jc w:val="center"/>
            <w:rPr>
              <w:rFonts w:ascii="Arial" w:hAnsi="Arial" w:cs="Arial"/>
              <w:b/>
              <w:color w:val="403152" w:themeColor="accent4" w:themeShade="80"/>
              <w:sz w:val="20"/>
              <w:szCs w:val="20"/>
            </w:rPr>
          </w:pPr>
          <w:r w:rsidRPr="00F37841">
            <w:rPr>
              <w:rFonts w:ascii="Arial" w:hAnsi="Arial" w:cs="Arial"/>
              <w:b/>
              <w:color w:val="403152" w:themeColor="accent4" w:themeShade="80"/>
              <w:sz w:val="20"/>
              <w:szCs w:val="20"/>
            </w:rPr>
            <w:t>CÓDIGO</w:t>
          </w:r>
        </w:p>
      </w:tc>
      <w:tc>
        <w:tcPr>
          <w:tcW w:w="669" w:type="pct"/>
          <w:vMerge w:val="restart"/>
          <w:vAlign w:val="center"/>
        </w:tcPr>
        <w:p w14:paraId="35843B02" w14:textId="30DADCD8" w:rsidR="003A5F6E" w:rsidRPr="00F37841" w:rsidRDefault="003A5F6E" w:rsidP="00412893">
          <w:pPr>
            <w:pStyle w:val="Encabezado"/>
            <w:jc w:val="center"/>
            <w:rPr>
              <w:rFonts w:ascii="Arial" w:hAnsi="Arial" w:cs="Arial"/>
              <w:b/>
              <w:color w:val="403152" w:themeColor="accent4" w:themeShade="80"/>
              <w:sz w:val="20"/>
              <w:szCs w:val="20"/>
            </w:rPr>
          </w:pPr>
          <w:r>
            <w:rPr>
              <w:rFonts w:ascii="Arial" w:hAnsi="Arial" w:cs="Arial"/>
              <w:b/>
              <w:color w:val="403152" w:themeColor="accent4" w:themeShade="80"/>
              <w:sz w:val="20"/>
              <w:szCs w:val="20"/>
            </w:rPr>
            <w:t>DESI</w:t>
          </w:r>
          <w:r w:rsidRPr="00F37841">
            <w:rPr>
              <w:rFonts w:ascii="Arial" w:hAnsi="Arial" w:cs="Arial"/>
              <w:b/>
              <w:color w:val="403152" w:themeColor="accent4" w:themeShade="80"/>
              <w:sz w:val="20"/>
              <w:szCs w:val="20"/>
            </w:rPr>
            <w:t>-MA-002</w:t>
          </w:r>
        </w:p>
      </w:tc>
      <w:tc>
        <w:tcPr>
          <w:tcW w:w="725" w:type="pct"/>
          <w:vMerge w:val="restart"/>
          <w:vAlign w:val="center"/>
        </w:tcPr>
        <w:p w14:paraId="2CD891D2" w14:textId="77777777" w:rsidR="003A5F6E" w:rsidRPr="006D1E07" w:rsidRDefault="003A5F6E" w:rsidP="00412893">
          <w:pPr>
            <w:pStyle w:val="Encabezado"/>
            <w:jc w:val="center"/>
            <w:rPr>
              <w:rFonts w:ascii="Arial" w:hAnsi="Arial" w:cs="Arial"/>
              <w:b/>
            </w:rPr>
          </w:pPr>
          <w:r>
            <w:rPr>
              <w:rFonts w:ascii="Arial" w:hAnsi="Arial" w:cs="Arial"/>
              <w:b/>
              <w:noProof/>
              <w:sz w:val="20"/>
            </w:rPr>
            <w:drawing>
              <wp:inline distT="0" distB="0" distL="0" distR="0" wp14:anchorId="5189FCEA" wp14:editId="35B88203">
                <wp:extent cx="790575" cy="773573"/>
                <wp:effectExtent l="0" t="0" r="0" b="7620"/>
                <wp:docPr id="3" name="Imagen 3"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3A5F6E" w:rsidRPr="006D1E07" w14:paraId="364C6B25" w14:textId="77777777" w:rsidTr="00EC72B3">
      <w:trPr>
        <w:trHeight w:val="271"/>
      </w:trPr>
      <w:tc>
        <w:tcPr>
          <w:tcW w:w="673" w:type="pct"/>
          <w:vMerge/>
          <w:vAlign w:val="center"/>
        </w:tcPr>
        <w:p w14:paraId="54BC5A30" w14:textId="77777777" w:rsidR="003A5F6E" w:rsidRPr="006D1E07" w:rsidRDefault="003A5F6E" w:rsidP="00412893">
          <w:pPr>
            <w:pStyle w:val="Encabezado"/>
            <w:jc w:val="center"/>
            <w:rPr>
              <w:rFonts w:ascii="Arial" w:hAnsi="Arial" w:cs="Arial"/>
              <w:b/>
              <w:noProof/>
            </w:rPr>
          </w:pPr>
        </w:p>
      </w:tc>
      <w:tc>
        <w:tcPr>
          <w:tcW w:w="2379" w:type="pct"/>
          <w:vAlign w:val="center"/>
        </w:tcPr>
        <w:p w14:paraId="58DCC54B" w14:textId="03F73871" w:rsidR="003A5F6E" w:rsidRPr="00F37841" w:rsidRDefault="003A5F6E" w:rsidP="00AF746B">
          <w:pPr>
            <w:pStyle w:val="Encabezado"/>
            <w:jc w:val="center"/>
            <w:rPr>
              <w:rFonts w:ascii="Arial" w:hAnsi="Arial" w:cs="Arial"/>
              <w:b/>
              <w:color w:val="403152" w:themeColor="accent4" w:themeShade="80"/>
            </w:rPr>
          </w:pPr>
          <w:r>
            <w:rPr>
              <w:rFonts w:ascii="Arial" w:hAnsi="Arial" w:cs="Arial"/>
              <w:b/>
              <w:color w:val="403152" w:themeColor="accent4" w:themeShade="80"/>
            </w:rPr>
            <w:t>Proceso Direccionamiento Estratégico e Innovación</w:t>
          </w:r>
        </w:p>
      </w:tc>
      <w:tc>
        <w:tcPr>
          <w:tcW w:w="554" w:type="pct"/>
          <w:vMerge/>
          <w:vAlign w:val="center"/>
        </w:tcPr>
        <w:p w14:paraId="2889B0A1" w14:textId="77777777" w:rsidR="003A5F6E" w:rsidRPr="00F37841" w:rsidRDefault="003A5F6E" w:rsidP="00412893">
          <w:pPr>
            <w:pStyle w:val="Encabezado"/>
            <w:jc w:val="center"/>
            <w:rPr>
              <w:rFonts w:ascii="Arial" w:hAnsi="Arial" w:cs="Arial"/>
              <w:b/>
              <w:color w:val="403152" w:themeColor="accent4" w:themeShade="80"/>
              <w:sz w:val="20"/>
              <w:szCs w:val="20"/>
            </w:rPr>
          </w:pPr>
        </w:p>
      </w:tc>
      <w:tc>
        <w:tcPr>
          <w:tcW w:w="669" w:type="pct"/>
          <w:vMerge/>
          <w:vAlign w:val="center"/>
        </w:tcPr>
        <w:p w14:paraId="4549D6EC" w14:textId="77777777" w:rsidR="003A5F6E" w:rsidRPr="00F37841" w:rsidRDefault="003A5F6E" w:rsidP="00412893">
          <w:pPr>
            <w:pStyle w:val="Encabezado"/>
            <w:jc w:val="center"/>
            <w:rPr>
              <w:rFonts w:ascii="Arial" w:hAnsi="Arial" w:cs="Arial"/>
              <w:b/>
              <w:color w:val="403152" w:themeColor="accent4" w:themeShade="80"/>
              <w:sz w:val="20"/>
              <w:szCs w:val="20"/>
            </w:rPr>
          </w:pPr>
        </w:p>
      </w:tc>
      <w:tc>
        <w:tcPr>
          <w:tcW w:w="725" w:type="pct"/>
          <w:vMerge/>
          <w:vAlign w:val="center"/>
        </w:tcPr>
        <w:p w14:paraId="3CC6EBAF" w14:textId="77777777" w:rsidR="003A5F6E" w:rsidRPr="006D1E07" w:rsidRDefault="003A5F6E" w:rsidP="00412893">
          <w:pPr>
            <w:pStyle w:val="Encabezado"/>
            <w:jc w:val="center"/>
            <w:rPr>
              <w:rFonts w:ascii="Arial" w:hAnsi="Arial" w:cs="Arial"/>
              <w:b/>
            </w:rPr>
          </w:pPr>
        </w:p>
      </w:tc>
    </w:tr>
    <w:tr w:rsidR="003A5F6E" w:rsidRPr="006D1E07" w14:paraId="2393C090" w14:textId="77777777" w:rsidTr="00EC72B3">
      <w:trPr>
        <w:trHeight w:val="454"/>
      </w:trPr>
      <w:tc>
        <w:tcPr>
          <w:tcW w:w="673" w:type="pct"/>
          <w:vMerge/>
          <w:vAlign w:val="center"/>
        </w:tcPr>
        <w:p w14:paraId="2CB74ABA" w14:textId="77777777" w:rsidR="003A5F6E" w:rsidRPr="006D1E07" w:rsidRDefault="003A5F6E" w:rsidP="00412893">
          <w:pPr>
            <w:pStyle w:val="Encabezado"/>
            <w:jc w:val="center"/>
            <w:rPr>
              <w:rFonts w:ascii="Arial" w:hAnsi="Arial" w:cs="Arial"/>
              <w:b/>
            </w:rPr>
          </w:pPr>
        </w:p>
      </w:tc>
      <w:tc>
        <w:tcPr>
          <w:tcW w:w="2379" w:type="pct"/>
          <w:vAlign w:val="center"/>
        </w:tcPr>
        <w:p w14:paraId="0EBA84B6" w14:textId="77777777" w:rsidR="003A5F6E" w:rsidRPr="00F37841" w:rsidRDefault="003A5F6E" w:rsidP="00A77F50">
          <w:pPr>
            <w:pStyle w:val="Encabezado"/>
            <w:jc w:val="center"/>
            <w:rPr>
              <w:rFonts w:ascii="Arial" w:hAnsi="Arial" w:cs="Arial"/>
              <w:b/>
              <w:color w:val="403152" w:themeColor="accent4" w:themeShade="80"/>
            </w:rPr>
          </w:pPr>
          <w:r w:rsidRPr="00F37841">
            <w:rPr>
              <w:rFonts w:ascii="Arial" w:hAnsi="Arial" w:cs="Arial"/>
              <w:b/>
              <w:color w:val="403152" w:themeColor="accent4" w:themeShade="80"/>
            </w:rPr>
            <w:t xml:space="preserve">Manual </w:t>
          </w:r>
        </w:p>
        <w:p w14:paraId="2481E401" w14:textId="77777777" w:rsidR="003A5F6E" w:rsidRPr="00F37841" w:rsidRDefault="003A5F6E" w:rsidP="00A77F50">
          <w:pPr>
            <w:pStyle w:val="Encabezado"/>
            <w:jc w:val="center"/>
            <w:rPr>
              <w:rFonts w:ascii="Arial" w:hAnsi="Arial" w:cs="Arial"/>
              <w:b/>
              <w:color w:val="403152" w:themeColor="accent4" w:themeShade="80"/>
            </w:rPr>
          </w:pPr>
          <w:r w:rsidRPr="00F37841">
            <w:rPr>
              <w:rFonts w:ascii="Arial" w:hAnsi="Arial" w:cs="Arial"/>
              <w:b/>
              <w:color w:val="403152" w:themeColor="accent4" w:themeShade="80"/>
            </w:rPr>
            <w:t>Política de Administración del Riesgo</w:t>
          </w:r>
        </w:p>
      </w:tc>
      <w:tc>
        <w:tcPr>
          <w:tcW w:w="554" w:type="pct"/>
          <w:vAlign w:val="center"/>
        </w:tcPr>
        <w:p w14:paraId="2614C272" w14:textId="77777777" w:rsidR="003A5F6E" w:rsidRPr="00F37841" w:rsidRDefault="003A5F6E" w:rsidP="00412893">
          <w:pPr>
            <w:pStyle w:val="Encabezado"/>
            <w:jc w:val="center"/>
            <w:rPr>
              <w:rFonts w:ascii="Arial" w:hAnsi="Arial" w:cs="Arial"/>
              <w:b/>
              <w:color w:val="403152" w:themeColor="accent4" w:themeShade="80"/>
              <w:sz w:val="20"/>
              <w:szCs w:val="20"/>
            </w:rPr>
          </w:pPr>
          <w:r w:rsidRPr="00F37841">
            <w:rPr>
              <w:rFonts w:ascii="Arial" w:hAnsi="Arial" w:cs="Arial"/>
              <w:b/>
              <w:color w:val="403152" w:themeColor="accent4" w:themeShade="80"/>
              <w:sz w:val="20"/>
              <w:szCs w:val="20"/>
            </w:rPr>
            <w:t>VERSIÓN</w:t>
          </w:r>
        </w:p>
      </w:tc>
      <w:tc>
        <w:tcPr>
          <w:tcW w:w="669" w:type="pct"/>
          <w:vAlign w:val="center"/>
        </w:tcPr>
        <w:p w14:paraId="05745F37" w14:textId="20ED4B01" w:rsidR="003A5F6E" w:rsidRPr="00F37841" w:rsidRDefault="003A5F6E" w:rsidP="00412893">
          <w:pPr>
            <w:pStyle w:val="Encabezado"/>
            <w:jc w:val="center"/>
            <w:rPr>
              <w:rFonts w:ascii="Arial" w:hAnsi="Arial" w:cs="Arial"/>
              <w:b/>
              <w:color w:val="403152" w:themeColor="accent4" w:themeShade="80"/>
              <w:sz w:val="20"/>
              <w:szCs w:val="20"/>
            </w:rPr>
          </w:pPr>
          <w:r>
            <w:rPr>
              <w:rFonts w:ascii="Arial" w:hAnsi="Arial" w:cs="Arial"/>
              <w:b/>
              <w:color w:val="403152" w:themeColor="accent4" w:themeShade="80"/>
              <w:sz w:val="20"/>
              <w:szCs w:val="20"/>
            </w:rPr>
            <w:t>5</w:t>
          </w:r>
        </w:p>
      </w:tc>
      <w:tc>
        <w:tcPr>
          <w:tcW w:w="725" w:type="pct"/>
          <w:vMerge/>
          <w:vAlign w:val="center"/>
        </w:tcPr>
        <w:p w14:paraId="5C75859D" w14:textId="77777777" w:rsidR="003A5F6E" w:rsidRPr="006D1E07" w:rsidRDefault="003A5F6E" w:rsidP="00412893">
          <w:pPr>
            <w:pStyle w:val="Encabezado"/>
            <w:jc w:val="center"/>
            <w:rPr>
              <w:rFonts w:ascii="Arial" w:hAnsi="Arial" w:cs="Arial"/>
              <w:b/>
            </w:rPr>
          </w:pPr>
        </w:p>
      </w:tc>
    </w:tr>
  </w:tbl>
  <w:p w14:paraId="764F16B2" w14:textId="77777777" w:rsidR="003A5F6E" w:rsidRPr="00637BD3" w:rsidRDefault="003A5F6E">
    <w:pPr>
      <w:pStyle w:val="Encabezado"/>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6162"/>
      <w:gridCol w:w="1435"/>
      <w:gridCol w:w="1733"/>
      <w:gridCol w:w="1878"/>
    </w:tblGrid>
    <w:tr w:rsidR="003A5F6E" w:rsidRPr="006D1E07" w14:paraId="0233087D" w14:textId="77777777" w:rsidTr="00EC72B3">
      <w:trPr>
        <w:trHeight w:val="416"/>
      </w:trPr>
      <w:tc>
        <w:tcPr>
          <w:tcW w:w="673" w:type="pct"/>
          <w:vMerge w:val="restart"/>
          <w:vAlign w:val="center"/>
        </w:tcPr>
        <w:p w14:paraId="166DBFE1" w14:textId="77777777" w:rsidR="003A5F6E" w:rsidRPr="006D1E07" w:rsidRDefault="003A5F6E" w:rsidP="00412893">
          <w:pPr>
            <w:pStyle w:val="Encabezado"/>
            <w:jc w:val="center"/>
            <w:rPr>
              <w:rFonts w:ascii="Arial" w:hAnsi="Arial" w:cs="Arial"/>
              <w:b/>
            </w:rPr>
          </w:pPr>
          <w:r>
            <w:rPr>
              <w:rFonts w:ascii="Arial" w:hAnsi="Arial" w:cs="Arial"/>
              <w:b/>
              <w:noProof/>
            </w:rPr>
            <w:drawing>
              <wp:inline distT="0" distB="0" distL="0" distR="0" wp14:anchorId="7C142F7A" wp14:editId="2D6E5F32">
                <wp:extent cx="723207" cy="723207"/>
                <wp:effectExtent l="0" t="0" r="127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379" w:type="pct"/>
          <w:vAlign w:val="center"/>
        </w:tcPr>
        <w:p w14:paraId="0B66DEA0" w14:textId="77777777" w:rsidR="003A5F6E" w:rsidRPr="00F37841" w:rsidRDefault="003A5F6E" w:rsidP="00AF746B">
          <w:pPr>
            <w:pStyle w:val="Encabezado"/>
            <w:jc w:val="center"/>
            <w:rPr>
              <w:rFonts w:ascii="Arial" w:hAnsi="Arial" w:cs="Arial"/>
              <w:b/>
              <w:color w:val="403152" w:themeColor="accent4" w:themeShade="80"/>
            </w:rPr>
          </w:pPr>
          <w:r w:rsidRPr="00F37841">
            <w:rPr>
              <w:rFonts w:ascii="Arial" w:hAnsi="Arial" w:cs="Arial"/>
              <w:b/>
              <w:color w:val="403152" w:themeColor="accent4" w:themeShade="80"/>
            </w:rPr>
            <w:t>Macroproceso de Gestión Estratégica</w:t>
          </w:r>
        </w:p>
      </w:tc>
      <w:tc>
        <w:tcPr>
          <w:tcW w:w="554" w:type="pct"/>
          <w:vMerge w:val="restart"/>
          <w:vAlign w:val="center"/>
        </w:tcPr>
        <w:p w14:paraId="04776955" w14:textId="77777777" w:rsidR="003A5F6E" w:rsidRPr="00F37841" w:rsidRDefault="003A5F6E" w:rsidP="00412893">
          <w:pPr>
            <w:pStyle w:val="Encabezado"/>
            <w:jc w:val="center"/>
            <w:rPr>
              <w:rFonts w:ascii="Arial" w:hAnsi="Arial" w:cs="Arial"/>
              <w:b/>
              <w:color w:val="403152" w:themeColor="accent4" w:themeShade="80"/>
              <w:sz w:val="20"/>
              <w:szCs w:val="20"/>
            </w:rPr>
          </w:pPr>
          <w:r w:rsidRPr="00F37841">
            <w:rPr>
              <w:rFonts w:ascii="Arial" w:hAnsi="Arial" w:cs="Arial"/>
              <w:b/>
              <w:color w:val="403152" w:themeColor="accent4" w:themeShade="80"/>
              <w:sz w:val="20"/>
              <w:szCs w:val="20"/>
            </w:rPr>
            <w:t>CÓDIGO</w:t>
          </w:r>
        </w:p>
      </w:tc>
      <w:tc>
        <w:tcPr>
          <w:tcW w:w="669" w:type="pct"/>
          <w:vMerge w:val="restart"/>
          <w:vAlign w:val="center"/>
        </w:tcPr>
        <w:p w14:paraId="7410A71C" w14:textId="595A478C" w:rsidR="003A5F6E" w:rsidRPr="00F37841" w:rsidRDefault="003A5F6E" w:rsidP="00412893">
          <w:pPr>
            <w:pStyle w:val="Encabezado"/>
            <w:jc w:val="center"/>
            <w:rPr>
              <w:rFonts w:ascii="Arial" w:hAnsi="Arial" w:cs="Arial"/>
              <w:b/>
              <w:color w:val="403152" w:themeColor="accent4" w:themeShade="80"/>
              <w:sz w:val="20"/>
              <w:szCs w:val="20"/>
            </w:rPr>
          </w:pPr>
          <w:r>
            <w:rPr>
              <w:rFonts w:ascii="Arial" w:hAnsi="Arial" w:cs="Arial"/>
              <w:b/>
              <w:color w:val="403152" w:themeColor="accent4" w:themeShade="80"/>
              <w:sz w:val="20"/>
              <w:szCs w:val="20"/>
            </w:rPr>
            <w:t>DESI</w:t>
          </w:r>
          <w:r w:rsidRPr="00F37841">
            <w:rPr>
              <w:rFonts w:ascii="Arial" w:hAnsi="Arial" w:cs="Arial"/>
              <w:b/>
              <w:color w:val="403152" w:themeColor="accent4" w:themeShade="80"/>
              <w:sz w:val="20"/>
              <w:szCs w:val="20"/>
            </w:rPr>
            <w:t>-MA-002</w:t>
          </w:r>
        </w:p>
      </w:tc>
      <w:tc>
        <w:tcPr>
          <w:tcW w:w="725" w:type="pct"/>
          <w:vMerge w:val="restart"/>
          <w:vAlign w:val="center"/>
        </w:tcPr>
        <w:p w14:paraId="3DE7D715" w14:textId="77777777" w:rsidR="003A5F6E" w:rsidRPr="006D1E07" w:rsidRDefault="003A5F6E" w:rsidP="00412893">
          <w:pPr>
            <w:pStyle w:val="Encabezado"/>
            <w:jc w:val="center"/>
            <w:rPr>
              <w:rFonts w:ascii="Arial" w:hAnsi="Arial" w:cs="Arial"/>
              <w:b/>
            </w:rPr>
          </w:pPr>
          <w:r>
            <w:rPr>
              <w:rFonts w:ascii="Arial" w:hAnsi="Arial" w:cs="Arial"/>
              <w:b/>
              <w:noProof/>
              <w:sz w:val="20"/>
            </w:rPr>
            <w:drawing>
              <wp:inline distT="0" distB="0" distL="0" distR="0" wp14:anchorId="7E46CF03" wp14:editId="7D809BB9">
                <wp:extent cx="790575" cy="773573"/>
                <wp:effectExtent l="0" t="0" r="0" b="7620"/>
                <wp:docPr id="11" name="Imagen 11"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3A5F6E" w:rsidRPr="006D1E07" w14:paraId="5BCC7F48" w14:textId="77777777" w:rsidTr="00EC72B3">
      <w:trPr>
        <w:trHeight w:val="271"/>
      </w:trPr>
      <w:tc>
        <w:tcPr>
          <w:tcW w:w="673" w:type="pct"/>
          <w:vMerge/>
          <w:vAlign w:val="center"/>
        </w:tcPr>
        <w:p w14:paraId="7AD95E4D" w14:textId="77777777" w:rsidR="003A5F6E" w:rsidRPr="006D1E07" w:rsidRDefault="003A5F6E" w:rsidP="00412893">
          <w:pPr>
            <w:pStyle w:val="Encabezado"/>
            <w:jc w:val="center"/>
            <w:rPr>
              <w:rFonts w:ascii="Arial" w:hAnsi="Arial" w:cs="Arial"/>
              <w:b/>
              <w:noProof/>
            </w:rPr>
          </w:pPr>
        </w:p>
      </w:tc>
      <w:tc>
        <w:tcPr>
          <w:tcW w:w="2379" w:type="pct"/>
          <w:vAlign w:val="center"/>
        </w:tcPr>
        <w:p w14:paraId="0003A757" w14:textId="77777777" w:rsidR="003A5F6E" w:rsidRPr="00F37841" w:rsidRDefault="003A5F6E" w:rsidP="00AF746B">
          <w:pPr>
            <w:pStyle w:val="Encabezado"/>
            <w:jc w:val="center"/>
            <w:rPr>
              <w:rFonts w:ascii="Arial" w:hAnsi="Arial" w:cs="Arial"/>
              <w:b/>
              <w:color w:val="403152" w:themeColor="accent4" w:themeShade="80"/>
            </w:rPr>
          </w:pPr>
          <w:r w:rsidRPr="00F37841">
            <w:rPr>
              <w:rFonts w:ascii="Arial" w:hAnsi="Arial" w:cs="Arial"/>
              <w:b/>
              <w:color w:val="403152" w:themeColor="accent4" w:themeShade="80"/>
            </w:rPr>
            <w:t>Proceso de Sistema Integrado de Gestión</w:t>
          </w:r>
        </w:p>
      </w:tc>
      <w:tc>
        <w:tcPr>
          <w:tcW w:w="554" w:type="pct"/>
          <w:vMerge/>
          <w:vAlign w:val="center"/>
        </w:tcPr>
        <w:p w14:paraId="27376649" w14:textId="77777777" w:rsidR="003A5F6E" w:rsidRPr="00F37841" w:rsidRDefault="003A5F6E" w:rsidP="00412893">
          <w:pPr>
            <w:pStyle w:val="Encabezado"/>
            <w:jc w:val="center"/>
            <w:rPr>
              <w:rFonts w:ascii="Arial" w:hAnsi="Arial" w:cs="Arial"/>
              <w:b/>
              <w:color w:val="403152" w:themeColor="accent4" w:themeShade="80"/>
              <w:sz w:val="20"/>
              <w:szCs w:val="20"/>
            </w:rPr>
          </w:pPr>
        </w:p>
      </w:tc>
      <w:tc>
        <w:tcPr>
          <w:tcW w:w="669" w:type="pct"/>
          <w:vMerge/>
          <w:vAlign w:val="center"/>
        </w:tcPr>
        <w:p w14:paraId="135BC269" w14:textId="77777777" w:rsidR="003A5F6E" w:rsidRPr="00F37841" w:rsidRDefault="003A5F6E" w:rsidP="00412893">
          <w:pPr>
            <w:pStyle w:val="Encabezado"/>
            <w:jc w:val="center"/>
            <w:rPr>
              <w:rFonts w:ascii="Arial" w:hAnsi="Arial" w:cs="Arial"/>
              <w:b/>
              <w:color w:val="403152" w:themeColor="accent4" w:themeShade="80"/>
              <w:sz w:val="20"/>
              <w:szCs w:val="20"/>
            </w:rPr>
          </w:pPr>
        </w:p>
      </w:tc>
      <w:tc>
        <w:tcPr>
          <w:tcW w:w="725" w:type="pct"/>
          <w:vMerge/>
          <w:vAlign w:val="center"/>
        </w:tcPr>
        <w:p w14:paraId="423DE6D0" w14:textId="77777777" w:rsidR="003A5F6E" w:rsidRPr="006D1E07" w:rsidRDefault="003A5F6E" w:rsidP="00412893">
          <w:pPr>
            <w:pStyle w:val="Encabezado"/>
            <w:jc w:val="center"/>
            <w:rPr>
              <w:rFonts w:ascii="Arial" w:hAnsi="Arial" w:cs="Arial"/>
              <w:b/>
            </w:rPr>
          </w:pPr>
        </w:p>
      </w:tc>
    </w:tr>
    <w:tr w:rsidR="003A5F6E" w:rsidRPr="006D1E07" w14:paraId="794E9014" w14:textId="77777777" w:rsidTr="00EC72B3">
      <w:trPr>
        <w:trHeight w:val="454"/>
      </w:trPr>
      <w:tc>
        <w:tcPr>
          <w:tcW w:w="673" w:type="pct"/>
          <w:vMerge/>
          <w:vAlign w:val="center"/>
        </w:tcPr>
        <w:p w14:paraId="4F3BDADA" w14:textId="77777777" w:rsidR="003A5F6E" w:rsidRPr="006D1E07" w:rsidRDefault="003A5F6E" w:rsidP="00412893">
          <w:pPr>
            <w:pStyle w:val="Encabezado"/>
            <w:jc w:val="center"/>
            <w:rPr>
              <w:rFonts w:ascii="Arial" w:hAnsi="Arial" w:cs="Arial"/>
              <w:b/>
            </w:rPr>
          </w:pPr>
        </w:p>
      </w:tc>
      <w:tc>
        <w:tcPr>
          <w:tcW w:w="2379" w:type="pct"/>
          <w:vAlign w:val="center"/>
        </w:tcPr>
        <w:p w14:paraId="4647B40A" w14:textId="77777777" w:rsidR="003A5F6E" w:rsidRPr="00F37841" w:rsidRDefault="003A5F6E" w:rsidP="00A77F50">
          <w:pPr>
            <w:pStyle w:val="Encabezado"/>
            <w:jc w:val="center"/>
            <w:rPr>
              <w:rFonts w:ascii="Arial" w:hAnsi="Arial" w:cs="Arial"/>
              <w:b/>
              <w:color w:val="403152" w:themeColor="accent4" w:themeShade="80"/>
            </w:rPr>
          </w:pPr>
          <w:r w:rsidRPr="00F37841">
            <w:rPr>
              <w:rFonts w:ascii="Arial" w:hAnsi="Arial" w:cs="Arial"/>
              <w:b/>
              <w:color w:val="403152" w:themeColor="accent4" w:themeShade="80"/>
            </w:rPr>
            <w:t xml:space="preserve">Manual </w:t>
          </w:r>
        </w:p>
        <w:p w14:paraId="47D2AB1D" w14:textId="77777777" w:rsidR="003A5F6E" w:rsidRPr="00F37841" w:rsidRDefault="003A5F6E" w:rsidP="00A77F50">
          <w:pPr>
            <w:pStyle w:val="Encabezado"/>
            <w:jc w:val="center"/>
            <w:rPr>
              <w:rFonts w:ascii="Arial" w:hAnsi="Arial" w:cs="Arial"/>
              <w:b/>
              <w:color w:val="403152" w:themeColor="accent4" w:themeShade="80"/>
            </w:rPr>
          </w:pPr>
          <w:r w:rsidRPr="00F37841">
            <w:rPr>
              <w:rFonts w:ascii="Arial" w:hAnsi="Arial" w:cs="Arial"/>
              <w:b/>
              <w:color w:val="403152" w:themeColor="accent4" w:themeShade="80"/>
            </w:rPr>
            <w:t>Política de Administración del Riesgo</w:t>
          </w:r>
        </w:p>
      </w:tc>
      <w:tc>
        <w:tcPr>
          <w:tcW w:w="554" w:type="pct"/>
          <w:vAlign w:val="center"/>
        </w:tcPr>
        <w:p w14:paraId="77FB5C50" w14:textId="77777777" w:rsidR="003A5F6E" w:rsidRPr="00F37841" w:rsidRDefault="003A5F6E" w:rsidP="00412893">
          <w:pPr>
            <w:pStyle w:val="Encabezado"/>
            <w:jc w:val="center"/>
            <w:rPr>
              <w:rFonts w:ascii="Arial" w:hAnsi="Arial" w:cs="Arial"/>
              <w:b/>
              <w:color w:val="403152" w:themeColor="accent4" w:themeShade="80"/>
              <w:sz w:val="20"/>
              <w:szCs w:val="20"/>
            </w:rPr>
          </w:pPr>
          <w:r w:rsidRPr="00F37841">
            <w:rPr>
              <w:rFonts w:ascii="Arial" w:hAnsi="Arial" w:cs="Arial"/>
              <w:b/>
              <w:color w:val="403152" w:themeColor="accent4" w:themeShade="80"/>
              <w:sz w:val="20"/>
              <w:szCs w:val="20"/>
            </w:rPr>
            <w:t>VERSIÓN</w:t>
          </w:r>
        </w:p>
      </w:tc>
      <w:tc>
        <w:tcPr>
          <w:tcW w:w="669" w:type="pct"/>
          <w:vAlign w:val="center"/>
        </w:tcPr>
        <w:p w14:paraId="01114EAB" w14:textId="77777777" w:rsidR="003A5F6E" w:rsidRPr="00F37841" w:rsidRDefault="003A5F6E" w:rsidP="00412893">
          <w:pPr>
            <w:pStyle w:val="Encabezado"/>
            <w:jc w:val="center"/>
            <w:rPr>
              <w:rFonts w:ascii="Arial" w:hAnsi="Arial" w:cs="Arial"/>
              <w:b/>
              <w:color w:val="403152" w:themeColor="accent4" w:themeShade="80"/>
              <w:sz w:val="20"/>
              <w:szCs w:val="20"/>
            </w:rPr>
          </w:pPr>
          <w:r w:rsidRPr="00F37841">
            <w:rPr>
              <w:rFonts w:ascii="Arial" w:hAnsi="Arial" w:cs="Arial"/>
              <w:b/>
              <w:color w:val="403152" w:themeColor="accent4" w:themeShade="80"/>
              <w:sz w:val="20"/>
              <w:szCs w:val="20"/>
            </w:rPr>
            <w:t>3</w:t>
          </w:r>
        </w:p>
      </w:tc>
      <w:tc>
        <w:tcPr>
          <w:tcW w:w="725" w:type="pct"/>
          <w:vMerge/>
          <w:vAlign w:val="center"/>
        </w:tcPr>
        <w:p w14:paraId="1003B54A" w14:textId="77777777" w:rsidR="003A5F6E" w:rsidRPr="006D1E07" w:rsidRDefault="003A5F6E" w:rsidP="00412893">
          <w:pPr>
            <w:pStyle w:val="Encabezado"/>
            <w:jc w:val="center"/>
            <w:rPr>
              <w:rFonts w:ascii="Arial" w:hAnsi="Arial" w:cs="Arial"/>
              <w:b/>
            </w:rPr>
          </w:pPr>
        </w:p>
      </w:tc>
    </w:tr>
  </w:tbl>
  <w:p w14:paraId="55FA3D72" w14:textId="77777777" w:rsidR="003A5F6E" w:rsidRPr="00637BD3" w:rsidRDefault="003A5F6E">
    <w:pPr>
      <w:pStyle w:val="Encabezado"/>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4789"/>
      <w:gridCol w:w="1118"/>
      <w:gridCol w:w="1345"/>
      <w:gridCol w:w="1461"/>
    </w:tblGrid>
    <w:tr w:rsidR="003A5F6E" w:rsidRPr="006D1E07" w14:paraId="7E60FB1E" w14:textId="77777777" w:rsidTr="004F2375">
      <w:trPr>
        <w:trHeight w:val="416"/>
      </w:trPr>
      <w:tc>
        <w:tcPr>
          <w:tcW w:w="673" w:type="pct"/>
          <w:vMerge w:val="restart"/>
          <w:vAlign w:val="center"/>
        </w:tcPr>
        <w:p w14:paraId="13B3C9EE" w14:textId="77777777" w:rsidR="003A5F6E" w:rsidRPr="006D1E07" w:rsidRDefault="003A5F6E" w:rsidP="004F2375">
          <w:pPr>
            <w:pStyle w:val="Encabezado"/>
            <w:jc w:val="center"/>
            <w:rPr>
              <w:rFonts w:ascii="Arial" w:hAnsi="Arial" w:cs="Arial"/>
              <w:b/>
            </w:rPr>
          </w:pPr>
          <w:r>
            <w:rPr>
              <w:rFonts w:ascii="Arial" w:hAnsi="Arial" w:cs="Arial"/>
              <w:b/>
              <w:noProof/>
            </w:rPr>
            <w:drawing>
              <wp:inline distT="0" distB="0" distL="0" distR="0" wp14:anchorId="46E9FA06" wp14:editId="19298E47">
                <wp:extent cx="723207" cy="723207"/>
                <wp:effectExtent l="0" t="0" r="127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378" w:type="pct"/>
          <w:vAlign w:val="center"/>
        </w:tcPr>
        <w:p w14:paraId="735678F6" w14:textId="6B2970B8" w:rsidR="003A5F6E" w:rsidRPr="00F37841" w:rsidRDefault="003A5F6E" w:rsidP="004F2375">
          <w:pPr>
            <w:pStyle w:val="Encabezado"/>
            <w:jc w:val="center"/>
            <w:rPr>
              <w:rFonts w:ascii="Arial" w:hAnsi="Arial" w:cs="Arial"/>
              <w:b/>
              <w:color w:val="403152" w:themeColor="accent4" w:themeShade="80"/>
            </w:rPr>
          </w:pPr>
          <w:r>
            <w:rPr>
              <w:rFonts w:ascii="Arial" w:hAnsi="Arial" w:cs="Arial"/>
              <w:b/>
              <w:color w:val="403152" w:themeColor="accent4" w:themeShade="80"/>
            </w:rPr>
            <w:t xml:space="preserve">Procesos Estratégicos </w:t>
          </w:r>
        </w:p>
      </w:tc>
      <w:tc>
        <w:tcPr>
          <w:tcW w:w="555" w:type="pct"/>
          <w:vMerge w:val="restart"/>
          <w:vAlign w:val="center"/>
        </w:tcPr>
        <w:p w14:paraId="576B7CD6" w14:textId="46253FBB" w:rsidR="003A5F6E" w:rsidRPr="00F37841" w:rsidRDefault="003A5F6E" w:rsidP="004F2375">
          <w:pPr>
            <w:pStyle w:val="Encabezado"/>
            <w:jc w:val="center"/>
            <w:rPr>
              <w:rFonts w:ascii="Arial" w:hAnsi="Arial" w:cs="Arial"/>
              <w:b/>
              <w:color w:val="403152" w:themeColor="accent4" w:themeShade="80"/>
              <w:sz w:val="20"/>
              <w:szCs w:val="20"/>
            </w:rPr>
          </w:pPr>
          <w:r w:rsidRPr="00F37841">
            <w:rPr>
              <w:rFonts w:ascii="Arial" w:hAnsi="Arial" w:cs="Arial"/>
              <w:b/>
              <w:color w:val="403152" w:themeColor="accent4" w:themeShade="80"/>
              <w:sz w:val="20"/>
              <w:szCs w:val="20"/>
            </w:rPr>
            <w:t>CÓDIGO</w:t>
          </w:r>
        </w:p>
      </w:tc>
      <w:tc>
        <w:tcPr>
          <w:tcW w:w="668" w:type="pct"/>
          <w:vMerge w:val="restart"/>
          <w:vAlign w:val="center"/>
        </w:tcPr>
        <w:p w14:paraId="51A1072A" w14:textId="1C1BABE9" w:rsidR="003A5F6E" w:rsidRPr="00F37841" w:rsidRDefault="003A5F6E" w:rsidP="004F2375">
          <w:pPr>
            <w:pStyle w:val="Encabezado"/>
            <w:jc w:val="center"/>
            <w:rPr>
              <w:rFonts w:ascii="Arial" w:hAnsi="Arial" w:cs="Arial"/>
              <w:b/>
              <w:color w:val="403152" w:themeColor="accent4" w:themeShade="80"/>
              <w:sz w:val="20"/>
              <w:szCs w:val="20"/>
            </w:rPr>
          </w:pPr>
          <w:r>
            <w:rPr>
              <w:rFonts w:ascii="Arial" w:hAnsi="Arial" w:cs="Arial"/>
              <w:b/>
              <w:color w:val="403152" w:themeColor="accent4" w:themeShade="80"/>
              <w:sz w:val="20"/>
              <w:szCs w:val="20"/>
            </w:rPr>
            <w:t>DESI</w:t>
          </w:r>
          <w:r w:rsidRPr="00F37841">
            <w:rPr>
              <w:rFonts w:ascii="Arial" w:hAnsi="Arial" w:cs="Arial"/>
              <w:b/>
              <w:color w:val="403152" w:themeColor="accent4" w:themeShade="80"/>
              <w:sz w:val="20"/>
              <w:szCs w:val="20"/>
            </w:rPr>
            <w:t>-MA-002</w:t>
          </w:r>
        </w:p>
      </w:tc>
      <w:tc>
        <w:tcPr>
          <w:tcW w:w="725" w:type="pct"/>
          <w:vMerge w:val="restart"/>
          <w:vAlign w:val="center"/>
        </w:tcPr>
        <w:p w14:paraId="299CC5E7" w14:textId="77777777" w:rsidR="003A5F6E" w:rsidRPr="006D1E07" w:rsidRDefault="003A5F6E" w:rsidP="004F2375">
          <w:pPr>
            <w:pStyle w:val="Encabezado"/>
            <w:jc w:val="center"/>
            <w:rPr>
              <w:rFonts w:ascii="Arial" w:hAnsi="Arial" w:cs="Arial"/>
              <w:b/>
            </w:rPr>
          </w:pPr>
          <w:r>
            <w:rPr>
              <w:rFonts w:ascii="Arial" w:hAnsi="Arial" w:cs="Arial"/>
              <w:b/>
              <w:noProof/>
              <w:sz w:val="20"/>
            </w:rPr>
            <w:drawing>
              <wp:inline distT="0" distB="0" distL="0" distR="0" wp14:anchorId="6A43F057" wp14:editId="4B681C6F">
                <wp:extent cx="790575" cy="773573"/>
                <wp:effectExtent l="0" t="0" r="0" b="7620"/>
                <wp:docPr id="13" name="Imagen 13"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3A5F6E" w:rsidRPr="006D1E07" w14:paraId="7E73E714" w14:textId="77777777" w:rsidTr="004F2375">
      <w:trPr>
        <w:trHeight w:val="271"/>
      </w:trPr>
      <w:tc>
        <w:tcPr>
          <w:tcW w:w="673" w:type="pct"/>
          <w:vMerge/>
          <w:vAlign w:val="center"/>
        </w:tcPr>
        <w:p w14:paraId="698EA3AF" w14:textId="77777777" w:rsidR="003A5F6E" w:rsidRPr="006D1E07" w:rsidRDefault="003A5F6E" w:rsidP="004F2375">
          <w:pPr>
            <w:pStyle w:val="Encabezado"/>
            <w:jc w:val="center"/>
            <w:rPr>
              <w:rFonts w:ascii="Arial" w:hAnsi="Arial" w:cs="Arial"/>
              <w:b/>
              <w:noProof/>
            </w:rPr>
          </w:pPr>
        </w:p>
      </w:tc>
      <w:tc>
        <w:tcPr>
          <w:tcW w:w="2378" w:type="pct"/>
          <w:vAlign w:val="center"/>
        </w:tcPr>
        <w:p w14:paraId="202A5F19" w14:textId="1FF289A3" w:rsidR="003A5F6E" w:rsidRPr="00F37841" w:rsidRDefault="003A5F6E" w:rsidP="004F2375">
          <w:pPr>
            <w:pStyle w:val="Encabezado"/>
            <w:jc w:val="center"/>
            <w:rPr>
              <w:rFonts w:ascii="Arial" w:hAnsi="Arial" w:cs="Arial"/>
              <w:b/>
              <w:color w:val="403152" w:themeColor="accent4" w:themeShade="80"/>
            </w:rPr>
          </w:pPr>
          <w:r>
            <w:rPr>
              <w:rFonts w:ascii="Arial" w:hAnsi="Arial" w:cs="Arial"/>
              <w:b/>
              <w:color w:val="403152" w:themeColor="accent4" w:themeShade="80"/>
            </w:rPr>
            <w:t>Proceso Direccionamiento Estratégico e Innovación</w:t>
          </w:r>
        </w:p>
      </w:tc>
      <w:tc>
        <w:tcPr>
          <w:tcW w:w="555" w:type="pct"/>
          <w:vMerge/>
          <w:vAlign w:val="center"/>
        </w:tcPr>
        <w:p w14:paraId="148EF27D" w14:textId="77777777" w:rsidR="003A5F6E" w:rsidRPr="00F37841" w:rsidRDefault="003A5F6E" w:rsidP="004F2375">
          <w:pPr>
            <w:pStyle w:val="Encabezado"/>
            <w:jc w:val="center"/>
            <w:rPr>
              <w:rFonts w:ascii="Arial" w:hAnsi="Arial" w:cs="Arial"/>
              <w:b/>
              <w:color w:val="403152" w:themeColor="accent4" w:themeShade="80"/>
              <w:sz w:val="20"/>
              <w:szCs w:val="20"/>
            </w:rPr>
          </w:pPr>
        </w:p>
      </w:tc>
      <w:tc>
        <w:tcPr>
          <w:tcW w:w="668" w:type="pct"/>
          <w:vMerge/>
          <w:vAlign w:val="center"/>
        </w:tcPr>
        <w:p w14:paraId="4AF965EC" w14:textId="77777777" w:rsidR="003A5F6E" w:rsidRPr="00F37841" w:rsidRDefault="003A5F6E" w:rsidP="004F2375">
          <w:pPr>
            <w:pStyle w:val="Encabezado"/>
            <w:jc w:val="center"/>
            <w:rPr>
              <w:rFonts w:ascii="Arial" w:hAnsi="Arial" w:cs="Arial"/>
              <w:b/>
              <w:color w:val="403152" w:themeColor="accent4" w:themeShade="80"/>
              <w:sz w:val="20"/>
              <w:szCs w:val="20"/>
            </w:rPr>
          </w:pPr>
        </w:p>
      </w:tc>
      <w:tc>
        <w:tcPr>
          <w:tcW w:w="725" w:type="pct"/>
          <w:vMerge/>
          <w:vAlign w:val="center"/>
        </w:tcPr>
        <w:p w14:paraId="5CC7F7A2" w14:textId="77777777" w:rsidR="003A5F6E" w:rsidRPr="006D1E07" w:rsidRDefault="003A5F6E" w:rsidP="004F2375">
          <w:pPr>
            <w:pStyle w:val="Encabezado"/>
            <w:jc w:val="center"/>
            <w:rPr>
              <w:rFonts w:ascii="Arial" w:hAnsi="Arial" w:cs="Arial"/>
              <w:b/>
            </w:rPr>
          </w:pPr>
        </w:p>
      </w:tc>
    </w:tr>
    <w:tr w:rsidR="003A5F6E" w:rsidRPr="006D1E07" w14:paraId="5470A474" w14:textId="77777777" w:rsidTr="004F2375">
      <w:trPr>
        <w:trHeight w:val="454"/>
      </w:trPr>
      <w:tc>
        <w:tcPr>
          <w:tcW w:w="673" w:type="pct"/>
          <w:vMerge/>
          <w:vAlign w:val="center"/>
        </w:tcPr>
        <w:p w14:paraId="3F74D351" w14:textId="77777777" w:rsidR="003A5F6E" w:rsidRPr="006D1E07" w:rsidRDefault="003A5F6E" w:rsidP="004F2375">
          <w:pPr>
            <w:pStyle w:val="Encabezado"/>
            <w:jc w:val="center"/>
            <w:rPr>
              <w:rFonts w:ascii="Arial" w:hAnsi="Arial" w:cs="Arial"/>
              <w:b/>
            </w:rPr>
          </w:pPr>
        </w:p>
      </w:tc>
      <w:tc>
        <w:tcPr>
          <w:tcW w:w="2378" w:type="pct"/>
          <w:vAlign w:val="center"/>
        </w:tcPr>
        <w:p w14:paraId="563B85DE" w14:textId="77777777" w:rsidR="003A5F6E" w:rsidRPr="00F37841" w:rsidRDefault="003A5F6E" w:rsidP="004F2375">
          <w:pPr>
            <w:pStyle w:val="Encabezado"/>
            <w:jc w:val="center"/>
            <w:rPr>
              <w:rFonts w:ascii="Arial" w:hAnsi="Arial" w:cs="Arial"/>
              <w:b/>
              <w:color w:val="403152" w:themeColor="accent4" w:themeShade="80"/>
            </w:rPr>
          </w:pPr>
          <w:r w:rsidRPr="00F37841">
            <w:rPr>
              <w:rFonts w:ascii="Arial" w:hAnsi="Arial" w:cs="Arial"/>
              <w:b/>
              <w:color w:val="403152" w:themeColor="accent4" w:themeShade="80"/>
            </w:rPr>
            <w:t xml:space="preserve">Manual </w:t>
          </w:r>
        </w:p>
        <w:p w14:paraId="264B2C9F" w14:textId="448B7F39" w:rsidR="003A5F6E" w:rsidRPr="00F37841" w:rsidRDefault="003A5F6E" w:rsidP="004F2375">
          <w:pPr>
            <w:pStyle w:val="Encabezado"/>
            <w:jc w:val="center"/>
            <w:rPr>
              <w:rFonts w:ascii="Arial" w:hAnsi="Arial" w:cs="Arial"/>
              <w:b/>
              <w:color w:val="403152" w:themeColor="accent4" w:themeShade="80"/>
            </w:rPr>
          </w:pPr>
          <w:r w:rsidRPr="00F37841">
            <w:rPr>
              <w:rFonts w:ascii="Arial" w:hAnsi="Arial" w:cs="Arial"/>
              <w:b/>
              <w:color w:val="403152" w:themeColor="accent4" w:themeShade="80"/>
            </w:rPr>
            <w:t>Política de Administración del Riesgo</w:t>
          </w:r>
        </w:p>
      </w:tc>
      <w:tc>
        <w:tcPr>
          <w:tcW w:w="555" w:type="pct"/>
          <w:vAlign w:val="center"/>
        </w:tcPr>
        <w:p w14:paraId="2CFB9539" w14:textId="2DA43C0F" w:rsidR="003A5F6E" w:rsidRPr="00F37841" w:rsidRDefault="003A5F6E" w:rsidP="004F2375">
          <w:pPr>
            <w:pStyle w:val="Encabezado"/>
            <w:jc w:val="center"/>
            <w:rPr>
              <w:rFonts w:ascii="Arial" w:hAnsi="Arial" w:cs="Arial"/>
              <w:b/>
              <w:color w:val="403152" w:themeColor="accent4" w:themeShade="80"/>
              <w:sz w:val="20"/>
              <w:szCs w:val="20"/>
            </w:rPr>
          </w:pPr>
          <w:r w:rsidRPr="00F37841">
            <w:rPr>
              <w:rFonts w:ascii="Arial" w:hAnsi="Arial" w:cs="Arial"/>
              <w:b/>
              <w:color w:val="403152" w:themeColor="accent4" w:themeShade="80"/>
              <w:sz w:val="20"/>
              <w:szCs w:val="20"/>
            </w:rPr>
            <w:t>VERSIÓN</w:t>
          </w:r>
        </w:p>
      </w:tc>
      <w:tc>
        <w:tcPr>
          <w:tcW w:w="668" w:type="pct"/>
          <w:vAlign w:val="center"/>
        </w:tcPr>
        <w:p w14:paraId="4A986DCB" w14:textId="0A607248" w:rsidR="003A5F6E" w:rsidRPr="00F37841" w:rsidRDefault="003A5F6E" w:rsidP="004F2375">
          <w:pPr>
            <w:pStyle w:val="Encabezado"/>
            <w:jc w:val="center"/>
            <w:rPr>
              <w:rFonts w:ascii="Arial" w:hAnsi="Arial" w:cs="Arial"/>
              <w:b/>
              <w:color w:val="403152" w:themeColor="accent4" w:themeShade="80"/>
              <w:sz w:val="20"/>
              <w:szCs w:val="20"/>
            </w:rPr>
          </w:pPr>
          <w:r>
            <w:rPr>
              <w:rFonts w:ascii="Arial" w:hAnsi="Arial" w:cs="Arial"/>
              <w:b/>
              <w:color w:val="403152" w:themeColor="accent4" w:themeShade="80"/>
              <w:sz w:val="20"/>
              <w:szCs w:val="20"/>
            </w:rPr>
            <w:t>5</w:t>
          </w:r>
        </w:p>
      </w:tc>
      <w:tc>
        <w:tcPr>
          <w:tcW w:w="725" w:type="pct"/>
          <w:vMerge/>
          <w:vAlign w:val="center"/>
        </w:tcPr>
        <w:p w14:paraId="54B8E687" w14:textId="77777777" w:rsidR="003A5F6E" w:rsidRPr="006D1E07" w:rsidRDefault="003A5F6E" w:rsidP="004F2375">
          <w:pPr>
            <w:pStyle w:val="Encabezado"/>
            <w:jc w:val="center"/>
            <w:rPr>
              <w:rFonts w:ascii="Arial" w:hAnsi="Arial" w:cs="Arial"/>
              <w:b/>
            </w:rPr>
          </w:pPr>
        </w:p>
      </w:tc>
    </w:tr>
  </w:tbl>
  <w:p w14:paraId="0061E710" w14:textId="77777777" w:rsidR="003A5F6E" w:rsidRPr="00637BD3" w:rsidRDefault="003A5F6E">
    <w:pPr>
      <w:pStyle w:val="Encabezad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F46"/>
    <w:multiLevelType w:val="hybridMultilevel"/>
    <w:tmpl w:val="492444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0D62EE"/>
    <w:multiLevelType w:val="hybridMultilevel"/>
    <w:tmpl w:val="EFD8B8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8E4361"/>
    <w:multiLevelType w:val="hybridMultilevel"/>
    <w:tmpl w:val="3A646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296EE5"/>
    <w:multiLevelType w:val="hybridMultilevel"/>
    <w:tmpl w:val="3116655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12BA0B9C"/>
    <w:multiLevelType w:val="hybridMultilevel"/>
    <w:tmpl w:val="1C14A9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1B7C4C"/>
    <w:multiLevelType w:val="hybridMultilevel"/>
    <w:tmpl w:val="602E3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5761531"/>
    <w:multiLevelType w:val="hybridMultilevel"/>
    <w:tmpl w:val="7AD82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58411FA"/>
    <w:multiLevelType w:val="hybridMultilevel"/>
    <w:tmpl w:val="371A3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CF2BF7"/>
    <w:multiLevelType w:val="multilevel"/>
    <w:tmpl w:val="0E08A910"/>
    <w:lvl w:ilvl="0">
      <w:start w:val="4"/>
      <w:numFmt w:val="decimal"/>
      <w:lvlText w:val="%1."/>
      <w:lvlJc w:val="left"/>
      <w:pPr>
        <w:ind w:left="480" w:hanging="480"/>
      </w:pPr>
      <w:rPr>
        <w:rFonts w:asciiTheme="minorHAnsi" w:hAnsiTheme="minorHAnsi" w:cstheme="minorBidi" w:hint="default"/>
        <w:b w:val="0"/>
        <w:sz w:val="32"/>
      </w:rPr>
    </w:lvl>
    <w:lvl w:ilvl="1">
      <w:start w:val="2"/>
      <w:numFmt w:val="decimal"/>
      <w:lvlText w:val="%1.%2."/>
      <w:lvlJc w:val="left"/>
      <w:pPr>
        <w:ind w:left="720" w:hanging="720"/>
      </w:pPr>
      <w:rPr>
        <w:rFonts w:asciiTheme="minorHAnsi" w:hAnsiTheme="minorHAnsi" w:cstheme="minorBidi" w:hint="default"/>
        <w:b w:val="0"/>
        <w:sz w:val="32"/>
      </w:rPr>
    </w:lvl>
    <w:lvl w:ilvl="2">
      <w:start w:val="1"/>
      <w:numFmt w:val="decimal"/>
      <w:lvlText w:val="%1.%2.%3."/>
      <w:lvlJc w:val="left"/>
      <w:pPr>
        <w:ind w:left="720" w:hanging="720"/>
      </w:pPr>
      <w:rPr>
        <w:rFonts w:asciiTheme="minorHAnsi" w:hAnsiTheme="minorHAnsi" w:cstheme="minorBidi" w:hint="default"/>
        <w:b w:val="0"/>
        <w:sz w:val="32"/>
      </w:rPr>
    </w:lvl>
    <w:lvl w:ilvl="3">
      <w:start w:val="1"/>
      <w:numFmt w:val="decimal"/>
      <w:lvlText w:val="%1.%2.%3.%4."/>
      <w:lvlJc w:val="left"/>
      <w:pPr>
        <w:ind w:left="1080" w:hanging="1080"/>
      </w:pPr>
      <w:rPr>
        <w:rFonts w:asciiTheme="minorHAnsi" w:hAnsiTheme="minorHAnsi" w:cstheme="minorBidi" w:hint="default"/>
        <w:b w:val="0"/>
        <w:sz w:val="32"/>
      </w:rPr>
    </w:lvl>
    <w:lvl w:ilvl="4">
      <w:start w:val="1"/>
      <w:numFmt w:val="decimal"/>
      <w:lvlText w:val="%1.%2.%3.%4.%5."/>
      <w:lvlJc w:val="left"/>
      <w:pPr>
        <w:ind w:left="1080" w:hanging="1080"/>
      </w:pPr>
      <w:rPr>
        <w:rFonts w:asciiTheme="minorHAnsi" w:hAnsiTheme="minorHAnsi" w:cstheme="minorBidi" w:hint="default"/>
        <w:b w:val="0"/>
        <w:sz w:val="32"/>
      </w:rPr>
    </w:lvl>
    <w:lvl w:ilvl="5">
      <w:start w:val="1"/>
      <w:numFmt w:val="decimal"/>
      <w:lvlText w:val="%1.%2.%3.%4.%5.%6."/>
      <w:lvlJc w:val="left"/>
      <w:pPr>
        <w:ind w:left="1440" w:hanging="1440"/>
      </w:pPr>
      <w:rPr>
        <w:rFonts w:asciiTheme="minorHAnsi" w:hAnsiTheme="minorHAnsi" w:cstheme="minorBidi" w:hint="default"/>
        <w:b w:val="0"/>
        <w:sz w:val="32"/>
      </w:rPr>
    </w:lvl>
    <w:lvl w:ilvl="6">
      <w:start w:val="1"/>
      <w:numFmt w:val="decimal"/>
      <w:lvlText w:val="%1.%2.%3.%4.%5.%6.%7."/>
      <w:lvlJc w:val="left"/>
      <w:pPr>
        <w:ind w:left="1440" w:hanging="1440"/>
      </w:pPr>
      <w:rPr>
        <w:rFonts w:asciiTheme="minorHAnsi" w:hAnsiTheme="minorHAnsi" w:cstheme="minorBidi" w:hint="default"/>
        <w:b w:val="0"/>
        <w:sz w:val="32"/>
      </w:rPr>
    </w:lvl>
    <w:lvl w:ilvl="7">
      <w:start w:val="1"/>
      <w:numFmt w:val="decimal"/>
      <w:lvlText w:val="%1.%2.%3.%4.%5.%6.%7.%8."/>
      <w:lvlJc w:val="left"/>
      <w:pPr>
        <w:ind w:left="1800" w:hanging="1800"/>
      </w:pPr>
      <w:rPr>
        <w:rFonts w:asciiTheme="minorHAnsi" w:hAnsiTheme="minorHAnsi" w:cstheme="minorBidi" w:hint="default"/>
        <w:b w:val="0"/>
        <w:sz w:val="32"/>
      </w:rPr>
    </w:lvl>
    <w:lvl w:ilvl="8">
      <w:start w:val="1"/>
      <w:numFmt w:val="decimal"/>
      <w:lvlText w:val="%1.%2.%3.%4.%5.%6.%7.%8.%9."/>
      <w:lvlJc w:val="left"/>
      <w:pPr>
        <w:ind w:left="1800" w:hanging="1800"/>
      </w:pPr>
      <w:rPr>
        <w:rFonts w:asciiTheme="minorHAnsi" w:hAnsiTheme="minorHAnsi" w:cstheme="minorBidi" w:hint="default"/>
        <w:b w:val="0"/>
        <w:sz w:val="32"/>
      </w:rPr>
    </w:lvl>
  </w:abstractNum>
  <w:abstractNum w:abstractNumId="9" w15:restartNumberingAfterBreak="0">
    <w:nsid w:val="181D42FE"/>
    <w:multiLevelType w:val="hybridMultilevel"/>
    <w:tmpl w:val="D26AB74A"/>
    <w:lvl w:ilvl="0" w:tplc="AF085B9C">
      <w:start w:val="1"/>
      <w:numFmt w:val="lowerLetter"/>
      <w:lvlText w:val="%1."/>
      <w:lvlJc w:val="left"/>
      <w:pPr>
        <w:ind w:left="1003" w:hanging="360"/>
      </w:pPr>
      <w:rPr>
        <w:rFonts w:hint="default"/>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10" w15:restartNumberingAfterBreak="0">
    <w:nsid w:val="1E735124"/>
    <w:multiLevelType w:val="hybridMultilevel"/>
    <w:tmpl w:val="68F4C246"/>
    <w:lvl w:ilvl="0" w:tplc="D95C21A0">
      <w:start w:val="3"/>
      <w:numFmt w:val="lowerLetter"/>
      <w:lvlText w:val="%1."/>
      <w:lvlJc w:val="left"/>
      <w:pPr>
        <w:ind w:left="1003" w:hanging="360"/>
      </w:pPr>
      <w:rPr>
        <w:rFonts w:hint="default"/>
        <w:b w:val="0"/>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11" w15:restartNumberingAfterBreak="0">
    <w:nsid w:val="2B9D5CA0"/>
    <w:multiLevelType w:val="hybridMultilevel"/>
    <w:tmpl w:val="4DBCBD36"/>
    <w:lvl w:ilvl="0" w:tplc="080A000D">
      <w:start w:val="1"/>
      <w:numFmt w:val="bullet"/>
      <w:lvlText w:val=""/>
      <w:lvlJc w:val="left"/>
      <w:pPr>
        <w:ind w:left="1363" w:hanging="360"/>
      </w:pPr>
      <w:rPr>
        <w:rFonts w:ascii="Wingdings" w:hAnsi="Wingdings" w:hint="default"/>
      </w:rPr>
    </w:lvl>
    <w:lvl w:ilvl="1" w:tplc="080A0003" w:tentative="1">
      <w:start w:val="1"/>
      <w:numFmt w:val="bullet"/>
      <w:lvlText w:val="o"/>
      <w:lvlJc w:val="left"/>
      <w:pPr>
        <w:ind w:left="2083" w:hanging="360"/>
      </w:pPr>
      <w:rPr>
        <w:rFonts w:ascii="Courier New" w:hAnsi="Courier New" w:cs="Courier New" w:hint="default"/>
      </w:rPr>
    </w:lvl>
    <w:lvl w:ilvl="2" w:tplc="080A0005" w:tentative="1">
      <w:start w:val="1"/>
      <w:numFmt w:val="bullet"/>
      <w:lvlText w:val=""/>
      <w:lvlJc w:val="left"/>
      <w:pPr>
        <w:ind w:left="2803" w:hanging="360"/>
      </w:pPr>
      <w:rPr>
        <w:rFonts w:ascii="Wingdings" w:hAnsi="Wingdings" w:hint="default"/>
      </w:rPr>
    </w:lvl>
    <w:lvl w:ilvl="3" w:tplc="080A0001" w:tentative="1">
      <w:start w:val="1"/>
      <w:numFmt w:val="bullet"/>
      <w:lvlText w:val=""/>
      <w:lvlJc w:val="left"/>
      <w:pPr>
        <w:ind w:left="3523" w:hanging="360"/>
      </w:pPr>
      <w:rPr>
        <w:rFonts w:ascii="Symbol" w:hAnsi="Symbol" w:hint="default"/>
      </w:rPr>
    </w:lvl>
    <w:lvl w:ilvl="4" w:tplc="080A0003" w:tentative="1">
      <w:start w:val="1"/>
      <w:numFmt w:val="bullet"/>
      <w:lvlText w:val="o"/>
      <w:lvlJc w:val="left"/>
      <w:pPr>
        <w:ind w:left="4243" w:hanging="360"/>
      </w:pPr>
      <w:rPr>
        <w:rFonts w:ascii="Courier New" w:hAnsi="Courier New" w:cs="Courier New" w:hint="default"/>
      </w:rPr>
    </w:lvl>
    <w:lvl w:ilvl="5" w:tplc="080A0005" w:tentative="1">
      <w:start w:val="1"/>
      <w:numFmt w:val="bullet"/>
      <w:lvlText w:val=""/>
      <w:lvlJc w:val="left"/>
      <w:pPr>
        <w:ind w:left="4963" w:hanging="360"/>
      </w:pPr>
      <w:rPr>
        <w:rFonts w:ascii="Wingdings" w:hAnsi="Wingdings" w:hint="default"/>
      </w:rPr>
    </w:lvl>
    <w:lvl w:ilvl="6" w:tplc="080A0001" w:tentative="1">
      <w:start w:val="1"/>
      <w:numFmt w:val="bullet"/>
      <w:lvlText w:val=""/>
      <w:lvlJc w:val="left"/>
      <w:pPr>
        <w:ind w:left="5683" w:hanging="360"/>
      </w:pPr>
      <w:rPr>
        <w:rFonts w:ascii="Symbol" w:hAnsi="Symbol" w:hint="default"/>
      </w:rPr>
    </w:lvl>
    <w:lvl w:ilvl="7" w:tplc="080A0003" w:tentative="1">
      <w:start w:val="1"/>
      <w:numFmt w:val="bullet"/>
      <w:lvlText w:val="o"/>
      <w:lvlJc w:val="left"/>
      <w:pPr>
        <w:ind w:left="6403" w:hanging="360"/>
      </w:pPr>
      <w:rPr>
        <w:rFonts w:ascii="Courier New" w:hAnsi="Courier New" w:cs="Courier New" w:hint="default"/>
      </w:rPr>
    </w:lvl>
    <w:lvl w:ilvl="8" w:tplc="080A0005" w:tentative="1">
      <w:start w:val="1"/>
      <w:numFmt w:val="bullet"/>
      <w:lvlText w:val=""/>
      <w:lvlJc w:val="left"/>
      <w:pPr>
        <w:ind w:left="7123" w:hanging="360"/>
      </w:pPr>
      <w:rPr>
        <w:rFonts w:ascii="Wingdings" w:hAnsi="Wingdings" w:hint="default"/>
      </w:rPr>
    </w:lvl>
  </w:abstractNum>
  <w:abstractNum w:abstractNumId="12" w15:restartNumberingAfterBreak="0">
    <w:nsid w:val="2BD67A89"/>
    <w:multiLevelType w:val="hybridMultilevel"/>
    <w:tmpl w:val="0C9039A0"/>
    <w:lvl w:ilvl="0" w:tplc="240A0001">
      <w:start w:val="1"/>
      <w:numFmt w:val="bullet"/>
      <w:lvlText w:val=""/>
      <w:lvlJc w:val="left"/>
      <w:pPr>
        <w:ind w:left="720" w:hanging="360"/>
      </w:pPr>
      <w:rPr>
        <w:rFonts w:ascii="Symbol" w:hAnsi="Symbol" w:hint="default"/>
      </w:rPr>
    </w:lvl>
    <w:lvl w:ilvl="1" w:tplc="29C4CE92">
      <w:numFmt w:val="bullet"/>
      <w:lvlText w:val="•"/>
      <w:lvlJc w:val="left"/>
      <w:pPr>
        <w:ind w:left="1440" w:hanging="360"/>
      </w:pPr>
      <w:rPr>
        <w:rFonts w:ascii="Arial" w:eastAsiaTheme="minorEastAsia"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CE91C3E"/>
    <w:multiLevelType w:val="hybridMultilevel"/>
    <w:tmpl w:val="6A721F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DCD4319"/>
    <w:multiLevelType w:val="hybridMultilevel"/>
    <w:tmpl w:val="DB36417A"/>
    <w:lvl w:ilvl="0" w:tplc="FD44D160">
      <w:start w:val="3"/>
      <w:numFmt w:val="lowerLetter"/>
      <w:lvlText w:val="%1."/>
      <w:lvlJc w:val="left"/>
      <w:pPr>
        <w:ind w:left="1003" w:hanging="360"/>
      </w:pPr>
      <w:rPr>
        <w:rFonts w:hint="default"/>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15" w15:restartNumberingAfterBreak="0">
    <w:nsid w:val="2F9F207D"/>
    <w:multiLevelType w:val="hybridMultilevel"/>
    <w:tmpl w:val="945C37A2"/>
    <w:lvl w:ilvl="0" w:tplc="35E60656">
      <w:start w:val="3"/>
      <w:numFmt w:val="lowerLetter"/>
      <w:lvlText w:val="%1."/>
      <w:lvlJc w:val="left"/>
      <w:pPr>
        <w:ind w:left="1003" w:hanging="360"/>
      </w:pPr>
      <w:rPr>
        <w:rFonts w:hint="default"/>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16" w15:restartNumberingAfterBreak="0">
    <w:nsid w:val="37520A7D"/>
    <w:multiLevelType w:val="hybridMultilevel"/>
    <w:tmpl w:val="2D767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9675998"/>
    <w:multiLevelType w:val="hybridMultilevel"/>
    <w:tmpl w:val="A022AE06"/>
    <w:lvl w:ilvl="0" w:tplc="14B27178">
      <w:start w:val="1"/>
      <w:numFmt w:val="lowerLetter"/>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8" w15:restartNumberingAfterBreak="0">
    <w:nsid w:val="3D373936"/>
    <w:multiLevelType w:val="hybridMultilevel"/>
    <w:tmpl w:val="B288B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F502FF1"/>
    <w:multiLevelType w:val="hybridMultilevel"/>
    <w:tmpl w:val="B0D8E82E"/>
    <w:lvl w:ilvl="0" w:tplc="8B024364">
      <w:start w:val="1"/>
      <w:numFmt w:val="decimal"/>
      <w:lvlText w:val="%1."/>
      <w:lvlJc w:val="left"/>
      <w:pPr>
        <w:ind w:left="720" w:hanging="360"/>
      </w:pPr>
      <w:rPr>
        <w:rFonts w:eastAsiaTheme="majorEastAsi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A43A49"/>
    <w:multiLevelType w:val="hybridMultilevel"/>
    <w:tmpl w:val="75FA71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685D46"/>
    <w:multiLevelType w:val="multilevel"/>
    <w:tmpl w:val="155CCF10"/>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C82273"/>
    <w:multiLevelType w:val="hybridMultilevel"/>
    <w:tmpl w:val="17882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71405AF"/>
    <w:multiLevelType w:val="hybridMultilevel"/>
    <w:tmpl w:val="7834F93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47553B3A"/>
    <w:multiLevelType w:val="hybridMultilevel"/>
    <w:tmpl w:val="D81674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106220A"/>
    <w:multiLevelType w:val="hybridMultilevel"/>
    <w:tmpl w:val="CBC83E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1305231"/>
    <w:multiLevelType w:val="hybridMultilevel"/>
    <w:tmpl w:val="B7EC79C2"/>
    <w:lvl w:ilvl="0" w:tplc="0C0A0001">
      <w:start w:val="1"/>
      <w:numFmt w:val="bullet"/>
      <w:lvlText w:val=""/>
      <w:lvlJc w:val="left"/>
      <w:pPr>
        <w:ind w:left="797"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4446A35"/>
    <w:multiLevelType w:val="hybridMultilevel"/>
    <w:tmpl w:val="826CFFC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8" w15:restartNumberingAfterBreak="0">
    <w:nsid w:val="548B117F"/>
    <w:multiLevelType w:val="multilevel"/>
    <w:tmpl w:val="9C342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4A927FF"/>
    <w:multiLevelType w:val="hybridMultilevel"/>
    <w:tmpl w:val="577A4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59E62BC"/>
    <w:multiLevelType w:val="hybridMultilevel"/>
    <w:tmpl w:val="C930BE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F36762"/>
    <w:multiLevelType w:val="hybridMultilevel"/>
    <w:tmpl w:val="F16A2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334EFB"/>
    <w:multiLevelType w:val="hybridMultilevel"/>
    <w:tmpl w:val="6C50D5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1C1120"/>
    <w:multiLevelType w:val="multilevel"/>
    <w:tmpl w:val="09D458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B7D23CB"/>
    <w:multiLevelType w:val="hybridMultilevel"/>
    <w:tmpl w:val="BA9EE7A2"/>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C6C6870"/>
    <w:multiLevelType w:val="hybridMultilevel"/>
    <w:tmpl w:val="E02EE30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23F4A2A"/>
    <w:multiLevelType w:val="hybridMultilevel"/>
    <w:tmpl w:val="DFC41ADA"/>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7F5600C"/>
    <w:multiLevelType w:val="hybridMultilevel"/>
    <w:tmpl w:val="CAB2B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C3A44"/>
    <w:multiLevelType w:val="multilevel"/>
    <w:tmpl w:val="0E08A910"/>
    <w:lvl w:ilvl="0">
      <w:start w:val="4"/>
      <w:numFmt w:val="decimal"/>
      <w:lvlText w:val="%1."/>
      <w:lvlJc w:val="left"/>
      <w:pPr>
        <w:ind w:left="480" w:hanging="480"/>
      </w:pPr>
      <w:rPr>
        <w:rFonts w:asciiTheme="minorHAnsi" w:hAnsiTheme="minorHAnsi" w:cstheme="minorBidi" w:hint="default"/>
        <w:b w:val="0"/>
        <w:sz w:val="32"/>
      </w:rPr>
    </w:lvl>
    <w:lvl w:ilvl="1">
      <w:start w:val="2"/>
      <w:numFmt w:val="decimal"/>
      <w:lvlText w:val="%1.%2."/>
      <w:lvlJc w:val="left"/>
      <w:pPr>
        <w:ind w:left="720" w:hanging="720"/>
      </w:pPr>
      <w:rPr>
        <w:rFonts w:asciiTheme="minorHAnsi" w:hAnsiTheme="minorHAnsi" w:cstheme="minorBidi" w:hint="default"/>
        <w:b w:val="0"/>
        <w:sz w:val="32"/>
      </w:rPr>
    </w:lvl>
    <w:lvl w:ilvl="2">
      <w:start w:val="1"/>
      <w:numFmt w:val="decimal"/>
      <w:lvlText w:val="%1.%2.%3."/>
      <w:lvlJc w:val="left"/>
      <w:pPr>
        <w:ind w:left="720" w:hanging="720"/>
      </w:pPr>
      <w:rPr>
        <w:rFonts w:asciiTheme="minorHAnsi" w:hAnsiTheme="minorHAnsi" w:cstheme="minorBidi" w:hint="default"/>
        <w:b w:val="0"/>
        <w:sz w:val="32"/>
      </w:rPr>
    </w:lvl>
    <w:lvl w:ilvl="3">
      <w:start w:val="1"/>
      <w:numFmt w:val="decimal"/>
      <w:lvlText w:val="%1.%2.%3.%4."/>
      <w:lvlJc w:val="left"/>
      <w:pPr>
        <w:ind w:left="1080" w:hanging="1080"/>
      </w:pPr>
      <w:rPr>
        <w:rFonts w:asciiTheme="minorHAnsi" w:hAnsiTheme="minorHAnsi" w:cstheme="minorBidi" w:hint="default"/>
        <w:b w:val="0"/>
        <w:sz w:val="32"/>
      </w:rPr>
    </w:lvl>
    <w:lvl w:ilvl="4">
      <w:start w:val="1"/>
      <w:numFmt w:val="decimal"/>
      <w:lvlText w:val="%1.%2.%3.%4.%5."/>
      <w:lvlJc w:val="left"/>
      <w:pPr>
        <w:ind w:left="1080" w:hanging="1080"/>
      </w:pPr>
      <w:rPr>
        <w:rFonts w:asciiTheme="minorHAnsi" w:hAnsiTheme="minorHAnsi" w:cstheme="minorBidi" w:hint="default"/>
        <w:b w:val="0"/>
        <w:sz w:val="32"/>
      </w:rPr>
    </w:lvl>
    <w:lvl w:ilvl="5">
      <w:start w:val="1"/>
      <w:numFmt w:val="decimal"/>
      <w:lvlText w:val="%1.%2.%3.%4.%5.%6."/>
      <w:lvlJc w:val="left"/>
      <w:pPr>
        <w:ind w:left="1440" w:hanging="1440"/>
      </w:pPr>
      <w:rPr>
        <w:rFonts w:asciiTheme="minorHAnsi" w:hAnsiTheme="minorHAnsi" w:cstheme="minorBidi" w:hint="default"/>
        <w:b w:val="0"/>
        <w:sz w:val="32"/>
      </w:rPr>
    </w:lvl>
    <w:lvl w:ilvl="6">
      <w:start w:val="1"/>
      <w:numFmt w:val="decimal"/>
      <w:lvlText w:val="%1.%2.%3.%4.%5.%6.%7."/>
      <w:lvlJc w:val="left"/>
      <w:pPr>
        <w:ind w:left="1440" w:hanging="1440"/>
      </w:pPr>
      <w:rPr>
        <w:rFonts w:asciiTheme="minorHAnsi" w:hAnsiTheme="minorHAnsi" w:cstheme="minorBidi" w:hint="default"/>
        <w:b w:val="0"/>
        <w:sz w:val="32"/>
      </w:rPr>
    </w:lvl>
    <w:lvl w:ilvl="7">
      <w:start w:val="1"/>
      <w:numFmt w:val="decimal"/>
      <w:lvlText w:val="%1.%2.%3.%4.%5.%6.%7.%8."/>
      <w:lvlJc w:val="left"/>
      <w:pPr>
        <w:ind w:left="1800" w:hanging="1800"/>
      </w:pPr>
      <w:rPr>
        <w:rFonts w:asciiTheme="minorHAnsi" w:hAnsiTheme="minorHAnsi" w:cstheme="minorBidi" w:hint="default"/>
        <w:b w:val="0"/>
        <w:sz w:val="32"/>
      </w:rPr>
    </w:lvl>
    <w:lvl w:ilvl="8">
      <w:start w:val="1"/>
      <w:numFmt w:val="decimal"/>
      <w:lvlText w:val="%1.%2.%3.%4.%5.%6.%7.%8.%9."/>
      <w:lvlJc w:val="left"/>
      <w:pPr>
        <w:ind w:left="1800" w:hanging="1800"/>
      </w:pPr>
      <w:rPr>
        <w:rFonts w:asciiTheme="minorHAnsi" w:hAnsiTheme="minorHAnsi" w:cstheme="minorBidi" w:hint="default"/>
        <w:b w:val="0"/>
        <w:sz w:val="32"/>
      </w:rPr>
    </w:lvl>
  </w:abstractNum>
  <w:abstractNum w:abstractNumId="39" w15:restartNumberingAfterBreak="0">
    <w:nsid w:val="6A5102D4"/>
    <w:multiLevelType w:val="hybridMultilevel"/>
    <w:tmpl w:val="57C0B7D8"/>
    <w:lvl w:ilvl="0" w:tplc="0C0A000B">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6C7A5F24"/>
    <w:multiLevelType w:val="hybridMultilevel"/>
    <w:tmpl w:val="6298DD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D5F14C3"/>
    <w:multiLevelType w:val="hybridMultilevel"/>
    <w:tmpl w:val="78DADC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EB26E9B"/>
    <w:multiLevelType w:val="hybridMultilevel"/>
    <w:tmpl w:val="043CAEF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FC2262E"/>
    <w:multiLevelType w:val="hybridMultilevel"/>
    <w:tmpl w:val="F75C2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4467946"/>
    <w:multiLevelType w:val="hybridMultilevel"/>
    <w:tmpl w:val="91C2610C"/>
    <w:lvl w:ilvl="0" w:tplc="240A000D">
      <w:start w:val="1"/>
      <w:numFmt w:val="bullet"/>
      <w:lvlText w:val=""/>
      <w:lvlJc w:val="left"/>
      <w:pPr>
        <w:ind w:left="797"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5EB13CC"/>
    <w:multiLevelType w:val="hybridMultilevel"/>
    <w:tmpl w:val="6D70C0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6C00540"/>
    <w:multiLevelType w:val="hybridMultilevel"/>
    <w:tmpl w:val="35F8C5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8CE55AE"/>
    <w:multiLevelType w:val="hybridMultilevel"/>
    <w:tmpl w:val="42B463AA"/>
    <w:lvl w:ilvl="0" w:tplc="6AEC55F6">
      <w:start w:val="1"/>
      <w:numFmt w:val="decimal"/>
      <w:lvlText w:val="%1."/>
      <w:lvlJc w:val="left"/>
      <w:pPr>
        <w:ind w:left="720" w:hanging="360"/>
      </w:pPr>
      <w:rPr>
        <w:rFonts w:eastAsiaTheme="majorEastAsi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9685938"/>
    <w:multiLevelType w:val="hybridMultilevel"/>
    <w:tmpl w:val="1C7C2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AC65E97"/>
    <w:multiLevelType w:val="multilevel"/>
    <w:tmpl w:val="0E08A910"/>
    <w:lvl w:ilvl="0">
      <w:start w:val="4"/>
      <w:numFmt w:val="decimal"/>
      <w:lvlText w:val="%1."/>
      <w:lvlJc w:val="left"/>
      <w:pPr>
        <w:ind w:left="480" w:hanging="480"/>
      </w:pPr>
      <w:rPr>
        <w:rFonts w:asciiTheme="minorHAnsi" w:hAnsiTheme="minorHAnsi" w:cstheme="minorBidi" w:hint="default"/>
        <w:b w:val="0"/>
        <w:sz w:val="32"/>
      </w:rPr>
    </w:lvl>
    <w:lvl w:ilvl="1">
      <w:start w:val="2"/>
      <w:numFmt w:val="decimal"/>
      <w:lvlText w:val="%1.%2."/>
      <w:lvlJc w:val="left"/>
      <w:pPr>
        <w:ind w:left="720" w:hanging="720"/>
      </w:pPr>
      <w:rPr>
        <w:rFonts w:asciiTheme="minorHAnsi" w:hAnsiTheme="minorHAnsi" w:cstheme="minorBidi" w:hint="default"/>
        <w:b w:val="0"/>
        <w:sz w:val="32"/>
      </w:rPr>
    </w:lvl>
    <w:lvl w:ilvl="2">
      <w:start w:val="1"/>
      <w:numFmt w:val="decimal"/>
      <w:lvlText w:val="%1.%2.%3."/>
      <w:lvlJc w:val="left"/>
      <w:pPr>
        <w:ind w:left="720" w:hanging="720"/>
      </w:pPr>
      <w:rPr>
        <w:rFonts w:asciiTheme="minorHAnsi" w:hAnsiTheme="minorHAnsi" w:cstheme="minorBidi" w:hint="default"/>
        <w:b w:val="0"/>
        <w:sz w:val="32"/>
      </w:rPr>
    </w:lvl>
    <w:lvl w:ilvl="3">
      <w:start w:val="1"/>
      <w:numFmt w:val="decimal"/>
      <w:lvlText w:val="%1.%2.%3.%4."/>
      <w:lvlJc w:val="left"/>
      <w:pPr>
        <w:ind w:left="1080" w:hanging="1080"/>
      </w:pPr>
      <w:rPr>
        <w:rFonts w:asciiTheme="minorHAnsi" w:hAnsiTheme="minorHAnsi" w:cstheme="minorBidi" w:hint="default"/>
        <w:b w:val="0"/>
        <w:sz w:val="32"/>
      </w:rPr>
    </w:lvl>
    <w:lvl w:ilvl="4">
      <w:start w:val="1"/>
      <w:numFmt w:val="decimal"/>
      <w:lvlText w:val="%1.%2.%3.%4.%5."/>
      <w:lvlJc w:val="left"/>
      <w:pPr>
        <w:ind w:left="1080" w:hanging="1080"/>
      </w:pPr>
      <w:rPr>
        <w:rFonts w:asciiTheme="minorHAnsi" w:hAnsiTheme="minorHAnsi" w:cstheme="minorBidi" w:hint="default"/>
        <w:b w:val="0"/>
        <w:sz w:val="32"/>
      </w:rPr>
    </w:lvl>
    <w:lvl w:ilvl="5">
      <w:start w:val="1"/>
      <w:numFmt w:val="decimal"/>
      <w:lvlText w:val="%1.%2.%3.%4.%5.%6."/>
      <w:lvlJc w:val="left"/>
      <w:pPr>
        <w:ind w:left="1440" w:hanging="1440"/>
      </w:pPr>
      <w:rPr>
        <w:rFonts w:asciiTheme="minorHAnsi" w:hAnsiTheme="minorHAnsi" w:cstheme="minorBidi" w:hint="default"/>
        <w:b w:val="0"/>
        <w:sz w:val="32"/>
      </w:rPr>
    </w:lvl>
    <w:lvl w:ilvl="6">
      <w:start w:val="1"/>
      <w:numFmt w:val="decimal"/>
      <w:lvlText w:val="%1.%2.%3.%4.%5.%6.%7."/>
      <w:lvlJc w:val="left"/>
      <w:pPr>
        <w:ind w:left="1440" w:hanging="1440"/>
      </w:pPr>
      <w:rPr>
        <w:rFonts w:asciiTheme="minorHAnsi" w:hAnsiTheme="minorHAnsi" w:cstheme="minorBidi" w:hint="default"/>
        <w:b w:val="0"/>
        <w:sz w:val="32"/>
      </w:rPr>
    </w:lvl>
    <w:lvl w:ilvl="7">
      <w:start w:val="1"/>
      <w:numFmt w:val="decimal"/>
      <w:lvlText w:val="%1.%2.%3.%4.%5.%6.%7.%8."/>
      <w:lvlJc w:val="left"/>
      <w:pPr>
        <w:ind w:left="1800" w:hanging="1800"/>
      </w:pPr>
      <w:rPr>
        <w:rFonts w:asciiTheme="minorHAnsi" w:hAnsiTheme="minorHAnsi" w:cstheme="minorBidi" w:hint="default"/>
        <w:b w:val="0"/>
        <w:sz w:val="32"/>
      </w:rPr>
    </w:lvl>
    <w:lvl w:ilvl="8">
      <w:start w:val="1"/>
      <w:numFmt w:val="decimal"/>
      <w:lvlText w:val="%1.%2.%3.%4.%5.%6.%7.%8.%9."/>
      <w:lvlJc w:val="left"/>
      <w:pPr>
        <w:ind w:left="1800" w:hanging="1800"/>
      </w:pPr>
      <w:rPr>
        <w:rFonts w:asciiTheme="minorHAnsi" w:hAnsiTheme="minorHAnsi" w:cstheme="minorBidi" w:hint="default"/>
        <w:b w:val="0"/>
        <w:sz w:val="32"/>
      </w:rPr>
    </w:lvl>
  </w:abstractNum>
  <w:abstractNum w:abstractNumId="50" w15:restartNumberingAfterBreak="0">
    <w:nsid w:val="7B49785C"/>
    <w:multiLevelType w:val="hybridMultilevel"/>
    <w:tmpl w:val="75F6FE74"/>
    <w:lvl w:ilvl="0" w:tplc="0C0A0001">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abstractNum w:abstractNumId="51" w15:restartNumberingAfterBreak="0">
    <w:nsid w:val="7BE95F99"/>
    <w:multiLevelType w:val="hybridMultilevel"/>
    <w:tmpl w:val="1C4ABB78"/>
    <w:lvl w:ilvl="0" w:tplc="0C0A0001">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abstractNum w:abstractNumId="52" w15:restartNumberingAfterBreak="0">
    <w:nsid w:val="7EF019B1"/>
    <w:multiLevelType w:val="hybridMultilevel"/>
    <w:tmpl w:val="A02C3E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2"/>
  </w:num>
  <w:num w:numId="2">
    <w:abstractNumId w:val="43"/>
  </w:num>
  <w:num w:numId="3">
    <w:abstractNumId w:val="7"/>
  </w:num>
  <w:num w:numId="4">
    <w:abstractNumId w:val="12"/>
  </w:num>
  <w:num w:numId="5">
    <w:abstractNumId w:val="52"/>
  </w:num>
  <w:num w:numId="6">
    <w:abstractNumId w:val="13"/>
  </w:num>
  <w:num w:numId="7">
    <w:abstractNumId w:val="6"/>
  </w:num>
  <w:num w:numId="8">
    <w:abstractNumId w:val="16"/>
  </w:num>
  <w:num w:numId="9">
    <w:abstractNumId w:val="32"/>
  </w:num>
  <w:num w:numId="10">
    <w:abstractNumId w:val="20"/>
  </w:num>
  <w:num w:numId="11">
    <w:abstractNumId w:val="45"/>
  </w:num>
  <w:num w:numId="12">
    <w:abstractNumId w:val="0"/>
  </w:num>
  <w:num w:numId="13">
    <w:abstractNumId w:val="39"/>
  </w:num>
  <w:num w:numId="14">
    <w:abstractNumId w:val="46"/>
  </w:num>
  <w:num w:numId="15">
    <w:abstractNumId w:val="18"/>
  </w:num>
  <w:num w:numId="16">
    <w:abstractNumId w:val="30"/>
  </w:num>
  <w:num w:numId="17">
    <w:abstractNumId w:val="17"/>
  </w:num>
  <w:num w:numId="18">
    <w:abstractNumId w:val="11"/>
  </w:num>
  <w:num w:numId="19">
    <w:abstractNumId w:val="10"/>
  </w:num>
  <w:num w:numId="20">
    <w:abstractNumId w:val="15"/>
  </w:num>
  <w:num w:numId="21">
    <w:abstractNumId w:val="14"/>
  </w:num>
  <w:num w:numId="22">
    <w:abstractNumId w:val="48"/>
  </w:num>
  <w:num w:numId="23">
    <w:abstractNumId w:val="36"/>
  </w:num>
  <w:num w:numId="24">
    <w:abstractNumId w:val="40"/>
  </w:num>
  <w:num w:numId="25">
    <w:abstractNumId w:val="41"/>
  </w:num>
  <w:num w:numId="26">
    <w:abstractNumId w:val="24"/>
  </w:num>
  <w:num w:numId="27">
    <w:abstractNumId w:val="42"/>
  </w:num>
  <w:num w:numId="28">
    <w:abstractNumId w:val="35"/>
  </w:num>
  <w:num w:numId="29">
    <w:abstractNumId w:val="34"/>
  </w:num>
  <w:num w:numId="30">
    <w:abstractNumId w:val="51"/>
  </w:num>
  <w:num w:numId="31">
    <w:abstractNumId w:val="50"/>
  </w:num>
  <w:num w:numId="32">
    <w:abstractNumId w:val="37"/>
  </w:num>
  <w:num w:numId="33">
    <w:abstractNumId w:val="25"/>
  </w:num>
  <w:num w:numId="34">
    <w:abstractNumId w:val="19"/>
  </w:num>
  <w:num w:numId="35">
    <w:abstractNumId w:val="47"/>
  </w:num>
  <w:num w:numId="36">
    <w:abstractNumId w:val="28"/>
  </w:num>
  <w:num w:numId="37">
    <w:abstractNumId w:val="33"/>
  </w:num>
  <w:num w:numId="38">
    <w:abstractNumId w:val="1"/>
  </w:num>
  <w:num w:numId="39">
    <w:abstractNumId w:val="26"/>
  </w:num>
  <w:num w:numId="40">
    <w:abstractNumId w:val="44"/>
  </w:num>
  <w:num w:numId="41">
    <w:abstractNumId w:val="4"/>
  </w:num>
  <w:num w:numId="42">
    <w:abstractNumId w:val="38"/>
  </w:num>
  <w:num w:numId="43">
    <w:abstractNumId w:val="27"/>
  </w:num>
  <w:num w:numId="44">
    <w:abstractNumId w:val="8"/>
  </w:num>
  <w:num w:numId="45">
    <w:abstractNumId w:val="23"/>
  </w:num>
  <w:num w:numId="46">
    <w:abstractNumId w:val="49"/>
  </w:num>
  <w:num w:numId="47">
    <w:abstractNumId w:val="3"/>
  </w:num>
  <w:num w:numId="48">
    <w:abstractNumId w:val="21"/>
  </w:num>
  <w:num w:numId="49">
    <w:abstractNumId w:val="9"/>
  </w:num>
  <w:num w:numId="50">
    <w:abstractNumId w:val="29"/>
  </w:num>
  <w:num w:numId="51">
    <w:abstractNumId w:val="31"/>
  </w:num>
  <w:num w:numId="52">
    <w:abstractNumId w:val="5"/>
  </w:num>
  <w:num w:numId="53">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4C"/>
    <w:rsid w:val="0000555E"/>
    <w:rsid w:val="000078F9"/>
    <w:rsid w:val="00012E4E"/>
    <w:rsid w:val="00013B00"/>
    <w:rsid w:val="00016CAA"/>
    <w:rsid w:val="00017A5B"/>
    <w:rsid w:val="00022311"/>
    <w:rsid w:val="00023AD0"/>
    <w:rsid w:val="0002434D"/>
    <w:rsid w:val="00026AD4"/>
    <w:rsid w:val="00036211"/>
    <w:rsid w:val="00036B2E"/>
    <w:rsid w:val="00041056"/>
    <w:rsid w:val="00044E0C"/>
    <w:rsid w:val="000507ED"/>
    <w:rsid w:val="00064AF3"/>
    <w:rsid w:val="000704C4"/>
    <w:rsid w:val="00080B46"/>
    <w:rsid w:val="00083FDD"/>
    <w:rsid w:val="000840BE"/>
    <w:rsid w:val="000875F0"/>
    <w:rsid w:val="000A66A6"/>
    <w:rsid w:val="000A762D"/>
    <w:rsid w:val="000B4527"/>
    <w:rsid w:val="000B7D2E"/>
    <w:rsid w:val="000C1194"/>
    <w:rsid w:val="000C5FC0"/>
    <w:rsid w:val="000C6441"/>
    <w:rsid w:val="000D40E9"/>
    <w:rsid w:val="000D50AD"/>
    <w:rsid w:val="000D6340"/>
    <w:rsid w:val="000E1D02"/>
    <w:rsid w:val="000E220B"/>
    <w:rsid w:val="000E6154"/>
    <w:rsid w:val="000F018F"/>
    <w:rsid w:val="000F061F"/>
    <w:rsid w:val="000F2FCE"/>
    <w:rsid w:val="000F6293"/>
    <w:rsid w:val="00100B60"/>
    <w:rsid w:val="00100D0D"/>
    <w:rsid w:val="001065CC"/>
    <w:rsid w:val="00106A00"/>
    <w:rsid w:val="00113177"/>
    <w:rsid w:val="00116127"/>
    <w:rsid w:val="001238F4"/>
    <w:rsid w:val="00126179"/>
    <w:rsid w:val="00126F0F"/>
    <w:rsid w:val="001275A4"/>
    <w:rsid w:val="0013044F"/>
    <w:rsid w:val="001305B2"/>
    <w:rsid w:val="0013331B"/>
    <w:rsid w:val="00135E58"/>
    <w:rsid w:val="00142414"/>
    <w:rsid w:val="00142942"/>
    <w:rsid w:val="00144822"/>
    <w:rsid w:val="00152953"/>
    <w:rsid w:val="00173DEF"/>
    <w:rsid w:val="00181D32"/>
    <w:rsid w:val="00186ACB"/>
    <w:rsid w:val="001A026E"/>
    <w:rsid w:val="001A1131"/>
    <w:rsid w:val="001A2692"/>
    <w:rsid w:val="001A31D9"/>
    <w:rsid w:val="001B6699"/>
    <w:rsid w:val="001C0BCE"/>
    <w:rsid w:val="001C247C"/>
    <w:rsid w:val="001C371C"/>
    <w:rsid w:val="001C37B2"/>
    <w:rsid w:val="001D3679"/>
    <w:rsid w:val="001D379F"/>
    <w:rsid w:val="001D56C1"/>
    <w:rsid w:val="001D7E9D"/>
    <w:rsid w:val="001E0B4E"/>
    <w:rsid w:val="001E5931"/>
    <w:rsid w:val="001F20B5"/>
    <w:rsid w:val="001F2E9A"/>
    <w:rsid w:val="001F7026"/>
    <w:rsid w:val="00202BA4"/>
    <w:rsid w:val="00204871"/>
    <w:rsid w:val="00206413"/>
    <w:rsid w:val="00211B22"/>
    <w:rsid w:val="002127E2"/>
    <w:rsid w:val="0021481E"/>
    <w:rsid w:val="002178A4"/>
    <w:rsid w:val="00220918"/>
    <w:rsid w:val="00225621"/>
    <w:rsid w:val="0022667E"/>
    <w:rsid w:val="00227AD7"/>
    <w:rsid w:val="0023474D"/>
    <w:rsid w:val="00242CE4"/>
    <w:rsid w:val="00246AA4"/>
    <w:rsid w:val="00252842"/>
    <w:rsid w:val="0025480A"/>
    <w:rsid w:val="00255E42"/>
    <w:rsid w:val="002561E2"/>
    <w:rsid w:val="00256346"/>
    <w:rsid w:val="002655C9"/>
    <w:rsid w:val="00265D5A"/>
    <w:rsid w:val="00266FB6"/>
    <w:rsid w:val="00271AB5"/>
    <w:rsid w:val="002755FB"/>
    <w:rsid w:val="00287425"/>
    <w:rsid w:val="00294865"/>
    <w:rsid w:val="00296623"/>
    <w:rsid w:val="00296C4C"/>
    <w:rsid w:val="00297C6E"/>
    <w:rsid w:val="002A3707"/>
    <w:rsid w:val="002B1B75"/>
    <w:rsid w:val="002B3D3D"/>
    <w:rsid w:val="002B4433"/>
    <w:rsid w:val="002B4D49"/>
    <w:rsid w:val="002B51B1"/>
    <w:rsid w:val="002B579C"/>
    <w:rsid w:val="002B5F4C"/>
    <w:rsid w:val="002B6AAB"/>
    <w:rsid w:val="002B7C38"/>
    <w:rsid w:val="002D11BD"/>
    <w:rsid w:val="002D5171"/>
    <w:rsid w:val="002D6FF3"/>
    <w:rsid w:val="002D7CA0"/>
    <w:rsid w:val="002E46F3"/>
    <w:rsid w:val="002E7F9B"/>
    <w:rsid w:val="002F3EC4"/>
    <w:rsid w:val="002F73A2"/>
    <w:rsid w:val="00300A24"/>
    <w:rsid w:val="003036BB"/>
    <w:rsid w:val="0031092A"/>
    <w:rsid w:val="00311581"/>
    <w:rsid w:val="00315EED"/>
    <w:rsid w:val="0031694C"/>
    <w:rsid w:val="003248F6"/>
    <w:rsid w:val="00325BAE"/>
    <w:rsid w:val="00326FED"/>
    <w:rsid w:val="00327968"/>
    <w:rsid w:val="00331A05"/>
    <w:rsid w:val="0033500F"/>
    <w:rsid w:val="0033626B"/>
    <w:rsid w:val="003402E6"/>
    <w:rsid w:val="00343C11"/>
    <w:rsid w:val="00350085"/>
    <w:rsid w:val="00350A7C"/>
    <w:rsid w:val="003633EF"/>
    <w:rsid w:val="003649C1"/>
    <w:rsid w:val="0037016C"/>
    <w:rsid w:val="00371DA8"/>
    <w:rsid w:val="00375A83"/>
    <w:rsid w:val="0037734C"/>
    <w:rsid w:val="00386EE0"/>
    <w:rsid w:val="00390435"/>
    <w:rsid w:val="00391D6D"/>
    <w:rsid w:val="00394511"/>
    <w:rsid w:val="003A1AB7"/>
    <w:rsid w:val="003A33CD"/>
    <w:rsid w:val="003A5F6E"/>
    <w:rsid w:val="003A75D0"/>
    <w:rsid w:val="003B0B68"/>
    <w:rsid w:val="003C116A"/>
    <w:rsid w:val="003C2DF8"/>
    <w:rsid w:val="003D1C29"/>
    <w:rsid w:val="003D4D58"/>
    <w:rsid w:val="003D54D6"/>
    <w:rsid w:val="003E7FED"/>
    <w:rsid w:val="003F78C2"/>
    <w:rsid w:val="00400E7F"/>
    <w:rsid w:val="00401651"/>
    <w:rsid w:val="00412797"/>
    <w:rsid w:val="00412893"/>
    <w:rsid w:val="00415CF0"/>
    <w:rsid w:val="0041742A"/>
    <w:rsid w:val="0042065C"/>
    <w:rsid w:val="0043082A"/>
    <w:rsid w:val="00430B42"/>
    <w:rsid w:val="00436F95"/>
    <w:rsid w:val="00442124"/>
    <w:rsid w:val="0044235E"/>
    <w:rsid w:val="00443A1D"/>
    <w:rsid w:val="00456C25"/>
    <w:rsid w:val="00461916"/>
    <w:rsid w:val="004672E7"/>
    <w:rsid w:val="00472B50"/>
    <w:rsid w:val="0047523A"/>
    <w:rsid w:val="00475719"/>
    <w:rsid w:val="00491571"/>
    <w:rsid w:val="00492F19"/>
    <w:rsid w:val="004A1955"/>
    <w:rsid w:val="004A2D06"/>
    <w:rsid w:val="004A50C7"/>
    <w:rsid w:val="004B3796"/>
    <w:rsid w:val="004C024D"/>
    <w:rsid w:val="004C1279"/>
    <w:rsid w:val="004C2908"/>
    <w:rsid w:val="004C3283"/>
    <w:rsid w:val="004D0CA8"/>
    <w:rsid w:val="004D2C67"/>
    <w:rsid w:val="004D3C88"/>
    <w:rsid w:val="004D6AD0"/>
    <w:rsid w:val="004D73B9"/>
    <w:rsid w:val="004D7676"/>
    <w:rsid w:val="004D7D78"/>
    <w:rsid w:val="004E4386"/>
    <w:rsid w:val="004E5E87"/>
    <w:rsid w:val="004F2375"/>
    <w:rsid w:val="004F3CD0"/>
    <w:rsid w:val="004F4378"/>
    <w:rsid w:val="004F5DBD"/>
    <w:rsid w:val="004F7957"/>
    <w:rsid w:val="00507E49"/>
    <w:rsid w:val="00521079"/>
    <w:rsid w:val="0052611D"/>
    <w:rsid w:val="00531D7A"/>
    <w:rsid w:val="00532054"/>
    <w:rsid w:val="0053721E"/>
    <w:rsid w:val="00543295"/>
    <w:rsid w:val="0054711D"/>
    <w:rsid w:val="00550D86"/>
    <w:rsid w:val="00553E16"/>
    <w:rsid w:val="005559AA"/>
    <w:rsid w:val="00571D7F"/>
    <w:rsid w:val="005729CB"/>
    <w:rsid w:val="00573E66"/>
    <w:rsid w:val="005819D5"/>
    <w:rsid w:val="0058313B"/>
    <w:rsid w:val="00583336"/>
    <w:rsid w:val="00586D52"/>
    <w:rsid w:val="00587780"/>
    <w:rsid w:val="00592107"/>
    <w:rsid w:val="005927ED"/>
    <w:rsid w:val="005952E3"/>
    <w:rsid w:val="005A0592"/>
    <w:rsid w:val="005A35EF"/>
    <w:rsid w:val="005A7F5E"/>
    <w:rsid w:val="005B16BE"/>
    <w:rsid w:val="005B2AE4"/>
    <w:rsid w:val="005B5A98"/>
    <w:rsid w:val="005B5BDC"/>
    <w:rsid w:val="005C3F42"/>
    <w:rsid w:val="005C7A05"/>
    <w:rsid w:val="005D04D1"/>
    <w:rsid w:val="005D0D8F"/>
    <w:rsid w:val="005D0E30"/>
    <w:rsid w:val="005D2032"/>
    <w:rsid w:val="005E20E6"/>
    <w:rsid w:val="005E3153"/>
    <w:rsid w:val="005E43D0"/>
    <w:rsid w:val="005F16E7"/>
    <w:rsid w:val="005F3DC6"/>
    <w:rsid w:val="005F6933"/>
    <w:rsid w:val="005F776A"/>
    <w:rsid w:val="00600A51"/>
    <w:rsid w:val="00602299"/>
    <w:rsid w:val="00622273"/>
    <w:rsid w:val="00623A8A"/>
    <w:rsid w:val="00626342"/>
    <w:rsid w:val="00633083"/>
    <w:rsid w:val="006336FC"/>
    <w:rsid w:val="00633FBE"/>
    <w:rsid w:val="00637BD3"/>
    <w:rsid w:val="00640587"/>
    <w:rsid w:val="00650DDE"/>
    <w:rsid w:val="00664D03"/>
    <w:rsid w:val="0066713D"/>
    <w:rsid w:val="00670EF8"/>
    <w:rsid w:val="00671626"/>
    <w:rsid w:val="00681E35"/>
    <w:rsid w:val="00682D5D"/>
    <w:rsid w:val="0068466A"/>
    <w:rsid w:val="00686CA5"/>
    <w:rsid w:val="00687206"/>
    <w:rsid w:val="006902CF"/>
    <w:rsid w:val="0069211E"/>
    <w:rsid w:val="00694337"/>
    <w:rsid w:val="0069461F"/>
    <w:rsid w:val="006A5A23"/>
    <w:rsid w:val="006B0A88"/>
    <w:rsid w:val="006B1970"/>
    <w:rsid w:val="006B2400"/>
    <w:rsid w:val="006B6D6A"/>
    <w:rsid w:val="006B71A3"/>
    <w:rsid w:val="006D30BF"/>
    <w:rsid w:val="006D4324"/>
    <w:rsid w:val="006D706F"/>
    <w:rsid w:val="006F2166"/>
    <w:rsid w:val="006F6076"/>
    <w:rsid w:val="006F7C27"/>
    <w:rsid w:val="00706E96"/>
    <w:rsid w:val="00713D42"/>
    <w:rsid w:val="00714FB5"/>
    <w:rsid w:val="007152B3"/>
    <w:rsid w:val="00715491"/>
    <w:rsid w:val="0072608D"/>
    <w:rsid w:val="007261A6"/>
    <w:rsid w:val="007276B5"/>
    <w:rsid w:val="00731F59"/>
    <w:rsid w:val="00734522"/>
    <w:rsid w:val="00743FDF"/>
    <w:rsid w:val="007446F9"/>
    <w:rsid w:val="007449B4"/>
    <w:rsid w:val="0075129C"/>
    <w:rsid w:val="00756F64"/>
    <w:rsid w:val="00762635"/>
    <w:rsid w:val="0076371E"/>
    <w:rsid w:val="00767601"/>
    <w:rsid w:val="00774E4B"/>
    <w:rsid w:val="00775139"/>
    <w:rsid w:val="007807AA"/>
    <w:rsid w:val="00780F49"/>
    <w:rsid w:val="00784230"/>
    <w:rsid w:val="00785D32"/>
    <w:rsid w:val="007908E6"/>
    <w:rsid w:val="007920DF"/>
    <w:rsid w:val="00792B23"/>
    <w:rsid w:val="007A12CE"/>
    <w:rsid w:val="007A4042"/>
    <w:rsid w:val="007B2A61"/>
    <w:rsid w:val="007B52C4"/>
    <w:rsid w:val="007B5879"/>
    <w:rsid w:val="007C12D9"/>
    <w:rsid w:val="007C362F"/>
    <w:rsid w:val="007C71E4"/>
    <w:rsid w:val="007D5284"/>
    <w:rsid w:val="007F230C"/>
    <w:rsid w:val="007F23A8"/>
    <w:rsid w:val="007F4E0C"/>
    <w:rsid w:val="008143CC"/>
    <w:rsid w:val="00814768"/>
    <w:rsid w:val="00814BF9"/>
    <w:rsid w:val="00821748"/>
    <w:rsid w:val="00821DAC"/>
    <w:rsid w:val="008249CD"/>
    <w:rsid w:val="00824CA7"/>
    <w:rsid w:val="00832BB0"/>
    <w:rsid w:val="008331CC"/>
    <w:rsid w:val="00843F76"/>
    <w:rsid w:val="00844C97"/>
    <w:rsid w:val="008503A1"/>
    <w:rsid w:val="008509F7"/>
    <w:rsid w:val="00854BBB"/>
    <w:rsid w:val="008607E1"/>
    <w:rsid w:val="00873AC0"/>
    <w:rsid w:val="008744B5"/>
    <w:rsid w:val="00875BA1"/>
    <w:rsid w:val="00875E35"/>
    <w:rsid w:val="008763E8"/>
    <w:rsid w:val="008824DB"/>
    <w:rsid w:val="00884172"/>
    <w:rsid w:val="00885898"/>
    <w:rsid w:val="0089096D"/>
    <w:rsid w:val="00890CE4"/>
    <w:rsid w:val="00891628"/>
    <w:rsid w:val="0089390B"/>
    <w:rsid w:val="008A5644"/>
    <w:rsid w:val="008A78B5"/>
    <w:rsid w:val="008B31B4"/>
    <w:rsid w:val="008C1086"/>
    <w:rsid w:val="008C5F3D"/>
    <w:rsid w:val="008C6FAC"/>
    <w:rsid w:val="008D2B0D"/>
    <w:rsid w:val="008D3504"/>
    <w:rsid w:val="008D64BE"/>
    <w:rsid w:val="008E01B0"/>
    <w:rsid w:val="008E2CE6"/>
    <w:rsid w:val="008E6354"/>
    <w:rsid w:val="008F687C"/>
    <w:rsid w:val="008F7E76"/>
    <w:rsid w:val="00907AB3"/>
    <w:rsid w:val="00914CD0"/>
    <w:rsid w:val="009204EE"/>
    <w:rsid w:val="00920569"/>
    <w:rsid w:val="009212CF"/>
    <w:rsid w:val="00923E4C"/>
    <w:rsid w:val="009302C8"/>
    <w:rsid w:val="009350C0"/>
    <w:rsid w:val="009350F8"/>
    <w:rsid w:val="00935634"/>
    <w:rsid w:val="00937EE4"/>
    <w:rsid w:val="0094277D"/>
    <w:rsid w:val="00942A21"/>
    <w:rsid w:val="00946279"/>
    <w:rsid w:val="009504C5"/>
    <w:rsid w:val="0095180C"/>
    <w:rsid w:val="0095218C"/>
    <w:rsid w:val="0096303B"/>
    <w:rsid w:val="00964D9B"/>
    <w:rsid w:val="009659F3"/>
    <w:rsid w:val="00965BE0"/>
    <w:rsid w:val="00966BF8"/>
    <w:rsid w:val="00966DC6"/>
    <w:rsid w:val="009676D5"/>
    <w:rsid w:val="00967CE2"/>
    <w:rsid w:val="00971F79"/>
    <w:rsid w:val="00982F23"/>
    <w:rsid w:val="00994854"/>
    <w:rsid w:val="00996526"/>
    <w:rsid w:val="00996B4F"/>
    <w:rsid w:val="00996B8E"/>
    <w:rsid w:val="009A1279"/>
    <w:rsid w:val="009B05AD"/>
    <w:rsid w:val="009B248A"/>
    <w:rsid w:val="009B7706"/>
    <w:rsid w:val="009C2717"/>
    <w:rsid w:val="009D1310"/>
    <w:rsid w:val="009D53DF"/>
    <w:rsid w:val="009D6F7C"/>
    <w:rsid w:val="009E00A2"/>
    <w:rsid w:val="009E0518"/>
    <w:rsid w:val="009E12B6"/>
    <w:rsid w:val="009E174C"/>
    <w:rsid w:val="009E3FE4"/>
    <w:rsid w:val="009E7A04"/>
    <w:rsid w:val="009F3E44"/>
    <w:rsid w:val="009F6092"/>
    <w:rsid w:val="00A031F6"/>
    <w:rsid w:val="00A059DC"/>
    <w:rsid w:val="00A05E5E"/>
    <w:rsid w:val="00A16F82"/>
    <w:rsid w:val="00A20F6F"/>
    <w:rsid w:val="00A22961"/>
    <w:rsid w:val="00A249B5"/>
    <w:rsid w:val="00A306AD"/>
    <w:rsid w:val="00A30B98"/>
    <w:rsid w:val="00A35066"/>
    <w:rsid w:val="00A361D8"/>
    <w:rsid w:val="00A37134"/>
    <w:rsid w:val="00A44D0E"/>
    <w:rsid w:val="00A572BB"/>
    <w:rsid w:val="00A66701"/>
    <w:rsid w:val="00A70D9B"/>
    <w:rsid w:val="00A70DC5"/>
    <w:rsid w:val="00A7754D"/>
    <w:rsid w:val="00A77F50"/>
    <w:rsid w:val="00A80202"/>
    <w:rsid w:val="00A833CA"/>
    <w:rsid w:val="00A84E16"/>
    <w:rsid w:val="00A87333"/>
    <w:rsid w:val="00A87893"/>
    <w:rsid w:val="00AB3C9E"/>
    <w:rsid w:val="00AB4E16"/>
    <w:rsid w:val="00AB6417"/>
    <w:rsid w:val="00AD3B82"/>
    <w:rsid w:val="00AE0362"/>
    <w:rsid w:val="00AE09DC"/>
    <w:rsid w:val="00AE14B2"/>
    <w:rsid w:val="00AE5CEF"/>
    <w:rsid w:val="00AF746B"/>
    <w:rsid w:val="00B000B2"/>
    <w:rsid w:val="00B150FB"/>
    <w:rsid w:val="00B231C9"/>
    <w:rsid w:val="00B35172"/>
    <w:rsid w:val="00B358C1"/>
    <w:rsid w:val="00B35FA7"/>
    <w:rsid w:val="00B434BD"/>
    <w:rsid w:val="00B43ED8"/>
    <w:rsid w:val="00B44526"/>
    <w:rsid w:val="00B533C4"/>
    <w:rsid w:val="00B559FB"/>
    <w:rsid w:val="00B63AA2"/>
    <w:rsid w:val="00B65B5E"/>
    <w:rsid w:val="00B72507"/>
    <w:rsid w:val="00B7353D"/>
    <w:rsid w:val="00B800A2"/>
    <w:rsid w:val="00B81620"/>
    <w:rsid w:val="00B819EC"/>
    <w:rsid w:val="00B83B55"/>
    <w:rsid w:val="00B85034"/>
    <w:rsid w:val="00B85CBE"/>
    <w:rsid w:val="00B8626A"/>
    <w:rsid w:val="00B95A21"/>
    <w:rsid w:val="00BA42C3"/>
    <w:rsid w:val="00BB4D1E"/>
    <w:rsid w:val="00BB6558"/>
    <w:rsid w:val="00BB7702"/>
    <w:rsid w:val="00BC296F"/>
    <w:rsid w:val="00BC3A39"/>
    <w:rsid w:val="00BC7200"/>
    <w:rsid w:val="00BC74A2"/>
    <w:rsid w:val="00BD1CA8"/>
    <w:rsid w:val="00BE3AA9"/>
    <w:rsid w:val="00BE435E"/>
    <w:rsid w:val="00BE6306"/>
    <w:rsid w:val="00BF1269"/>
    <w:rsid w:val="00BF3AD8"/>
    <w:rsid w:val="00C020B6"/>
    <w:rsid w:val="00C02C53"/>
    <w:rsid w:val="00C03405"/>
    <w:rsid w:val="00C03B75"/>
    <w:rsid w:val="00C1017A"/>
    <w:rsid w:val="00C10D80"/>
    <w:rsid w:val="00C10EA9"/>
    <w:rsid w:val="00C12CB2"/>
    <w:rsid w:val="00C13674"/>
    <w:rsid w:val="00C15B03"/>
    <w:rsid w:val="00C15CD7"/>
    <w:rsid w:val="00C257D8"/>
    <w:rsid w:val="00C2639D"/>
    <w:rsid w:val="00C313DE"/>
    <w:rsid w:val="00C32F43"/>
    <w:rsid w:val="00C3389B"/>
    <w:rsid w:val="00C444D8"/>
    <w:rsid w:val="00C44F93"/>
    <w:rsid w:val="00C47CFB"/>
    <w:rsid w:val="00C53C93"/>
    <w:rsid w:val="00C54B65"/>
    <w:rsid w:val="00C629CC"/>
    <w:rsid w:val="00C67C46"/>
    <w:rsid w:val="00C708B0"/>
    <w:rsid w:val="00C87861"/>
    <w:rsid w:val="00C924BB"/>
    <w:rsid w:val="00C92D47"/>
    <w:rsid w:val="00C94952"/>
    <w:rsid w:val="00CA0122"/>
    <w:rsid w:val="00CA3229"/>
    <w:rsid w:val="00CD0572"/>
    <w:rsid w:val="00CD4D7A"/>
    <w:rsid w:val="00CE31BE"/>
    <w:rsid w:val="00CE5A83"/>
    <w:rsid w:val="00CF082F"/>
    <w:rsid w:val="00CF1BF6"/>
    <w:rsid w:val="00CF3FC2"/>
    <w:rsid w:val="00CF465B"/>
    <w:rsid w:val="00D0050A"/>
    <w:rsid w:val="00D04BC3"/>
    <w:rsid w:val="00D14C31"/>
    <w:rsid w:val="00D16413"/>
    <w:rsid w:val="00D234BF"/>
    <w:rsid w:val="00D25F20"/>
    <w:rsid w:val="00D32DCF"/>
    <w:rsid w:val="00D33E2A"/>
    <w:rsid w:val="00D370AD"/>
    <w:rsid w:val="00D42B70"/>
    <w:rsid w:val="00D448FF"/>
    <w:rsid w:val="00D52C19"/>
    <w:rsid w:val="00D5503A"/>
    <w:rsid w:val="00D62812"/>
    <w:rsid w:val="00D6427A"/>
    <w:rsid w:val="00D673C7"/>
    <w:rsid w:val="00D707AF"/>
    <w:rsid w:val="00D72BE5"/>
    <w:rsid w:val="00D741BD"/>
    <w:rsid w:val="00D744CA"/>
    <w:rsid w:val="00D832C6"/>
    <w:rsid w:val="00D84013"/>
    <w:rsid w:val="00D853ED"/>
    <w:rsid w:val="00D878E3"/>
    <w:rsid w:val="00D90787"/>
    <w:rsid w:val="00D91232"/>
    <w:rsid w:val="00D92B62"/>
    <w:rsid w:val="00DA3749"/>
    <w:rsid w:val="00DA716B"/>
    <w:rsid w:val="00DB1564"/>
    <w:rsid w:val="00DB3A06"/>
    <w:rsid w:val="00DB4B5A"/>
    <w:rsid w:val="00DB5C5D"/>
    <w:rsid w:val="00DC1C14"/>
    <w:rsid w:val="00DC535A"/>
    <w:rsid w:val="00DC640F"/>
    <w:rsid w:val="00DD06E4"/>
    <w:rsid w:val="00DD4C9B"/>
    <w:rsid w:val="00DD7501"/>
    <w:rsid w:val="00DE0479"/>
    <w:rsid w:val="00DE1548"/>
    <w:rsid w:val="00DF0002"/>
    <w:rsid w:val="00DF6A22"/>
    <w:rsid w:val="00E021D1"/>
    <w:rsid w:val="00E13E3C"/>
    <w:rsid w:val="00E1401A"/>
    <w:rsid w:val="00E16610"/>
    <w:rsid w:val="00E22F6F"/>
    <w:rsid w:val="00E308F7"/>
    <w:rsid w:val="00E32B50"/>
    <w:rsid w:val="00E365EF"/>
    <w:rsid w:val="00E40F1A"/>
    <w:rsid w:val="00E566A3"/>
    <w:rsid w:val="00E623DC"/>
    <w:rsid w:val="00E67368"/>
    <w:rsid w:val="00E67D7C"/>
    <w:rsid w:val="00E71672"/>
    <w:rsid w:val="00E71963"/>
    <w:rsid w:val="00E71E30"/>
    <w:rsid w:val="00E725B6"/>
    <w:rsid w:val="00E75DBD"/>
    <w:rsid w:val="00E8008D"/>
    <w:rsid w:val="00E81EBD"/>
    <w:rsid w:val="00E91031"/>
    <w:rsid w:val="00E9460A"/>
    <w:rsid w:val="00E963AF"/>
    <w:rsid w:val="00E975B8"/>
    <w:rsid w:val="00EA1D71"/>
    <w:rsid w:val="00EA6C71"/>
    <w:rsid w:val="00EC186B"/>
    <w:rsid w:val="00EC6CA3"/>
    <w:rsid w:val="00EC72B3"/>
    <w:rsid w:val="00EE1263"/>
    <w:rsid w:val="00EE29F3"/>
    <w:rsid w:val="00EE3E1C"/>
    <w:rsid w:val="00EF1F2D"/>
    <w:rsid w:val="00EF56CE"/>
    <w:rsid w:val="00EF57D8"/>
    <w:rsid w:val="00EF73B8"/>
    <w:rsid w:val="00EF7E71"/>
    <w:rsid w:val="00F03F96"/>
    <w:rsid w:val="00F05456"/>
    <w:rsid w:val="00F07809"/>
    <w:rsid w:val="00F10994"/>
    <w:rsid w:val="00F21FC3"/>
    <w:rsid w:val="00F33FA7"/>
    <w:rsid w:val="00F34ACD"/>
    <w:rsid w:val="00F35D6B"/>
    <w:rsid w:val="00F37841"/>
    <w:rsid w:val="00F41BE7"/>
    <w:rsid w:val="00F4226D"/>
    <w:rsid w:val="00F43C90"/>
    <w:rsid w:val="00F4493C"/>
    <w:rsid w:val="00F5765A"/>
    <w:rsid w:val="00F64C42"/>
    <w:rsid w:val="00F65F2F"/>
    <w:rsid w:val="00F67740"/>
    <w:rsid w:val="00F72D2A"/>
    <w:rsid w:val="00F83467"/>
    <w:rsid w:val="00F92A1C"/>
    <w:rsid w:val="00F9505D"/>
    <w:rsid w:val="00F952DB"/>
    <w:rsid w:val="00F95AD6"/>
    <w:rsid w:val="00F95D10"/>
    <w:rsid w:val="00FA04E7"/>
    <w:rsid w:val="00FA4E70"/>
    <w:rsid w:val="00FA79F2"/>
    <w:rsid w:val="00FA7B1C"/>
    <w:rsid w:val="00FB46EA"/>
    <w:rsid w:val="00FB47AB"/>
    <w:rsid w:val="00FB49DC"/>
    <w:rsid w:val="00FC03D2"/>
    <w:rsid w:val="00FC472F"/>
    <w:rsid w:val="00FC4F09"/>
    <w:rsid w:val="00FD299D"/>
    <w:rsid w:val="00FD459C"/>
    <w:rsid w:val="00FD480F"/>
    <w:rsid w:val="00FD4D4C"/>
    <w:rsid w:val="00FD6E1B"/>
    <w:rsid w:val="00FD6FB7"/>
    <w:rsid w:val="00FE3D3E"/>
    <w:rsid w:val="00FE58B5"/>
    <w:rsid w:val="00FF0BAC"/>
    <w:rsid w:val="00FF4D39"/>
    <w:rsid w:val="00FF6F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6C40E"/>
  <w15:docId w15:val="{4DFBEAAF-4936-4EE0-8737-1CE339CC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0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92A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877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296C4C"/>
    <w:pPr>
      <w:ind w:left="720"/>
      <w:contextualSpacing/>
    </w:pPr>
  </w:style>
  <w:style w:type="table" w:styleId="Tablaconcuadrcula">
    <w:name w:val="Table Grid"/>
    <w:basedOn w:val="Tablanormal"/>
    <w:uiPriority w:val="59"/>
    <w:rsid w:val="00971F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Encabezado 1"/>
    <w:basedOn w:val="Normal"/>
    <w:link w:val="EncabezadoCar"/>
    <w:uiPriority w:val="99"/>
    <w:unhideWhenUsed/>
    <w:rsid w:val="00AF746B"/>
    <w:pPr>
      <w:tabs>
        <w:tab w:val="center" w:pos="4419"/>
        <w:tab w:val="right" w:pos="8838"/>
      </w:tabs>
      <w:spacing w:after="0" w:line="240" w:lineRule="auto"/>
    </w:pPr>
  </w:style>
  <w:style w:type="character" w:customStyle="1" w:styleId="EncabezadoCar">
    <w:name w:val="Encabezado Car"/>
    <w:aliases w:val="Encabezado 1 Car"/>
    <w:basedOn w:val="Fuentedeprrafopredeter"/>
    <w:link w:val="Encabezado"/>
    <w:uiPriority w:val="99"/>
    <w:rsid w:val="00AF746B"/>
  </w:style>
  <w:style w:type="paragraph" w:styleId="Piedepgina">
    <w:name w:val="footer"/>
    <w:basedOn w:val="Normal"/>
    <w:link w:val="PiedepginaCar"/>
    <w:unhideWhenUsed/>
    <w:rsid w:val="00AF746B"/>
    <w:pPr>
      <w:tabs>
        <w:tab w:val="center" w:pos="4419"/>
        <w:tab w:val="right" w:pos="8838"/>
      </w:tabs>
      <w:spacing w:after="0" w:line="240" w:lineRule="auto"/>
    </w:pPr>
  </w:style>
  <w:style w:type="character" w:customStyle="1" w:styleId="PiedepginaCar">
    <w:name w:val="Pie de página Car"/>
    <w:basedOn w:val="Fuentedeprrafopredeter"/>
    <w:link w:val="Piedepgina"/>
    <w:rsid w:val="00AF746B"/>
  </w:style>
  <w:style w:type="paragraph" w:styleId="Textodeglobo">
    <w:name w:val="Balloon Text"/>
    <w:basedOn w:val="Normal"/>
    <w:link w:val="TextodegloboCar"/>
    <w:uiPriority w:val="99"/>
    <w:semiHidden/>
    <w:unhideWhenUsed/>
    <w:rsid w:val="00AF7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746B"/>
    <w:rPr>
      <w:rFonts w:ascii="Tahoma" w:hAnsi="Tahoma" w:cs="Tahoma"/>
      <w:sz w:val="16"/>
      <w:szCs w:val="16"/>
    </w:rPr>
  </w:style>
  <w:style w:type="paragraph" w:customStyle="1" w:styleId="Default">
    <w:name w:val="Default"/>
    <w:rsid w:val="00966DC6"/>
    <w:pPr>
      <w:autoSpaceDE w:val="0"/>
      <w:autoSpaceDN w:val="0"/>
      <w:adjustRightInd w:val="0"/>
      <w:spacing w:after="0" w:line="240" w:lineRule="auto"/>
    </w:pPr>
    <w:rPr>
      <w:rFonts w:ascii="Arial" w:eastAsia="Times New Roman" w:hAnsi="Arial" w:cs="Arial"/>
      <w:color w:val="000000"/>
      <w:sz w:val="24"/>
      <w:szCs w:val="24"/>
      <w:lang w:eastAsia="zh-CN"/>
    </w:rPr>
  </w:style>
  <w:style w:type="character" w:customStyle="1" w:styleId="Ttulo1Car">
    <w:name w:val="Título 1 Car"/>
    <w:basedOn w:val="Fuentedeprrafopredeter"/>
    <w:link w:val="Ttulo1"/>
    <w:uiPriority w:val="9"/>
    <w:rsid w:val="0089096D"/>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89096D"/>
    <w:pPr>
      <w:outlineLvl w:val="9"/>
    </w:pPr>
    <w:rPr>
      <w:lang w:val="es-ES"/>
    </w:rPr>
  </w:style>
  <w:style w:type="paragraph" w:styleId="TDC1">
    <w:name w:val="toc 1"/>
    <w:basedOn w:val="Normal"/>
    <w:next w:val="Normal"/>
    <w:autoRedefine/>
    <w:uiPriority w:val="39"/>
    <w:unhideWhenUsed/>
    <w:rsid w:val="0089096D"/>
    <w:pPr>
      <w:spacing w:after="100"/>
    </w:pPr>
  </w:style>
  <w:style w:type="character" w:styleId="Hipervnculo">
    <w:name w:val="Hyperlink"/>
    <w:basedOn w:val="Fuentedeprrafopredeter"/>
    <w:uiPriority w:val="99"/>
    <w:unhideWhenUsed/>
    <w:rsid w:val="0089096D"/>
    <w:rPr>
      <w:color w:val="0000FF" w:themeColor="hyperlink"/>
      <w:u w:val="single"/>
    </w:rPr>
  </w:style>
  <w:style w:type="paragraph" w:styleId="TDC2">
    <w:name w:val="toc 2"/>
    <w:basedOn w:val="Normal"/>
    <w:next w:val="Normal"/>
    <w:autoRedefine/>
    <w:uiPriority w:val="39"/>
    <w:unhideWhenUsed/>
    <w:rsid w:val="00386EE0"/>
    <w:pPr>
      <w:spacing w:after="100"/>
      <w:ind w:left="220"/>
    </w:pPr>
  </w:style>
  <w:style w:type="character" w:customStyle="1" w:styleId="Ttulo2Car">
    <w:name w:val="Título 2 Car"/>
    <w:basedOn w:val="Fuentedeprrafopredeter"/>
    <w:link w:val="Ttulo2"/>
    <w:uiPriority w:val="9"/>
    <w:rsid w:val="00F92A1C"/>
    <w:rPr>
      <w:rFonts w:asciiTheme="majorHAnsi" w:eastAsiaTheme="majorEastAsia" w:hAnsiTheme="majorHAnsi" w:cstheme="majorBidi"/>
      <w:b/>
      <w:bCs/>
      <w:color w:val="4F81BD" w:themeColor="accent1"/>
      <w:sz w:val="26"/>
      <w:szCs w:val="26"/>
    </w:rPr>
  </w:style>
  <w:style w:type="paragraph" w:styleId="TDC3">
    <w:name w:val="toc 3"/>
    <w:basedOn w:val="Normal"/>
    <w:next w:val="Normal"/>
    <w:autoRedefine/>
    <w:uiPriority w:val="39"/>
    <w:unhideWhenUsed/>
    <w:rsid w:val="00E75DBD"/>
    <w:pPr>
      <w:tabs>
        <w:tab w:val="right" w:leader="dot" w:pos="10070"/>
      </w:tabs>
      <w:spacing w:after="100" w:line="240" w:lineRule="auto"/>
      <w:ind w:left="440"/>
    </w:pPr>
  </w:style>
  <w:style w:type="character" w:customStyle="1" w:styleId="Ttulo3Car">
    <w:name w:val="Título 3 Car"/>
    <w:basedOn w:val="Fuentedeprrafopredeter"/>
    <w:link w:val="Ttulo3"/>
    <w:uiPriority w:val="9"/>
    <w:rsid w:val="00587780"/>
    <w:rPr>
      <w:rFonts w:asciiTheme="majorHAnsi" w:eastAsiaTheme="majorEastAsia" w:hAnsiTheme="majorHAnsi" w:cstheme="majorBidi"/>
      <w:b/>
      <w:bCs/>
      <w:color w:val="4F81BD" w:themeColor="accent1"/>
    </w:rPr>
  </w:style>
  <w:style w:type="character" w:styleId="Refdecomentario">
    <w:name w:val="annotation reference"/>
    <w:basedOn w:val="Fuentedeprrafopredeter"/>
    <w:uiPriority w:val="99"/>
    <w:semiHidden/>
    <w:unhideWhenUsed/>
    <w:rsid w:val="00AE0362"/>
    <w:rPr>
      <w:sz w:val="16"/>
      <w:szCs w:val="16"/>
    </w:rPr>
  </w:style>
  <w:style w:type="paragraph" w:styleId="Textocomentario">
    <w:name w:val="annotation text"/>
    <w:basedOn w:val="Normal"/>
    <w:link w:val="TextocomentarioCar"/>
    <w:uiPriority w:val="99"/>
    <w:semiHidden/>
    <w:unhideWhenUsed/>
    <w:rsid w:val="00AE03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0362"/>
    <w:rPr>
      <w:sz w:val="20"/>
      <w:szCs w:val="20"/>
    </w:rPr>
  </w:style>
  <w:style w:type="paragraph" w:styleId="Asuntodelcomentario">
    <w:name w:val="annotation subject"/>
    <w:basedOn w:val="Textocomentario"/>
    <w:next w:val="Textocomentario"/>
    <w:link w:val="AsuntodelcomentarioCar"/>
    <w:uiPriority w:val="99"/>
    <w:semiHidden/>
    <w:unhideWhenUsed/>
    <w:rsid w:val="00AE0362"/>
    <w:rPr>
      <w:b/>
      <w:bCs/>
    </w:rPr>
  </w:style>
  <w:style w:type="character" w:customStyle="1" w:styleId="AsuntodelcomentarioCar">
    <w:name w:val="Asunto del comentario Car"/>
    <w:basedOn w:val="TextocomentarioCar"/>
    <w:link w:val="Asuntodelcomentario"/>
    <w:uiPriority w:val="99"/>
    <w:semiHidden/>
    <w:rsid w:val="00AE0362"/>
    <w:rPr>
      <w:b/>
      <w:bCs/>
      <w:sz w:val="20"/>
      <w:szCs w:val="20"/>
    </w:rPr>
  </w:style>
  <w:style w:type="paragraph" w:styleId="Textoindependiente">
    <w:name w:val="Body Text"/>
    <w:basedOn w:val="Normal"/>
    <w:link w:val="TextoindependienteCar"/>
    <w:uiPriority w:val="99"/>
    <w:unhideWhenUsed/>
    <w:rsid w:val="001E0B4E"/>
    <w:pPr>
      <w:spacing w:after="120"/>
    </w:pPr>
  </w:style>
  <w:style w:type="character" w:customStyle="1" w:styleId="TextoindependienteCar">
    <w:name w:val="Texto independiente Car"/>
    <w:basedOn w:val="Fuentedeprrafopredeter"/>
    <w:link w:val="Textoindependiente"/>
    <w:uiPriority w:val="99"/>
    <w:rsid w:val="001E0B4E"/>
  </w:style>
  <w:style w:type="character" w:customStyle="1" w:styleId="PrrafodelistaCar">
    <w:name w:val="Párrafo de lista Car"/>
    <w:link w:val="Prrafodelista"/>
    <w:uiPriority w:val="34"/>
    <w:locked/>
    <w:rsid w:val="00F4226D"/>
  </w:style>
  <w:style w:type="paragraph" w:styleId="Continuarlista">
    <w:name w:val="List Continue"/>
    <w:basedOn w:val="Normal"/>
    <w:uiPriority w:val="99"/>
    <w:unhideWhenUsed/>
    <w:rsid w:val="0021481E"/>
    <w:pPr>
      <w:spacing w:after="120"/>
      <w:ind w:left="283"/>
      <w:contextualSpacing/>
    </w:pPr>
  </w:style>
  <w:style w:type="paragraph" w:styleId="Lista2">
    <w:name w:val="List 2"/>
    <w:basedOn w:val="Normal"/>
    <w:uiPriority w:val="99"/>
    <w:unhideWhenUsed/>
    <w:rsid w:val="00343C11"/>
    <w:pPr>
      <w:ind w:left="566" w:hanging="283"/>
      <w:contextualSpacing/>
    </w:pPr>
  </w:style>
  <w:style w:type="paragraph" w:styleId="NormalWeb">
    <w:name w:val="Normal (Web)"/>
    <w:basedOn w:val="Normal"/>
    <w:uiPriority w:val="99"/>
    <w:semiHidden/>
    <w:unhideWhenUsed/>
    <w:rsid w:val="00343C1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43FDF"/>
    <w:rPr>
      <w:i/>
      <w:iCs/>
    </w:rPr>
  </w:style>
  <w:style w:type="paragraph" w:styleId="Textonotapie">
    <w:name w:val="footnote text"/>
    <w:basedOn w:val="Normal"/>
    <w:link w:val="TextonotapieCar"/>
    <w:uiPriority w:val="99"/>
    <w:semiHidden/>
    <w:unhideWhenUsed/>
    <w:rsid w:val="009204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04EE"/>
    <w:rPr>
      <w:sz w:val="20"/>
      <w:szCs w:val="20"/>
    </w:rPr>
  </w:style>
  <w:style w:type="character" w:styleId="Refdenotaalpie">
    <w:name w:val="footnote reference"/>
    <w:basedOn w:val="Fuentedeprrafopredeter"/>
    <w:uiPriority w:val="99"/>
    <w:semiHidden/>
    <w:unhideWhenUsed/>
    <w:rsid w:val="009204EE"/>
    <w:rPr>
      <w:vertAlign w:val="superscript"/>
    </w:rPr>
  </w:style>
  <w:style w:type="paragraph" w:styleId="Descripcin">
    <w:name w:val="caption"/>
    <w:basedOn w:val="Normal"/>
    <w:next w:val="Normal"/>
    <w:uiPriority w:val="35"/>
    <w:unhideWhenUsed/>
    <w:qFormat/>
    <w:rsid w:val="001E5931"/>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0A66A6"/>
    <w:pPr>
      <w:spacing w:after="0"/>
    </w:pPr>
  </w:style>
  <w:style w:type="table" w:customStyle="1" w:styleId="TableNormal">
    <w:name w:val="Table Normal"/>
    <w:uiPriority w:val="2"/>
    <w:semiHidden/>
    <w:unhideWhenUsed/>
    <w:qFormat/>
    <w:rsid w:val="001F20B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20B5"/>
    <w:pPr>
      <w:widowControl w:val="0"/>
      <w:autoSpaceDE w:val="0"/>
      <w:autoSpaceDN w:val="0"/>
      <w:spacing w:after="0" w:line="240" w:lineRule="auto"/>
    </w:pPr>
    <w:rPr>
      <w:rFonts w:ascii="Calibri" w:eastAsia="Calibri" w:hAnsi="Calibri" w:cs="Calibri"/>
      <w:lang w:val="en-US" w:eastAsia="en-US"/>
    </w:rPr>
  </w:style>
  <w:style w:type="table" w:styleId="Tabladecuadrcula5oscura-nfasis5">
    <w:name w:val="Grid Table 5 Dark Accent 5"/>
    <w:basedOn w:val="Tablanormal"/>
    <w:uiPriority w:val="50"/>
    <w:rsid w:val="009D13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4-nfasis5">
    <w:name w:val="Grid Table 4 Accent 5"/>
    <w:basedOn w:val="Tablanormal"/>
    <w:uiPriority w:val="49"/>
    <w:rsid w:val="0011317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n">
    <w:name w:val="Revision"/>
    <w:hidden/>
    <w:uiPriority w:val="99"/>
    <w:semiHidden/>
    <w:rsid w:val="00923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280">
      <w:bodyDiv w:val="1"/>
      <w:marLeft w:val="0"/>
      <w:marRight w:val="0"/>
      <w:marTop w:val="0"/>
      <w:marBottom w:val="0"/>
      <w:divBdr>
        <w:top w:val="none" w:sz="0" w:space="0" w:color="auto"/>
        <w:left w:val="none" w:sz="0" w:space="0" w:color="auto"/>
        <w:bottom w:val="none" w:sz="0" w:space="0" w:color="auto"/>
        <w:right w:val="none" w:sz="0" w:space="0" w:color="auto"/>
      </w:divBdr>
    </w:div>
    <w:div w:id="63991524">
      <w:bodyDiv w:val="1"/>
      <w:marLeft w:val="0"/>
      <w:marRight w:val="0"/>
      <w:marTop w:val="0"/>
      <w:marBottom w:val="0"/>
      <w:divBdr>
        <w:top w:val="none" w:sz="0" w:space="0" w:color="auto"/>
        <w:left w:val="none" w:sz="0" w:space="0" w:color="auto"/>
        <w:bottom w:val="none" w:sz="0" w:space="0" w:color="auto"/>
        <w:right w:val="none" w:sz="0" w:space="0" w:color="auto"/>
      </w:divBdr>
    </w:div>
    <w:div w:id="65882609">
      <w:bodyDiv w:val="1"/>
      <w:marLeft w:val="0"/>
      <w:marRight w:val="0"/>
      <w:marTop w:val="0"/>
      <w:marBottom w:val="0"/>
      <w:divBdr>
        <w:top w:val="none" w:sz="0" w:space="0" w:color="auto"/>
        <w:left w:val="none" w:sz="0" w:space="0" w:color="auto"/>
        <w:bottom w:val="none" w:sz="0" w:space="0" w:color="auto"/>
        <w:right w:val="none" w:sz="0" w:space="0" w:color="auto"/>
      </w:divBdr>
    </w:div>
    <w:div w:id="284704032">
      <w:bodyDiv w:val="1"/>
      <w:marLeft w:val="0"/>
      <w:marRight w:val="0"/>
      <w:marTop w:val="0"/>
      <w:marBottom w:val="0"/>
      <w:divBdr>
        <w:top w:val="none" w:sz="0" w:space="0" w:color="auto"/>
        <w:left w:val="none" w:sz="0" w:space="0" w:color="auto"/>
        <w:bottom w:val="none" w:sz="0" w:space="0" w:color="auto"/>
        <w:right w:val="none" w:sz="0" w:space="0" w:color="auto"/>
      </w:divBdr>
      <w:divsChild>
        <w:div w:id="1600679848">
          <w:marLeft w:val="0"/>
          <w:marRight w:val="0"/>
          <w:marTop w:val="0"/>
          <w:marBottom w:val="0"/>
          <w:divBdr>
            <w:top w:val="none" w:sz="0" w:space="0" w:color="auto"/>
            <w:left w:val="none" w:sz="0" w:space="0" w:color="auto"/>
            <w:bottom w:val="none" w:sz="0" w:space="0" w:color="auto"/>
            <w:right w:val="none" w:sz="0" w:space="0" w:color="auto"/>
          </w:divBdr>
        </w:div>
        <w:div w:id="415786865">
          <w:marLeft w:val="0"/>
          <w:marRight w:val="0"/>
          <w:marTop w:val="0"/>
          <w:marBottom w:val="0"/>
          <w:divBdr>
            <w:top w:val="none" w:sz="0" w:space="0" w:color="auto"/>
            <w:left w:val="none" w:sz="0" w:space="0" w:color="auto"/>
            <w:bottom w:val="none" w:sz="0" w:space="0" w:color="auto"/>
            <w:right w:val="none" w:sz="0" w:space="0" w:color="auto"/>
          </w:divBdr>
        </w:div>
      </w:divsChild>
    </w:div>
    <w:div w:id="312102195">
      <w:bodyDiv w:val="1"/>
      <w:marLeft w:val="0"/>
      <w:marRight w:val="0"/>
      <w:marTop w:val="0"/>
      <w:marBottom w:val="0"/>
      <w:divBdr>
        <w:top w:val="none" w:sz="0" w:space="0" w:color="auto"/>
        <w:left w:val="none" w:sz="0" w:space="0" w:color="auto"/>
        <w:bottom w:val="none" w:sz="0" w:space="0" w:color="auto"/>
        <w:right w:val="none" w:sz="0" w:space="0" w:color="auto"/>
      </w:divBdr>
    </w:div>
    <w:div w:id="347294569">
      <w:bodyDiv w:val="1"/>
      <w:marLeft w:val="0"/>
      <w:marRight w:val="0"/>
      <w:marTop w:val="0"/>
      <w:marBottom w:val="0"/>
      <w:divBdr>
        <w:top w:val="none" w:sz="0" w:space="0" w:color="auto"/>
        <w:left w:val="none" w:sz="0" w:space="0" w:color="auto"/>
        <w:bottom w:val="none" w:sz="0" w:space="0" w:color="auto"/>
        <w:right w:val="none" w:sz="0" w:space="0" w:color="auto"/>
      </w:divBdr>
    </w:div>
    <w:div w:id="383676682">
      <w:bodyDiv w:val="1"/>
      <w:marLeft w:val="0"/>
      <w:marRight w:val="0"/>
      <w:marTop w:val="0"/>
      <w:marBottom w:val="0"/>
      <w:divBdr>
        <w:top w:val="none" w:sz="0" w:space="0" w:color="auto"/>
        <w:left w:val="none" w:sz="0" w:space="0" w:color="auto"/>
        <w:bottom w:val="none" w:sz="0" w:space="0" w:color="auto"/>
        <w:right w:val="none" w:sz="0" w:space="0" w:color="auto"/>
      </w:divBdr>
    </w:div>
    <w:div w:id="425921983">
      <w:bodyDiv w:val="1"/>
      <w:marLeft w:val="0"/>
      <w:marRight w:val="0"/>
      <w:marTop w:val="0"/>
      <w:marBottom w:val="0"/>
      <w:divBdr>
        <w:top w:val="none" w:sz="0" w:space="0" w:color="auto"/>
        <w:left w:val="none" w:sz="0" w:space="0" w:color="auto"/>
        <w:bottom w:val="none" w:sz="0" w:space="0" w:color="auto"/>
        <w:right w:val="none" w:sz="0" w:space="0" w:color="auto"/>
      </w:divBdr>
      <w:divsChild>
        <w:div w:id="1666517887">
          <w:marLeft w:val="0"/>
          <w:marRight w:val="0"/>
          <w:marTop w:val="0"/>
          <w:marBottom w:val="0"/>
          <w:divBdr>
            <w:top w:val="none" w:sz="0" w:space="0" w:color="auto"/>
            <w:left w:val="none" w:sz="0" w:space="0" w:color="auto"/>
            <w:bottom w:val="none" w:sz="0" w:space="0" w:color="auto"/>
            <w:right w:val="none" w:sz="0" w:space="0" w:color="auto"/>
          </w:divBdr>
        </w:div>
      </w:divsChild>
    </w:div>
    <w:div w:id="433476343">
      <w:bodyDiv w:val="1"/>
      <w:marLeft w:val="0"/>
      <w:marRight w:val="0"/>
      <w:marTop w:val="0"/>
      <w:marBottom w:val="0"/>
      <w:divBdr>
        <w:top w:val="none" w:sz="0" w:space="0" w:color="auto"/>
        <w:left w:val="none" w:sz="0" w:space="0" w:color="auto"/>
        <w:bottom w:val="none" w:sz="0" w:space="0" w:color="auto"/>
        <w:right w:val="none" w:sz="0" w:space="0" w:color="auto"/>
      </w:divBdr>
    </w:div>
    <w:div w:id="515734149">
      <w:bodyDiv w:val="1"/>
      <w:marLeft w:val="0"/>
      <w:marRight w:val="0"/>
      <w:marTop w:val="0"/>
      <w:marBottom w:val="0"/>
      <w:divBdr>
        <w:top w:val="none" w:sz="0" w:space="0" w:color="auto"/>
        <w:left w:val="none" w:sz="0" w:space="0" w:color="auto"/>
        <w:bottom w:val="none" w:sz="0" w:space="0" w:color="auto"/>
        <w:right w:val="none" w:sz="0" w:space="0" w:color="auto"/>
      </w:divBdr>
    </w:div>
    <w:div w:id="533806499">
      <w:bodyDiv w:val="1"/>
      <w:marLeft w:val="0"/>
      <w:marRight w:val="0"/>
      <w:marTop w:val="0"/>
      <w:marBottom w:val="0"/>
      <w:divBdr>
        <w:top w:val="none" w:sz="0" w:space="0" w:color="auto"/>
        <w:left w:val="none" w:sz="0" w:space="0" w:color="auto"/>
        <w:bottom w:val="none" w:sz="0" w:space="0" w:color="auto"/>
        <w:right w:val="none" w:sz="0" w:space="0" w:color="auto"/>
      </w:divBdr>
    </w:div>
    <w:div w:id="557741123">
      <w:bodyDiv w:val="1"/>
      <w:marLeft w:val="0"/>
      <w:marRight w:val="0"/>
      <w:marTop w:val="0"/>
      <w:marBottom w:val="0"/>
      <w:divBdr>
        <w:top w:val="none" w:sz="0" w:space="0" w:color="auto"/>
        <w:left w:val="none" w:sz="0" w:space="0" w:color="auto"/>
        <w:bottom w:val="none" w:sz="0" w:space="0" w:color="auto"/>
        <w:right w:val="none" w:sz="0" w:space="0" w:color="auto"/>
      </w:divBdr>
    </w:div>
    <w:div w:id="592670397">
      <w:bodyDiv w:val="1"/>
      <w:marLeft w:val="0"/>
      <w:marRight w:val="0"/>
      <w:marTop w:val="0"/>
      <w:marBottom w:val="0"/>
      <w:divBdr>
        <w:top w:val="none" w:sz="0" w:space="0" w:color="auto"/>
        <w:left w:val="none" w:sz="0" w:space="0" w:color="auto"/>
        <w:bottom w:val="none" w:sz="0" w:space="0" w:color="auto"/>
        <w:right w:val="none" w:sz="0" w:space="0" w:color="auto"/>
      </w:divBdr>
    </w:div>
    <w:div w:id="639727303">
      <w:bodyDiv w:val="1"/>
      <w:marLeft w:val="0"/>
      <w:marRight w:val="0"/>
      <w:marTop w:val="0"/>
      <w:marBottom w:val="0"/>
      <w:divBdr>
        <w:top w:val="none" w:sz="0" w:space="0" w:color="auto"/>
        <w:left w:val="none" w:sz="0" w:space="0" w:color="auto"/>
        <w:bottom w:val="none" w:sz="0" w:space="0" w:color="auto"/>
        <w:right w:val="none" w:sz="0" w:space="0" w:color="auto"/>
      </w:divBdr>
    </w:div>
    <w:div w:id="655962888">
      <w:bodyDiv w:val="1"/>
      <w:marLeft w:val="0"/>
      <w:marRight w:val="0"/>
      <w:marTop w:val="0"/>
      <w:marBottom w:val="0"/>
      <w:divBdr>
        <w:top w:val="none" w:sz="0" w:space="0" w:color="auto"/>
        <w:left w:val="none" w:sz="0" w:space="0" w:color="auto"/>
        <w:bottom w:val="none" w:sz="0" w:space="0" w:color="auto"/>
        <w:right w:val="none" w:sz="0" w:space="0" w:color="auto"/>
      </w:divBdr>
    </w:div>
    <w:div w:id="662859209">
      <w:bodyDiv w:val="1"/>
      <w:marLeft w:val="0"/>
      <w:marRight w:val="0"/>
      <w:marTop w:val="0"/>
      <w:marBottom w:val="0"/>
      <w:divBdr>
        <w:top w:val="none" w:sz="0" w:space="0" w:color="auto"/>
        <w:left w:val="none" w:sz="0" w:space="0" w:color="auto"/>
        <w:bottom w:val="none" w:sz="0" w:space="0" w:color="auto"/>
        <w:right w:val="none" w:sz="0" w:space="0" w:color="auto"/>
      </w:divBdr>
    </w:div>
    <w:div w:id="665520724">
      <w:bodyDiv w:val="1"/>
      <w:marLeft w:val="0"/>
      <w:marRight w:val="0"/>
      <w:marTop w:val="0"/>
      <w:marBottom w:val="0"/>
      <w:divBdr>
        <w:top w:val="none" w:sz="0" w:space="0" w:color="auto"/>
        <w:left w:val="none" w:sz="0" w:space="0" w:color="auto"/>
        <w:bottom w:val="none" w:sz="0" w:space="0" w:color="auto"/>
        <w:right w:val="none" w:sz="0" w:space="0" w:color="auto"/>
      </w:divBdr>
    </w:div>
    <w:div w:id="690881901">
      <w:bodyDiv w:val="1"/>
      <w:marLeft w:val="0"/>
      <w:marRight w:val="0"/>
      <w:marTop w:val="0"/>
      <w:marBottom w:val="0"/>
      <w:divBdr>
        <w:top w:val="none" w:sz="0" w:space="0" w:color="auto"/>
        <w:left w:val="none" w:sz="0" w:space="0" w:color="auto"/>
        <w:bottom w:val="none" w:sz="0" w:space="0" w:color="auto"/>
        <w:right w:val="none" w:sz="0" w:space="0" w:color="auto"/>
      </w:divBdr>
    </w:div>
    <w:div w:id="717124788">
      <w:bodyDiv w:val="1"/>
      <w:marLeft w:val="0"/>
      <w:marRight w:val="0"/>
      <w:marTop w:val="0"/>
      <w:marBottom w:val="0"/>
      <w:divBdr>
        <w:top w:val="none" w:sz="0" w:space="0" w:color="auto"/>
        <w:left w:val="none" w:sz="0" w:space="0" w:color="auto"/>
        <w:bottom w:val="none" w:sz="0" w:space="0" w:color="auto"/>
        <w:right w:val="none" w:sz="0" w:space="0" w:color="auto"/>
      </w:divBdr>
    </w:div>
    <w:div w:id="719011862">
      <w:bodyDiv w:val="1"/>
      <w:marLeft w:val="0"/>
      <w:marRight w:val="0"/>
      <w:marTop w:val="0"/>
      <w:marBottom w:val="0"/>
      <w:divBdr>
        <w:top w:val="none" w:sz="0" w:space="0" w:color="auto"/>
        <w:left w:val="none" w:sz="0" w:space="0" w:color="auto"/>
        <w:bottom w:val="none" w:sz="0" w:space="0" w:color="auto"/>
        <w:right w:val="none" w:sz="0" w:space="0" w:color="auto"/>
      </w:divBdr>
    </w:div>
    <w:div w:id="744185071">
      <w:bodyDiv w:val="1"/>
      <w:marLeft w:val="0"/>
      <w:marRight w:val="0"/>
      <w:marTop w:val="0"/>
      <w:marBottom w:val="0"/>
      <w:divBdr>
        <w:top w:val="none" w:sz="0" w:space="0" w:color="auto"/>
        <w:left w:val="none" w:sz="0" w:space="0" w:color="auto"/>
        <w:bottom w:val="none" w:sz="0" w:space="0" w:color="auto"/>
        <w:right w:val="none" w:sz="0" w:space="0" w:color="auto"/>
      </w:divBdr>
    </w:div>
    <w:div w:id="813716336">
      <w:bodyDiv w:val="1"/>
      <w:marLeft w:val="0"/>
      <w:marRight w:val="0"/>
      <w:marTop w:val="0"/>
      <w:marBottom w:val="0"/>
      <w:divBdr>
        <w:top w:val="none" w:sz="0" w:space="0" w:color="auto"/>
        <w:left w:val="none" w:sz="0" w:space="0" w:color="auto"/>
        <w:bottom w:val="none" w:sz="0" w:space="0" w:color="auto"/>
        <w:right w:val="none" w:sz="0" w:space="0" w:color="auto"/>
      </w:divBdr>
    </w:div>
    <w:div w:id="836841576">
      <w:bodyDiv w:val="1"/>
      <w:marLeft w:val="0"/>
      <w:marRight w:val="0"/>
      <w:marTop w:val="0"/>
      <w:marBottom w:val="0"/>
      <w:divBdr>
        <w:top w:val="none" w:sz="0" w:space="0" w:color="auto"/>
        <w:left w:val="none" w:sz="0" w:space="0" w:color="auto"/>
        <w:bottom w:val="none" w:sz="0" w:space="0" w:color="auto"/>
        <w:right w:val="none" w:sz="0" w:space="0" w:color="auto"/>
      </w:divBdr>
    </w:div>
    <w:div w:id="897858905">
      <w:bodyDiv w:val="1"/>
      <w:marLeft w:val="0"/>
      <w:marRight w:val="0"/>
      <w:marTop w:val="0"/>
      <w:marBottom w:val="0"/>
      <w:divBdr>
        <w:top w:val="none" w:sz="0" w:space="0" w:color="auto"/>
        <w:left w:val="none" w:sz="0" w:space="0" w:color="auto"/>
        <w:bottom w:val="none" w:sz="0" w:space="0" w:color="auto"/>
        <w:right w:val="none" w:sz="0" w:space="0" w:color="auto"/>
      </w:divBdr>
    </w:div>
    <w:div w:id="904947592">
      <w:bodyDiv w:val="1"/>
      <w:marLeft w:val="0"/>
      <w:marRight w:val="0"/>
      <w:marTop w:val="0"/>
      <w:marBottom w:val="0"/>
      <w:divBdr>
        <w:top w:val="none" w:sz="0" w:space="0" w:color="auto"/>
        <w:left w:val="none" w:sz="0" w:space="0" w:color="auto"/>
        <w:bottom w:val="none" w:sz="0" w:space="0" w:color="auto"/>
        <w:right w:val="none" w:sz="0" w:space="0" w:color="auto"/>
      </w:divBdr>
    </w:div>
    <w:div w:id="920529312">
      <w:bodyDiv w:val="1"/>
      <w:marLeft w:val="0"/>
      <w:marRight w:val="0"/>
      <w:marTop w:val="0"/>
      <w:marBottom w:val="0"/>
      <w:divBdr>
        <w:top w:val="none" w:sz="0" w:space="0" w:color="auto"/>
        <w:left w:val="none" w:sz="0" w:space="0" w:color="auto"/>
        <w:bottom w:val="none" w:sz="0" w:space="0" w:color="auto"/>
        <w:right w:val="none" w:sz="0" w:space="0" w:color="auto"/>
      </w:divBdr>
    </w:div>
    <w:div w:id="926814888">
      <w:bodyDiv w:val="1"/>
      <w:marLeft w:val="0"/>
      <w:marRight w:val="0"/>
      <w:marTop w:val="0"/>
      <w:marBottom w:val="0"/>
      <w:divBdr>
        <w:top w:val="none" w:sz="0" w:space="0" w:color="auto"/>
        <w:left w:val="none" w:sz="0" w:space="0" w:color="auto"/>
        <w:bottom w:val="none" w:sz="0" w:space="0" w:color="auto"/>
        <w:right w:val="none" w:sz="0" w:space="0" w:color="auto"/>
      </w:divBdr>
    </w:div>
    <w:div w:id="950862122">
      <w:bodyDiv w:val="1"/>
      <w:marLeft w:val="0"/>
      <w:marRight w:val="0"/>
      <w:marTop w:val="0"/>
      <w:marBottom w:val="0"/>
      <w:divBdr>
        <w:top w:val="none" w:sz="0" w:space="0" w:color="auto"/>
        <w:left w:val="none" w:sz="0" w:space="0" w:color="auto"/>
        <w:bottom w:val="none" w:sz="0" w:space="0" w:color="auto"/>
        <w:right w:val="none" w:sz="0" w:space="0" w:color="auto"/>
      </w:divBdr>
    </w:div>
    <w:div w:id="1012417838">
      <w:bodyDiv w:val="1"/>
      <w:marLeft w:val="0"/>
      <w:marRight w:val="0"/>
      <w:marTop w:val="0"/>
      <w:marBottom w:val="0"/>
      <w:divBdr>
        <w:top w:val="none" w:sz="0" w:space="0" w:color="auto"/>
        <w:left w:val="none" w:sz="0" w:space="0" w:color="auto"/>
        <w:bottom w:val="none" w:sz="0" w:space="0" w:color="auto"/>
        <w:right w:val="none" w:sz="0" w:space="0" w:color="auto"/>
      </w:divBdr>
    </w:div>
    <w:div w:id="1029261031">
      <w:bodyDiv w:val="1"/>
      <w:marLeft w:val="0"/>
      <w:marRight w:val="0"/>
      <w:marTop w:val="0"/>
      <w:marBottom w:val="0"/>
      <w:divBdr>
        <w:top w:val="none" w:sz="0" w:space="0" w:color="auto"/>
        <w:left w:val="none" w:sz="0" w:space="0" w:color="auto"/>
        <w:bottom w:val="none" w:sz="0" w:space="0" w:color="auto"/>
        <w:right w:val="none" w:sz="0" w:space="0" w:color="auto"/>
      </w:divBdr>
    </w:div>
    <w:div w:id="1029914995">
      <w:bodyDiv w:val="1"/>
      <w:marLeft w:val="0"/>
      <w:marRight w:val="0"/>
      <w:marTop w:val="0"/>
      <w:marBottom w:val="0"/>
      <w:divBdr>
        <w:top w:val="none" w:sz="0" w:space="0" w:color="auto"/>
        <w:left w:val="none" w:sz="0" w:space="0" w:color="auto"/>
        <w:bottom w:val="none" w:sz="0" w:space="0" w:color="auto"/>
        <w:right w:val="none" w:sz="0" w:space="0" w:color="auto"/>
      </w:divBdr>
    </w:div>
    <w:div w:id="1031299576">
      <w:bodyDiv w:val="1"/>
      <w:marLeft w:val="0"/>
      <w:marRight w:val="0"/>
      <w:marTop w:val="0"/>
      <w:marBottom w:val="0"/>
      <w:divBdr>
        <w:top w:val="none" w:sz="0" w:space="0" w:color="auto"/>
        <w:left w:val="none" w:sz="0" w:space="0" w:color="auto"/>
        <w:bottom w:val="none" w:sz="0" w:space="0" w:color="auto"/>
        <w:right w:val="none" w:sz="0" w:space="0" w:color="auto"/>
      </w:divBdr>
    </w:div>
    <w:div w:id="1039401308">
      <w:bodyDiv w:val="1"/>
      <w:marLeft w:val="0"/>
      <w:marRight w:val="0"/>
      <w:marTop w:val="0"/>
      <w:marBottom w:val="0"/>
      <w:divBdr>
        <w:top w:val="none" w:sz="0" w:space="0" w:color="auto"/>
        <w:left w:val="none" w:sz="0" w:space="0" w:color="auto"/>
        <w:bottom w:val="none" w:sz="0" w:space="0" w:color="auto"/>
        <w:right w:val="none" w:sz="0" w:space="0" w:color="auto"/>
      </w:divBdr>
    </w:div>
    <w:div w:id="1089079317">
      <w:bodyDiv w:val="1"/>
      <w:marLeft w:val="0"/>
      <w:marRight w:val="0"/>
      <w:marTop w:val="0"/>
      <w:marBottom w:val="0"/>
      <w:divBdr>
        <w:top w:val="none" w:sz="0" w:space="0" w:color="auto"/>
        <w:left w:val="none" w:sz="0" w:space="0" w:color="auto"/>
        <w:bottom w:val="none" w:sz="0" w:space="0" w:color="auto"/>
        <w:right w:val="none" w:sz="0" w:space="0" w:color="auto"/>
      </w:divBdr>
    </w:div>
    <w:div w:id="1099984784">
      <w:bodyDiv w:val="1"/>
      <w:marLeft w:val="0"/>
      <w:marRight w:val="0"/>
      <w:marTop w:val="0"/>
      <w:marBottom w:val="0"/>
      <w:divBdr>
        <w:top w:val="none" w:sz="0" w:space="0" w:color="auto"/>
        <w:left w:val="none" w:sz="0" w:space="0" w:color="auto"/>
        <w:bottom w:val="none" w:sz="0" w:space="0" w:color="auto"/>
        <w:right w:val="none" w:sz="0" w:space="0" w:color="auto"/>
      </w:divBdr>
    </w:div>
    <w:div w:id="1188906545">
      <w:bodyDiv w:val="1"/>
      <w:marLeft w:val="0"/>
      <w:marRight w:val="0"/>
      <w:marTop w:val="0"/>
      <w:marBottom w:val="0"/>
      <w:divBdr>
        <w:top w:val="none" w:sz="0" w:space="0" w:color="auto"/>
        <w:left w:val="none" w:sz="0" w:space="0" w:color="auto"/>
        <w:bottom w:val="none" w:sz="0" w:space="0" w:color="auto"/>
        <w:right w:val="none" w:sz="0" w:space="0" w:color="auto"/>
      </w:divBdr>
    </w:div>
    <w:div w:id="1208838890">
      <w:bodyDiv w:val="1"/>
      <w:marLeft w:val="0"/>
      <w:marRight w:val="0"/>
      <w:marTop w:val="0"/>
      <w:marBottom w:val="0"/>
      <w:divBdr>
        <w:top w:val="none" w:sz="0" w:space="0" w:color="auto"/>
        <w:left w:val="none" w:sz="0" w:space="0" w:color="auto"/>
        <w:bottom w:val="none" w:sz="0" w:space="0" w:color="auto"/>
        <w:right w:val="none" w:sz="0" w:space="0" w:color="auto"/>
      </w:divBdr>
    </w:div>
    <w:div w:id="1242720451">
      <w:bodyDiv w:val="1"/>
      <w:marLeft w:val="0"/>
      <w:marRight w:val="0"/>
      <w:marTop w:val="0"/>
      <w:marBottom w:val="0"/>
      <w:divBdr>
        <w:top w:val="none" w:sz="0" w:space="0" w:color="auto"/>
        <w:left w:val="none" w:sz="0" w:space="0" w:color="auto"/>
        <w:bottom w:val="none" w:sz="0" w:space="0" w:color="auto"/>
        <w:right w:val="none" w:sz="0" w:space="0" w:color="auto"/>
      </w:divBdr>
    </w:div>
    <w:div w:id="1334256979">
      <w:bodyDiv w:val="1"/>
      <w:marLeft w:val="0"/>
      <w:marRight w:val="0"/>
      <w:marTop w:val="0"/>
      <w:marBottom w:val="0"/>
      <w:divBdr>
        <w:top w:val="none" w:sz="0" w:space="0" w:color="auto"/>
        <w:left w:val="none" w:sz="0" w:space="0" w:color="auto"/>
        <w:bottom w:val="none" w:sz="0" w:space="0" w:color="auto"/>
        <w:right w:val="none" w:sz="0" w:space="0" w:color="auto"/>
      </w:divBdr>
    </w:div>
    <w:div w:id="1402630643">
      <w:bodyDiv w:val="1"/>
      <w:marLeft w:val="0"/>
      <w:marRight w:val="0"/>
      <w:marTop w:val="0"/>
      <w:marBottom w:val="0"/>
      <w:divBdr>
        <w:top w:val="none" w:sz="0" w:space="0" w:color="auto"/>
        <w:left w:val="none" w:sz="0" w:space="0" w:color="auto"/>
        <w:bottom w:val="none" w:sz="0" w:space="0" w:color="auto"/>
        <w:right w:val="none" w:sz="0" w:space="0" w:color="auto"/>
      </w:divBdr>
    </w:div>
    <w:div w:id="1428888682">
      <w:bodyDiv w:val="1"/>
      <w:marLeft w:val="0"/>
      <w:marRight w:val="0"/>
      <w:marTop w:val="0"/>
      <w:marBottom w:val="0"/>
      <w:divBdr>
        <w:top w:val="none" w:sz="0" w:space="0" w:color="auto"/>
        <w:left w:val="none" w:sz="0" w:space="0" w:color="auto"/>
        <w:bottom w:val="none" w:sz="0" w:space="0" w:color="auto"/>
        <w:right w:val="none" w:sz="0" w:space="0" w:color="auto"/>
      </w:divBdr>
    </w:div>
    <w:div w:id="1443265191">
      <w:bodyDiv w:val="1"/>
      <w:marLeft w:val="0"/>
      <w:marRight w:val="0"/>
      <w:marTop w:val="0"/>
      <w:marBottom w:val="0"/>
      <w:divBdr>
        <w:top w:val="none" w:sz="0" w:space="0" w:color="auto"/>
        <w:left w:val="none" w:sz="0" w:space="0" w:color="auto"/>
        <w:bottom w:val="none" w:sz="0" w:space="0" w:color="auto"/>
        <w:right w:val="none" w:sz="0" w:space="0" w:color="auto"/>
      </w:divBdr>
    </w:div>
    <w:div w:id="1459757541">
      <w:bodyDiv w:val="1"/>
      <w:marLeft w:val="0"/>
      <w:marRight w:val="0"/>
      <w:marTop w:val="0"/>
      <w:marBottom w:val="0"/>
      <w:divBdr>
        <w:top w:val="none" w:sz="0" w:space="0" w:color="auto"/>
        <w:left w:val="none" w:sz="0" w:space="0" w:color="auto"/>
        <w:bottom w:val="none" w:sz="0" w:space="0" w:color="auto"/>
        <w:right w:val="none" w:sz="0" w:space="0" w:color="auto"/>
      </w:divBdr>
    </w:div>
    <w:div w:id="1500273327">
      <w:bodyDiv w:val="1"/>
      <w:marLeft w:val="0"/>
      <w:marRight w:val="0"/>
      <w:marTop w:val="0"/>
      <w:marBottom w:val="0"/>
      <w:divBdr>
        <w:top w:val="none" w:sz="0" w:space="0" w:color="auto"/>
        <w:left w:val="none" w:sz="0" w:space="0" w:color="auto"/>
        <w:bottom w:val="none" w:sz="0" w:space="0" w:color="auto"/>
        <w:right w:val="none" w:sz="0" w:space="0" w:color="auto"/>
      </w:divBdr>
    </w:div>
    <w:div w:id="1590700317">
      <w:bodyDiv w:val="1"/>
      <w:marLeft w:val="0"/>
      <w:marRight w:val="0"/>
      <w:marTop w:val="0"/>
      <w:marBottom w:val="0"/>
      <w:divBdr>
        <w:top w:val="none" w:sz="0" w:space="0" w:color="auto"/>
        <w:left w:val="none" w:sz="0" w:space="0" w:color="auto"/>
        <w:bottom w:val="none" w:sz="0" w:space="0" w:color="auto"/>
        <w:right w:val="none" w:sz="0" w:space="0" w:color="auto"/>
      </w:divBdr>
    </w:div>
    <w:div w:id="1622109937">
      <w:bodyDiv w:val="1"/>
      <w:marLeft w:val="0"/>
      <w:marRight w:val="0"/>
      <w:marTop w:val="0"/>
      <w:marBottom w:val="0"/>
      <w:divBdr>
        <w:top w:val="none" w:sz="0" w:space="0" w:color="auto"/>
        <w:left w:val="none" w:sz="0" w:space="0" w:color="auto"/>
        <w:bottom w:val="none" w:sz="0" w:space="0" w:color="auto"/>
        <w:right w:val="none" w:sz="0" w:space="0" w:color="auto"/>
      </w:divBdr>
    </w:div>
    <w:div w:id="1636763620">
      <w:bodyDiv w:val="1"/>
      <w:marLeft w:val="0"/>
      <w:marRight w:val="0"/>
      <w:marTop w:val="0"/>
      <w:marBottom w:val="0"/>
      <w:divBdr>
        <w:top w:val="none" w:sz="0" w:space="0" w:color="auto"/>
        <w:left w:val="none" w:sz="0" w:space="0" w:color="auto"/>
        <w:bottom w:val="none" w:sz="0" w:space="0" w:color="auto"/>
        <w:right w:val="none" w:sz="0" w:space="0" w:color="auto"/>
      </w:divBdr>
    </w:div>
    <w:div w:id="1640720012">
      <w:bodyDiv w:val="1"/>
      <w:marLeft w:val="0"/>
      <w:marRight w:val="0"/>
      <w:marTop w:val="0"/>
      <w:marBottom w:val="0"/>
      <w:divBdr>
        <w:top w:val="none" w:sz="0" w:space="0" w:color="auto"/>
        <w:left w:val="none" w:sz="0" w:space="0" w:color="auto"/>
        <w:bottom w:val="none" w:sz="0" w:space="0" w:color="auto"/>
        <w:right w:val="none" w:sz="0" w:space="0" w:color="auto"/>
      </w:divBdr>
    </w:div>
    <w:div w:id="1657025858">
      <w:bodyDiv w:val="1"/>
      <w:marLeft w:val="0"/>
      <w:marRight w:val="0"/>
      <w:marTop w:val="0"/>
      <w:marBottom w:val="0"/>
      <w:divBdr>
        <w:top w:val="none" w:sz="0" w:space="0" w:color="auto"/>
        <w:left w:val="none" w:sz="0" w:space="0" w:color="auto"/>
        <w:bottom w:val="none" w:sz="0" w:space="0" w:color="auto"/>
        <w:right w:val="none" w:sz="0" w:space="0" w:color="auto"/>
      </w:divBdr>
    </w:div>
    <w:div w:id="1657880776">
      <w:bodyDiv w:val="1"/>
      <w:marLeft w:val="0"/>
      <w:marRight w:val="0"/>
      <w:marTop w:val="0"/>
      <w:marBottom w:val="0"/>
      <w:divBdr>
        <w:top w:val="none" w:sz="0" w:space="0" w:color="auto"/>
        <w:left w:val="none" w:sz="0" w:space="0" w:color="auto"/>
        <w:bottom w:val="none" w:sz="0" w:space="0" w:color="auto"/>
        <w:right w:val="none" w:sz="0" w:space="0" w:color="auto"/>
      </w:divBdr>
    </w:div>
    <w:div w:id="1722632989">
      <w:bodyDiv w:val="1"/>
      <w:marLeft w:val="0"/>
      <w:marRight w:val="0"/>
      <w:marTop w:val="0"/>
      <w:marBottom w:val="0"/>
      <w:divBdr>
        <w:top w:val="none" w:sz="0" w:space="0" w:color="auto"/>
        <w:left w:val="none" w:sz="0" w:space="0" w:color="auto"/>
        <w:bottom w:val="none" w:sz="0" w:space="0" w:color="auto"/>
        <w:right w:val="none" w:sz="0" w:space="0" w:color="auto"/>
      </w:divBdr>
    </w:div>
    <w:div w:id="1725133671">
      <w:bodyDiv w:val="1"/>
      <w:marLeft w:val="0"/>
      <w:marRight w:val="0"/>
      <w:marTop w:val="0"/>
      <w:marBottom w:val="0"/>
      <w:divBdr>
        <w:top w:val="none" w:sz="0" w:space="0" w:color="auto"/>
        <w:left w:val="none" w:sz="0" w:space="0" w:color="auto"/>
        <w:bottom w:val="none" w:sz="0" w:space="0" w:color="auto"/>
        <w:right w:val="none" w:sz="0" w:space="0" w:color="auto"/>
      </w:divBdr>
    </w:div>
    <w:div w:id="1781990075">
      <w:bodyDiv w:val="1"/>
      <w:marLeft w:val="0"/>
      <w:marRight w:val="0"/>
      <w:marTop w:val="0"/>
      <w:marBottom w:val="0"/>
      <w:divBdr>
        <w:top w:val="none" w:sz="0" w:space="0" w:color="auto"/>
        <w:left w:val="none" w:sz="0" w:space="0" w:color="auto"/>
        <w:bottom w:val="none" w:sz="0" w:space="0" w:color="auto"/>
        <w:right w:val="none" w:sz="0" w:space="0" w:color="auto"/>
      </w:divBdr>
    </w:div>
    <w:div w:id="1790123029">
      <w:bodyDiv w:val="1"/>
      <w:marLeft w:val="0"/>
      <w:marRight w:val="0"/>
      <w:marTop w:val="0"/>
      <w:marBottom w:val="0"/>
      <w:divBdr>
        <w:top w:val="none" w:sz="0" w:space="0" w:color="auto"/>
        <w:left w:val="none" w:sz="0" w:space="0" w:color="auto"/>
        <w:bottom w:val="none" w:sz="0" w:space="0" w:color="auto"/>
        <w:right w:val="none" w:sz="0" w:space="0" w:color="auto"/>
      </w:divBdr>
    </w:div>
    <w:div w:id="1818568191">
      <w:bodyDiv w:val="1"/>
      <w:marLeft w:val="0"/>
      <w:marRight w:val="0"/>
      <w:marTop w:val="0"/>
      <w:marBottom w:val="0"/>
      <w:divBdr>
        <w:top w:val="none" w:sz="0" w:space="0" w:color="auto"/>
        <w:left w:val="none" w:sz="0" w:space="0" w:color="auto"/>
        <w:bottom w:val="none" w:sz="0" w:space="0" w:color="auto"/>
        <w:right w:val="none" w:sz="0" w:space="0" w:color="auto"/>
      </w:divBdr>
      <w:divsChild>
        <w:div w:id="418675230">
          <w:marLeft w:val="0"/>
          <w:marRight w:val="0"/>
          <w:marTop w:val="0"/>
          <w:marBottom w:val="0"/>
          <w:divBdr>
            <w:top w:val="none" w:sz="0" w:space="0" w:color="auto"/>
            <w:left w:val="none" w:sz="0" w:space="0" w:color="auto"/>
            <w:bottom w:val="none" w:sz="0" w:space="0" w:color="auto"/>
            <w:right w:val="none" w:sz="0" w:space="0" w:color="auto"/>
          </w:divBdr>
          <w:divsChild>
            <w:div w:id="1387757447">
              <w:marLeft w:val="0"/>
              <w:marRight w:val="0"/>
              <w:marTop w:val="0"/>
              <w:marBottom w:val="0"/>
              <w:divBdr>
                <w:top w:val="none" w:sz="0" w:space="0" w:color="auto"/>
                <w:left w:val="none" w:sz="0" w:space="0" w:color="auto"/>
                <w:bottom w:val="none" w:sz="0" w:space="0" w:color="auto"/>
                <w:right w:val="none" w:sz="0" w:space="0" w:color="auto"/>
              </w:divBdr>
              <w:divsChild>
                <w:div w:id="535001472">
                  <w:marLeft w:val="0"/>
                  <w:marRight w:val="0"/>
                  <w:marTop w:val="0"/>
                  <w:marBottom w:val="0"/>
                  <w:divBdr>
                    <w:top w:val="none" w:sz="0" w:space="0" w:color="auto"/>
                    <w:left w:val="none" w:sz="0" w:space="0" w:color="auto"/>
                    <w:bottom w:val="none" w:sz="0" w:space="0" w:color="auto"/>
                    <w:right w:val="none" w:sz="0" w:space="0" w:color="auto"/>
                  </w:divBdr>
                  <w:divsChild>
                    <w:div w:id="16887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6732">
      <w:bodyDiv w:val="1"/>
      <w:marLeft w:val="0"/>
      <w:marRight w:val="0"/>
      <w:marTop w:val="0"/>
      <w:marBottom w:val="0"/>
      <w:divBdr>
        <w:top w:val="none" w:sz="0" w:space="0" w:color="auto"/>
        <w:left w:val="none" w:sz="0" w:space="0" w:color="auto"/>
        <w:bottom w:val="none" w:sz="0" w:space="0" w:color="auto"/>
        <w:right w:val="none" w:sz="0" w:space="0" w:color="auto"/>
      </w:divBdr>
      <w:divsChild>
        <w:div w:id="1066026927">
          <w:marLeft w:val="0"/>
          <w:marRight w:val="0"/>
          <w:marTop w:val="0"/>
          <w:marBottom w:val="0"/>
          <w:divBdr>
            <w:top w:val="none" w:sz="0" w:space="0" w:color="auto"/>
            <w:left w:val="none" w:sz="0" w:space="0" w:color="auto"/>
            <w:bottom w:val="none" w:sz="0" w:space="0" w:color="auto"/>
            <w:right w:val="none" w:sz="0" w:space="0" w:color="auto"/>
          </w:divBdr>
        </w:div>
        <w:div w:id="306402330">
          <w:marLeft w:val="0"/>
          <w:marRight w:val="0"/>
          <w:marTop w:val="0"/>
          <w:marBottom w:val="0"/>
          <w:divBdr>
            <w:top w:val="none" w:sz="0" w:space="0" w:color="auto"/>
            <w:left w:val="none" w:sz="0" w:space="0" w:color="auto"/>
            <w:bottom w:val="none" w:sz="0" w:space="0" w:color="auto"/>
            <w:right w:val="none" w:sz="0" w:space="0" w:color="auto"/>
          </w:divBdr>
        </w:div>
        <w:div w:id="53698772">
          <w:marLeft w:val="0"/>
          <w:marRight w:val="0"/>
          <w:marTop w:val="0"/>
          <w:marBottom w:val="0"/>
          <w:divBdr>
            <w:top w:val="none" w:sz="0" w:space="0" w:color="auto"/>
            <w:left w:val="none" w:sz="0" w:space="0" w:color="auto"/>
            <w:bottom w:val="none" w:sz="0" w:space="0" w:color="auto"/>
            <w:right w:val="none" w:sz="0" w:space="0" w:color="auto"/>
          </w:divBdr>
        </w:div>
        <w:div w:id="1272474419">
          <w:marLeft w:val="0"/>
          <w:marRight w:val="0"/>
          <w:marTop w:val="0"/>
          <w:marBottom w:val="0"/>
          <w:divBdr>
            <w:top w:val="none" w:sz="0" w:space="0" w:color="auto"/>
            <w:left w:val="none" w:sz="0" w:space="0" w:color="auto"/>
            <w:bottom w:val="none" w:sz="0" w:space="0" w:color="auto"/>
            <w:right w:val="none" w:sz="0" w:space="0" w:color="auto"/>
          </w:divBdr>
        </w:div>
        <w:div w:id="784420430">
          <w:marLeft w:val="0"/>
          <w:marRight w:val="0"/>
          <w:marTop w:val="0"/>
          <w:marBottom w:val="0"/>
          <w:divBdr>
            <w:top w:val="none" w:sz="0" w:space="0" w:color="auto"/>
            <w:left w:val="none" w:sz="0" w:space="0" w:color="auto"/>
            <w:bottom w:val="none" w:sz="0" w:space="0" w:color="auto"/>
            <w:right w:val="none" w:sz="0" w:space="0" w:color="auto"/>
          </w:divBdr>
        </w:div>
        <w:div w:id="718015687">
          <w:marLeft w:val="0"/>
          <w:marRight w:val="0"/>
          <w:marTop w:val="0"/>
          <w:marBottom w:val="0"/>
          <w:divBdr>
            <w:top w:val="none" w:sz="0" w:space="0" w:color="auto"/>
            <w:left w:val="none" w:sz="0" w:space="0" w:color="auto"/>
            <w:bottom w:val="none" w:sz="0" w:space="0" w:color="auto"/>
            <w:right w:val="none" w:sz="0" w:space="0" w:color="auto"/>
          </w:divBdr>
        </w:div>
        <w:div w:id="736703897">
          <w:marLeft w:val="0"/>
          <w:marRight w:val="0"/>
          <w:marTop w:val="0"/>
          <w:marBottom w:val="0"/>
          <w:divBdr>
            <w:top w:val="none" w:sz="0" w:space="0" w:color="auto"/>
            <w:left w:val="none" w:sz="0" w:space="0" w:color="auto"/>
            <w:bottom w:val="none" w:sz="0" w:space="0" w:color="auto"/>
            <w:right w:val="none" w:sz="0" w:space="0" w:color="auto"/>
          </w:divBdr>
        </w:div>
        <w:div w:id="1140152444">
          <w:marLeft w:val="0"/>
          <w:marRight w:val="0"/>
          <w:marTop w:val="0"/>
          <w:marBottom w:val="0"/>
          <w:divBdr>
            <w:top w:val="none" w:sz="0" w:space="0" w:color="auto"/>
            <w:left w:val="none" w:sz="0" w:space="0" w:color="auto"/>
            <w:bottom w:val="none" w:sz="0" w:space="0" w:color="auto"/>
            <w:right w:val="none" w:sz="0" w:space="0" w:color="auto"/>
          </w:divBdr>
        </w:div>
        <w:div w:id="495845585">
          <w:marLeft w:val="0"/>
          <w:marRight w:val="0"/>
          <w:marTop w:val="0"/>
          <w:marBottom w:val="0"/>
          <w:divBdr>
            <w:top w:val="none" w:sz="0" w:space="0" w:color="auto"/>
            <w:left w:val="none" w:sz="0" w:space="0" w:color="auto"/>
            <w:bottom w:val="none" w:sz="0" w:space="0" w:color="auto"/>
            <w:right w:val="none" w:sz="0" w:space="0" w:color="auto"/>
          </w:divBdr>
        </w:div>
        <w:div w:id="1343313552">
          <w:marLeft w:val="0"/>
          <w:marRight w:val="0"/>
          <w:marTop w:val="0"/>
          <w:marBottom w:val="0"/>
          <w:divBdr>
            <w:top w:val="none" w:sz="0" w:space="0" w:color="auto"/>
            <w:left w:val="none" w:sz="0" w:space="0" w:color="auto"/>
            <w:bottom w:val="none" w:sz="0" w:space="0" w:color="auto"/>
            <w:right w:val="none" w:sz="0" w:space="0" w:color="auto"/>
          </w:divBdr>
        </w:div>
        <w:div w:id="1943759489">
          <w:marLeft w:val="0"/>
          <w:marRight w:val="0"/>
          <w:marTop w:val="0"/>
          <w:marBottom w:val="0"/>
          <w:divBdr>
            <w:top w:val="none" w:sz="0" w:space="0" w:color="auto"/>
            <w:left w:val="none" w:sz="0" w:space="0" w:color="auto"/>
            <w:bottom w:val="none" w:sz="0" w:space="0" w:color="auto"/>
            <w:right w:val="none" w:sz="0" w:space="0" w:color="auto"/>
          </w:divBdr>
        </w:div>
        <w:div w:id="1936130502">
          <w:marLeft w:val="0"/>
          <w:marRight w:val="0"/>
          <w:marTop w:val="0"/>
          <w:marBottom w:val="0"/>
          <w:divBdr>
            <w:top w:val="none" w:sz="0" w:space="0" w:color="auto"/>
            <w:left w:val="none" w:sz="0" w:space="0" w:color="auto"/>
            <w:bottom w:val="none" w:sz="0" w:space="0" w:color="auto"/>
            <w:right w:val="none" w:sz="0" w:space="0" w:color="auto"/>
          </w:divBdr>
        </w:div>
        <w:div w:id="497696505">
          <w:marLeft w:val="0"/>
          <w:marRight w:val="0"/>
          <w:marTop w:val="0"/>
          <w:marBottom w:val="0"/>
          <w:divBdr>
            <w:top w:val="none" w:sz="0" w:space="0" w:color="auto"/>
            <w:left w:val="none" w:sz="0" w:space="0" w:color="auto"/>
            <w:bottom w:val="none" w:sz="0" w:space="0" w:color="auto"/>
            <w:right w:val="none" w:sz="0" w:space="0" w:color="auto"/>
          </w:divBdr>
        </w:div>
        <w:div w:id="1618096845">
          <w:marLeft w:val="0"/>
          <w:marRight w:val="0"/>
          <w:marTop w:val="0"/>
          <w:marBottom w:val="0"/>
          <w:divBdr>
            <w:top w:val="none" w:sz="0" w:space="0" w:color="auto"/>
            <w:left w:val="none" w:sz="0" w:space="0" w:color="auto"/>
            <w:bottom w:val="none" w:sz="0" w:space="0" w:color="auto"/>
            <w:right w:val="none" w:sz="0" w:space="0" w:color="auto"/>
          </w:divBdr>
        </w:div>
        <w:div w:id="16741997">
          <w:marLeft w:val="0"/>
          <w:marRight w:val="0"/>
          <w:marTop w:val="0"/>
          <w:marBottom w:val="0"/>
          <w:divBdr>
            <w:top w:val="none" w:sz="0" w:space="0" w:color="auto"/>
            <w:left w:val="none" w:sz="0" w:space="0" w:color="auto"/>
            <w:bottom w:val="none" w:sz="0" w:space="0" w:color="auto"/>
            <w:right w:val="none" w:sz="0" w:space="0" w:color="auto"/>
          </w:divBdr>
        </w:div>
        <w:div w:id="1432163601">
          <w:marLeft w:val="0"/>
          <w:marRight w:val="0"/>
          <w:marTop w:val="0"/>
          <w:marBottom w:val="0"/>
          <w:divBdr>
            <w:top w:val="none" w:sz="0" w:space="0" w:color="auto"/>
            <w:left w:val="none" w:sz="0" w:space="0" w:color="auto"/>
            <w:bottom w:val="none" w:sz="0" w:space="0" w:color="auto"/>
            <w:right w:val="none" w:sz="0" w:space="0" w:color="auto"/>
          </w:divBdr>
        </w:div>
        <w:div w:id="691801164">
          <w:marLeft w:val="0"/>
          <w:marRight w:val="0"/>
          <w:marTop w:val="0"/>
          <w:marBottom w:val="0"/>
          <w:divBdr>
            <w:top w:val="none" w:sz="0" w:space="0" w:color="auto"/>
            <w:left w:val="none" w:sz="0" w:space="0" w:color="auto"/>
            <w:bottom w:val="none" w:sz="0" w:space="0" w:color="auto"/>
            <w:right w:val="none" w:sz="0" w:space="0" w:color="auto"/>
          </w:divBdr>
        </w:div>
        <w:div w:id="1446732922">
          <w:marLeft w:val="0"/>
          <w:marRight w:val="0"/>
          <w:marTop w:val="0"/>
          <w:marBottom w:val="0"/>
          <w:divBdr>
            <w:top w:val="none" w:sz="0" w:space="0" w:color="auto"/>
            <w:left w:val="none" w:sz="0" w:space="0" w:color="auto"/>
            <w:bottom w:val="none" w:sz="0" w:space="0" w:color="auto"/>
            <w:right w:val="none" w:sz="0" w:space="0" w:color="auto"/>
          </w:divBdr>
        </w:div>
        <w:div w:id="1043095978">
          <w:marLeft w:val="0"/>
          <w:marRight w:val="0"/>
          <w:marTop w:val="0"/>
          <w:marBottom w:val="0"/>
          <w:divBdr>
            <w:top w:val="none" w:sz="0" w:space="0" w:color="auto"/>
            <w:left w:val="none" w:sz="0" w:space="0" w:color="auto"/>
            <w:bottom w:val="none" w:sz="0" w:space="0" w:color="auto"/>
            <w:right w:val="none" w:sz="0" w:space="0" w:color="auto"/>
          </w:divBdr>
        </w:div>
        <w:div w:id="1502509145">
          <w:marLeft w:val="0"/>
          <w:marRight w:val="0"/>
          <w:marTop w:val="0"/>
          <w:marBottom w:val="0"/>
          <w:divBdr>
            <w:top w:val="none" w:sz="0" w:space="0" w:color="auto"/>
            <w:left w:val="none" w:sz="0" w:space="0" w:color="auto"/>
            <w:bottom w:val="none" w:sz="0" w:space="0" w:color="auto"/>
            <w:right w:val="none" w:sz="0" w:space="0" w:color="auto"/>
          </w:divBdr>
        </w:div>
        <w:div w:id="271788829">
          <w:marLeft w:val="0"/>
          <w:marRight w:val="0"/>
          <w:marTop w:val="0"/>
          <w:marBottom w:val="0"/>
          <w:divBdr>
            <w:top w:val="none" w:sz="0" w:space="0" w:color="auto"/>
            <w:left w:val="none" w:sz="0" w:space="0" w:color="auto"/>
            <w:bottom w:val="none" w:sz="0" w:space="0" w:color="auto"/>
            <w:right w:val="none" w:sz="0" w:space="0" w:color="auto"/>
          </w:divBdr>
        </w:div>
        <w:div w:id="2064938148">
          <w:marLeft w:val="0"/>
          <w:marRight w:val="0"/>
          <w:marTop w:val="0"/>
          <w:marBottom w:val="0"/>
          <w:divBdr>
            <w:top w:val="none" w:sz="0" w:space="0" w:color="auto"/>
            <w:left w:val="none" w:sz="0" w:space="0" w:color="auto"/>
            <w:bottom w:val="none" w:sz="0" w:space="0" w:color="auto"/>
            <w:right w:val="none" w:sz="0" w:space="0" w:color="auto"/>
          </w:divBdr>
        </w:div>
        <w:div w:id="1597664545">
          <w:marLeft w:val="0"/>
          <w:marRight w:val="0"/>
          <w:marTop w:val="0"/>
          <w:marBottom w:val="0"/>
          <w:divBdr>
            <w:top w:val="none" w:sz="0" w:space="0" w:color="auto"/>
            <w:left w:val="none" w:sz="0" w:space="0" w:color="auto"/>
            <w:bottom w:val="none" w:sz="0" w:space="0" w:color="auto"/>
            <w:right w:val="none" w:sz="0" w:space="0" w:color="auto"/>
          </w:divBdr>
        </w:div>
        <w:div w:id="752821982">
          <w:marLeft w:val="0"/>
          <w:marRight w:val="0"/>
          <w:marTop w:val="0"/>
          <w:marBottom w:val="0"/>
          <w:divBdr>
            <w:top w:val="none" w:sz="0" w:space="0" w:color="auto"/>
            <w:left w:val="none" w:sz="0" w:space="0" w:color="auto"/>
            <w:bottom w:val="none" w:sz="0" w:space="0" w:color="auto"/>
            <w:right w:val="none" w:sz="0" w:space="0" w:color="auto"/>
          </w:divBdr>
        </w:div>
        <w:div w:id="487553016">
          <w:marLeft w:val="0"/>
          <w:marRight w:val="0"/>
          <w:marTop w:val="0"/>
          <w:marBottom w:val="0"/>
          <w:divBdr>
            <w:top w:val="none" w:sz="0" w:space="0" w:color="auto"/>
            <w:left w:val="none" w:sz="0" w:space="0" w:color="auto"/>
            <w:bottom w:val="none" w:sz="0" w:space="0" w:color="auto"/>
            <w:right w:val="none" w:sz="0" w:space="0" w:color="auto"/>
          </w:divBdr>
        </w:div>
        <w:div w:id="360862106">
          <w:marLeft w:val="0"/>
          <w:marRight w:val="0"/>
          <w:marTop w:val="0"/>
          <w:marBottom w:val="0"/>
          <w:divBdr>
            <w:top w:val="none" w:sz="0" w:space="0" w:color="auto"/>
            <w:left w:val="none" w:sz="0" w:space="0" w:color="auto"/>
            <w:bottom w:val="none" w:sz="0" w:space="0" w:color="auto"/>
            <w:right w:val="none" w:sz="0" w:space="0" w:color="auto"/>
          </w:divBdr>
        </w:div>
        <w:div w:id="363598452">
          <w:marLeft w:val="0"/>
          <w:marRight w:val="0"/>
          <w:marTop w:val="0"/>
          <w:marBottom w:val="0"/>
          <w:divBdr>
            <w:top w:val="none" w:sz="0" w:space="0" w:color="auto"/>
            <w:left w:val="none" w:sz="0" w:space="0" w:color="auto"/>
            <w:bottom w:val="none" w:sz="0" w:space="0" w:color="auto"/>
            <w:right w:val="none" w:sz="0" w:space="0" w:color="auto"/>
          </w:divBdr>
        </w:div>
        <w:div w:id="61560229">
          <w:marLeft w:val="0"/>
          <w:marRight w:val="0"/>
          <w:marTop w:val="0"/>
          <w:marBottom w:val="0"/>
          <w:divBdr>
            <w:top w:val="none" w:sz="0" w:space="0" w:color="auto"/>
            <w:left w:val="none" w:sz="0" w:space="0" w:color="auto"/>
            <w:bottom w:val="none" w:sz="0" w:space="0" w:color="auto"/>
            <w:right w:val="none" w:sz="0" w:space="0" w:color="auto"/>
          </w:divBdr>
        </w:div>
        <w:div w:id="699479692">
          <w:marLeft w:val="0"/>
          <w:marRight w:val="0"/>
          <w:marTop w:val="0"/>
          <w:marBottom w:val="0"/>
          <w:divBdr>
            <w:top w:val="none" w:sz="0" w:space="0" w:color="auto"/>
            <w:left w:val="none" w:sz="0" w:space="0" w:color="auto"/>
            <w:bottom w:val="none" w:sz="0" w:space="0" w:color="auto"/>
            <w:right w:val="none" w:sz="0" w:space="0" w:color="auto"/>
          </w:divBdr>
        </w:div>
        <w:div w:id="696351565">
          <w:marLeft w:val="0"/>
          <w:marRight w:val="0"/>
          <w:marTop w:val="0"/>
          <w:marBottom w:val="0"/>
          <w:divBdr>
            <w:top w:val="none" w:sz="0" w:space="0" w:color="auto"/>
            <w:left w:val="none" w:sz="0" w:space="0" w:color="auto"/>
            <w:bottom w:val="none" w:sz="0" w:space="0" w:color="auto"/>
            <w:right w:val="none" w:sz="0" w:space="0" w:color="auto"/>
          </w:divBdr>
        </w:div>
        <w:div w:id="1932355472">
          <w:marLeft w:val="0"/>
          <w:marRight w:val="0"/>
          <w:marTop w:val="0"/>
          <w:marBottom w:val="0"/>
          <w:divBdr>
            <w:top w:val="none" w:sz="0" w:space="0" w:color="auto"/>
            <w:left w:val="none" w:sz="0" w:space="0" w:color="auto"/>
            <w:bottom w:val="none" w:sz="0" w:space="0" w:color="auto"/>
            <w:right w:val="none" w:sz="0" w:space="0" w:color="auto"/>
          </w:divBdr>
        </w:div>
        <w:div w:id="586498282">
          <w:marLeft w:val="0"/>
          <w:marRight w:val="0"/>
          <w:marTop w:val="0"/>
          <w:marBottom w:val="0"/>
          <w:divBdr>
            <w:top w:val="none" w:sz="0" w:space="0" w:color="auto"/>
            <w:left w:val="none" w:sz="0" w:space="0" w:color="auto"/>
            <w:bottom w:val="none" w:sz="0" w:space="0" w:color="auto"/>
            <w:right w:val="none" w:sz="0" w:space="0" w:color="auto"/>
          </w:divBdr>
        </w:div>
        <w:div w:id="2124765146">
          <w:marLeft w:val="0"/>
          <w:marRight w:val="0"/>
          <w:marTop w:val="0"/>
          <w:marBottom w:val="0"/>
          <w:divBdr>
            <w:top w:val="none" w:sz="0" w:space="0" w:color="auto"/>
            <w:left w:val="none" w:sz="0" w:space="0" w:color="auto"/>
            <w:bottom w:val="none" w:sz="0" w:space="0" w:color="auto"/>
            <w:right w:val="none" w:sz="0" w:space="0" w:color="auto"/>
          </w:divBdr>
        </w:div>
      </w:divsChild>
    </w:div>
    <w:div w:id="1941646878">
      <w:bodyDiv w:val="1"/>
      <w:marLeft w:val="0"/>
      <w:marRight w:val="0"/>
      <w:marTop w:val="0"/>
      <w:marBottom w:val="0"/>
      <w:divBdr>
        <w:top w:val="none" w:sz="0" w:space="0" w:color="auto"/>
        <w:left w:val="none" w:sz="0" w:space="0" w:color="auto"/>
        <w:bottom w:val="none" w:sz="0" w:space="0" w:color="auto"/>
        <w:right w:val="none" w:sz="0" w:space="0" w:color="auto"/>
      </w:divBdr>
    </w:div>
    <w:div w:id="1981110215">
      <w:bodyDiv w:val="1"/>
      <w:marLeft w:val="0"/>
      <w:marRight w:val="0"/>
      <w:marTop w:val="0"/>
      <w:marBottom w:val="0"/>
      <w:divBdr>
        <w:top w:val="none" w:sz="0" w:space="0" w:color="auto"/>
        <w:left w:val="none" w:sz="0" w:space="0" w:color="auto"/>
        <w:bottom w:val="none" w:sz="0" w:space="0" w:color="auto"/>
        <w:right w:val="none" w:sz="0" w:space="0" w:color="auto"/>
      </w:divBdr>
    </w:div>
    <w:div w:id="1995907870">
      <w:bodyDiv w:val="1"/>
      <w:marLeft w:val="0"/>
      <w:marRight w:val="0"/>
      <w:marTop w:val="0"/>
      <w:marBottom w:val="0"/>
      <w:divBdr>
        <w:top w:val="none" w:sz="0" w:space="0" w:color="auto"/>
        <w:left w:val="none" w:sz="0" w:space="0" w:color="auto"/>
        <w:bottom w:val="none" w:sz="0" w:space="0" w:color="auto"/>
        <w:right w:val="none" w:sz="0" w:space="0" w:color="auto"/>
      </w:divBdr>
    </w:div>
    <w:div w:id="2004970282">
      <w:bodyDiv w:val="1"/>
      <w:marLeft w:val="0"/>
      <w:marRight w:val="0"/>
      <w:marTop w:val="0"/>
      <w:marBottom w:val="0"/>
      <w:divBdr>
        <w:top w:val="none" w:sz="0" w:space="0" w:color="auto"/>
        <w:left w:val="none" w:sz="0" w:space="0" w:color="auto"/>
        <w:bottom w:val="none" w:sz="0" w:space="0" w:color="auto"/>
        <w:right w:val="none" w:sz="0" w:space="0" w:color="auto"/>
      </w:divBdr>
    </w:div>
    <w:div w:id="2010399130">
      <w:bodyDiv w:val="1"/>
      <w:marLeft w:val="0"/>
      <w:marRight w:val="0"/>
      <w:marTop w:val="0"/>
      <w:marBottom w:val="0"/>
      <w:divBdr>
        <w:top w:val="none" w:sz="0" w:space="0" w:color="auto"/>
        <w:left w:val="none" w:sz="0" w:space="0" w:color="auto"/>
        <w:bottom w:val="none" w:sz="0" w:space="0" w:color="auto"/>
        <w:right w:val="none" w:sz="0" w:space="0" w:color="auto"/>
      </w:divBdr>
    </w:div>
    <w:div w:id="2014213467">
      <w:bodyDiv w:val="1"/>
      <w:marLeft w:val="0"/>
      <w:marRight w:val="0"/>
      <w:marTop w:val="0"/>
      <w:marBottom w:val="0"/>
      <w:divBdr>
        <w:top w:val="none" w:sz="0" w:space="0" w:color="auto"/>
        <w:left w:val="none" w:sz="0" w:space="0" w:color="auto"/>
        <w:bottom w:val="none" w:sz="0" w:space="0" w:color="auto"/>
        <w:right w:val="none" w:sz="0" w:space="0" w:color="auto"/>
      </w:divBdr>
    </w:div>
    <w:div w:id="2035181208">
      <w:bodyDiv w:val="1"/>
      <w:marLeft w:val="0"/>
      <w:marRight w:val="0"/>
      <w:marTop w:val="0"/>
      <w:marBottom w:val="0"/>
      <w:divBdr>
        <w:top w:val="none" w:sz="0" w:space="0" w:color="auto"/>
        <w:left w:val="none" w:sz="0" w:space="0" w:color="auto"/>
        <w:bottom w:val="none" w:sz="0" w:space="0" w:color="auto"/>
        <w:right w:val="none" w:sz="0" w:space="0" w:color="auto"/>
      </w:divBdr>
    </w:div>
    <w:div w:id="2099475110">
      <w:bodyDiv w:val="1"/>
      <w:marLeft w:val="0"/>
      <w:marRight w:val="0"/>
      <w:marTop w:val="0"/>
      <w:marBottom w:val="0"/>
      <w:divBdr>
        <w:top w:val="none" w:sz="0" w:space="0" w:color="auto"/>
        <w:left w:val="none" w:sz="0" w:space="0" w:color="auto"/>
        <w:bottom w:val="none" w:sz="0" w:space="0" w:color="auto"/>
        <w:right w:val="none" w:sz="0" w:space="0" w:color="auto"/>
      </w:divBdr>
    </w:div>
    <w:div w:id="21257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19634-8BB1-4E85-A138-1E17D8FE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8680</Words>
  <Characters>47741</Characters>
  <Application>Microsoft Office Word</Application>
  <DocSecurity>4</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planeacion 2</dc:creator>
  <cp:lastModifiedBy>Christian Medina Fandiño</cp:lastModifiedBy>
  <cp:revision>2</cp:revision>
  <cp:lastPrinted>2019-01-15T16:10:00Z</cp:lastPrinted>
  <dcterms:created xsi:type="dcterms:W3CDTF">2019-01-17T15:53:00Z</dcterms:created>
  <dcterms:modified xsi:type="dcterms:W3CDTF">2019-01-17T15:53:00Z</dcterms:modified>
</cp:coreProperties>
</file>