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7D81" w14:textId="77777777" w:rsidR="003565EC" w:rsidRDefault="003565EC" w:rsidP="00EA7D7B">
      <w:pPr>
        <w:ind w:left="708" w:hanging="708"/>
        <w:jc w:val="both"/>
        <w:rPr>
          <w:rFonts w:ascii="Arial" w:hAnsi="Arial" w:cs="Arial"/>
          <w:sz w:val="24"/>
          <w:szCs w:val="24"/>
        </w:rPr>
      </w:pPr>
    </w:p>
    <w:p w14:paraId="1CEDA57E" w14:textId="77777777" w:rsidR="003565EC" w:rsidRDefault="003565EC" w:rsidP="003565EC">
      <w:pPr>
        <w:spacing w:line="276" w:lineRule="auto"/>
        <w:jc w:val="center"/>
        <w:rPr>
          <w:rFonts w:ascii="Arial" w:hAnsi="Arial" w:cs="Arial"/>
          <w:sz w:val="24"/>
          <w:szCs w:val="24"/>
        </w:rPr>
      </w:pPr>
      <w:r>
        <w:rPr>
          <w:rFonts w:ascii="Arial" w:hAnsi="Arial" w:cs="Arial"/>
          <w:noProof/>
          <w:color w:val="000000" w:themeColor="text1"/>
          <w:lang w:eastAsia="es-CO"/>
        </w:rPr>
        <w:drawing>
          <wp:anchor distT="0" distB="0" distL="114300" distR="114300" simplePos="0" relativeHeight="251658240" behindDoc="1" locked="0" layoutInCell="1" allowOverlap="1" wp14:anchorId="0751D2EF" wp14:editId="6915C6F4">
            <wp:simplePos x="0" y="0"/>
            <wp:positionH relativeFrom="column">
              <wp:posOffset>1151329</wp:posOffset>
            </wp:positionH>
            <wp:positionV relativeFrom="paragraph">
              <wp:posOffset>210160</wp:posOffset>
            </wp:positionV>
            <wp:extent cx="3257550" cy="3152775"/>
            <wp:effectExtent l="0" t="0" r="0" b="9525"/>
            <wp:wrapNone/>
            <wp:docPr id="7" name="Imagen 7" descr="LOGO U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UM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anchor>
        </w:drawing>
      </w:r>
    </w:p>
    <w:p w14:paraId="63F28E44" w14:textId="77777777" w:rsidR="003565EC" w:rsidRPr="003565EC" w:rsidRDefault="003565EC" w:rsidP="003565EC">
      <w:pPr>
        <w:rPr>
          <w:rFonts w:ascii="Arial" w:hAnsi="Arial" w:cs="Arial"/>
          <w:sz w:val="24"/>
          <w:szCs w:val="24"/>
        </w:rPr>
      </w:pPr>
    </w:p>
    <w:p w14:paraId="6B48A915" w14:textId="77777777" w:rsidR="003565EC" w:rsidRPr="003565EC" w:rsidRDefault="003565EC" w:rsidP="003565EC">
      <w:pPr>
        <w:rPr>
          <w:rFonts w:ascii="Arial" w:hAnsi="Arial" w:cs="Arial"/>
          <w:sz w:val="24"/>
          <w:szCs w:val="24"/>
        </w:rPr>
      </w:pPr>
    </w:p>
    <w:p w14:paraId="5D8B776C" w14:textId="77777777" w:rsidR="003565EC" w:rsidRPr="003565EC" w:rsidRDefault="003565EC" w:rsidP="003565EC">
      <w:pPr>
        <w:rPr>
          <w:rFonts w:ascii="Arial" w:hAnsi="Arial" w:cs="Arial"/>
          <w:sz w:val="24"/>
          <w:szCs w:val="24"/>
        </w:rPr>
      </w:pPr>
    </w:p>
    <w:p w14:paraId="4A71608C" w14:textId="77777777" w:rsidR="003565EC" w:rsidRPr="003565EC" w:rsidRDefault="003565EC" w:rsidP="003565EC">
      <w:pPr>
        <w:rPr>
          <w:rFonts w:ascii="Arial" w:hAnsi="Arial" w:cs="Arial"/>
          <w:sz w:val="24"/>
          <w:szCs w:val="24"/>
        </w:rPr>
      </w:pPr>
    </w:p>
    <w:p w14:paraId="7A91AD6D" w14:textId="77777777" w:rsidR="003565EC" w:rsidRPr="003565EC" w:rsidRDefault="003565EC" w:rsidP="003565EC">
      <w:pPr>
        <w:rPr>
          <w:rFonts w:ascii="Arial" w:hAnsi="Arial" w:cs="Arial"/>
          <w:sz w:val="24"/>
          <w:szCs w:val="24"/>
        </w:rPr>
      </w:pPr>
    </w:p>
    <w:p w14:paraId="41B7353E" w14:textId="77777777" w:rsidR="003565EC" w:rsidRPr="003565EC" w:rsidRDefault="003565EC" w:rsidP="003565EC">
      <w:pPr>
        <w:rPr>
          <w:rFonts w:ascii="Arial" w:hAnsi="Arial" w:cs="Arial"/>
          <w:sz w:val="24"/>
          <w:szCs w:val="24"/>
        </w:rPr>
      </w:pPr>
    </w:p>
    <w:p w14:paraId="2C827519" w14:textId="77777777" w:rsidR="003565EC" w:rsidRPr="003565EC" w:rsidRDefault="003565EC" w:rsidP="003565EC">
      <w:pPr>
        <w:rPr>
          <w:rFonts w:ascii="Arial" w:hAnsi="Arial" w:cs="Arial"/>
          <w:sz w:val="24"/>
          <w:szCs w:val="24"/>
        </w:rPr>
      </w:pPr>
    </w:p>
    <w:p w14:paraId="23D3174D" w14:textId="77777777" w:rsidR="003565EC" w:rsidRPr="003565EC" w:rsidRDefault="003565EC" w:rsidP="003565EC">
      <w:pPr>
        <w:rPr>
          <w:rFonts w:ascii="Arial" w:hAnsi="Arial" w:cs="Arial"/>
          <w:sz w:val="24"/>
          <w:szCs w:val="24"/>
        </w:rPr>
      </w:pPr>
    </w:p>
    <w:p w14:paraId="7431A8EE" w14:textId="77777777" w:rsidR="003565EC" w:rsidRPr="003565EC" w:rsidRDefault="003565EC" w:rsidP="003565EC">
      <w:pPr>
        <w:rPr>
          <w:rFonts w:ascii="Arial" w:hAnsi="Arial" w:cs="Arial"/>
          <w:sz w:val="24"/>
          <w:szCs w:val="24"/>
        </w:rPr>
      </w:pPr>
    </w:p>
    <w:p w14:paraId="302AA900" w14:textId="77777777" w:rsidR="003565EC" w:rsidRPr="003565EC" w:rsidRDefault="003565EC" w:rsidP="003565EC">
      <w:pPr>
        <w:rPr>
          <w:rFonts w:ascii="Arial" w:hAnsi="Arial" w:cs="Arial"/>
          <w:sz w:val="24"/>
          <w:szCs w:val="24"/>
        </w:rPr>
      </w:pPr>
    </w:p>
    <w:p w14:paraId="6FA22643" w14:textId="77777777" w:rsidR="003565EC" w:rsidRDefault="003565EC" w:rsidP="003565EC">
      <w:pPr>
        <w:spacing w:line="276" w:lineRule="auto"/>
        <w:jc w:val="center"/>
        <w:rPr>
          <w:rFonts w:ascii="Arial" w:hAnsi="Arial" w:cs="Arial"/>
          <w:sz w:val="24"/>
          <w:szCs w:val="24"/>
        </w:rPr>
      </w:pPr>
    </w:p>
    <w:p w14:paraId="3AA2BA32" w14:textId="77777777" w:rsidR="003565EC" w:rsidRDefault="003565EC" w:rsidP="003565EC">
      <w:pPr>
        <w:rPr>
          <w:rFonts w:ascii="Arial" w:hAnsi="Arial" w:cs="Arial"/>
          <w:sz w:val="24"/>
          <w:szCs w:val="24"/>
        </w:rPr>
      </w:pPr>
    </w:p>
    <w:p w14:paraId="0FCDF2B3" w14:textId="77777777" w:rsidR="00907E1D" w:rsidRDefault="00907E1D" w:rsidP="003565EC">
      <w:pPr>
        <w:rPr>
          <w:rFonts w:ascii="Arial" w:hAnsi="Arial" w:cs="Arial"/>
          <w:sz w:val="24"/>
          <w:szCs w:val="24"/>
        </w:rPr>
      </w:pPr>
    </w:p>
    <w:p w14:paraId="6AE46B08" w14:textId="77777777" w:rsidR="00907E1D" w:rsidRPr="003565EC" w:rsidRDefault="00907E1D" w:rsidP="003565EC">
      <w:pPr>
        <w:rPr>
          <w:rFonts w:ascii="Arial" w:hAnsi="Arial" w:cs="Arial"/>
          <w:sz w:val="24"/>
          <w:szCs w:val="24"/>
        </w:rPr>
      </w:pPr>
    </w:p>
    <w:p w14:paraId="57EAFFFA" w14:textId="77777777" w:rsidR="00907E1D" w:rsidRPr="00202662" w:rsidRDefault="00907E1D" w:rsidP="00907E1D">
      <w:pPr>
        <w:spacing w:line="276" w:lineRule="auto"/>
        <w:jc w:val="center"/>
        <w:rPr>
          <w:rFonts w:ascii="Arial" w:hAnsi="Arial" w:cs="Arial"/>
          <w:b/>
          <w:i/>
          <w:color w:val="000000" w:themeColor="text1"/>
          <w:sz w:val="28"/>
          <w:szCs w:val="28"/>
          <w:lang w:val="es-ES"/>
        </w:rPr>
      </w:pPr>
      <w:r w:rsidRPr="00202662">
        <w:rPr>
          <w:rFonts w:ascii="Arial" w:hAnsi="Arial" w:cs="Arial"/>
          <w:b/>
          <w:color w:val="000000" w:themeColor="text1"/>
          <w:sz w:val="28"/>
          <w:szCs w:val="28"/>
          <w:lang w:val="es-ES"/>
        </w:rPr>
        <w:t xml:space="preserve">POLÍTICAS DE </w:t>
      </w:r>
      <w:r w:rsidRPr="00202662">
        <w:rPr>
          <w:rFonts w:ascii="Arial" w:hAnsi="Arial" w:cs="Arial"/>
          <w:b/>
          <w:sz w:val="28"/>
          <w:szCs w:val="28"/>
        </w:rPr>
        <w:t>SEGURIDAD DE GESTIÓN DE ACTIVOS DE INFORMACIÓN</w:t>
      </w:r>
    </w:p>
    <w:p w14:paraId="6D6AED37" w14:textId="77777777" w:rsidR="003565EC" w:rsidRDefault="003565EC">
      <w:pPr>
        <w:rPr>
          <w:rFonts w:ascii="Arial" w:hAnsi="Arial" w:cs="Arial"/>
          <w:sz w:val="24"/>
          <w:szCs w:val="24"/>
        </w:rPr>
      </w:pPr>
    </w:p>
    <w:p w14:paraId="3A1B3730" w14:textId="77777777" w:rsidR="003565EC" w:rsidRDefault="003565EC">
      <w:pPr>
        <w:rPr>
          <w:rFonts w:ascii="Arial" w:hAnsi="Arial" w:cs="Arial"/>
          <w:sz w:val="24"/>
          <w:szCs w:val="24"/>
        </w:rPr>
      </w:pPr>
    </w:p>
    <w:p w14:paraId="41210EF8" w14:textId="77777777" w:rsidR="002F301E" w:rsidRDefault="002F301E">
      <w:pPr>
        <w:rPr>
          <w:rFonts w:ascii="Arial" w:hAnsi="Arial" w:cs="Arial"/>
          <w:sz w:val="24"/>
          <w:szCs w:val="24"/>
        </w:rPr>
      </w:pPr>
    </w:p>
    <w:p w14:paraId="2C481477" w14:textId="77777777" w:rsidR="002F301E" w:rsidRDefault="002F301E">
      <w:pPr>
        <w:rPr>
          <w:rFonts w:ascii="Arial" w:hAnsi="Arial" w:cs="Arial"/>
          <w:sz w:val="24"/>
          <w:szCs w:val="24"/>
        </w:rPr>
      </w:pPr>
    </w:p>
    <w:p w14:paraId="6445E0EF" w14:textId="77777777" w:rsidR="003565EC" w:rsidRDefault="003565EC" w:rsidP="003565EC">
      <w:pPr>
        <w:pStyle w:val="Default"/>
        <w:jc w:val="center"/>
        <w:rPr>
          <w:b/>
          <w:bCs/>
          <w:color w:val="000000" w:themeColor="text1"/>
          <w:szCs w:val="22"/>
          <w:lang w:val="es-ES"/>
        </w:rPr>
      </w:pPr>
      <w:r>
        <w:rPr>
          <w:b/>
          <w:bCs/>
          <w:color w:val="000000" w:themeColor="text1"/>
          <w:szCs w:val="22"/>
          <w:lang w:val="es-ES"/>
        </w:rPr>
        <w:t>Bogotá, D.C.,</w:t>
      </w:r>
    </w:p>
    <w:p w14:paraId="67D32A81" w14:textId="613C320F" w:rsidR="003565EC" w:rsidRDefault="00907E1D" w:rsidP="003565EC">
      <w:pPr>
        <w:pStyle w:val="Default"/>
        <w:jc w:val="center"/>
        <w:rPr>
          <w:b/>
          <w:bCs/>
          <w:color w:val="000000" w:themeColor="text1"/>
          <w:szCs w:val="22"/>
          <w:lang w:val="es-ES"/>
        </w:rPr>
      </w:pPr>
      <w:r>
        <w:rPr>
          <w:b/>
          <w:bCs/>
          <w:color w:val="000000" w:themeColor="text1"/>
          <w:szCs w:val="22"/>
          <w:lang w:val="es-ES"/>
        </w:rPr>
        <w:t>(</w:t>
      </w:r>
      <w:r w:rsidR="00EF79A6">
        <w:rPr>
          <w:b/>
          <w:bCs/>
          <w:color w:val="000000" w:themeColor="text1"/>
          <w:szCs w:val="22"/>
          <w:lang w:val="es-ES"/>
        </w:rPr>
        <w:t>OCTUBRE</w:t>
      </w:r>
      <w:r w:rsidR="003565EC">
        <w:rPr>
          <w:b/>
          <w:bCs/>
          <w:color w:val="000000" w:themeColor="text1"/>
          <w:szCs w:val="22"/>
          <w:lang w:val="es-ES"/>
        </w:rPr>
        <w:t xml:space="preserve"> DE 2020)</w:t>
      </w:r>
    </w:p>
    <w:sdt>
      <w:sdtPr>
        <w:rPr>
          <w:rFonts w:ascii="Arial" w:eastAsiaTheme="minorHAnsi" w:hAnsi="Arial" w:cs="Arial"/>
          <w:b/>
          <w:color w:val="auto"/>
          <w:sz w:val="22"/>
          <w:szCs w:val="22"/>
          <w:lang w:val="es-ES" w:eastAsia="en-US"/>
        </w:rPr>
        <w:id w:val="1383531968"/>
        <w:docPartObj>
          <w:docPartGallery w:val="Table of Contents"/>
          <w:docPartUnique/>
        </w:docPartObj>
      </w:sdtPr>
      <w:sdtEndPr>
        <w:rPr>
          <w:bCs/>
        </w:rPr>
      </w:sdtEndPr>
      <w:sdtContent>
        <w:p w14:paraId="2B129678" w14:textId="77777777" w:rsidR="002F301E" w:rsidRPr="00CB5F46" w:rsidRDefault="002F301E" w:rsidP="002F301E">
          <w:pPr>
            <w:pStyle w:val="TtuloTDC"/>
            <w:jc w:val="center"/>
            <w:rPr>
              <w:rFonts w:ascii="Arial" w:hAnsi="Arial" w:cs="Arial"/>
              <w:b/>
              <w:color w:val="auto"/>
              <w:sz w:val="22"/>
              <w:szCs w:val="22"/>
            </w:rPr>
          </w:pPr>
          <w:r w:rsidRPr="00CB5F46">
            <w:rPr>
              <w:rFonts w:ascii="Arial" w:hAnsi="Arial" w:cs="Arial"/>
              <w:b/>
              <w:color w:val="auto"/>
              <w:sz w:val="22"/>
              <w:szCs w:val="22"/>
              <w:lang w:val="es-ES"/>
            </w:rPr>
            <w:t>Contenido</w:t>
          </w:r>
        </w:p>
        <w:p w14:paraId="6600649A" w14:textId="3E9B1E6B" w:rsidR="00815CF9" w:rsidRDefault="002F301E">
          <w:pPr>
            <w:pStyle w:val="TDC2"/>
            <w:tabs>
              <w:tab w:val="left" w:pos="440"/>
            </w:tabs>
            <w:rPr>
              <w:rFonts w:asciiTheme="minorHAnsi" w:eastAsiaTheme="minorEastAsia" w:hAnsiTheme="minorHAnsi" w:cstheme="minorBidi"/>
              <w:b w:val="0"/>
              <w:lang w:eastAsia="es-CO"/>
            </w:rPr>
          </w:pPr>
          <w:r w:rsidRPr="00CB5F46">
            <w:fldChar w:fldCharType="begin"/>
          </w:r>
          <w:r w:rsidRPr="00CB5F46">
            <w:instrText xml:space="preserve"> TOC \o "1-3" \h \z \u </w:instrText>
          </w:r>
          <w:r w:rsidRPr="00CB5F46">
            <w:fldChar w:fldCharType="separate"/>
          </w:r>
          <w:hyperlink w:anchor="_Toc51945068" w:history="1">
            <w:r w:rsidR="00815CF9" w:rsidRPr="00854FCB">
              <w:rPr>
                <w:rStyle w:val="Hipervnculo"/>
              </w:rPr>
              <w:t>1.</w:t>
            </w:r>
            <w:r w:rsidR="00815CF9">
              <w:rPr>
                <w:rFonts w:asciiTheme="minorHAnsi" w:eastAsiaTheme="minorEastAsia" w:hAnsiTheme="minorHAnsi" w:cstheme="minorBidi"/>
                <w:b w:val="0"/>
                <w:lang w:eastAsia="es-CO"/>
              </w:rPr>
              <w:tab/>
            </w:r>
            <w:r w:rsidR="00815CF9" w:rsidRPr="00854FCB">
              <w:rPr>
                <w:rStyle w:val="Hipervnculo"/>
              </w:rPr>
              <w:t>INTRODUCCIÓN</w:t>
            </w:r>
            <w:r w:rsidR="00815CF9">
              <w:rPr>
                <w:webHidden/>
              </w:rPr>
              <w:tab/>
            </w:r>
            <w:r w:rsidR="00815CF9">
              <w:rPr>
                <w:webHidden/>
              </w:rPr>
              <w:fldChar w:fldCharType="begin"/>
            </w:r>
            <w:r w:rsidR="00815CF9">
              <w:rPr>
                <w:webHidden/>
              </w:rPr>
              <w:instrText xml:space="preserve"> PAGEREF _Toc51945068 \h </w:instrText>
            </w:r>
            <w:r w:rsidR="00815CF9">
              <w:rPr>
                <w:webHidden/>
              </w:rPr>
            </w:r>
            <w:r w:rsidR="00815CF9">
              <w:rPr>
                <w:webHidden/>
              </w:rPr>
              <w:fldChar w:fldCharType="separate"/>
            </w:r>
            <w:r w:rsidR="00815CF9">
              <w:rPr>
                <w:webHidden/>
              </w:rPr>
              <w:t>4</w:t>
            </w:r>
            <w:r w:rsidR="00815CF9">
              <w:rPr>
                <w:webHidden/>
              </w:rPr>
              <w:fldChar w:fldCharType="end"/>
            </w:r>
          </w:hyperlink>
        </w:p>
        <w:p w14:paraId="3820636E" w14:textId="356E4520" w:rsidR="00815CF9" w:rsidRDefault="00D62CEB">
          <w:pPr>
            <w:pStyle w:val="TDC2"/>
            <w:tabs>
              <w:tab w:val="left" w:pos="440"/>
            </w:tabs>
            <w:rPr>
              <w:rFonts w:asciiTheme="minorHAnsi" w:eastAsiaTheme="minorEastAsia" w:hAnsiTheme="minorHAnsi" w:cstheme="minorBidi"/>
              <w:b w:val="0"/>
              <w:lang w:eastAsia="es-CO"/>
            </w:rPr>
          </w:pPr>
          <w:hyperlink w:anchor="_Toc51945069" w:history="1">
            <w:r w:rsidR="00815CF9" w:rsidRPr="00854FCB">
              <w:rPr>
                <w:rStyle w:val="Hipervnculo"/>
              </w:rPr>
              <w:t>2.</w:t>
            </w:r>
            <w:r w:rsidR="00815CF9">
              <w:rPr>
                <w:rFonts w:asciiTheme="minorHAnsi" w:eastAsiaTheme="minorEastAsia" w:hAnsiTheme="minorHAnsi" w:cstheme="minorBidi"/>
                <w:b w:val="0"/>
                <w:lang w:eastAsia="es-CO"/>
              </w:rPr>
              <w:tab/>
            </w:r>
            <w:r w:rsidR="00815CF9" w:rsidRPr="00854FCB">
              <w:rPr>
                <w:rStyle w:val="Hipervnculo"/>
              </w:rPr>
              <w:t>OBJETIVOS.</w:t>
            </w:r>
            <w:r w:rsidR="00815CF9">
              <w:rPr>
                <w:webHidden/>
              </w:rPr>
              <w:tab/>
            </w:r>
            <w:r w:rsidR="00815CF9">
              <w:rPr>
                <w:webHidden/>
              </w:rPr>
              <w:fldChar w:fldCharType="begin"/>
            </w:r>
            <w:r w:rsidR="00815CF9">
              <w:rPr>
                <w:webHidden/>
              </w:rPr>
              <w:instrText xml:space="preserve"> PAGEREF _Toc51945069 \h </w:instrText>
            </w:r>
            <w:r w:rsidR="00815CF9">
              <w:rPr>
                <w:webHidden/>
              </w:rPr>
            </w:r>
            <w:r w:rsidR="00815CF9">
              <w:rPr>
                <w:webHidden/>
              </w:rPr>
              <w:fldChar w:fldCharType="separate"/>
            </w:r>
            <w:r w:rsidR="00815CF9">
              <w:rPr>
                <w:webHidden/>
              </w:rPr>
              <w:t>5</w:t>
            </w:r>
            <w:r w:rsidR="00815CF9">
              <w:rPr>
                <w:webHidden/>
              </w:rPr>
              <w:fldChar w:fldCharType="end"/>
            </w:r>
          </w:hyperlink>
        </w:p>
        <w:p w14:paraId="4D9333A0" w14:textId="10AA7BDC" w:rsidR="00815CF9" w:rsidRDefault="00D62CEB">
          <w:pPr>
            <w:pStyle w:val="TDC2"/>
            <w:tabs>
              <w:tab w:val="left" w:pos="440"/>
            </w:tabs>
            <w:rPr>
              <w:rFonts w:asciiTheme="minorHAnsi" w:eastAsiaTheme="minorEastAsia" w:hAnsiTheme="minorHAnsi" w:cstheme="minorBidi"/>
              <w:b w:val="0"/>
              <w:lang w:eastAsia="es-CO"/>
            </w:rPr>
          </w:pPr>
          <w:hyperlink w:anchor="_Toc51945070" w:history="1">
            <w:r w:rsidR="00815CF9" w:rsidRPr="00854FCB">
              <w:rPr>
                <w:rStyle w:val="Hipervnculo"/>
                <w:lang w:val="es-MX"/>
              </w:rPr>
              <w:t>3.</w:t>
            </w:r>
            <w:r w:rsidR="00815CF9">
              <w:rPr>
                <w:rFonts w:asciiTheme="minorHAnsi" w:eastAsiaTheme="minorEastAsia" w:hAnsiTheme="minorHAnsi" w:cstheme="minorBidi"/>
                <w:b w:val="0"/>
                <w:lang w:eastAsia="es-CO"/>
              </w:rPr>
              <w:tab/>
            </w:r>
            <w:r w:rsidR="00815CF9" w:rsidRPr="00854FCB">
              <w:rPr>
                <w:rStyle w:val="Hipervnculo"/>
                <w:lang w:val="es-MX"/>
              </w:rPr>
              <w:t>ALCANCE.</w:t>
            </w:r>
            <w:r w:rsidR="00815CF9">
              <w:rPr>
                <w:webHidden/>
              </w:rPr>
              <w:tab/>
            </w:r>
            <w:r w:rsidR="00815CF9">
              <w:rPr>
                <w:webHidden/>
              </w:rPr>
              <w:fldChar w:fldCharType="begin"/>
            </w:r>
            <w:r w:rsidR="00815CF9">
              <w:rPr>
                <w:webHidden/>
              </w:rPr>
              <w:instrText xml:space="preserve"> PAGEREF _Toc51945070 \h </w:instrText>
            </w:r>
            <w:r w:rsidR="00815CF9">
              <w:rPr>
                <w:webHidden/>
              </w:rPr>
            </w:r>
            <w:r w:rsidR="00815CF9">
              <w:rPr>
                <w:webHidden/>
              </w:rPr>
              <w:fldChar w:fldCharType="separate"/>
            </w:r>
            <w:r w:rsidR="00815CF9">
              <w:rPr>
                <w:webHidden/>
              </w:rPr>
              <w:t>6</w:t>
            </w:r>
            <w:r w:rsidR="00815CF9">
              <w:rPr>
                <w:webHidden/>
              </w:rPr>
              <w:fldChar w:fldCharType="end"/>
            </w:r>
          </w:hyperlink>
        </w:p>
        <w:p w14:paraId="2330519A" w14:textId="4C3B469C" w:rsidR="00815CF9" w:rsidRDefault="00D62CEB">
          <w:pPr>
            <w:pStyle w:val="TDC2"/>
            <w:tabs>
              <w:tab w:val="left" w:pos="440"/>
            </w:tabs>
            <w:rPr>
              <w:rFonts w:asciiTheme="minorHAnsi" w:eastAsiaTheme="minorEastAsia" w:hAnsiTheme="minorHAnsi" w:cstheme="minorBidi"/>
              <w:b w:val="0"/>
              <w:lang w:eastAsia="es-CO"/>
            </w:rPr>
          </w:pPr>
          <w:hyperlink w:anchor="_Toc51945071" w:history="1">
            <w:r w:rsidR="00815CF9" w:rsidRPr="00854FCB">
              <w:rPr>
                <w:rStyle w:val="Hipervnculo"/>
                <w:lang w:val="es-MX"/>
              </w:rPr>
              <w:t>4.</w:t>
            </w:r>
            <w:r w:rsidR="00815CF9">
              <w:rPr>
                <w:rFonts w:asciiTheme="minorHAnsi" w:eastAsiaTheme="minorEastAsia" w:hAnsiTheme="minorHAnsi" w:cstheme="minorBidi"/>
                <w:b w:val="0"/>
                <w:lang w:eastAsia="es-CO"/>
              </w:rPr>
              <w:tab/>
            </w:r>
            <w:r w:rsidR="00815CF9" w:rsidRPr="00854FCB">
              <w:rPr>
                <w:rStyle w:val="Hipervnculo"/>
                <w:lang w:val="es-MX"/>
              </w:rPr>
              <w:t>GENERALIDADES.</w:t>
            </w:r>
            <w:r w:rsidR="00815CF9">
              <w:rPr>
                <w:webHidden/>
              </w:rPr>
              <w:tab/>
            </w:r>
            <w:r w:rsidR="00815CF9">
              <w:rPr>
                <w:webHidden/>
              </w:rPr>
              <w:fldChar w:fldCharType="begin"/>
            </w:r>
            <w:r w:rsidR="00815CF9">
              <w:rPr>
                <w:webHidden/>
              </w:rPr>
              <w:instrText xml:space="preserve"> PAGEREF _Toc51945071 \h </w:instrText>
            </w:r>
            <w:r w:rsidR="00815CF9">
              <w:rPr>
                <w:webHidden/>
              </w:rPr>
            </w:r>
            <w:r w:rsidR="00815CF9">
              <w:rPr>
                <w:webHidden/>
              </w:rPr>
              <w:fldChar w:fldCharType="separate"/>
            </w:r>
            <w:r w:rsidR="00815CF9">
              <w:rPr>
                <w:webHidden/>
              </w:rPr>
              <w:t>6</w:t>
            </w:r>
            <w:r w:rsidR="00815CF9">
              <w:rPr>
                <w:webHidden/>
              </w:rPr>
              <w:fldChar w:fldCharType="end"/>
            </w:r>
          </w:hyperlink>
        </w:p>
        <w:p w14:paraId="0FB73792" w14:textId="25909E22" w:rsidR="00815CF9" w:rsidRDefault="00D62CEB">
          <w:pPr>
            <w:pStyle w:val="TDC2"/>
            <w:tabs>
              <w:tab w:val="left" w:pos="440"/>
            </w:tabs>
            <w:rPr>
              <w:rFonts w:asciiTheme="minorHAnsi" w:eastAsiaTheme="minorEastAsia" w:hAnsiTheme="minorHAnsi" w:cstheme="minorBidi"/>
              <w:b w:val="0"/>
              <w:lang w:eastAsia="es-CO"/>
            </w:rPr>
          </w:pPr>
          <w:hyperlink w:anchor="_Toc51945072" w:history="1">
            <w:r w:rsidR="00815CF9" w:rsidRPr="00854FCB">
              <w:rPr>
                <w:rStyle w:val="Hipervnculo"/>
                <w:lang w:val="es-MX"/>
              </w:rPr>
              <w:t>5.</w:t>
            </w:r>
            <w:r w:rsidR="00815CF9">
              <w:rPr>
                <w:rFonts w:asciiTheme="minorHAnsi" w:eastAsiaTheme="minorEastAsia" w:hAnsiTheme="minorHAnsi" w:cstheme="minorBidi"/>
                <w:b w:val="0"/>
                <w:lang w:eastAsia="es-CO"/>
              </w:rPr>
              <w:tab/>
            </w:r>
            <w:r w:rsidR="00815CF9" w:rsidRPr="00854FCB">
              <w:rPr>
                <w:rStyle w:val="Hipervnculo"/>
                <w:lang w:val="es-MX"/>
              </w:rPr>
              <w:t>REFERENCIA NORMATIVA.</w:t>
            </w:r>
            <w:r w:rsidR="00815CF9">
              <w:rPr>
                <w:webHidden/>
              </w:rPr>
              <w:tab/>
            </w:r>
            <w:r w:rsidR="00815CF9">
              <w:rPr>
                <w:webHidden/>
              </w:rPr>
              <w:fldChar w:fldCharType="begin"/>
            </w:r>
            <w:r w:rsidR="00815CF9">
              <w:rPr>
                <w:webHidden/>
              </w:rPr>
              <w:instrText xml:space="preserve"> PAGEREF _Toc51945072 \h </w:instrText>
            </w:r>
            <w:r w:rsidR="00815CF9">
              <w:rPr>
                <w:webHidden/>
              </w:rPr>
            </w:r>
            <w:r w:rsidR="00815CF9">
              <w:rPr>
                <w:webHidden/>
              </w:rPr>
              <w:fldChar w:fldCharType="separate"/>
            </w:r>
            <w:r w:rsidR="00815CF9">
              <w:rPr>
                <w:webHidden/>
              </w:rPr>
              <w:t>6</w:t>
            </w:r>
            <w:r w:rsidR="00815CF9">
              <w:rPr>
                <w:webHidden/>
              </w:rPr>
              <w:fldChar w:fldCharType="end"/>
            </w:r>
          </w:hyperlink>
        </w:p>
        <w:p w14:paraId="02DB9F7B" w14:textId="216066AD" w:rsidR="00815CF9" w:rsidRDefault="00D62CEB">
          <w:pPr>
            <w:pStyle w:val="TDC2"/>
            <w:tabs>
              <w:tab w:val="left" w:pos="440"/>
            </w:tabs>
            <w:rPr>
              <w:rFonts w:asciiTheme="minorHAnsi" w:eastAsiaTheme="minorEastAsia" w:hAnsiTheme="minorHAnsi" w:cstheme="minorBidi"/>
              <w:b w:val="0"/>
              <w:lang w:eastAsia="es-CO"/>
            </w:rPr>
          </w:pPr>
          <w:hyperlink w:anchor="_Toc51945073" w:history="1">
            <w:r w:rsidR="00815CF9" w:rsidRPr="00854FCB">
              <w:rPr>
                <w:rStyle w:val="Hipervnculo"/>
                <w:lang w:val="es-MX"/>
              </w:rPr>
              <w:t>6.</w:t>
            </w:r>
            <w:r w:rsidR="00815CF9">
              <w:rPr>
                <w:rFonts w:asciiTheme="minorHAnsi" w:eastAsiaTheme="minorEastAsia" w:hAnsiTheme="minorHAnsi" w:cstheme="minorBidi"/>
                <w:b w:val="0"/>
                <w:lang w:eastAsia="es-CO"/>
              </w:rPr>
              <w:tab/>
            </w:r>
            <w:r w:rsidR="00815CF9" w:rsidRPr="00854FCB">
              <w:rPr>
                <w:rStyle w:val="Hipervnculo"/>
                <w:lang w:val="es-MX"/>
              </w:rPr>
              <w:t>GLOSARIO DE TERMINOS.</w:t>
            </w:r>
            <w:r w:rsidR="00815CF9">
              <w:rPr>
                <w:webHidden/>
              </w:rPr>
              <w:tab/>
            </w:r>
            <w:r w:rsidR="00815CF9">
              <w:rPr>
                <w:webHidden/>
              </w:rPr>
              <w:fldChar w:fldCharType="begin"/>
            </w:r>
            <w:r w:rsidR="00815CF9">
              <w:rPr>
                <w:webHidden/>
              </w:rPr>
              <w:instrText xml:space="preserve"> PAGEREF _Toc51945073 \h </w:instrText>
            </w:r>
            <w:r w:rsidR="00815CF9">
              <w:rPr>
                <w:webHidden/>
              </w:rPr>
            </w:r>
            <w:r w:rsidR="00815CF9">
              <w:rPr>
                <w:webHidden/>
              </w:rPr>
              <w:fldChar w:fldCharType="separate"/>
            </w:r>
            <w:r w:rsidR="00815CF9">
              <w:rPr>
                <w:webHidden/>
              </w:rPr>
              <w:t>7</w:t>
            </w:r>
            <w:r w:rsidR="00815CF9">
              <w:rPr>
                <w:webHidden/>
              </w:rPr>
              <w:fldChar w:fldCharType="end"/>
            </w:r>
          </w:hyperlink>
        </w:p>
        <w:p w14:paraId="3E81D114" w14:textId="41C4DD92" w:rsidR="00815CF9" w:rsidRDefault="00D62CEB">
          <w:pPr>
            <w:pStyle w:val="TDC2"/>
            <w:tabs>
              <w:tab w:val="left" w:pos="440"/>
            </w:tabs>
            <w:rPr>
              <w:rFonts w:asciiTheme="minorHAnsi" w:eastAsiaTheme="minorEastAsia" w:hAnsiTheme="minorHAnsi" w:cstheme="minorBidi"/>
              <w:b w:val="0"/>
              <w:lang w:eastAsia="es-CO"/>
            </w:rPr>
          </w:pPr>
          <w:hyperlink w:anchor="_Toc51945074" w:history="1">
            <w:r w:rsidR="00815CF9" w:rsidRPr="00854FCB">
              <w:rPr>
                <w:rStyle w:val="Hipervnculo"/>
              </w:rPr>
              <w:t>7.</w:t>
            </w:r>
            <w:r w:rsidR="00815CF9">
              <w:rPr>
                <w:rFonts w:asciiTheme="minorHAnsi" w:eastAsiaTheme="minorEastAsia" w:hAnsiTheme="minorHAnsi" w:cstheme="minorBidi"/>
                <w:b w:val="0"/>
                <w:lang w:eastAsia="es-CO"/>
              </w:rPr>
              <w:tab/>
            </w:r>
            <w:r w:rsidR="00815CF9" w:rsidRPr="00854FCB">
              <w:rPr>
                <w:rStyle w:val="Hipervnculo"/>
              </w:rPr>
              <w:t>ACTIVOS DE INFORMACIÓN.</w:t>
            </w:r>
            <w:r w:rsidR="00815CF9">
              <w:rPr>
                <w:webHidden/>
              </w:rPr>
              <w:tab/>
            </w:r>
            <w:r w:rsidR="00815CF9">
              <w:rPr>
                <w:webHidden/>
              </w:rPr>
              <w:fldChar w:fldCharType="begin"/>
            </w:r>
            <w:r w:rsidR="00815CF9">
              <w:rPr>
                <w:webHidden/>
              </w:rPr>
              <w:instrText xml:space="preserve"> PAGEREF _Toc51945074 \h </w:instrText>
            </w:r>
            <w:r w:rsidR="00815CF9">
              <w:rPr>
                <w:webHidden/>
              </w:rPr>
            </w:r>
            <w:r w:rsidR="00815CF9">
              <w:rPr>
                <w:webHidden/>
              </w:rPr>
              <w:fldChar w:fldCharType="separate"/>
            </w:r>
            <w:r w:rsidR="00815CF9">
              <w:rPr>
                <w:webHidden/>
              </w:rPr>
              <w:t>10</w:t>
            </w:r>
            <w:r w:rsidR="00815CF9">
              <w:rPr>
                <w:webHidden/>
              </w:rPr>
              <w:fldChar w:fldCharType="end"/>
            </w:r>
          </w:hyperlink>
        </w:p>
        <w:p w14:paraId="153ECA3B" w14:textId="5A803D59" w:rsidR="00815CF9" w:rsidRDefault="00D62CEB">
          <w:pPr>
            <w:pStyle w:val="TDC2"/>
            <w:tabs>
              <w:tab w:val="left" w:pos="660"/>
            </w:tabs>
            <w:rPr>
              <w:rFonts w:asciiTheme="minorHAnsi" w:eastAsiaTheme="minorEastAsia" w:hAnsiTheme="minorHAnsi" w:cstheme="minorBidi"/>
              <w:b w:val="0"/>
              <w:lang w:eastAsia="es-CO"/>
            </w:rPr>
          </w:pPr>
          <w:hyperlink w:anchor="_Toc51945075" w:history="1">
            <w:r w:rsidR="00815CF9" w:rsidRPr="00854FCB">
              <w:rPr>
                <w:rStyle w:val="Hipervnculo"/>
              </w:rPr>
              <w:t>7.1.</w:t>
            </w:r>
            <w:r w:rsidR="00815CF9">
              <w:rPr>
                <w:rFonts w:asciiTheme="minorHAnsi" w:eastAsiaTheme="minorEastAsia" w:hAnsiTheme="minorHAnsi" w:cstheme="minorBidi"/>
                <w:b w:val="0"/>
                <w:lang w:eastAsia="es-CO"/>
              </w:rPr>
              <w:tab/>
            </w:r>
            <w:r w:rsidR="00815CF9" w:rsidRPr="00854FCB">
              <w:rPr>
                <w:rStyle w:val="Hipervnculo"/>
              </w:rPr>
              <w:t>Registro De Activos de Información</w:t>
            </w:r>
            <w:r w:rsidR="00815CF9">
              <w:rPr>
                <w:webHidden/>
              </w:rPr>
              <w:tab/>
            </w:r>
            <w:r w:rsidR="00815CF9">
              <w:rPr>
                <w:webHidden/>
              </w:rPr>
              <w:fldChar w:fldCharType="begin"/>
            </w:r>
            <w:r w:rsidR="00815CF9">
              <w:rPr>
                <w:webHidden/>
              </w:rPr>
              <w:instrText xml:space="preserve"> PAGEREF _Toc51945075 \h </w:instrText>
            </w:r>
            <w:r w:rsidR="00815CF9">
              <w:rPr>
                <w:webHidden/>
              </w:rPr>
            </w:r>
            <w:r w:rsidR="00815CF9">
              <w:rPr>
                <w:webHidden/>
              </w:rPr>
              <w:fldChar w:fldCharType="separate"/>
            </w:r>
            <w:r w:rsidR="00815CF9">
              <w:rPr>
                <w:webHidden/>
              </w:rPr>
              <w:t>11</w:t>
            </w:r>
            <w:r w:rsidR="00815CF9">
              <w:rPr>
                <w:webHidden/>
              </w:rPr>
              <w:fldChar w:fldCharType="end"/>
            </w:r>
          </w:hyperlink>
        </w:p>
        <w:p w14:paraId="66183F5B" w14:textId="6690A39F" w:rsidR="00815CF9" w:rsidRDefault="00D62CEB">
          <w:pPr>
            <w:pStyle w:val="TDC2"/>
            <w:tabs>
              <w:tab w:val="left" w:pos="440"/>
            </w:tabs>
            <w:rPr>
              <w:rFonts w:asciiTheme="minorHAnsi" w:eastAsiaTheme="minorEastAsia" w:hAnsiTheme="minorHAnsi" w:cstheme="minorBidi"/>
              <w:b w:val="0"/>
              <w:lang w:eastAsia="es-CO"/>
            </w:rPr>
          </w:pPr>
          <w:hyperlink w:anchor="_Toc51945077" w:history="1">
            <w:r w:rsidR="00815CF9" w:rsidRPr="00854FCB">
              <w:rPr>
                <w:rStyle w:val="Hipervnculo"/>
              </w:rPr>
              <w:t>8.</w:t>
            </w:r>
            <w:r w:rsidR="00815CF9">
              <w:rPr>
                <w:rFonts w:asciiTheme="minorHAnsi" w:eastAsiaTheme="minorEastAsia" w:hAnsiTheme="minorHAnsi" w:cstheme="minorBidi"/>
                <w:b w:val="0"/>
                <w:lang w:eastAsia="es-CO"/>
              </w:rPr>
              <w:tab/>
            </w:r>
            <w:r w:rsidR="00815CF9" w:rsidRPr="00854FCB">
              <w:rPr>
                <w:rStyle w:val="Hipervnculo"/>
              </w:rPr>
              <w:t>RESPONSABILIDADES.</w:t>
            </w:r>
            <w:r w:rsidR="00815CF9">
              <w:rPr>
                <w:webHidden/>
              </w:rPr>
              <w:tab/>
            </w:r>
            <w:r w:rsidR="00815CF9">
              <w:rPr>
                <w:webHidden/>
              </w:rPr>
              <w:fldChar w:fldCharType="begin"/>
            </w:r>
            <w:r w:rsidR="00815CF9">
              <w:rPr>
                <w:webHidden/>
              </w:rPr>
              <w:instrText xml:space="preserve"> PAGEREF _Toc51945077 \h </w:instrText>
            </w:r>
            <w:r w:rsidR="00815CF9">
              <w:rPr>
                <w:webHidden/>
              </w:rPr>
            </w:r>
            <w:r w:rsidR="00815CF9">
              <w:rPr>
                <w:webHidden/>
              </w:rPr>
              <w:fldChar w:fldCharType="separate"/>
            </w:r>
            <w:r w:rsidR="00815CF9">
              <w:rPr>
                <w:webHidden/>
              </w:rPr>
              <w:t>13</w:t>
            </w:r>
            <w:r w:rsidR="00815CF9">
              <w:rPr>
                <w:webHidden/>
              </w:rPr>
              <w:fldChar w:fldCharType="end"/>
            </w:r>
          </w:hyperlink>
        </w:p>
        <w:p w14:paraId="743B5B48" w14:textId="720E201D" w:rsidR="00815CF9" w:rsidRDefault="00D62CEB">
          <w:pPr>
            <w:pStyle w:val="TDC2"/>
            <w:tabs>
              <w:tab w:val="left" w:pos="440"/>
            </w:tabs>
            <w:rPr>
              <w:rFonts w:asciiTheme="minorHAnsi" w:eastAsiaTheme="minorEastAsia" w:hAnsiTheme="minorHAnsi" w:cstheme="minorBidi"/>
              <w:b w:val="0"/>
              <w:lang w:eastAsia="es-CO"/>
            </w:rPr>
          </w:pPr>
          <w:hyperlink w:anchor="_Toc51945079" w:history="1">
            <w:r w:rsidR="00815CF9" w:rsidRPr="00854FCB">
              <w:rPr>
                <w:rStyle w:val="Hipervnculo"/>
              </w:rPr>
              <w:t>9.</w:t>
            </w:r>
            <w:r w:rsidR="00815CF9">
              <w:rPr>
                <w:rFonts w:asciiTheme="minorHAnsi" w:eastAsiaTheme="minorEastAsia" w:hAnsiTheme="minorHAnsi" w:cstheme="minorBidi"/>
                <w:b w:val="0"/>
                <w:lang w:eastAsia="es-CO"/>
              </w:rPr>
              <w:tab/>
            </w:r>
            <w:r w:rsidR="00815CF9" w:rsidRPr="00854FCB">
              <w:rPr>
                <w:rStyle w:val="Hipervnculo"/>
              </w:rPr>
              <w:t>CLASIFICACIÓN DE LA INFORMACIÓN.</w:t>
            </w:r>
            <w:r w:rsidR="00815CF9">
              <w:rPr>
                <w:webHidden/>
              </w:rPr>
              <w:tab/>
            </w:r>
            <w:r w:rsidR="00815CF9">
              <w:rPr>
                <w:webHidden/>
              </w:rPr>
              <w:fldChar w:fldCharType="begin"/>
            </w:r>
            <w:r w:rsidR="00815CF9">
              <w:rPr>
                <w:webHidden/>
              </w:rPr>
              <w:instrText xml:space="preserve"> PAGEREF _Toc51945079 \h </w:instrText>
            </w:r>
            <w:r w:rsidR="00815CF9">
              <w:rPr>
                <w:webHidden/>
              </w:rPr>
            </w:r>
            <w:r w:rsidR="00815CF9">
              <w:rPr>
                <w:webHidden/>
              </w:rPr>
              <w:fldChar w:fldCharType="separate"/>
            </w:r>
            <w:r w:rsidR="00815CF9">
              <w:rPr>
                <w:webHidden/>
              </w:rPr>
              <w:t>15</w:t>
            </w:r>
            <w:r w:rsidR="00815CF9">
              <w:rPr>
                <w:webHidden/>
              </w:rPr>
              <w:fldChar w:fldCharType="end"/>
            </w:r>
          </w:hyperlink>
        </w:p>
        <w:p w14:paraId="2429D623" w14:textId="1AF56FFE" w:rsidR="00815CF9" w:rsidRDefault="00D62CEB">
          <w:pPr>
            <w:pStyle w:val="TDC2"/>
            <w:tabs>
              <w:tab w:val="left" w:pos="660"/>
            </w:tabs>
            <w:rPr>
              <w:rFonts w:asciiTheme="minorHAnsi" w:eastAsiaTheme="minorEastAsia" w:hAnsiTheme="minorHAnsi" w:cstheme="minorBidi"/>
              <w:b w:val="0"/>
              <w:lang w:eastAsia="es-CO"/>
            </w:rPr>
          </w:pPr>
          <w:hyperlink w:anchor="_Toc51945080" w:history="1">
            <w:r w:rsidR="00815CF9" w:rsidRPr="00854FCB">
              <w:rPr>
                <w:rStyle w:val="Hipervnculo"/>
              </w:rPr>
              <w:t>10.</w:t>
            </w:r>
            <w:r w:rsidR="00815CF9">
              <w:rPr>
                <w:rFonts w:asciiTheme="minorHAnsi" w:eastAsiaTheme="minorEastAsia" w:hAnsiTheme="minorHAnsi" w:cstheme="minorBidi"/>
                <w:b w:val="0"/>
                <w:lang w:eastAsia="es-CO"/>
              </w:rPr>
              <w:tab/>
            </w:r>
            <w:r w:rsidR="00815CF9" w:rsidRPr="00854FCB">
              <w:rPr>
                <w:rStyle w:val="Hipervnculo"/>
              </w:rPr>
              <w:t>ETIQUETADO DE LA INFORMACIÓN.</w:t>
            </w:r>
            <w:r w:rsidR="00815CF9">
              <w:rPr>
                <w:webHidden/>
              </w:rPr>
              <w:tab/>
            </w:r>
            <w:r w:rsidR="00815CF9">
              <w:rPr>
                <w:webHidden/>
              </w:rPr>
              <w:fldChar w:fldCharType="begin"/>
            </w:r>
            <w:r w:rsidR="00815CF9">
              <w:rPr>
                <w:webHidden/>
              </w:rPr>
              <w:instrText xml:space="preserve"> PAGEREF _Toc51945080 \h </w:instrText>
            </w:r>
            <w:r w:rsidR="00815CF9">
              <w:rPr>
                <w:webHidden/>
              </w:rPr>
            </w:r>
            <w:r w:rsidR="00815CF9">
              <w:rPr>
                <w:webHidden/>
              </w:rPr>
              <w:fldChar w:fldCharType="separate"/>
            </w:r>
            <w:r w:rsidR="00815CF9">
              <w:rPr>
                <w:webHidden/>
              </w:rPr>
              <w:t>15</w:t>
            </w:r>
            <w:r w:rsidR="00815CF9">
              <w:rPr>
                <w:webHidden/>
              </w:rPr>
              <w:fldChar w:fldCharType="end"/>
            </w:r>
          </w:hyperlink>
        </w:p>
        <w:p w14:paraId="7408D5A7" w14:textId="2C00D3EE" w:rsidR="00815CF9" w:rsidRDefault="00D62CEB">
          <w:pPr>
            <w:pStyle w:val="TDC2"/>
            <w:tabs>
              <w:tab w:val="left" w:pos="660"/>
            </w:tabs>
            <w:rPr>
              <w:rFonts w:asciiTheme="minorHAnsi" w:eastAsiaTheme="minorEastAsia" w:hAnsiTheme="minorHAnsi" w:cstheme="minorBidi"/>
              <w:b w:val="0"/>
              <w:lang w:eastAsia="es-CO"/>
            </w:rPr>
          </w:pPr>
          <w:hyperlink w:anchor="_Toc51945081" w:history="1">
            <w:r w:rsidR="00815CF9" w:rsidRPr="00854FCB">
              <w:rPr>
                <w:rStyle w:val="Hipervnculo"/>
                <w:lang w:val="es-ES_tradnl" w:eastAsia="zh-CN"/>
              </w:rPr>
              <w:t>11.</w:t>
            </w:r>
            <w:r w:rsidR="00815CF9">
              <w:rPr>
                <w:rFonts w:asciiTheme="minorHAnsi" w:eastAsiaTheme="minorEastAsia" w:hAnsiTheme="minorHAnsi" w:cstheme="minorBidi"/>
                <w:b w:val="0"/>
                <w:lang w:eastAsia="es-CO"/>
              </w:rPr>
              <w:tab/>
            </w:r>
            <w:r w:rsidR="00815CF9" w:rsidRPr="00854FCB">
              <w:rPr>
                <w:rStyle w:val="Hipervnculo"/>
                <w:lang w:val="es-ES_tradnl" w:eastAsia="zh-CN"/>
              </w:rPr>
              <w:t>ACTUALIZACIÓN DEL REGISTRO DE ACTIVOS DE INFORMACION.</w:t>
            </w:r>
            <w:r w:rsidR="00815CF9">
              <w:rPr>
                <w:webHidden/>
              </w:rPr>
              <w:tab/>
            </w:r>
            <w:r w:rsidR="00815CF9">
              <w:rPr>
                <w:webHidden/>
              </w:rPr>
              <w:fldChar w:fldCharType="begin"/>
            </w:r>
            <w:r w:rsidR="00815CF9">
              <w:rPr>
                <w:webHidden/>
              </w:rPr>
              <w:instrText xml:space="preserve"> PAGEREF _Toc51945081 \h </w:instrText>
            </w:r>
            <w:r w:rsidR="00815CF9">
              <w:rPr>
                <w:webHidden/>
              </w:rPr>
            </w:r>
            <w:r w:rsidR="00815CF9">
              <w:rPr>
                <w:webHidden/>
              </w:rPr>
              <w:fldChar w:fldCharType="separate"/>
            </w:r>
            <w:r w:rsidR="00815CF9">
              <w:rPr>
                <w:webHidden/>
              </w:rPr>
              <w:t>15</w:t>
            </w:r>
            <w:r w:rsidR="00815CF9">
              <w:rPr>
                <w:webHidden/>
              </w:rPr>
              <w:fldChar w:fldCharType="end"/>
            </w:r>
          </w:hyperlink>
        </w:p>
        <w:p w14:paraId="11F958D0" w14:textId="545A61C3" w:rsidR="00815CF9" w:rsidRDefault="00D62CEB">
          <w:pPr>
            <w:pStyle w:val="TDC2"/>
            <w:tabs>
              <w:tab w:val="left" w:pos="660"/>
            </w:tabs>
            <w:rPr>
              <w:rFonts w:asciiTheme="minorHAnsi" w:eastAsiaTheme="minorEastAsia" w:hAnsiTheme="minorHAnsi" w:cstheme="minorBidi"/>
              <w:b w:val="0"/>
              <w:lang w:eastAsia="es-CO"/>
            </w:rPr>
          </w:pPr>
          <w:hyperlink w:anchor="_Toc51945082" w:history="1">
            <w:r w:rsidR="00815CF9" w:rsidRPr="00854FCB">
              <w:rPr>
                <w:rStyle w:val="Hipervnculo"/>
                <w:lang w:val="es-ES_tradnl" w:eastAsia="zh-CN"/>
              </w:rPr>
              <w:t>12.</w:t>
            </w:r>
            <w:r w:rsidR="00815CF9">
              <w:rPr>
                <w:rFonts w:asciiTheme="minorHAnsi" w:eastAsiaTheme="minorEastAsia" w:hAnsiTheme="minorHAnsi" w:cstheme="minorBidi"/>
                <w:b w:val="0"/>
                <w:lang w:eastAsia="es-CO"/>
              </w:rPr>
              <w:tab/>
            </w:r>
            <w:r w:rsidR="00815CF9" w:rsidRPr="00854FCB">
              <w:rPr>
                <w:rStyle w:val="Hipervnculo"/>
                <w:lang w:val="es-ES_tradnl" w:eastAsia="zh-CN"/>
              </w:rPr>
              <w:t>PUBLICACIÓN DEL REGISTRO DE ACTIVOS DE INFORMACIÓN.</w:t>
            </w:r>
            <w:r w:rsidR="00815CF9">
              <w:rPr>
                <w:webHidden/>
              </w:rPr>
              <w:tab/>
            </w:r>
            <w:r w:rsidR="00815CF9">
              <w:rPr>
                <w:webHidden/>
              </w:rPr>
              <w:fldChar w:fldCharType="begin"/>
            </w:r>
            <w:r w:rsidR="00815CF9">
              <w:rPr>
                <w:webHidden/>
              </w:rPr>
              <w:instrText xml:space="preserve"> PAGEREF _Toc51945082 \h </w:instrText>
            </w:r>
            <w:r w:rsidR="00815CF9">
              <w:rPr>
                <w:webHidden/>
              </w:rPr>
            </w:r>
            <w:r w:rsidR="00815CF9">
              <w:rPr>
                <w:webHidden/>
              </w:rPr>
              <w:fldChar w:fldCharType="separate"/>
            </w:r>
            <w:r w:rsidR="00815CF9">
              <w:rPr>
                <w:webHidden/>
              </w:rPr>
              <w:t>16</w:t>
            </w:r>
            <w:r w:rsidR="00815CF9">
              <w:rPr>
                <w:webHidden/>
              </w:rPr>
              <w:fldChar w:fldCharType="end"/>
            </w:r>
          </w:hyperlink>
        </w:p>
        <w:p w14:paraId="25D0E1D4" w14:textId="70F4498F" w:rsidR="00815CF9" w:rsidRDefault="00D62CEB">
          <w:pPr>
            <w:pStyle w:val="TDC2"/>
            <w:tabs>
              <w:tab w:val="left" w:pos="660"/>
            </w:tabs>
            <w:rPr>
              <w:rFonts w:asciiTheme="minorHAnsi" w:eastAsiaTheme="minorEastAsia" w:hAnsiTheme="minorHAnsi" w:cstheme="minorBidi"/>
              <w:b w:val="0"/>
              <w:lang w:eastAsia="es-CO"/>
            </w:rPr>
          </w:pPr>
          <w:hyperlink w:anchor="_Toc51945083" w:history="1">
            <w:r w:rsidR="00815CF9" w:rsidRPr="00854FCB">
              <w:rPr>
                <w:rStyle w:val="Hipervnculo"/>
                <w:lang w:val="es-ES_tradnl" w:eastAsia="zh-CN"/>
              </w:rPr>
              <w:t>13.</w:t>
            </w:r>
            <w:r w:rsidR="00815CF9">
              <w:rPr>
                <w:rFonts w:asciiTheme="minorHAnsi" w:eastAsiaTheme="minorEastAsia" w:hAnsiTheme="minorHAnsi" w:cstheme="minorBidi"/>
                <w:b w:val="0"/>
                <w:lang w:eastAsia="es-CO"/>
              </w:rPr>
              <w:tab/>
            </w:r>
            <w:r w:rsidR="00815CF9" w:rsidRPr="00854FCB">
              <w:rPr>
                <w:rStyle w:val="Hipervnculo"/>
                <w:lang w:val="es-ES_tradnl" w:eastAsia="zh-CN"/>
              </w:rPr>
              <w:t>LINEAMIENTOS PARA EL USO DE ACTIVOS DE INFORMACIÓN.</w:t>
            </w:r>
            <w:r w:rsidR="00815CF9">
              <w:rPr>
                <w:webHidden/>
              </w:rPr>
              <w:tab/>
            </w:r>
            <w:r w:rsidR="00815CF9">
              <w:rPr>
                <w:webHidden/>
              </w:rPr>
              <w:fldChar w:fldCharType="begin"/>
            </w:r>
            <w:r w:rsidR="00815CF9">
              <w:rPr>
                <w:webHidden/>
              </w:rPr>
              <w:instrText xml:space="preserve"> PAGEREF _Toc51945083 \h </w:instrText>
            </w:r>
            <w:r w:rsidR="00815CF9">
              <w:rPr>
                <w:webHidden/>
              </w:rPr>
            </w:r>
            <w:r w:rsidR="00815CF9">
              <w:rPr>
                <w:webHidden/>
              </w:rPr>
              <w:fldChar w:fldCharType="separate"/>
            </w:r>
            <w:r w:rsidR="00815CF9">
              <w:rPr>
                <w:webHidden/>
              </w:rPr>
              <w:t>16</w:t>
            </w:r>
            <w:r w:rsidR="00815CF9">
              <w:rPr>
                <w:webHidden/>
              </w:rPr>
              <w:fldChar w:fldCharType="end"/>
            </w:r>
          </w:hyperlink>
        </w:p>
        <w:p w14:paraId="597459AE" w14:textId="77F1BC41" w:rsidR="00815CF9" w:rsidRDefault="00D62CEB">
          <w:pPr>
            <w:pStyle w:val="TDC2"/>
            <w:tabs>
              <w:tab w:val="left" w:pos="660"/>
            </w:tabs>
            <w:rPr>
              <w:rFonts w:asciiTheme="minorHAnsi" w:eastAsiaTheme="minorEastAsia" w:hAnsiTheme="minorHAnsi" w:cstheme="minorBidi"/>
              <w:b w:val="0"/>
              <w:lang w:eastAsia="es-CO"/>
            </w:rPr>
          </w:pPr>
          <w:hyperlink w:anchor="_Toc51945084" w:history="1">
            <w:r w:rsidR="00815CF9" w:rsidRPr="00854FCB">
              <w:rPr>
                <w:rStyle w:val="Hipervnculo"/>
              </w:rPr>
              <w:t>14.</w:t>
            </w:r>
            <w:r w:rsidR="00815CF9">
              <w:rPr>
                <w:rFonts w:asciiTheme="minorHAnsi" w:eastAsiaTheme="minorEastAsia" w:hAnsiTheme="minorHAnsi" w:cstheme="minorBidi"/>
                <w:b w:val="0"/>
                <w:lang w:eastAsia="es-CO"/>
              </w:rPr>
              <w:tab/>
            </w:r>
            <w:r w:rsidR="00815CF9" w:rsidRPr="00854FCB">
              <w:rPr>
                <w:rStyle w:val="Hipervnculo"/>
              </w:rPr>
              <w:t>CUMPLIMIENTO.</w:t>
            </w:r>
            <w:r w:rsidR="00815CF9">
              <w:rPr>
                <w:webHidden/>
              </w:rPr>
              <w:tab/>
            </w:r>
            <w:r w:rsidR="00815CF9">
              <w:rPr>
                <w:webHidden/>
              </w:rPr>
              <w:fldChar w:fldCharType="begin"/>
            </w:r>
            <w:r w:rsidR="00815CF9">
              <w:rPr>
                <w:webHidden/>
              </w:rPr>
              <w:instrText xml:space="preserve"> PAGEREF _Toc51945084 \h </w:instrText>
            </w:r>
            <w:r w:rsidR="00815CF9">
              <w:rPr>
                <w:webHidden/>
              </w:rPr>
            </w:r>
            <w:r w:rsidR="00815CF9">
              <w:rPr>
                <w:webHidden/>
              </w:rPr>
              <w:fldChar w:fldCharType="separate"/>
            </w:r>
            <w:r w:rsidR="00815CF9">
              <w:rPr>
                <w:webHidden/>
              </w:rPr>
              <w:t>18</w:t>
            </w:r>
            <w:r w:rsidR="00815CF9">
              <w:rPr>
                <w:webHidden/>
              </w:rPr>
              <w:fldChar w:fldCharType="end"/>
            </w:r>
          </w:hyperlink>
        </w:p>
        <w:p w14:paraId="5FA155FB" w14:textId="4C81E0ED" w:rsidR="00815CF9" w:rsidRDefault="00D62CEB">
          <w:pPr>
            <w:pStyle w:val="TDC2"/>
            <w:tabs>
              <w:tab w:val="left" w:pos="660"/>
            </w:tabs>
            <w:rPr>
              <w:rFonts w:asciiTheme="minorHAnsi" w:eastAsiaTheme="minorEastAsia" w:hAnsiTheme="minorHAnsi" w:cstheme="minorBidi"/>
              <w:b w:val="0"/>
              <w:lang w:eastAsia="es-CO"/>
            </w:rPr>
          </w:pPr>
          <w:hyperlink w:anchor="_Toc51945085" w:history="1">
            <w:r w:rsidR="00815CF9" w:rsidRPr="00854FCB">
              <w:rPr>
                <w:rStyle w:val="Hipervnculo"/>
              </w:rPr>
              <w:t>15.</w:t>
            </w:r>
            <w:r w:rsidR="00815CF9">
              <w:rPr>
                <w:rFonts w:asciiTheme="minorHAnsi" w:eastAsiaTheme="minorEastAsia" w:hAnsiTheme="minorHAnsi" w:cstheme="minorBidi"/>
                <w:b w:val="0"/>
                <w:lang w:eastAsia="es-CO"/>
              </w:rPr>
              <w:tab/>
            </w:r>
            <w:r w:rsidR="00815CF9" w:rsidRPr="00854FCB">
              <w:rPr>
                <w:rStyle w:val="Hipervnculo"/>
              </w:rPr>
              <w:t>ACTUALIZACIONES DE LA POLÍTICA DE SEGURIDAD</w:t>
            </w:r>
            <w:r w:rsidR="00815CF9">
              <w:rPr>
                <w:webHidden/>
              </w:rPr>
              <w:tab/>
            </w:r>
            <w:r w:rsidR="00815CF9">
              <w:rPr>
                <w:webHidden/>
              </w:rPr>
              <w:fldChar w:fldCharType="begin"/>
            </w:r>
            <w:r w:rsidR="00815CF9">
              <w:rPr>
                <w:webHidden/>
              </w:rPr>
              <w:instrText xml:space="preserve"> PAGEREF _Toc51945085 \h </w:instrText>
            </w:r>
            <w:r w:rsidR="00815CF9">
              <w:rPr>
                <w:webHidden/>
              </w:rPr>
            </w:r>
            <w:r w:rsidR="00815CF9">
              <w:rPr>
                <w:webHidden/>
              </w:rPr>
              <w:fldChar w:fldCharType="separate"/>
            </w:r>
            <w:r w:rsidR="00815CF9">
              <w:rPr>
                <w:webHidden/>
              </w:rPr>
              <w:t>19</w:t>
            </w:r>
            <w:r w:rsidR="00815CF9">
              <w:rPr>
                <w:webHidden/>
              </w:rPr>
              <w:fldChar w:fldCharType="end"/>
            </w:r>
          </w:hyperlink>
        </w:p>
        <w:p w14:paraId="4B6C5BFE" w14:textId="22D08882" w:rsidR="00815CF9" w:rsidRDefault="00815CF9" w:rsidP="00815CF9">
          <w:pPr>
            <w:pStyle w:val="TDC1"/>
            <w:rPr>
              <w:rFonts w:eastAsiaTheme="minorEastAsia"/>
              <w:lang w:eastAsia="es-CO"/>
            </w:rPr>
          </w:pPr>
          <w:r w:rsidRPr="00815CF9">
            <w:rPr>
              <w:rStyle w:val="Hipervnculo"/>
              <w:color w:val="auto"/>
              <w:u w:val="none"/>
            </w:rPr>
            <w:t xml:space="preserve">I.     </w:t>
          </w:r>
          <w:hyperlink w:anchor="_Toc51945086" w:history="1">
            <w:r w:rsidRPr="00854FCB">
              <w:rPr>
                <w:rStyle w:val="Hipervnculo"/>
              </w:rPr>
              <w:t>ANEXO METODOLOGÍA.</w:t>
            </w:r>
            <w:r>
              <w:rPr>
                <w:webHidden/>
              </w:rPr>
              <w:tab/>
            </w:r>
            <w:r>
              <w:rPr>
                <w:webHidden/>
              </w:rPr>
              <w:fldChar w:fldCharType="begin"/>
            </w:r>
            <w:r>
              <w:rPr>
                <w:webHidden/>
              </w:rPr>
              <w:instrText xml:space="preserve"> PAGEREF _Toc51945086 \h </w:instrText>
            </w:r>
            <w:r>
              <w:rPr>
                <w:webHidden/>
              </w:rPr>
            </w:r>
            <w:r>
              <w:rPr>
                <w:webHidden/>
              </w:rPr>
              <w:fldChar w:fldCharType="separate"/>
            </w:r>
            <w:r>
              <w:rPr>
                <w:webHidden/>
              </w:rPr>
              <w:t>19</w:t>
            </w:r>
            <w:r>
              <w:rPr>
                <w:webHidden/>
              </w:rPr>
              <w:fldChar w:fldCharType="end"/>
            </w:r>
          </w:hyperlink>
        </w:p>
        <w:p w14:paraId="3E3F2C27" w14:textId="6C331D30" w:rsidR="00815CF9" w:rsidRDefault="00D62CEB" w:rsidP="00815CF9">
          <w:pPr>
            <w:pStyle w:val="TDC1"/>
            <w:rPr>
              <w:rFonts w:eastAsiaTheme="minorEastAsia"/>
              <w:lang w:eastAsia="es-CO"/>
            </w:rPr>
          </w:pPr>
          <w:hyperlink w:anchor="_Toc51945090" w:history="1">
            <w:r w:rsidR="00815CF9" w:rsidRPr="00854FCB">
              <w:rPr>
                <w:rStyle w:val="Hipervnculo"/>
                <w:lang w:val="es-ES"/>
              </w:rPr>
              <w:t>1.</w:t>
            </w:r>
            <w:r w:rsidR="00815CF9">
              <w:rPr>
                <w:rStyle w:val="Hipervnculo"/>
                <w:lang w:val="es-ES"/>
              </w:rPr>
              <w:t xml:space="preserve">    </w:t>
            </w:r>
            <w:r w:rsidR="00815CF9" w:rsidRPr="00854FCB">
              <w:rPr>
                <w:rStyle w:val="Hipervnculo"/>
                <w:lang w:val="es-ES"/>
              </w:rPr>
              <w:t>Listar Inventario de Activos.</w:t>
            </w:r>
            <w:r w:rsidR="00815CF9">
              <w:rPr>
                <w:webHidden/>
              </w:rPr>
              <w:tab/>
            </w:r>
            <w:r w:rsidR="00815CF9">
              <w:rPr>
                <w:webHidden/>
              </w:rPr>
              <w:fldChar w:fldCharType="begin"/>
            </w:r>
            <w:r w:rsidR="00815CF9">
              <w:rPr>
                <w:webHidden/>
              </w:rPr>
              <w:instrText xml:space="preserve"> PAGEREF _Toc51945090 \h </w:instrText>
            </w:r>
            <w:r w:rsidR="00815CF9">
              <w:rPr>
                <w:webHidden/>
              </w:rPr>
            </w:r>
            <w:r w:rsidR="00815CF9">
              <w:rPr>
                <w:webHidden/>
              </w:rPr>
              <w:fldChar w:fldCharType="separate"/>
            </w:r>
            <w:r w:rsidR="00815CF9">
              <w:rPr>
                <w:webHidden/>
              </w:rPr>
              <w:t>21</w:t>
            </w:r>
            <w:r w:rsidR="00815CF9">
              <w:rPr>
                <w:webHidden/>
              </w:rPr>
              <w:fldChar w:fldCharType="end"/>
            </w:r>
          </w:hyperlink>
        </w:p>
        <w:p w14:paraId="188DB49A" w14:textId="28EACD8B" w:rsidR="00815CF9" w:rsidRDefault="00D62CEB">
          <w:pPr>
            <w:pStyle w:val="TDC2"/>
            <w:tabs>
              <w:tab w:val="left" w:pos="440"/>
            </w:tabs>
            <w:rPr>
              <w:rFonts w:asciiTheme="minorHAnsi" w:eastAsiaTheme="minorEastAsia" w:hAnsiTheme="minorHAnsi" w:cstheme="minorBidi"/>
              <w:b w:val="0"/>
              <w:lang w:eastAsia="es-CO"/>
            </w:rPr>
          </w:pPr>
          <w:hyperlink w:anchor="_Toc51945091" w:history="1">
            <w:r w:rsidR="00815CF9" w:rsidRPr="00854FCB">
              <w:rPr>
                <w:rStyle w:val="Hipervnculo"/>
                <w:lang w:val="es-ES"/>
              </w:rPr>
              <w:t>2.</w:t>
            </w:r>
            <w:r w:rsidR="00815CF9">
              <w:rPr>
                <w:rFonts w:asciiTheme="minorHAnsi" w:eastAsiaTheme="minorEastAsia" w:hAnsiTheme="minorHAnsi" w:cstheme="minorBidi"/>
                <w:b w:val="0"/>
                <w:lang w:eastAsia="es-CO"/>
              </w:rPr>
              <w:tab/>
            </w:r>
            <w:r w:rsidR="00815CF9" w:rsidRPr="00854FCB">
              <w:rPr>
                <w:rStyle w:val="Hipervnculo"/>
                <w:lang w:val="es-ES"/>
              </w:rPr>
              <w:t>Identificar el Dueño del Activo.</w:t>
            </w:r>
            <w:r w:rsidR="00815CF9">
              <w:rPr>
                <w:webHidden/>
              </w:rPr>
              <w:tab/>
            </w:r>
            <w:r w:rsidR="00815CF9">
              <w:rPr>
                <w:webHidden/>
              </w:rPr>
              <w:fldChar w:fldCharType="begin"/>
            </w:r>
            <w:r w:rsidR="00815CF9">
              <w:rPr>
                <w:webHidden/>
              </w:rPr>
              <w:instrText xml:space="preserve"> PAGEREF _Toc51945091 \h </w:instrText>
            </w:r>
            <w:r w:rsidR="00815CF9">
              <w:rPr>
                <w:webHidden/>
              </w:rPr>
            </w:r>
            <w:r w:rsidR="00815CF9">
              <w:rPr>
                <w:webHidden/>
              </w:rPr>
              <w:fldChar w:fldCharType="separate"/>
            </w:r>
            <w:r w:rsidR="00815CF9">
              <w:rPr>
                <w:webHidden/>
              </w:rPr>
              <w:t>22</w:t>
            </w:r>
            <w:r w:rsidR="00815CF9">
              <w:rPr>
                <w:webHidden/>
              </w:rPr>
              <w:fldChar w:fldCharType="end"/>
            </w:r>
          </w:hyperlink>
        </w:p>
        <w:p w14:paraId="0F564905" w14:textId="33585ECE" w:rsidR="00815CF9" w:rsidRDefault="00D62CEB">
          <w:pPr>
            <w:pStyle w:val="TDC2"/>
            <w:tabs>
              <w:tab w:val="left" w:pos="440"/>
            </w:tabs>
            <w:rPr>
              <w:rFonts w:asciiTheme="minorHAnsi" w:eastAsiaTheme="minorEastAsia" w:hAnsiTheme="minorHAnsi" w:cstheme="minorBidi"/>
              <w:b w:val="0"/>
              <w:lang w:eastAsia="es-CO"/>
            </w:rPr>
          </w:pPr>
          <w:hyperlink w:anchor="_Toc51945092" w:history="1">
            <w:r w:rsidR="00815CF9" w:rsidRPr="00854FCB">
              <w:rPr>
                <w:rStyle w:val="Hipervnculo"/>
                <w:lang w:val="es-ES"/>
              </w:rPr>
              <w:t>3.</w:t>
            </w:r>
            <w:r w:rsidR="00815CF9">
              <w:rPr>
                <w:rFonts w:asciiTheme="minorHAnsi" w:eastAsiaTheme="minorEastAsia" w:hAnsiTheme="minorHAnsi" w:cstheme="minorBidi"/>
                <w:b w:val="0"/>
                <w:lang w:eastAsia="es-CO"/>
              </w:rPr>
              <w:tab/>
            </w:r>
            <w:r w:rsidR="00815CF9" w:rsidRPr="00854FCB">
              <w:rPr>
                <w:rStyle w:val="Hipervnculo"/>
                <w:lang w:val="es-ES"/>
              </w:rPr>
              <w:t>Clasificar los Activos.</w:t>
            </w:r>
            <w:r w:rsidR="00815CF9">
              <w:rPr>
                <w:webHidden/>
              </w:rPr>
              <w:tab/>
            </w:r>
            <w:r w:rsidR="00815CF9">
              <w:rPr>
                <w:webHidden/>
              </w:rPr>
              <w:fldChar w:fldCharType="begin"/>
            </w:r>
            <w:r w:rsidR="00815CF9">
              <w:rPr>
                <w:webHidden/>
              </w:rPr>
              <w:instrText xml:space="preserve"> PAGEREF _Toc51945092 \h </w:instrText>
            </w:r>
            <w:r w:rsidR="00815CF9">
              <w:rPr>
                <w:webHidden/>
              </w:rPr>
            </w:r>
            <w:r w:rsidR="00815CF9">
              <w:rPr>
                <w:webHidden/>
              </w:rPr>
              <w:fldChar w:fldCharType="separate"/>
            </w:r>
            <w:r w:rsidR="00815CF9">
              <w:rPr>
                <w:webHidden/>
              </w:rPr>
              <w:t>22</w:t>
            </w:r>
            <w:r w:rsidR="00815CF9">
              <w:rPr>
                <w:webHidden/>
              </w:rPr>
              <w:fldChar w:fldCharType="end"/>
            </w:r>
          </w:hyperlink>
        </w:p>
        <w:p w14:paraId="7C3C0CD2" w14:textId="02708891" w:rsidR="00815CF9" w:rsidRDefault="00D62CEB">
          <w:pPr>
            <w:pStyle w:val="TDC2"/>
            <w:tabs>
              <w:tab w:val="left" w:pos="440"/>
            </w:tabs>
            <w:rPr>
              <w:rFonts w:asciiTheme="minorHAnsi" w:eastAsiaTheme="minorEastAsia" w:hAnsiTheme="minorHAnsi" w:cstheme="minorBidi"/>
              <w:b w:val="0"/>
              <w:lang w:eastAsia="es-CO"/>
            </w:rPr>
          </w:pPr>
          <w:hyperlink w:anchor="_Toc51945093" w:history="1">
            <w:r w:rsidR="00815CF9" w:rsidRPr="00854FCB">
              <w:rPr>
                <w:rStyle w:val="Hipervnculo"/>
                <w:lang w:val="es-ES"/>
              </w:rPr>
              <w:t>4.</w:t>
            </w:r>
            <w:r w:rsidR="00815CF9">
              <w:rPr>
                <w:rFonts w:asciiTheme="minorHAnsi" w:eastAsiaTheme="minorEastAsia" w:hAnsiTheme="minorHAnsi" w:cstheme="minorBidi"/>
                <w:b w:val="0"/>
                <w:lang w:eastAsia="es-CO"/>
              </w:rPr>
              <w:tab/>
            </w:r>
            <w:r w:rsidR="00815CF9" w:rsidRPr="00854FCB">
              <w:rPr>
                <w:rStyle w:val="Hipervnculo"/>
                <w:lang w:val="es-ES"/>
              </w:rPr>
              <w:t>Clasificar la Información.</w:t>
            </w:r>
            <w:r w:rsidR="00815CF9">
              <w:rPr>
                <w:webHidden/>
              </w:rPr>
              <w:tab/>
            </w:r>
            <w:r w:rsidR="00815CF9">
              <w:rPr>
                <w:webHidden/>
              </w:rPr>
              <w:fldChar w:fldCharType="begin"/>
            </w:r>
            <w:r w:rsidR="00815CF9">
              <w:rPr>
                <w:webHidden/>
              </w:rPr>
              <w:instrText xml:space="preserve"> PAGEREF _Toc51945093 \h </w:instrText>
            </w:r>
            <w:r w:rsidR="00815CF9">
              <w:rPr>
                <w:webHidden/>
              </w:rPr>
            </w:r>
            <w:r w:rsidR="00815CF9">
              <w:rPr>
                <w:webHidden/>
              </w:rPr>
              <w:fldChar w:fldCharType="separate"/>
            </w:r>
            <w:r w:rsidR="00815CF9">
              <w:rPr>
                <w:webHidden/>
              </w:rPr>
              <w:t>22</w:t>
            </w:r>
            <w:r w:rsidR="00815CF9">
              <w:rPr>
                <w:webHidden/>
              </w:rPr>
              <w:fldChar w:fldCharType="end"/>
            </w:r>
          </w:hyperlink>
        </w:p>
        <w:p w14:paraId="7D36B408" w14:textId="51677D70" w:rsidR="00815CF9" w:rsidRDefault="00D62CEB">
          <w:pPr>
            <w:pStyle w:val="TDC2"/>
            <w:tabs>
              <w:tab w:val="left" w:pos="440"/>
            </w:tabs>
            <w:rPr>
              <w:rFonts w:asciiTheme="minorHAnsi" w:eastAsiaTheme="minorEastAsia" w:hAnsiTheme="minorHAnsi" w:cstheme="minorBidi"/>
              <w:b w:val="0"/>
              <w:lang w:eastAsia="es-CO"/>
            </w:rPr>
          </w:pPr>
          <w:hyperlink w:anchor="_Toc51945097" w:history="1">
            <w:r w:rsidR="00815CF9" w:rsidRPr="00854FCB">
              <w:rPr>
                <w:rStyle w:val="Hipervnculo"/>
              </w:rPr>
              <w:t>5.</w:t>
            </w:r>
            <w:r w:rsidR="00815CF9">
              <w:rPr>
                <w:rFonts w:asciiTheme="minorHAnsi" w:eastAsiaTheme="minorEastAsia" w:hAnsiTheme="minorHAnsi" w:cstheme="minorBidi"/>
                <w:b w:val="0"/>
                <w:lang w:eastAsia="es-CO"/>
              </w:rPr>
              <w:tab/>
            </w:r>
            <w:r w:rsidR="00815CF9" w:rsidRPr="00854FCB">
              <w:rPr>
                <w:rStyle w:val="Hipervnculo"/>
              </w:rPr>
              <w:t>Determinar la Criticidad del Activo.</w:t>
            </w:r>
            <w:r w:rsidR="00815CF9">
              <w:rPr>
                <w:webHidden/>
              </w:rPr>
              <w:tab/>
            </w:r>
            <w:r w:rsidR="00815CF9">
              <w:rPr>
                <w:webHidden/>
              </w:rPr>
              <w:fldChar w:fldCharType="begin"/>
            </w:r>
            <w:r w:rsidR="00815CF9">
              <w:rPr>
                <w:webHidden/>
              </w:rPr>
              <w:instrText xml:space="preserve"> PAGEREF _Toc51945097 \h </w:instrText>
            </w:r>
            <w:r w:rsidR="00815CF9">
              <w:rPr>
                <w:webHidden/>
              </w:rPr>
            </w:r>
            <w:r w:rsidR="00815CF9">
              <w:rPr>
                <w:webHidden/>
              </w:rPr>
              <w:fldChar w:fldCharType="separate"/>
            </w:r>
            <w:r w:rsidR="00815CF9">
              <w:rPr>
                <w:webHidden/>
              </w:rPr>
              <w:t>26</w:t>
            </w:r>
            <w:r w:rsidR="00815CF9">
              <w:rPr>
                <w:webHidden/>
              </w:rPr>
              <w:fldChar w:fldCharType="end"/>
            </w:r>
          </w:hyperlink>
        </w:p>
        <w:p w14:paraId="36A582CE" w14:textId="458BA006" w:rsidR="00815CF9" w:rsidRDefault="00D62CEB">
          <w:pPr>
            <w:pStyle w:val="TDC2"/>
            <w:tabs>
              <w:tab w:val="left" w:pos="440"/>
            </w:tabs>
            <w:rPr>
              <w:rFonts w:asciiTheme="minorHAnsi" w:eastAsiaTheme="minorEastAsia" w:hAnsiTheme="minorHAnsi" w:cstheme="minorBidi"/>
              <w:b w:val="0"/>
              <w:lang w:eastAsia="es-CO"/>
            </w:rPr>
          </w:pPr>
          <w:hyperlink w:anchor="_Toc51945098" w:history="1">
            <w:r w:rsidR="00815CF9" w:rsidRPr="00854FCB">
              <w:rPr>
                <w:rStyle w:val="Hipervnculo"/>
              </w:rPr>
              <w:t>6.</w:t>
            </w:r>
            <w:r w:rsidR="00815CF9">
              <w:rPr>
                <w:rFonts w:asciiTheme="minorHAnsi" w:eastAsiaTheme="minorEastAsia" w:hAnsiTheme="minorHAnsi" w:cstheme="minorBidi"/>
                <w:b w:val="0"/>
                <w:lang w:eastAsia="es-CO"/>
              </w:rPr>
              <w:tab/>
            </w:r>
            <w:r w:rsidR="00815CF9" w:rsidRPr="00854FCB">
              <w:rPr>
                <w:rStyle w:val="Hipervnculo"/>
              </w:rPr>
              <w:t>Infraestructura Crítica Cibernética.</w:t>
            </w:r>
            <w:r w:rsidR="00815CF9">
              <w:rPr>
                <w:webHidden/>
              </w:rPr>
              <w:tab/>
            </w:r>
            <w:r w:rsidR="00815CF9">
              <w:rPr>
                <w:webHidden/>
              </w:rPr>
              <w:fldChar w:fldCharType="begin"/>
            </w:r>
            <w:r w:rsidR="00815CF9">
              <w:rPr>
                <w:webHidden/>
              </w:rPr>
              <w:instrText xml:space="preserve"> PAGEREF _Toc51945098 \h </w:instrText>
            </w:r>
            <w:r w:rsidR="00815CF9">
              <w:rPr>
                <w:webHidden/>
              </w:rPr>
            </w:r>
            <w:r w:rsidR="00815CF9">
              <w:rPr>
                <w:webHidden/>
              </w:rPr>
              <w:fldChar w:fldCharType="separate"/>
            </w:r>
            <w:r w:rsidR="00815CF9">
              <w:rPr>
                <w:webHidden/>
              </w:rPr>
              <w:t>26</w:t>
            </w:r>
            <w:r w:rsidR="00815CF9">
              <w:rPr>
                <w:webHidden/>
              </w:rPr>
              <w:fldChar w:fldCharType="end"/>
            </w:r>
          </w:hyperlink>
        </w:p>
        <w:p w14:paraId="0697E1E5" w14:textId="3BF63BEB" w:rsidR="00815CF9" w:rsidRDefault="00815CF9" w:rsidP="00815CF9">
          <w:pPr>
            <w:pStyle w:val="TDC1"/>
            <w:rPr>
              <w:rFonts w:eastAsiaTheme="minorEastAsia"/>
              <w:lang w:eastAsia="es-CO"/>
            </w:rPr>
          </w:pPr>
          <w:r w:rsidRPr="00815CF9">
            <w:rPr>
              <w:rStyle w:val="Hipervnculo"/>
              <w:color w:val="auto"/>
              <w:u w:val="none"/>
            </w:rPr>
            <w:t xml:space="preserve">II.    </w:t>
          </w:r>
          <w:hyperlink w:anchor="_Toc51945099" w:history="1">
            <w:r w:rsidRPr="00854FCB">
              <w:rPr>
                <w:rStyle w:val="Hipervnculo"/>
              </w:rPr>
              <w:t>ETIQUETADO.</w:t>
            </w:r>
            <w:r>
              <w:rPr>
                <w:webHidden/>
              </w:rPr>
              <w:tab/>
            </w:r>
            <w:r>
              <w:rPr>
                <w:webHidden/>
              </w:rPr>
              <w:fldChar w:fldCharType="begin"/>
            </w:r>
            <w:r>
              <w:rPr>
                <w:webHidden/>
              </w:rPr>
              <w:instrText xml:space="preserve"> PAGEREF _Toc51945099 \h </w:instrText>
            </w:r>
            <w:r>
              <w:rPr>
                <w:webHidden/>
              </w:rPr>
            </w:r>
            <w:r>
              <w:rPr>
                <w:webHidden/>
              </w:rPr>
              <w:fldChar w:fldCharType="separate"/>
            </w:r>
            <w:r>
              <w:rPr>
                <w:webHidden/>
              </w:rPr>
              <w:t>26</w:t>
            </w:r>
            <w:r>
              <w:rPr>
                <w:webHidden/>
              </w:rPr>
              <w:fldChar w:fldCharType="end"/>
            </w:r>
          </w:hyperlink>
        </w:p>
        <w:p w14:paraId="42514A28" w14:textId="4DAC4C85" w:rsidR="00D915C3" w:rsidRPr="00CB5F46" w:rsidRDefault="002F301E" w:rsidP="00D915C3">
          <w:pPr>
            <w:tabs>
              <w:tab w:val="center" w:pos="4419"/>
            </w:tabs>
            <w:spacing w:after="0"/>
            <w:rPr>
              <w:rFonts w:ascii="Arial" w:hAnsi="Arial" w:cs="Arial"/>
              <w:b/>
              <w:bCs/>
              <w:lang w:val="es-ES"/>
            </w:rPr>
          </w:pPr>
          <w:r w:rsidRPr="00CB5F46">
            <w:rPr>
              <w:rFonts w:ascii="Arial" w:hAnsi="Arial" w:cs="Arial"/>
              <w:b/>
              <w:bCs/>
              <w:lang w:val="es-ES"/>
            </w:rPr>
            <w:fldChar w:fldCharType="end"/>
          </w:r>
          <w:r w:rsidR="00D915C3" w:rsidRPr="00CB5F46">
            <w:rPr>
              <w:rFonts w:ascii="Arial" w:hAnsi="Arial" w:cs="Arial"/>
              <w:b/>
              <w:bCs/>
              <w:lang w:val="es-ES"/>
            </w:rPr>
            <w:tab/>
          </w:r>
        </w:p>
        <w:p w14:paraId="6A41B1EF" w14:textId="3AED323E" w:rsidR="0003138A" w:rsidRPr="00CB5F46" w:rsidRDefault="0003138A" w:rsidP="0003138A">
          <w:pPr>
            <w:jc w:val="center"/>
            <w:rPr>
              <w:rFonts w:ascii="Arial" w:hAnsi="Arial" w:cs="Arial"/>
              <w:b/>
            </w:rPr>
          </w:pPr>
          <w:r w:rsidRPr="00CB5F46">
            <w:rPr>
              <w:rFonts w:ascii="Arial" w:hAnsi="Arial" w:cs="Arial"/>
              <w:b/>
            </w:rPr>
            <w:t>TABLAS</w:t>
          </w:r>
          <w:r w:rsidR="00CB5F46" w:rsidRPr="00CB5F46">
            <w:rPr>
              <w:rFonts w:ascii="Arial" w:hAnsi="Arial" w:cs="Arial"/>
              <w:b/>
            </w:rPr>
            <w:t xml:space="preserve"> E</w:t>
          </w:r>
          <w:r w:rsidR="009578F5" w:rsidRPr="00CB5F46">
            <w:rPr>
              <w:rFonts w:ascii="Arial" w:hAnsi="Arial" w:cs="Arial"/>
              <w:b/>
            </w:rPr>
            <w:t xml:space="preserve"> ILUSTRACI</w:t>
          </w:r>
          <w:r w:rsidR="00CB5F46" w:rsidRPr="00CB5F46">
            <w:rPr>
              <w:rFonts w:ascii="Arial" w:hAnsi="Arial" w:cs="Arial"/>
              <w:b/>
            </w:rPr>
            <w:t>ONES</w:t>
          </w:r>
        </w:p>
        <w:p w14:paraId="67FB604A" w14:textId="77777777" w:rsidR="00CB5F46" w:rsidRPr="00815CF9" w:rsidRDefault="00D62CEB" w:rsidP="00CB5F46">
          <w:pPr>
            <w:pStyle w:val="TDC2"/>
            <w:rPr>
              <w:rFonts w:eastAsiaTheme="minorEastAsia"/>
              <w:lang w:eastAsia="es-CO"/>
            </w:rPr>
          </w:pPr>
          <w:hyperlink w:anchor="_Toc51863205" w:history="1">
            <w:r w:rsidR="00CB5F46" w:rsidRPr="00815CF9">
              <w:rPr>
                <w:rStyle w:val="Hipervnculo"/>
                <w:color w:val="auto"/>
                <w:u w:val="none"/>
              </w:rPr>
              <w:t>Tabla N° 1. Roles y Responsabilidades.</w:t>
            </w:r>
            <w:r w:rsidR="00CB5F46" w:rsidRPr="00815CF9">
              <w:rPr>
                <w:webHidden/>
              </w:rPr>
              <w:tab/>
            </w:r>
            <w:r w:rsidR="00CB5F46" w:rsidRPr="00815CF9">
              <w:rPr>
                <w:webHidden/>
              </w:rPr>
              <w:fldChar w:fldCharType="begin"/>
            </w:r>
            <w:r w:rsidR="00CB5F46" w:rsidRPr="00815CF9">
              <w:rPr>
                <w:webHidden/>
              </w:rPr>
              <w:instrText xml:space="preserve"> PAGEREF _Toc51863205 \h </w:instrText>
            </w:r>
            <w:r w:rsidR="00CB5F46" w:rsidRPr="00815CF9">
              <w:rPr>
                <w:webHidden/>
              </w:rPr>
            </w:r>
            <w:r w:rsidR="00CB5F46" w:rsidRPr="00815CF9">
              <w:rPr>
                <w:webHidden/>
              </w:rPr>
              <w:fldChar w:fldCharType="separate"/>
            </w:r>
            <w:r w:rsidR="00CB5F46" w:rsidRPr="00815CF9">
              <w:rPr>
                <w:webHidden/>
              </w:rPr>
              <w:t>13</w:t>
            </w:r>
            <w:r w:rsidR="00CB5F46" w:rsidRPr="00815CF9">
              <w:rPr>
                <w:webHidden/>
              </w:rPr>
              <w:fldChar w:fldCharType="end"/>
            </w:r>
          </w:hyperlink>
        </w:p>
        <w:p w14:paraId="7766BCF1" w14:textId="77777777" w:rsidR="00CB5F46" w:rsidRPr="00815CF9" w:rsidRDefault="00D62CEB" w:rsidP="00815CF9">
          <w:pPr>
            <w:pStyle w:val="TDC1"/>
            <w:rPr>
              <w:rFonts w:eastAsiaTheme="minorEastAsia"/>
              <w:lang w:eastAsia="es-CO"/>
            </w:rPr>
          </w:pPr>
          <w:hyperlink w:anchor="_Toc51863214" w:history="1">
            <w:r w:rsidR="00CB5F46" w:rsidRPr="00815CF9">
              <w:rPr>
                <w:rStyle w:val="Hipervnculo"/>
                <w:color w:val="auto"/>
                <w:u w:val="none"/>
              </w:rPr>
              <w:t>Tabla N° 2. Niveles de evaluación.</w:t>
            </w:r>
            <w:r w:rsidR="00CB5F46" w:rsidRPr="00815CF9">
              <w:rPr>
                <w:webHidden/>
              </w:rPr>
              <w:tab/>
            </w:r>
            <w:r w:rsidR="00CB5F46" w:rsidRPr="00815CF9">
              <w:rPr>
                <w:webHidden/>
              </w:rPr>
              <w:fldChar w:fldCharType="begin"/>
            </w:r>
            <w:r w:rsidR="00CB5F46" w:rsidRPr="00815CF9">
              <w:rPr>
                <w:webHidden/>
              </w:rPr>
              <w:instrText xml:space="preserve"> PAGEREF _Toc51863214 \h </w:instrText>
            </w:r>
            <w:r w:rsidR="00CB5F46" w:rsidRPr="00815CF9">
              <w:rPr>
                <w:webHidden/>
              </w:rPr>
            </w:r>
            <w:r w:rsidR="00CB5F46" w:rsidRPr="00815CF9">
              <w:rPr>
                <w:webHidden/>
              </w:rPr>
              <w:fldChar w:fldCharType="separate"/>
            </w:r>
            <w:r w:rsidR="00CB5F46" w:rsidRPr="00815CF9">
              <w:rPr>
                <w:webHidden/>
              </w:rPr>
              <w:t>19</w:t>
            </w:r>
            <w:r w:rsidR="00CB5F46" w:rsidRPr="00815CF9">
              <w:rPr>
                <w:webHidden/>
              </w:rPr>
              <w:fldChar w:fldCharType="end"/>
            </w:r>
          </w:hyperlink>
        </w:p>
        <w:p w14:paraId="3B6B6C14" w14:textId="77777777" w:rsidR="00CB5F46" w:rsidRPr="00815CF9" w:rsidRDefault="00D62CEB" w:rsidP="00815CF9">
          <w:pPr>
            <w:pStyle w:val="TDC1"/>
            <w:rPr>
              <w:rFonts w:eastAsiaTheme="minorEastAsia"/>
              <w:lang w:eastAsia="es-CO"/>
            </w:rPr>
          </w:pPr>
          <w:hyperlink w:anchor="_Toc51863215" w:history="1">
            <w:r w:rsidR="00CB5F46" w:rsidRPr="00815CF9">
              <w:rPr>
                <w:rStyle w:val="Hipervnculo"/>
                <w:color w:val="auto"/>
                <w:u w:val="none"/>
              </w:rPr>
              <w:t>Tabla N° 3. Niveles de clasificación.</w:t>
            </w:r>
            <w:r w:rsidR="00CB5F46" w:rsidRPr="00815CF9">
              <w:rPr>
                <w:webHidden/>
              </w:rPr>
              <w:tab/>
            </w:r>
            <w:r w:rsidR="00CB5F46" w:rsidRPr="00815CF9">
              <w:rPr>
                <w:webHidden/>
              </w:rPr>
              <w:fldChar w:fldCharType="begin"/>
            </w:r>
            <w:r w:rsidR="00CB5F46" w:rsidRPr="00815CF9">
              <w:rPr>
                <w:webHidden/>
              </w:rPr>
              <w:instrText xml:space="preserve"> PAGEREF _Toc51863215 \h </w:instrText>
            </w:r>
            <w:r w:rsidR="00CB5F46" w:rsidRPr="00815CF9">
              <w:rPr>
                <w:webHidden/>
              </w:rPr>
            </w:r>
            <w:r w:rsidR="00CB5F46" w:rsidRPr="00815CF9">
              <w:rPr>
                <w:webHidden/>
              </w:rPr>
              <w:fldChar w:fldCharType="separate"/>
            </w:r>
            <w:r w:rsidR="00CB5F46" w:rsidRPr="00815CF9">
              <w:rPr>
                <w:webHidden/>
              </w:rPr>
              <w:t>19</w:t>
            </w:r>
            <w:r w:rsidR="00CB5F46" w:rsidRPr="00815CF9">
              <w:rPr>
                <w:webHidden/>
              </w:rPr>
              <w:fldChar w:fldCharType="end"/>
            </w:r>
          </w:hyperlink>
        </w:p>
        <w:p w14:paraId="75708FBD" w14:textId="77777777" w:rsidR="00CB5F46" w:rsidRPr="00815CF9" w:rsidRDefault="00D62CEB" w:rsidP="00815CF9">
          <w:pPr>
            <w:pStyle w:val="TDC1"/>
            <w:rPr>
              <w:rFonts w:eastAsiaTheme="minorEastAsia"/>
              <w:lang w:eastAsia="es-CO"/>
            </w:rPr>
          </w:pPr>
          <w:hyperlink w:anchor="_Toc51863221" w:history="1">
            <w:r w:rsidR="00CB5F46" w:rsidRPr="00815CF9">
              <w:rPr>
                <w:rStyle w:val="Hipervnculo"/>
                <w:color w:val="auto"/>
                <w:u w:val="none"/>
              </w:rPr>
              <w:t>Tabla N° 4. Esquema de Clasificación Confidencialidad.</w:t>
            </w:r>
            <w:r w:rsidR="00CB5F46" w:rsidRPr="00815CF9">
              <w:rPr>
                <w:webHidden/>
              </w:rPr>
              <w:tab/>
            </w:r>
            <w:r w:rsidR="00CB5F46" w:rsidRPr="00815CF9">
              <w:rPr>
                <w:webHidden/>
              </w:rPr>
              <w:fldChar w:fldCharType="begin"/>
            </w:r>
            <w:r w:rsidR="00CB5F46" w:rsidRPr="00815CF9">
              <w:rPr>
                <w:webHidden/>
              </w:rPr>
              <w:instrText xml:space="preserve"> PAGEREF _Toc51863221 \h </w:instrText>
            </w:r>
            <w:r w:rsidR="00CB5F46" w:rsidRPr="00815CF9">
              <w:rPr>
                <w:webHidden/>
              </w:rPr>
            </w:r>
            <w:r w:rsidR="00CB5F46" w:rsidRPr="00815CF9">
              <w:rPr>
                <w:webHidden/>
              </w:rPr>
              <w:fldChar w:fldCharType="separate"/>
            </w:r>
            <w:r w:rsidR="00CB5F46" w:rsidRPr="00815CF9">
              <w:rPr>
                <w:webHidden/>
              </w:rPr>
              <w:t>22</w:t>
            </w:r>
            <w:r w:rsidR="00CB5F46" w:rsidRPr="00815CF9">
              <w:rPr>
                <w:webHidden/>
              </w:rPr>
              <w:fldChar w:fldCharType="end"/>
            </w:r>
          </w:hyperlink>
        </w:p>
        <w:p w14:paraId="7A474735" w14:textId="77777777" w:rsidR="00CB5F46" w:rsidRPr="00815CF9" w:rsidRDefault="00D62CEB" w:rsidP="00815CF9">
          <w:pPr>
            <w:pStyle w:val="TDC1"/>
            <w:rPr>
              <w:rFonts w:eastAsiaTheme="minorEastAsia"/>
              <w:lang w:eastAsia="es-CO"/>
            </w:rPr>
          </w:pPr>
          <w:hyperlink w:anchor="_Toc51863222" w:history="1">
            <w:r w:rsidR="00CB5F46" w:rsidRPr="00815CF9">
              <w:rPr>
                <w:rStyle w:val="Hipervnculo"/>
                <w:color w:val="auto"/>
                <w:u w:val="none"/>
              </w:rPr>
              <w:t>Tabla N° 5. Esquema de Clasificación Integridad.</w:t>
            </w:r>
            <w:r w:rsidR="00CB5F46" w:rsidRPr="00815CF9">
              <w:rPr>
                <w:webHidden/>
              </w:rPr>
              <w:tab/>
            </w:r>
            <w:r w:rsidR="00CB5F46" w:rsidRPr="00815CF9">
              <w:rPr>
                <w:webHidden/>
              </w:rPr>
              <w:fldChar w:fldCharType="begin"/>
            </w:r>
            <w:r w:rsidR="00CB5F46" w:rsidRPr="00815CF9">
              <w:rPr>
                <w:webHidden/>
              </w:rPr>
              <w:instrText xml:space="preserve"> PAGEREF _Toc51863222 \h </w:instrText>
            </w:r>
            <w:r w:rsidR="00CB5F46" w:rsidRPr="00815CF9">
              <w:rPr>
                <w:webHidden/>
              </w:rPr>
            </w:r>
            <w:r w:rsidR="00CB5F46" w:rsidRPr="00815CF9">
              <w:rPr>
                <w:webHidden/>
              </w:rPr>
              <w:fldChar w:fldCharType="separate"/>
            </w:r>
            <w:r w:rsidR="00CB5F46" w:rsidRPr="00815CF9">
              <w:rPr>
                <w:webHidden/>
              </w:rPr>
              <w:t>24</w:t>
            </w:r>
            <w:r w:rsidR="00CB5F46" w:rsidRPr="00815CF9">
              <w:rPr>
                <w:webHidden/>
              </w:rPr>
              <w:fldChar w:fldCharType="end"/>
            </w:r>
          </w:hyperlink>
        </w:p>
        <w:p w14:paraId="1B83BEB5" w14:textId="66324104" w:rsidR="00CB5F46" w:rsidRPr="00815CF9" w:rsidRDefault="00D62CEB" w:rsidP="00815CF9">
          <w:pPr>
            <w:pStyle w:val="TDC1"/>
            <w:rPr>
              <w:rStyle w:val="Hipervnculo"/>
              <w:color w:val="auto"/>
              <w:u w:val="none"/>
            </w:rPr>
          </w:pPr>
          <w:hyperlink w:anchor="_Toc51863223" w:history="1">
            <w:r w:rsidR="00CB5F46" w:rsidRPr="00815CF9">
              <w:rPr>
                <w:rStyle w:val="Hipervnculo"/>
                <w:color w:val="auto"/>
                <w:u w:val="none"/>
              </w:rPr>
              <w:t>Tabla N° 6. Esquema de Clasificación Disponibilidad.</w:t>
            </w:r>
            <w:r w:rsidR="00CB5F46" w:rsidRPr="00815CF9">
              <w:rPr>
                <w:webHidden/>
              </w:rPr>
              <w:tab/>
            </w:r>
            <w:r w:rsidR="00CB5F46" w:rsidRPr="00815CF9">
              <w:rPr>
                <w:webHidden/>
              </w:rPr>
              <w:fldChar w:fldCharType="begin"/>
            </w:r>
            <w:r w:rsidR="00CB5F46" w:rsidRPr="00815CF9">
              <w:rPr>
                <w:webHidden/>
              </w:rPr>
              <w:instrText xml:space="preserve"> PAGEREF _Toc51863223 \h </w:instrText>
            </w:r>
            <w:r w:rsidR="00CB5F46" w:rsidRPr="00815CF9">
              <w:rPr>
                <w:webHidden/>
              </w:rPr>
            </w:r>
            <w:r w:rsidR="00CB5F46" w:rsidRPr="00815CF9">
              <w:rPr>
                <w:webHidden/>
              </w:rPr>
              <w:fldChar w:fldCharType="separate"/>
            </w:r>
            <w:r w:rsidR="00CB5F46" w:rsidRPr="00815CF9">
              <w:rPr>
                <w:webHidden/>
              </w:rPr>
              <w:t>24</w:t>
            </w:r>
            <w:r w:rsidR="00CB5F46" w:rsidRPr="00815CF9">
              <w:rPr>
                <w:webHidden/>
              </w:rPr>
              <w:fldChar w:fldCharType="end"/>
            </w:r>
          </w:hyperlink>
        </w:p>
        <w:p w14:paraId="3369C402" w14:textId="77777777" w:rsidR="00815CF9" w:rsidRPr="00815CF9" w:rsidRDefault="00D62CEB" w:rsidP="00815CF9">
          <w:pPr>
            <w:pStyle w:val="TDC1"/>
            <w:rPr>
              <w:rFonts w:eastAsiaTheme="minorEastAsia"/>
              <w:lang w:eastAsia="es-CO"/>
            </w:rPr>
          </w:pPr>
          <w:hyperlink w:anchor="_Toc51945100" w:history="1">
            <w:r w:rsidR="00815CF9" w:rsidRPr="00815CF9">
              <w:rPr>
                <w:rStyle w:val="Hipervnculo"/>
                <w:color w:val="auto"/>
                <w:u w:val="none"/>
              </w:rPr>
              <w:t>Tabla N° 7. Etiquetado de la información.</w:t>
            </w:r>
            <w:r w:rsidR="00815CF9" w:rsidRPr="00815CF9">
              <w:rPr>
                <w:webHidden/>
              </w:rPr>
              <w:tab/>
            </w:r>
            <w:r w:rsidR="00815CF9" w:rsidRPr="00815CF9">
              <w:rPr>
                <w:webHidden/>
              </w:rPr>
              <w:fldChar w:fldCharType="begin"/>
            </w:r>
            <w:r w:rsidR="00815CF9" w:rsidRPr="00815CF9">
              <w:rPr>
                <w:webHidden/>
              </w:rPr>
              <w:instrText xml:space="preserve"> PAGEREF _Toc51945100 \h </w:instrText>
            </w:r>
            <w:r w:rsidR="00815CF9" w:rsidRPr="00815CF9">
              <w:rPr>
                <w:webHidden/>
              </w:rPr>
            </w:r>
            <w:r w:rsidR="00815CF9" w:rsidRPr="00815CF9">
              <w:rPr>
                <w:webHidden/>
              </w:rPr>
              <w:fldChar w:fldCharType="separate"/>
            </w:r>
            <w:r w:rsidR="00815CF9" w:rsidRPr="00815CF9">
              <w:rPr>
                <w:webHidden/>
              </w:rPr>
              <w:t>27</w:t>
            </w:r>
            <w:r w:rsidR="00815CF9" w:rsidRPr="00815CF9">
              <w:rPr>
                <w:webHidden/>
              </w:rPr>
              <w:fldChar w:fldCharType="end"/>
            </w:r>
          </w:hyperlink>
        </w:p>
        <w:p w14:paraId="696DC97A" w14:textId="77777777" w:rsidR="00CB5F46" w:rsidRPr="00CB5F46" w:rsidRDefault="00D62CEB" w:rsidP="00CB5F46">
          <w:pPr>
            <w:pStyle w:val="TDC2"/>
            <w:rPr>
              <w:rFonts w:eastAsiaTheme="minorEastAsia"/>
              <w:lang w:eastAsia="es-CO"/>
            </w:rPr>
          </w:pPr>
          <w:hyperlink w:anchor="_Toc51863203" w:history="1">
            <w:r w:rsidR="00CB5F46" w:rsidRPr="00CB5F46">
              <w:rPr>
                <w:rStyle w:val="Hipervnculo"/>
                <w:color w:val="auto"/>
                <w:u w:val="none"/>
              </w:rPr>
              <w:t>Ilustración 1. Procedimiento para Registros de Activos de Información</w:t>
            </w:r>
            <w:r w:rsidR="00CB5F46" w:rsidRPr="00CB5F46">
              <w:rPr>
                <w:webHidden/>
              </w:rPr>
              <w:tab/>
            </w:r>
            <w:r w:rsidR="00CB5F46" w:rsidRPr="00CB5F46">
              <w:rPr>
                <w:webHidden/>
              </w:rPr>
              <w:fldChar w:fldCharType="begin"/>
            </w:r>
            <w:r w:rsidR="00CB5F46" w:rsidRPr="00CB5F46">
              <w:rPr>
                <w:webHidden/>
              </w:rPr>
              <w:instrText xml:space="preserve"> PAGEREF _Toc51863203 \h </w:instrText>
            </w:r>
            <w:r w:rsidR="00CB5F46" w:rsidRPr="00CB5F46">
              <w:rPr>
                <w:webHidden/>
              </w:rPr>
            </w:r>
            <w:r w:rsidR="00CB5F46" w:rsidRPr="00CB5F46">
              <w:rPr>
                <w:webHidden/>
              </w:rPr>
              <w:fldChar w:fldCharType="separate"/>
            </w:r>
            <w:r w:rsidR="00CB5F46" w:rsidRPr="00CB5F46">
              <w:rPr>
                <w:webHidden/>
              </w:rPr>
              <w:t>11</w:t>
            </w:r>
            <w:r w:rsidR="00CB5F46" w:rsidRPr="00CB5F46">
              <w:rPr>
                <w:webHidden/>
              </w:rPr>
              <w:fldChar w:fldCharType="end"/>
            </w:r>
          </w:hyperlink>
        </w:p>
        <w:p w14:paraId="037E99A8" w14:textId="77777777" w:rsidR="00CB5F46" w:rsidRPr="00815CF9" w:rsidRDefault="00D62CEB" w:rsidP="00815CF9">
          <w:pPr>
            <w:pStyle w:val="TDC1"/>
            <w:rPr>
              <w:rFonts w:eastAsiaTheme="minorEastAsia"/>
              <w:lang w:eastAsia="es-CO"/>
            </w:rPr>
          </w:pPr>
          <w:hyperlink w:anchor="_Toc51863216" w:history="1">
            <w:r w:rsidR="00CB5F46" w:rsidRPr="00815CF9">
              <w:rPr>
                <w:rStyle w:val="Hipervnculo"/>
                <w:color w:val="auto"/>
                <w:u w:val="none"/>
              </w:rPr>
              <w:t>Ilustración 2. Metodología.</w:t>
            </w:r>
            <w:r w:rsidR="00CB5F46" w:rsidRPr="00815CF9">
              <w:rPr>
                <w:webHidden/>
              </w:rPr>
              <w:tab/>
            </w:r>
            <w:r w:rsidR="00CB5F46" w:rsidRPr="00815CF9">
              <w:rPr>
                <w:webHidden/>
              </w:rPr>
              <w:fldChar w:fldCharType="begin"/>
            </w:r>
            <w:r w:rsidR="00CB5F46" w:rsidRPr="00815CF9">
              <w:rPr>
                <w:webHidden/>
              </w:rPr>
              <w:instrText xml:space="preserve"> PAGEREF _Toc51863216 \h </w:instrText>
            </w:r>
            <w:r w:rsidR="00CB5F46" w:rsidRPr="00815CF9">
              <w:rPr>
                <w:webHidden/>
              </w:rPr>
            </w:r>
            <w:r w:rsidR="00CB5F46" w:rsidRPr="00815CF9">
              <w:rPr>
                <w:webHidden/>
              </w:rPr>
              <w:fldChar w:fldCharType="separate"/>
            </w:r>
            <w:r w:rsidR="00CB5F46" w:rsidRPr="00815CF9">
              <w:rPr>
                <w:webHidden/>
              </w:rPr>
              <w:t>20</w:t>
            </w:r>
            <w:r w:rsidR="00CB5F46" w:rsidRPr="00815CF9">
              <w:rPr>
                <w:webHidden/>
              </w:rPr>
              <w:fldChar w:fldCharType="end"/>
            </w:r>
          </w:hyperlink>
        </w:p>
        <w:p w14:paraId="18CEBD2D" w14:textId="5A495FDF" w:rsidR="000C7EAE" w:rsidRDefault="000C7EAE" w:rsidP="00CB5F46">
          <w:pPr>
            <w:rPr>
              <w:rFonts w:ascii="Arial" w:hAnsi="Arial" w:cs="Arial"/>
              <w:b/>
            </w:rPr>
          </w:pPr>
        </w:p>
        <w:p w14:paraId="5895F62F" w14:textId="44F795DE" w:rsidR="002F301E" w:rsidRPr="00D915C3" w:rsidRDefault="00D62CEB" w:rsidP="00D915C3">
          <w:pPr>
            <w:jc w:val="both"/>
            <w:rPr>
              <w:rFonts w:ascii="Arial" w:hAnsi="Arial" w:cs="Arial"/>
            </w:rPr>
          </w:pPr>
        </w:p>
      </w:sdtContent>
    </w:sdt>
    <w:p w14:paraId="0C124098" w14:textId="77777777" w:rsidR="003565EC" w:rsidRDefault="003565EC">
      <w:pPr>
        <w:rPr>
          <w:rFonts w:ascii="Arial" w:hAnsi="Arial" w:cs="Arial"/>
          <w:sz w:val="24"/>
          <w:szCs w:val="24"/>
        </w:rPr>
      </w:pPr>
    </w:p>
    <w:p w14:paraId="3344C0B1" w14:textId="77777777" w:rsidR="006C2383" w:rsidRDefault="006C2383" w:rsidP="00223AF0">
      <w:pPr>
        <w:jc w:val="both"/>
        <w:rPr>
          <w:rFonts w:ascii="Arial" w:hAnsi="Arial" w:cs="Arial"/>
          <w:sz w:val="24"/>
          <w:szCs w:val="24"/>
        </w:rPr>
      </w:pPr>
    </w:p>
    <w:p w14:paraId="6FA105FD" w14:textId="77777777" w:rsidR="00D915C3" w:rsidRDefault="00D915C3" w:rsidP="00223AF0">
      <w:pPr>
        <w:jc w:val="both"/>
        <w:rPr>
          <w:rFonts w:ascii="Arial" w:hAnsi="Arial" w:cs="Arial"/>
          <w:sz w:val="24"/>
          <w:szCs w:val="24"/>
        </w:rPr>
      </w:pPr>
    </w:p>
    <w:p w14:paraId="0F6FA3E3" w14:textId="31909E5E" w:rsidR="0080781D" w:rsidRDefault="0080781D" w:rsidP="00223AF0">
      <w:pPr>
        <w:jc w:val="both"/>
        <w:rPr>
          <w:rFonts w:ascii="Arial" w:hAnsi="Arial" w:cs="Arial"/>
          <w:sz w:val="24"/>
          <w:szCs w:val="24"/>
        </w:rPr>
      </w:pPr>
    </w:p>
    <w:p w14:paraId="14185B16" w14:textId="618A0C00" w:rsidR="00AB19E8" w:rsidRDefault="00AB19E8" w:rsidP="00223AF0">
      <w:pPr>
        <w:jc w:val="both"/>
        <w:rPr>
          <w:rFonts w:ascii="Arial" w:hAnsi="Arial" w:cs="Arial"/>
          <w:sz w:val="24"/>
          <w:szCs w:val="24"/>
        </w:rPr>
      </w:pPr>
    </w:p>
    <w:p w14:paraId="07FB51F1" w14:textId="4BFEF7CF" w:rsidR="00AB19E8" w:rsidRDefault="00AB19E8" w:rsidP="00223AF0">
      <w:pPr>
        <w:jc w:val="both"/>
        <w:rPr>
          <w:rFonts w:ascii="Arial" w:hAnsi="Arial" w:cs="Arial"/>
          <w:sz w:val="24"/>
          <w:szCs w:val="24"/>
        </w:rPr>
      </w:pPr>
    </w:p>
    <w:p w14:paraId="0F7595C5" w14:textId="6CECCB92" w:rsidR="00AB19E8" w:rsidRDefault="00AB19E8" w:rsidP="00223AF0">
      <w:pPr>
        <w:jc w:val="both"/>
        <w:rPr>
          <w:rFonts w:ascii="Arial" w:hAnsi="Arial" w:cs="Arial"/>
          <w:sz w:val="24"/>
          <w:szCs w:val="24"/>
        </w:rPr>
      </w:pPr>
    </w:p>
    <w:p w14:paraId="534A954D" w14:textId="6FD8A0D5" w:rsidR="00AB19E8" w:rsidRDefault="00AB19E8" w:rsidP="00223AF0">
      <w:pPr>
        <w:jc w:val="both"/>
        <w:rPr>
          <w:rFonts w:ascii="Arial" w:hAnsi="Arial" w:cs="Arial"/>
          <w:sz w:val="24"/>
          <w:szCs w:val="24"/>
        </w:rPr>
      </w:pPr>
    </w:p>
    <w:p w14:paraId="649F08CF" w14:textId="50C8DBF1" w:rsidR="00AB19E8" w:rsidRDefault="00AB19E8" w:rsidP="00223AF0">
      <w:pPr>
        <w:jc w:val="both"/>
        <w:rPr>
          <w:rFonts w:ascii="Arial" w:hAnsi="Arial" w:cs="Arial"/>
          <w:sz w:val="24"/>
          <w:szCs w:val="24"/>
        </w:rPr>
      </w:pPr>
    </w:p>
    <w:p w14:paraId="44AA7A07" w14:textId="5B46CF10" w:rsidR="00AB19E8" w:rsidRDefault="00AB19E8" w:rsidP="00223AF0">
      <w:pPr>
        <w:jc w:val="both"/>
        <w:rPr>
          <w:rFonts w:ascii="Arial" w:hAnsi="Arial" w:cs="Arial"/>
          <w:sz w:val="24"/>
          <w:szCs w:val="24"/>
        </w:rPr>
      </w:pPr>
    </w:p>
    <w:p w14:paraId="46828589" w14:textId="247F78BF" w:rsidR="00AB19E8" w:rsidRDefault="00AB19E8" w:rsidP="00223AF0">
      <w:pPr>
        <w:jc w:val="both"/>
        <w:rPr>
          <w:rFonts w:ascii="Arial" w:hAnsi="Arial" w:cs="Arial"/>
          <w:sz w:val="24"/>
          <w:szCs w:val="24"/>
        </w:rPr>
      </w:pPr>
    </w:p>
    <w:p w14:paraId="494806F6" w14:textId="750DCF1A" w:rsidR="00AB19E8" w:rsidRDefault="00AB19E8" w:rsidP="00223AF0">
      <w:pPr>
        <w:jc w:val="both"/>
        <w:rPr>
          <w:rFonts w:ascii="Arial" w:hAnsi="Arial" w:cs="Arial"/>
          <w:sz w:val="24"/>
          <w:szCs w:val="24"/>
        </w:rPr>
      </w:pPr>
    </w:p>
    <w:p w14:paraId="2DCF131B" w14:textId="74B82BDF" w:rsidR="00AB19E8" w:rsidRDefault="00AB19E8" w:rsidP="00223AF0">
      <w:pPr>
        <w:jc w:val="both"/>
        <w:rPr>
          <w:rFonts w:ascii="Arial" w:hAnsi="Arial" w:cs="Arial"/>
          <w:sz w:val="24"/>
          <w:szCs w:val="24"/>
        </w:rPr>
      </w:pPr>
    </w:p>
    <w:p w14:paraId="58780C3C" w14:textId="1FE5575E" w:rsidR="00AB19E8" w:rsidRDefault="00AB19E8" w:rsidP="00223AF0">
      <w:pPr>
        <w:jc w:val="both"/>
        <w:rPr>
          <w:rFonts w:ascii="Arial" w:hAnsi="Arial" w:cs="Arial"/>
          <w:sz w:val="24"/>
          <w:szCs w:val="24"/>
        </w:rPr>
      </w:pPr>
    </w:p>
    <w:p w14:paraId="3C55825F" w14:textId="55DD2582" w:rsidR="00AB19E8" w:rsidRDefault="00AB19E8" w:rsidP="00223AF0">
      <w:pPr>
        <w:jc w:val="both"/>
        <w:rPr>
          <w:rFonts w:ascii="Arial" w:hAnsi="Arial" w:cs="Arial"/>
          <w:sz w:val="24"/>
          <w:szCs w:val="24"/>
        </w:rPr>
      </w:pPr>
    </w:p>
    <w:p w14:paraId="1FF4CE63" w14:textId="46D7211D" w:rsidR="00AB19E8" w:rsidRDefault="00AB19E8" w:rsidP="00223AF0">
      <w:pPr>
        <w:jc w:val="both"/>
        <w:rPr>
          <w:rFonts w:ascii="Arial" w:hAnsi="Arial" w:cs="Arial"/>
          <w:sz w:val="24"/>
          <w:szCs w:val="24"/>
        </w:rPr>
      </w:pPr>
    </w:p>
    <w:p w14:paraId="461E33F2" w14:textId="77777777" w:rsidR="00AB19E8" w:rsidRDefault="00AB19E8" w:rsidP="00223AF0">
      <w:pPr>
        <w:jc w:val="both"/>
        <w:rPr>
          <w:rFonts w:ascii="Arial" w:hAnsi="Arial" w:cs="Arial"/>
          <w:sz w:val="24"/>
          <w:szCs w:val="24"/>
        </w:rPr>
      </w:pPr>
    </w:p>
    <w:p w14:paraId="48EF015F" w14:textId="77777777" w:rsidR="003565EC" w:rsidRPr="006C2383" w:rsidRDefault="003565EC" w:rsidP="003565EC">
      <w:pPr>
        <w:pStyle w:val="Ttulo2"/>
        <w:numPr>
          <w:ilvl w:val="0"/>
          <w:numId w:val="1"/>
        </w:numPr>
        <w:jc w:val="center"/>
        <w:rPr>
          <w:rFonts w:ascii="Arial" w:hAnsi="Arial" w:cs="Arial"/>
          <w:b/>
          <w:color w:val="auto"/>
          <w:sz w:val="24"/>
          <w:szCs w:val="24"/>
        </w:rPr>
      </w:pPr>
      <w:bookmarkStart w:id="0" w:name="_Toc51945068"/>
      <w:r w:rsidRPr="006C2383">
        <w:rPr>
          <w:rFonts w:ascii="Arial" w:hAnsi="Arial" w:cs="Arial"/>
          <w:b/>
          <w:color w:val="auto"/>
          <w:sz w:val="24"/>
          <w:szCs w:val="24"/>
        </w:rPr>
        <w:t>INTRODUCCIÓN</w:t>
      </w:r>
      <w:bookmarkEnd w:id="0"/>
    </w:p>
    <w:p w14:paraId="14148569" w14:textId="77777777" w:rsidR="003565EC" w:rsidRDefault="003565EC" w:rsidP="00223AF0">
      <w:pPr>
        <w:jc w:val="both"/>
        <w:rPr>
          <w:rFonts w:ascii="Arial" w:hAnsi="Arial" w:cs="Arial"/>
          <w:sz w:val="24"/>
          <w:szCs w:val="24"/>
        </w:rPr>
      </w:pPr>
    </w:p>
    <w:p w14:paraId="724ED632" w14:textId="77777777" w:rsidR="00F54886" w:rsidRDefault="004C7238" w:rsidP="00F9144B">
      <w:pPr>
        <w:jc w:val="both"/>
        <w:rPr>
          <w:rFonts w:ascii="Arial" w:hAnsi="Arial" w:cs="Arial"/>
          <w:sz w:val="24"/>
          <w:szCs w:val="24"/>
        </w:rPr>
      </w:pPr>
      <w:r>
        <w:rPr>
          <w:rFonts w:ascii="Arial" w:hAnsi="Arial" w:cs="Arial"/>
          <w:sz w:val="24"/>
          <w:szCs w:val="24"/>
        </w:rPr>
        <w:t>La Unidad Administrativa Especial de Rehabilitación y Mantenimiento</w:t>
      </w:r>
      <w:r w:rsidR="00771976">
        <w:rPr>
          <w:rFonts w:ascii="Arial" w:hAnsi="Arial" w:cs="Arial"/>
          <w:sz w:val="24"/>
          <w:szCs w:val="24"/>
        </w:rPr>
        <w:t xml:space="preserve"> Vial</w:t>
      </w:r>
      <w:r>
        <w:rPr>
          <w:rFonts w:ascii="Arial" w:hAnsi="Arial" w:cs="Arial"/>
          <w:sz w:val="24"/>
          <w:szCs w:val="24"/>
        </w:rPr>
        <w:t xml:space="preserve">, a través de la presente política, establece la importancia de los activos de información al interior de la entidad, por medio de su identificación, clasificación, valoración y tratamiento de </w:t>
      </w:r>
      <w:proofErr w:type="gramStart"/>
      <w:r>
        <w:rPr>
          <w:rFonts w:ascii="Arial" w:hAnsi="Arial" w:cs="Arial"/>
          <w:sz w:val="24"/>
          <w:szCs w:val="24"/>
        </w:rPr>
        <w:t>los mismos</w:t>
      </w:r>
      <w:proofErr w:type="gramEnd"/>
      <w:r>
        <w:rPr>
          <w:rFonts w:ascii="Arial" w:hAnsi="Arial" w:cs="Arial"/>
          <w:sz w:val="24"/>
          <w:szCs w:val="24"/>
        </w:rPr>
        <w:t xml:space="preserve">, estableciendo los lineamientos y mecanismos pertinentes para su adecuada protección. </w:t>
      </w:r>
    </w:p>
    <w:p w14:paraId="557C4030" w14:textId="77777777" w:rsidR="00AE3F0A" w:rsidRDefault="007F3D2E" w:rsidP="00F9144B">
      <w:pPr>
        <w:jc w:val="both"/>
        <w:rPr>
          <w:rFonts w:ascii="Arial" w:hAnsi="Arial" w:cs="Arial"/>
          <w:sz w:val="24"/>
          <w:szCs w:val="24"/>
        </w:rPr>
      </w:pPr>
      <w:r>
        <w:rPr>
          <w:rFonts w:ascii="Arial" w:hAnsi="Arial" w:cs="Arial"/>
          <w:sz w:val="24"/>
          <w:szCs w:val="24"/>
        </w:rPr>
        <w:t>P</w:t>
      </w:r>
      <w:r w:rsidR="00B06F8D">
        <w:rPr>
          <w:rFonts w:ascii="Arial" w:hAnsi="Arial" w:cs="Arial"/>
          <w:sz w:val="24"/>
          <w:szCs w:val="24"/>
        </w:rPr>
        <w:t>or medio de los lineamientos</w:t>
      </w:r>
      <w:r>
        <w:rPr>
          <w:rFonts w:ascii="Arial" w:hAnsi="Arial" w:cs="Arial"/>
          <w:sz w:val="24"/>
          <w:szCs w:val="24"/>
        </w:rPr>
        <w:t xml:space="preserve"> establecidos, la entidad puede</w:t>
      </w:r>
      <w:r w:rsidR="00254BF7">
        <w:rPr>
          <w:rFonts w:ascii="Arial" w:hAnsi="Arial" w:cs="Arial"/>
          <w:sz w:val="24"/>
          <w:szCs w:val="24"/>
        </w:rPr>
        <w:t xml:space="preserve"> </w:t>
      </w:r>
      <w:r w:rsidR="00B06F8D">
        <w:rPr>
          <w:rFonts w:ascii="Arial" w:hAnsi="Arial" w:cs="Arial"/>
          <w:sz w:val="24"/>
          <w:szCs w:val="24"/>
        </w:rPr>
        <w:t>controlar el grado de exposición a potenciales amenazas o vulnerabilidades sobre los activos de informaci</w:t>
      </w:r>
      <w:r w:rsidR="00670637">
        <w:rPr>
          <w:rFonts w:ascii="Arial" w:hAnsi="Arial" w:cs="Arial"/>
          <w:sz w:val="24"/>
          <w:szCs w:val="24"/>
        </w:rPr>
        <w:t xml:space="preserve">ón </w:t>
      </w:r>
      <w:r w:rsidR="009B5EC5">
        <w:rPr>
          <w:rFonts w:ascii="Arial" w:hAnsi="Arial" w:cs="Arial"/>
          <w:sz w:val="24"/>
          <w:szCs w:val="24"/>
        </w:rPr>
        <w:t xml:space="preserve">en sus diferentes procesos, determinando </w:t>
      </w:r>
      <w:r w:rsidR="00055D36">
        <w:rPr>
          <w:rFonts w:ascii="Arial" w:hAnsi="Arial" w:cs="Arial"/>
          <w:sz w:val="24"/>
          <w:szCs w:val="24"/>
        </w:rPr>
        <w:t>el uso correcto y adecuado de</w:t>
      </w:r>
      <w:r w:rsidR="00E95225">
        <w:rPr>
          <w:rFonts w:ascii="Arial" w:hAnsi="Arial" w:cs="Arial"/>
          <w:sz w:val="24"/>
          <w:szCs w:val="24"/>
        </w:rPr>
        <w:t xml:space="preserve"> cada uno de ellos</w:t>
      </w:r>
      <w:r w:rsidR="00755D88">
        <w:rPr>
          <w:rFonts w:ascii="Arial" w:hAnsi="Arial" w:cs="Arial"/>
          <w:sz w:val="24"/>
          <w:szCs w:val="24"/>
        </w:rPr>
        <w:t>, clasifi</w:t>
      </w:r>
      <w:r w:rsidR="00DD660A">
        <w:rPr>
          <w:rFonts w:ascii="Arial" w:hAnsi="Arial" w:cs="Arial"/>
          <w:sz w:val="24"/>
          <w:szCs w:val="24"/>
        </w:rPr>
        <w:t>c</w:t>
      </w:r>
      <w:r w:rsidR="00755D88">
        <w:rPr>
          <w:rFonts w:ascii="Arial" w:hAnsi="Arial" w:cs="Arial"/>
          <w:sz w:val="24"/>
          <w:szCs w:val="24"/>
        </w:rPr>
        <w:t>á</w:t>
      </w:r>
      <w:r w:rsidR="00DD660A">
        <w:rPr>
          <w:rFonts w:ascii="Arial" w:hAnsi="Arial" w:cs="Arial"/>
          <w:sz w:val="24"/>
          <w:szCs w:val="24"/>
        </w:rPr>
        <w:t xml:space="preserve">ndolos según su nivel de exposición </w:t>
      </w:r>
      <w:r w:rsidR="00755D88">
        <w:rPr>
          <w:rFonts w:ascii="Arial" w:hAnsi="Arial" w:cs="Arial"/>
          <w:sz w:val="24"/>
          <w:szCs w:val="24"/>
        </w:rPr>
        <w:t xml:space="preserve">al riesgo y su importancia </w:t>
      </w:r>
      <w:r w:rsidR="00D912E2">
        <w:rPr>
          <w:rFonts w:ascii="Arial" w:hAnsi="Arial" w:cs="Arial"/>
          <w:sz w:val="24"/>
          <w:szCs w:val="24"/>
        </w:rPr>
        <w:t>en la</w:t>
      </w:r>
      <w:r w:rsidR="00755D88">
        <w:rPr>
          <w:rFonts w:ascii="Arial" w:hAnsi="Arial" w:cs="Arial"/>
          <w:sz w:val="24"/>
          <w:szCs w:val="24"/>
        </w:rPr>
        <w:t xml:space="preserve"> misionalidad de la entidad.</w:t>
      </w:r>
      <w:r w:rsidR="001D2276">
        <w:rPr>
          <w:rFonts w:ascii="Arial" w:hAnsi="Arial" w:cs="Arial"/>
          <w:sz w:val="24"/>
          <w:szCs w:val="24"/>
        </w:rPr>
        <w:t xml:space="preserve"> </w:t>
      </w:r>
      <w:r w:rsidR="00AE3F0A">
        <w:rPr>
          <w:rFonts w:ascii="Arial" w:hAnsi="Arial" w:cs="Arial"/>
          <w:sz w:val="24"/>
          <w:szCs w:val="24"/>
        </w:rPr>
        <w:t xml:space="preserve">De esta manera, </w:t>
      </w:r>
      <w:r w:rsidR="002B0552">
        <w:rPr>
          <w:rFonts w:ascii="Arial" w:hAnsi="Arial" w:cs="Arial"/>
          <w:sz w:val="24"/>
          <w:szCs w:val="24"/>
        </w:rPr>
        <w:t>la entidad mantendrá de forma fácil y práctica el inventario de sus activos de información con su clasificación y valoración respectiva</w:t>
      </w:r>
      <w:r w:rsidR="008231ED">
        <w:rPr>
          <w:rFonts w:ascii="Arial" w:hAnsi="Arial" w:cs="Arial"/>
          <w:sz w:val="24"/>
          <w:szCs w:val="24"/>
        </w:rPr>
        <w:t>, cumpliendo con la</w:t>
      </w:r>
      <w:r w:rsidR="009B6190">
        <w:rPr>
          <w:rFonts w:ascii="Arial" w:hAnsi="Arial" w:cs="Arial"/>
          <w:sz w:val="24"/>
          <w:szCs w:val="24"/>
        </w:rPr>
        <w:t>s regulaciones y/o normatividad vigente.</w:t>
      </w:r>
      <w:r w:rsidR="00771976">
        <w:rPr>
          <w:rFonts w:ascii="Arial" w:hAnsi="Arial" w:cs="Arial"/>
          <w:sz w:val="24"/>
          <w:szCs w:val="24"/>
        </w:rPr>
        <w:tab/>
      </w:r>
    </w:p>
    <w:p w14:paraId="1AB74D61" w14:textId="77777777" w:rsidR="000B3819" w:rsidRDefault="00D114DB" w:rsidP="00F9144B">
      <w:pPr>
        <w:jc w:val="both"/>
        <w:rPr>
          <w:rFonts w:ascii="Arial" w:hAnsi="Arial" w:cs="Arial"/>
          <w:sz w:val="24"/>
          <w:szCs w:val="24"/>
        </w:rPr>
      </w:pPr>
      <w:r>
        <w:rPr>
          <w:rFonts w:ascii="Arial" w:hAnsi="Arial" w:cs="Arial"/>
          <w:sz w:val="24"/>
          <w:szCs w:val="24"/>
        </w:rPr>
        <w:t>Adicional, en el presente documento se manifiesta la</w:t>
      </w:r>
      <w:r w:rsidR="00F47832">
        <w:rPr>
          <w:rFonts w:ascii="Arial" w:hAnsi="Arial" w:cs="Arial"/>
          <w:sz w:val="24"/>
          <w:szCs w:val="24"/>
        </w:rPr>
        <w:t xml:space="preserve"> responsabilidad que tiene cada uno de los colaboradores de la entidad</w:t>
      </w:r>
      <w:r w:rsidR="001119E5">
        <w:rPr>
          <w:rFonts w:ascii="Arial" w:hAnsi="Arial" w:cs="Arial"/>
          <w:sz w:val="24"/>
          <w:szCs w:val="24"/>
        </w:rPr>
        <w:t>,</w:t>
      </w:r>
      <w:r w:rsidR="00F47832">
        <w:rPr>
          <w:rFonts w:ascii="Arial" w:hAnsi="Arial" w:cs="Arial"/>
          <w:sz w:val="24"/>
          <w:szCs w:val="24"/>
        </w:rPr>
        <w:t xml:space="preserve"> en </w:t>
      </w:r>
      <w:r w:rsidR="003B4325">
        <w:rPr>
          <w:rFonts w:ascii="Arial" w:hAnsi="Arial" w:cs="Arial"/>
          <w:sz w:val="24"/>
          <w:szCs w:val="24"/>
        </w:rPr>
        <w:t>levantamiento de los activos de información en cada uno de los procesos a los cuales pertenecen, permitiendo establecer por el propietario del activo los mecanismos y/o l</w:t>
      </w:r>
      <w:r w:rsidR="001119E5">
        <w:rPr>
          <w:rFonts w:ascii="Arial" w:hAnsi="Arial" w:cs="Arial"/>
          <w:sz w:val="24"/>
          <w:szCs w:val="24"/>
        </w:rPr>
        <w:t xml:space="preserve">ineamientos apropiados </w:t>
      </w:r>
      <w:r w:rsidR="003B4325">
        <w:rPr>
          <w:rFonts w:ascii="Arial" w:hAnsi="Arial" w:cs="Arial"/>
          <w:sz w:val="24"/>
          <w:szCs w:val="24"/>
        </w:rPr>
        <w:t>de seguridad para los mismos, mitigando de esta manera las amen</w:t>
      </w:r>
      <w:r w:rsidR="00A92545">
        <w:rPr>
          <w:rFonts w:ascii="Arial" w:hAnsi="Arial" w:cs="Arial"/>
          <w:sz w:val="24"/>
          <w:szCs w:val="24"/>
        </w:rPr>
        <w:t>a</w:t>
      </w:r>
      <w:r w:rsidR="003B4325">
        <w:rPr>
          <w:rFonts w:ascii="Arial" w:hAnsi="Arial" w:cs="Arial"/>
          <w:sz w:val="24"/>
          <w:szCs w:val="24"/>
        </w:rPr>
        <w:t>zas y/o vulnerabilidades a los cuales se encuentra</w:t>
      </w:r>
      <w:r w:rsidR="00A92545">
        <w:rPr>
          <w:rFonts w:ascii="Arial" w:hAnsi="Arial" w:cs="Arial"/>
          <w:sz w:val="24"/>
          <w:szCs w:val="24"/>
        </w:rPr>
        <w:t xml:space="preserve"> expuesto el activo de información.</w:t>
      </w:r>
    </w:p>
    <w:p w14:paraId="052030D9" w14:textId="77777777" w:rsidR="001119E5" w:rsidRDefault="001119E5" w:rsidP="001119E5">
      <w:pPr>
        <w:spacing w:line="276" w:lineRule="auto"/>
        <w:jc w:val="both"/>
        <w:rPr>
          <w:rStyle w:val="EstiloTahoma11pt"/>
          <w:rFonts w:ascii="Arial" w:hAnsi="Arial" w:cs="Arial"/>
          <w:color w:val="000000" w:themeColor="text1"/>
          <w:szCs w:val="24"/>
          <w:lang w:val="es-ES_tradnl"/>
        </w:rPr>
      </w:pPr>
      <w:r>
        <w:rPr>
          <w:rStyle w:val="EstiloTahoma11pt"/>
          <w:rFonts w:ascii="Arial" w:hAnsi="Arial" w:cs="Arial"/>
          <w:color w:val="000000" w:themeColor="text1"/>
          <w:szCs w:val="24"/>
          <w:lang w:val="es-ES_tradnl"/>
        </w:rPr>
        <w:t>Finalmente, se establece las acciones que la Unidad Administrativa Especial de Rehabilitación y Mantenimiento Vial, contempla por el incumplimiento de las políticas de seguridad de la información, por parte de sus colaboradores.</w:t>
      </w:r>
    </w:p>
    <w:p w14:paraId="3EFEA78F" w14:textId="77777777" w:rsidR="00E43C19" w:rsidRDefault="00E43C19" w:rsidP="00F9144B">
      <w:pPr>
        <w:jc w:val="both"/>
        <w:rPr>
          <w:rFonts w:ascii="Arial" w:hAnsi="Arial" w:cs="Arial"/>
          <w:sz w:val="24"/>
          <w:szCs w:val="24"/>
        </w:rPr>
      </w:pPr>
    </w:p>
    <w:p w14:paraId="4A6EF1AA" w14:textId="77777777" w:rsidR="00E43C19" w:rsidRDefault="00E43C19" w:rsidP="00F9144B">
      <w:pPr>
        <w:jc w:val="both"/>
        <w:rPr>
          <w:rFonts w:ascii="Arial" w:hAnsi="Arial" w:cs="Arial"/>
          <w:sz w:val="24"/>
          <w:szCs w:val="24"/>
        </w:rPr>
      </w:pPr>
    </w:p>
    <w:p w14:paraId="1D39E2FF" w14:textId="77777777" w:rsidR="00E43C19" w:rsidRDefault="00E43C19" w:rsidP="00F9144B">
      <w:pPr>
        <w:jc w:val="both"/>
        <w:rPr>
          <w:rFonts w:ascii="Arial" w:hAnsi="Arial" w:cs="Arial"/>
          <w:sz w:val="24"/>
          <w:szCs w:val="24"/>
        </w:rPr>
      </w:pPr>
    </w:p>
    <w:p w14:paraId="50C61B1D" w14:textId="77777777" w:rsidR="00E43C19" w:rsidRDefault="00E43C19" w:rsidP="00F9144B">
      <w:pPr>
        <w:jc w:val="both"/>
        <w:rPr>
          <w:rFonts w:ascii="Arial" w:hAnsi="Arial" w:cs="Arial"/>
          <w:sz w:val="24"/>
          <w:szCs w:val="24"/>
        </w:rPr>
      </w:pPr>
    </w:p>
    <w:p w14:paraId="5B0B1681" w14:textId="77777777" w:rsidR="00E43C19" w:rsidRDefault="00E43C19" w:rsidP="00F9144B">
      <w:pPr>
        <w:jc w:val="both"/>
        <w:rPr>
          <w:rFonts w:ascii="Arial" w:hAnsi="Arial" w:cs="Arial"/>
          <w:sz w:val="24"/>
          <w:szCs w:val="24"/>
        </w:rPr>
      </w:pPr>
    </w:p>
    <w:p w14:paraId="536B2D13" w14:textId="77777777" w:rsidR="00E43C19" w:rsidRDefault="00E43C19" w:rsidP="00F9144B">
      <w:pPr>
        <w:jc w:val="both"/>
        <w:rPr>
          <w:rFonts w:ascii="Arial" w:hAnsi="Arial" w:cs="Arial"/>
          <w:sz w:val="24"/>
          <w:szCs w:val="24"/>
        </w:rPr>
      </w:pPr>
    </w:p>
    <w:p w14:paraId="51AD266A" w14:textId="77777777" w:rsidR="00F769B2" w:rsidRDefault="00F769B2" w:rsidP="00F769B2">
      <w:pPr>
        <w:pStyle w:val="Ttulo2"/>
        <w:numPr>
          <w:ilvl w:val="0"/>
          <w:numId w:val="1"/>
        </w:numPr>
        <w:jc w:val="center"/>
        <w:rPr>
          <w:rFonts w:ascii="Arial" w:hAnsi="Arial" w:cs="Arial"/>
          <w:b/>
          <w:color w:val="auto"/>
          <w:sz w:val="24"/>
          <w:szCs w:val="24"/>
        </w:rPr>
      </w:pPr>
      <w:bookmarkStart w:id="1" w:name="_Toc51945069"/>
      <w:r w:rsidRPr="00F769B2">
        <w:rPr>
          <w:rFonts w:ascii="Arial" w:hAnsi="Arial" w:cs="Arial"/>
          <w:b/>
          <w:color w:val="auto"/>
          <w:sz w:val="24"/>
          <w:szCs w:val="24"/>
        </w:rPr>
        <w:t>OBJETIVOS.</w:t>
      </w:r>
      <w:bookmarkEnd w:id="1"/>
    </w:p>
    <w:p w14:paraId="7AA79BA7" w14:textId="77777777" w:rsidR="00F769B2" w:rsidRDefault="00F769B2" w:rsidP="00DB0AEA">
      <w:pPr>
        <w:spacing w:after="0"/>
      </w:pPr>
    </w:p>
    <w:p w14:paraId="0B0B4C22" w14:textId="77777777" w:rsidR="00FE0B05" w:rsidRPr="00EC2A02" w:rsidRDefault="00FE0B05" w:rsidP="00EC2A02">
      <w:pPr>
        <w:pStyle w:val="Prrafodelista"/>
        <w:numPr>
          <w:ilvl w:val="0"/>
          <w:numId w:val="3"/>
        </w:numPr>
        <w:spacing w:after="0"/>
        <w:jc w:val="both"/>
        <w:rPr>
          <w:rFonts w:ascii="Arial" w:hAnsi="Arial" w:cs="Arial"/>
          <w:sz w:val="24"/>
          <w:szCs w:val="24"/>
        </w:rPr>
      </w:pPr>
      <w:r w:rsidRPr="00EC2A02">
        <w:rPr>
          <w:rFonts w:ascii="Arial" w:hAnsi="Arial" w:cs="Arial"/>
          <w:sz w:val="24"/>
          <w:szCs w:val="24"/>
        </w:rPr>
        <w:t>Proporcionar los criterios, formas, orientaciones y</w:t>
      </w:r>
      <w:r w:rsidR="00A71070" w:rsidRPr="00EC2A02">
        <w:rPr>
          <w:rFonts w:ascii="Arial" w:hAnsi="Arial" w:cs="Arial"/>
          <w:sz w:val="24"/>
          <w:szCs w:val="24"/>
        </w:rPr>
        <w:t>/o</w:t>
      </w:r>
      <w:r w:rsidRPr="00EC2A02">
        <w:rPr>
          <w:rFonts w:ascii="Arial" w:hAnsi="Arial" w:cs="Arial"/>
          <w:sz w:val="24"/>
          <w:szCs w:val="24"/>
        </w:rPr>
        <w:t xml:space="preserve"> recomendaciones que deben ser utilizados por los líderes o responsables de los procesos o dependencias de la Unidad Administrativa Especial de Rehabilitación y Mantenimiento Vial, para realizar la identificación, valoración y la clasificación de los activos de información.</w:t>
      </w:r>
    </w:p>
    <w:p w14:paraId="4B746E92" w14:textId="77777777" w:rsidR="00561624" w:rsidRDefault="00561624" w:rsidP="007711FD">
      <w:pPr>
        <w:spacing w:after="0"/>
        <w:jc w:val="both"/>
        <w:rPr>
          <w:rFonts w:ascii="Arial" w:hAnsi="Arial" w:cs="Arial"/>
          <w:sz w:val="24"/>
          <w:szCs w:val="24"/>
        </w:rPr>
      </w:pPr>
    </w:p>
    <w:p w14:paraId="4CC2B60C" w14:textId="77777777" w:rsidR="005E2382" w:rsidRPr="00EC2A02" w:rsidRDefault="005E2382" w:rsidP="00EC2A02">
      <w:pPr>
        <w:pStyle w:val="Prrafodelista"/>
        <w:numPr>
          <w:ilvl w:val="0"/>
          <w:numId w:val="3"/>
        </w:numPr>
        <w:spacing w:after="0"/>
        <w:jc w:val="both"/>
        <w:rPr>
          <w:rFonts w:ascii="Arial" w:hAnsi="Arial" w:cs="Arial"/>
          <w:sz w:val="24"/>
          <w:szCs w:val="24"/>
        </w:rPr>
      </w:pPr>
      <w:r w:rsidRPr="00EC2A02">
        <w:rPr>
          <w:rFonts w:ascii="Arial" w:hAnsi="Arial" w:cs="Arial"/>
          <w:sz w:val="24"/>
          <w:szCs w:val="24"/>
        </w:rPr>
        <w:t>Clasificar los activos de información para garantizar una eficaz gestión de su seguridad con criterios de confidencialidad, integridad y disponibilidad.</w:t>
      </w:r>
    </w:p>
    <w:p w14:paraId="64CED07C" w14:textId="77777777" w:rsidR="00977B23" w:rsidRDefault="00977B23" w:rsidP="005E2382">
      <w:pPr>
        <w:spacing w:after="0"/>
        <w:jc w:val="both"/>
        <w:rPr>
          <w:rFonts w:ascii="Arial" w:hAnsi="Arial" w:cs="Arial"/>
          <w:sz w:val="24"/>
          <w:szCs w:val="24"/>
        </w:rPr>
      </w:pPr>
    </w:p>
    <w:p w14:paraId="6D2114FD" w14:textId="77777777" w:rsidR="00977B23" w:rsidRDefault="00977B23" w:rsidP="00EC2A02">
      <w:pPr>
        <w:pStyle w:val="Prrafodelista"/>
        <w:numPr>
          <w:ilvl w:val="0"/>
          <w:numId w:val="3"/>
        </w:numPr>
        <w:jc w:val="both"/>
        <w:rPr>
          <w:rFonts w:ascii="Arial" w:hAnsi="Arial" w:cs="Arial"/>
          <w:sz w:val="24"/>
          <w:szCs w:val="24"/>
        </w:rPr>
      </w:pPr>
      <w:r w:rsidRPr="00EC2A02">
        <w:rPr>
          <w:rFonts w:ascii="Arial" w:hAnsi="Arial" w:cs="Arial"/>
          <w:sz w:val="24"/>
          <w:szCs w:val="24"/>
        </w:rPr>
        <w:t>Mantener actualizado el inventario de activos de información de la Unidad Administrativa Especial de Rehabilitación y Mantenimiento Vial y asegurar que la información reciba un adecuado nivel de protección.</w:t>
      </w:r>
    </w:p>
    <w:p w14:paraId="292F15FD" w14:textId="77777777" w:rsidR="00EC2A02" w:rsidRPr="00EC2A02" w:rsidRDefault="00EC2A02" w:rsidP="00EC2A02">
      <w:pPr>
        <w:pStyle w:val="Prrafodelista"/>
        <w:rPr>
          <w:rFonts w:ascii="Arial" w:hAnsi="Arial" w:cs="Arial"/>
          <w:sz w:val="24"/>
          <w:szCs w:val="24"/>
        </w:rPr>
      </w:pPr>
    </w:p>
    <w:p w14:paraId="0E6B49EE" w14:textId="77777777" w:rsidR="00EC2A02" w:rsidRPr="00EC0872" w:rsidRDefault="00561624" w:rsidP="00646306">
      <w:pPr>
        <w:pStyle w:val="Prrafodelista"/>
        <w:numPr>
          <w:ilvl w:val="0"/>
          <w:numId w:val="3"/>
        </w:numPr>
        <w:jc w:val="both"/>
        <w:rPr>
          <w:rFonts w:ascii="Arial" w:hAnsi="Arial" w:cs="Arial"/>
          <w:sz w:val="24"/>
          <w:szCs w:val="24"/>
          <w:lang w:val="es-MX"/>
        </w:rPr>
      </w:pPr>
      <w:r w:rsidRPr="00EC0872">
        <w:rPr>
          <w:rFonts w:ascii="Arial" w:hAnsi="Arial" w:cs="Arial"/>
          <w:sz w:val="24"/>
          <w:szCs w:val="24"/>
        </w:rPr>
        <w:t xml:space="preserve">Establecer las directrices y actividades generales para identificar, clasificar y valorar los activos de la Unidad Administrativa Especial de Rehabilitación y Mantenimiento Vial, </w:t>
      </w:r>
      <w:r w:rsidRPr="00EC0872">
        <w:rPr>
          <w:rFonts w:ascii="Arial" w:hAnsi="Arial" w:cs="Arial"/>
          <w:sz w:val="24"/>
          <w:szCs w:val="24"/>
          <w:lang w:val="es-MX"/>
        </w:rPr>
        <w:t>a través de los lineamientos establecidos en este documento, los cuáles serán utilizados por los servidores públicos, contratistas y terceros de la Entidad.</w:t>
      </w:r>
    </w:p>
    <w:p w14:paraId="44FFD9B8" w14:textId="77777777" w:rsidR="00EC2A02" w:rsidRDefault="00EC2A02" w:rsidP="00EC2A02">
      <w:pPr>
        <w:pStyle w:val="Ttulo2"/>
        <w:numPr>
          <w:ilvl w:val="0"/>
          <w:numId w:val="1"/>
        </w:numPr>
        <w:jc w:val="center"/>
        <w:rPr>
          <w:rFonts w:ascii="Arial" w:hAnsi="Arial" w:cs="Arial"/>
          <w:b/>
          <w:color w:val="auto"/>
          <w:sz w:val="24"/>
          <w:szCs w:val="24"/>
          <w:lang w:val="es-MX"/>
        </w:rPr>
      </w:pPr>
      <w:bookmarkStart w:id="2" w:name="_Toc51945070"/>
      <w:r w:rsidRPr="00EC2A02">
        <w:rPr>
          <w:rFonts w:ascii="Arial" w:hAnsi="Arial" w:cs="Arial"/>
          <w:b/>
          <w:color w:val="auto"/>
          <w:sz w:val="24"/>
          <w:szCs w:val="24"/>
          <w:lang w:val="es-MX"/>
        </w:rPr>
        <w:t>ALCANCE.</w:t>
      </w:r>
      <w:bookmarkEnd w:id="2"/>
    </w:p>
    <w:p w14:paraId="265052C5" w14:textId="77777777" w:rsidR="00EC2A02" w:rsidRDefault="00EC2A02" w:rsidP="00EC2A02">
      <w:pPr>
        <w:rPr>
          <w:lang w:val="es-MX"/>
        </w:rPr>
      </w:pPr>
    </w:p>
    <w:p w14:paraId="72840AC2" w14:textId="77777777" w:rsidR="00F32791" w:rsidRPr="00C65460" w:rsidRDefault="00F32791" w:rsidP="00F32791">
      <w:pPr>
        <w:spacing w:line="276" w:lineRule="auto"/>
        <w:jc w:val="both"/>
        <w:rPr>
          <w:rStyle w:val="EstiloTahoma11pt"/>
          <w:rFonts w:ascii="Arial" w:hAnsi="Arial" w:cs="Arial"/>
          <w:color w:val="000000" w:themeColor="text1"/>
          <w:lang w:val="es-ES_tradnl"/>
        </w:rPr>
      </w:pPr>
      <w:r w:rsidRPr="00C65460">
        <w:rPr>
          <w:rStyle w:val="EstiloTahoma11pt"/>
          <w:rFonts w:ascii="Arial" w:hAnsi="Arial" w:cs="Arial"/>
          <w:color w:val="000000" w:themeColor="text1"/>
          <w:lang w:val="es-ES_tradnl"/>
        </w:rPr>
        <w:t xml:space="preserve">Aplica para todos los </w:t>
      </w:r>
      <w:r w:rsidR="0032677F">
        <w:rPr>
          <w:rStyle w:val="EstiloTahoma11pt"/>
          <w:rFonts w:ascii="Arial" w:hAnsi="Arial" w:cs="Arial"/>
          <w:color w:val="000000" w:themeColor="text1"/>
          <w:lang w:val="es-ES_tradnl"/>
        </w:rPr>
        <w:t>colaboradores de la Unidad Administrativa Especial de Rehabilitación y Mantenimiento Vial,</w:t>
      </w:r>
      <w:r w:rsidRPr="00C65460">
        <w:rPr>
          <w:rStyle w:val="EstiloTahoma11pt"/>
          <w:rFonts w:ascii="Arial" w:hAnsi="Arial" w:cs="Arial"/>
          <w:color w:val="000000" w:themeColor="text1"/>
          <w:lang w:val="es-ES_tradnl"/>
        </w:rPr>
        <w:t xml:space="preserve"> que tenga</w:t>
      </w:r>
      <w:r w:rsidR="00A0163D">
        <w:rPr>
          <w:rStyle w:val="EstiloTahoma11pt"/>
          <w:rFonts w:ascii="Arial" w:hAnsi="Arial" w:cs="Arial"/>
          <w:color w:val="000000" w:themeColor="text1"/>
          <w:lang w:val="es-ES_tradnl"/>
        </w:rPr>
        <w:t>n</w:t>
      </w:r>
      <w:r w:rsidRPr="00C65460">
        <w:rPr>
          <w:rStyle w:val="EstiloTahoma11pt"/>
          <w:rFonts w:ascii="Arial" w:hAnsi="Arial" w:cs="Arial"/>
          <w:color w:val="000000" w:themeColor="text1"/>
          <w:lang w:val="es-ES_tradnl"/>
        </w:rPr>
        <w:t xml:space="preserve"> acceso a los recursos y activos de información</w:t>
      </w:r>
      <w:r w:rsidR="00EC0872">
        <w:rPr>
          <w:rStyle w:val="EstiloTahoma11pt"/>
          <w:rFonts w:ascii="Arial" w:hAnsi="Arial" w:cs="Arial"/>
          <w:color w:val="000000" w:themeColor="text1"/>
          <w:lang w:val="es-ES_tradnl"/>
        </w:rPr>
        <w:t xml:space="preserve">, </w:t>
      </w:r>
      <w:r w:rsidR="00EC0872" w:rsidRPr="00C65460">
        <w:rPr>
          <w:rStyle w:val="EstiloTahoma11pt"/>
          <w:rFonts w:ascii="Arial" w:hAnsi="Arial" w:cs="Arial"/>
          <w:color w:val="000000" w:themeColor="text1"/>
          <w:lang w:val="es-ES_tradnl"/>
        </w:rPr>
        <w:t xml:space="preserve">en todas sus formas (digital, impresa, escrita, y hablada) </w:t>
      </w:r>
      <w:r w:rsidRPr="00C65460">
        <w:rPr>
          <w:rStyle w:val="EstiloTahoma11pt"/>
          <w:rFonts w:ascii="Arial" w:hAnsi="Arial" w:cs="Arial"/>
          <w:color w:val="000000" w:themeColor="text1"/>
          <w:lang w:val="es-ES_tradnl"/>
        </w:rPr>
        <w:t>durante su ciclo de vida (creación, distribución, transmisión,</w:t>
      </w:r>
      <w:r w:rsidR="007F57C3">
        <w:rPr>
          <w:rStyle w:val="EstiloTahoma11pt"/>
          <w:rFonts w:ascii="Arial" w:hAnsi="Arial" w:cs="Arial"/>
          <w:color w:val="000000" w:themeColor="text1"/>
          <w:lang w:val="es-ES_tradnl"/>
        </w:rPr>
        <w:t xml:space="preserve"> almacenamiento, eliminación), y </w:t>
      </w:r>
      <w:r w:rsidR="007F57C3">
        <w:rPr>
          <w:rStyle w:val="EstiloTahoma11pt"/>
          <w:rFonts w:ascii="Arial" w:hAnsi="Arial" w:cs="Arial"/>
          <w:color w:val="000000" w:themeColor="text1"/>
          <w:lang w:val="es-ES_tradnl"/>
        </w:rPr>
        <w:lastRenderedPageBreak/>
        <w:t>e</w:t>
      </w:r>
      <w:r w:rsidRPr="00C65460">
        <w:rPr>
          <w:rStyle w:val="EstiloTahoma11pt"/>
          <w:rFonts w:ascii="Arial" w:hAnsi="Arial" w:cs="Arial"/>
          <w:color w:val="000000" w:themeColor="text1"/>
          <w:lang w:val="es-ES_tradnl"/>
        </w:rPr>
        <w:t xml:space="preserve">stá orientada </w:t>
      </w:r>
      <w:r w:rsidR="00A0163D">
        <w:rPr>
          <w:rStyle w:val="EstiloTahoma11pt"/>
          <w:rFonts w:ascii="Arial" w:hAnsi="Arial" w:cs="Arial"/>
          <w:color w:val="000000" w:themeColor="text1"/>
          <w:lang w:val="es-ES_tradnl"/>
        </w:rPr>
        <w:t xml:space="preserve">a preservar la confidencialidad, integridad </w:t>
      </w:r>
      <w:r w:rsidRPr="00C65460">
        <w:rPr>
          <w:rStyle w:val="EstiloTahoma11pt"/>
          <w:rFonts w:ascii="Arial" w:hAnsi="Arial" w:cs="Arial"/>
          <w:color w:val="000000" w:themeColor="text1"/>
          <w:lang w:val="es-ES_tradnl"/>
        </w:rPr>
        <w:t xml:space="preserve">y disponibilidad de la información de la </w:t>
      </w:r>
      <w:r w:rsidR="003F3681">
        <w:rPr>
          <w:rStyle w:val="EstiloTahoma11pt"/>
          <w:rFonts w:ascii="Arial" w:hAnsi="Arial" w:cs="Arial"/>
          <w:color w:val="000000" w:themeColor="text1"/>
          <w:lang w:val="es-ES_tradnl"/>
        </w:rPr>
        <w:t>entidad</w:t>
      </w:r>
      <w:r w:rsidRPr="00C65460">
        <w:rPr>
          <w:rStyle w:val="EstiloTahoma11pt"/>
          <w:rFonts w:ascii="Arial" w:hAnsi="Arial" w:cs="Arial"/>
          <w:color w:val="000000" w:themeColor="text1"/>
          <w:lang w:val="es-ES_tradnl"/>
        </w:rPr>
        <w:t>, los cuales están sujetos a los mismos requerimientos de seguridad, y tienen las mismas responsabilidades de salvagua</w:t>
      </w:r>
      <w:r w:rsidR="002A5329">
        <w:rPr>
          <w:rStyle w:val="EstiloTahoma11pt"/>
          <w:rFonts w:ascii="Arial" w:hAnsi="Arial" w:cs="Arial"/>
          <w:color w:val="000000" w:themeColor="text1"/>
          <w:lang w:val="es-ES_tradnl"/>
        </w:rPr>
        <w:t>rdar la información</w:t>
      </w:r>
      <w:r w:rsidRPr="00C65460">
        <w:rPr>
          <w:rStyle w:val="EstiloTahoma11pt"/>
          <w:rFonts w:ascii="Arial" w:hAnsi="Arial" w:cs="Arial"/>
          <w:color w:val="000000" w:themeColor="text1"/>
          <w:lang w:val="es-ES_tradnl"/>
        </w:rPr>
        <w:t>; por lo tanto, están obligad</w:t>
      </w:r>
      <w:r w:rsidR="007F57C3">
        <w:rPr>
          <w:rStyle w:val="EstiloTahoma11pt"/>
          <w:rFonts w:ascii="Arial" w:hAnsi="Arial" w:cs="Arial"/>
          <w:color w:val="000000" w:themeColor="text1"/>
          <w:lang w:val="es-ES_tradnl"/>
        </w:rPr>
        <w:t>o</w:t>
      </w:r>
      <w:r w:rsidRPr="00C65460">
        <w:rPr>
          <w:rStyle w:val="EstiloTahoma11pt"/>
          <w:rFonts w:ascii="Arial" w:hAnsi="Arial" w:cs="Arial"/>
          <w:color w:val="000000" w:themeColor="text1"/>
          <w:lang w:val="es-ES_tradnl"/>
        </w:rPr>
        <w:t>s a continuar protegiendo y cumpliendo las políticas de confidencialidad durante y una vez terminada su relación labor</w:t>
      </w:r>
      <w:r w:rsidR="002A5329">
        <w:rPr>
          <w:rStyle w:val="EstiloTahoma11pt"/>
          <w:rFonts w:ascii="Arial" w:hAnsi="Arial" w:cs="Arial"/>
          <w:color w:val="000000" w:themeColor="text1"/>
          <w:lang w:val="es-ES_tradnl"/>
        </w:rPr>
        <w:t>al y/o contractual con la entidad</w:t>
      </w:r>
      <w:r w:rsidRPr="00C65460">
        <w:rPr>
          <w:rStyle w:val="EstiloTahoma11pt"/>
          <w:rFonts w:ascii="Arial" w:hAnsi="Arial" w:cs="Arial"/>
          <w:color w:val="000000" w:themeColor="text1"/>
          <w:lang w:val="es-ES_tradnl"/>
        </w:rPr>
        <w:t>.</w:t>
      </w:r>
    </w:p>
    <w:p w14:paraId="4E9DA159" w14:textId="77777777" w:rsidR="00EC2A02" w:rsidRDefault="00F33335" w:rsidP="006B20E0">
      <w:pPr>
        <w:pStyle w:val="Ttulo2"/>
        <w:numPr>
          <w:ilvl w:val="0"/>
          <w:numId w:val="1"/>
        </w:numPr>
        <w:jc w:val="center"/>
        <w:rPr>
          <w:rFonts w:ascii="Arial" w:hAnsi="Arial" w:cs="Arial"/>
          <w:b/>
          <w:color w:val="auto"/>
          <w:sz w:val="24"/>
          <w:szCs w:val="24"/>
          <w:lang w:val="es-MX"/>
        </w:rPr>
      </w:pPr>
      <w:bookmarkStart w:id="3" w:name="_Toc51945071"/>
      <w:r>
        <w:rPr>
          <w:rFonts w:ascii="Arial" w:hAnsi="Arial" w:cs="Arial"/>
          <w:b/>
          <w:color w:val="auto"/>
          <w:sz w:val="24"/>
          <w:szCs w:val="24"/>
          <w:lang w:val="es-MX"/>
        </w:rPr>
        <w:t>GENERALIDADES.</w:t>
      </w:r>
      <w:bookmarkEnd w:id="3"/>
    </w:p>
    <w:p w14:paraId="1043AA54" w14:textId="77777777" w:rsidR="00F33335" w:rsidRPr="00AE036D" w:rsidRDefault="00F33335" w:rsidP="001C2A88">
      <w:pPr>
        <w:spacing w:after="0"/>
        <w:jc w:val="both"/>
        <w:rPr>
          <w:sz w:val="24"/>
          <w:szCs w:val="24"/>
          <w:lang w:val="es-MX"/>
        </w:rPr>
      </w:pPr>
    </w:p>
    <w:p w14:paraId="0EEA0793" w14:textId="77777777" w:rsidR="00B80A78" w:rsidRDefault="00F33335" w:rsidP="00B80A78">
      <w:pPr>
        <w:spacing w:after="0"/>
        <w:jc w:val="both"/>
        <w:rPr>
          <w:rFonts w:ascii="Arial" w:hAnsi="Arial" w:cs="Arial"/>
          <w:sz w:val="24"/>
          <w:szCs w:val="24"/>
          <w:lang w:val="es-MX"/>
        </w:rPr>
      </w:pPr>
      <w:r w:rsidRPr="00AE036D">
        <w:rPr>
          <w:rFonts w:ascii="Arial" w:hAnsi="Arial" w:cs="Arial"/>
          <w:sz w:val="24"/>
          <w:szCs w:val="24"/>
          <w:lang w:val="es-MX"/>
        </w:rPr>
        <w:t xml:space="preserve">El presente documento establece las políticas </w:t>
      </w:r>
      <w:r w:rsidR="00AE036D" w:rsidRPr="00AE036D">
        <w:rPr>
          <w:rFonts w:ascii="Arial" w:hAnsi="Arial" w:cs="Arial"/>
          <w:sz w:val="24"/>
          <w:szCs w:val="24"/>
          <w:lang w:val="es-MX"/>
        </w:rPr>
        <w:t xml:space="preserve">de gestión de activos de información </w:t>
      </w:r>
      <w:r w:rsidR="00AE036D" w:rsidRPr="00B80A78">
        <w:rPr>
          <w:rFonts w:ascii="Arial" w:hAnsi="Arial" w:cs="Arial"/>
          <w:sz w:val="24"/>
          <w:szCs w:val="24"/>
          <w:lang w:val="es-MX"/>
        </w:rPr>
        <w:t xml:space="preserve">de la </w:t>
      </w:r>
      <w:r w:rsidR="00AE036D" w:rsidRPr="00B80A78">
        <w:rPr>
          <w:rFonts w:ascii="Arial" w:hAnsi="Arial" w:cs="Arial"/>
          <w:b/>
          <w:sz w:val="24"/>
          <w:szCs w:val="24"/>
          <w:lang w:val="es-MX"/>
        </w:rPr>
        <w:t>Unidad Administrativa Especial de Rehabilitación y Mantenimiento Vial</w:t>
      </w:r>
      <w:r w:rsidR="00AE036D" w:rsidRPr="00B80A78">
        <w:rPr>
          <w:rFonts w:ascii="Arial" w:hAnsi="Arial" w:cs="Arial"/>
          <w:sz w:val="24"/>
          <w:szCs w:val="24"/>
          <w:lang w:val="es-MX"/>
        </w:rPr>
        <w:t>,</w:t>
      </w:r>
      <w:r w:rsidR="006A198C" w:rsidRPr="00B80A78">
        <w:rPr>
          <w:rFonts w:ascii="Arial" w:hAnsi="Arial" w:cs="Arial"/>
          <w:sz w:val="24"/>
          <w:szCs w:val="24"/>
          <w:lang w:val="es-MX"/>
        </w:rPr>
        <w:t xml:space="preserve"> </w:t>
      </w:r>
    </w:p>
    <w:p w14:paraId="43314893" w14:textId="77777777" w:rsidR="009B2854" w:rsidRDefault="00724377" w:rsidP="00B80A78">
      <w:pPr>
        <w:spacing w:after="0"/>
        <w:jc w:val="both"/>
        <w:rPr>
          <w:rFonts w:ascii="Arial" w:hAnsi="Arial" w:cs="Arial"/>
          <w:bCs/>
          <w:i/>
          <w:sz w:val="24"/>
          <w:szCs w:val="24"/>
        </w:rPr>
      </w:pPr>
      <w:r>
        <w:rPr>
          <w:rFonts w:ascii="Arial" w:hAnsi="Arial" w:cs="Arial"/>
          <w:sz w:val="24"/>
          <w:szCs w:val="24"/>
          <w:lang w:val="es-MX"/>
        </w:rPr>
        <w:t>d</w:t>
      </w:r>
      <w:r w:rsidR="009B2854">
        <w:rPr>
          <w:rFonts w:ascii="Arial" w:hAnsi="Arial" w:cs="Arial"/>
          <w:sz w:val="24"/>
          <w:szCs w:val="24"/>
          <w:lang w:val="es-MX"/>
        </w:rPr>
        <w:t xml:space="preserve">ando cumplimiento a lo establecido en </w:t>
      </w:r>
      <w:r w:rsidR="00581908">
        <w:rPr>
          <w:rFonts w:ascii="Arial" w:hAnsi="Arial" w:cs="Arial"/>
          <w:sz w:val="24"/>
          <w:szCs w:val="24"/>
          <w:lang w:val="es-MX"/>
        </w:rPr>
        <w:t>ley 1712 de 2014 “</w:t>
      </w:r>
      <w:r w:rsidR="00581908" w:rsidRPr="0097091E">
        <w:rPr>
          <w:rFonts w:ascii="Arial" w:hAnsi="Arial" w:cs="Arial"/>
          <w:bCs/>
          <w:i/>
          <w:sz w:val="24"/>
          <w:szCs w:val="24"/>
        </w:rPr>
        <w:t xml:space="preserve">por medio de la cual se crea la Ley de Transparencia y del Derecho de Acceso a la Información Pública Nacional </w:t>
      </w:r>
      <w:r w:rsidR="00581908">
        <w:rPr>
          <w:rFonts w:ascii="Arial" w:hAnsi="Arial" w:cs="Arial"/>
          <w:bCs/>
          <w:i/>
          <w:sz w:val="24"/>
          <w:szCs w:val="24"/>
        </w:rPr>
        <w:t xml:space="preserve">y se dictan otras disposiciones, </w:t>
      </w:r>
      <w:r w:rsidR="00581908">
        <w:rPr>
          <w:rFonts w:ascii="Arial" w:hAnsi="Arial" w:cs="Arial"/>
          <w:bCs/>
          <w:sz w:val="24"/>
          <w:szCs w:val="24"/>
        </w:rPr>
        <w:t xml:space="preserve">y al </w:t>
      </w:r>
      <w:r w:rsidR="008E0A3A">
        <w:rPr>
          <w:rFonts w:ascii="Arial" w:hAnsi="Arial" w:cs="Arial"/>
          <w:sz w:val="24"/>
          <w:szCs w:val="24"/>
        </w:rPr>
        <w:t xml:space="preserve">decreto </w:t>
      </w:r>
      <w:r w:rsidR="00581908">
        <w:rPr>
          <w:rFonts w:ascii="Arial" w:hAnsi="Arial" w:cs="Arial"/>
          <w:sz w:val="24"/>
          <w:szCs w:val="24"/>
        </w:rPr>
        <w:t>reglamentario 103 de 2015,</w:t>
      </w:r>
      <w:r w:rsidR="0084221D">
        <w:rPr>
          <w:rFonts w:ascii="Arial" w:hAnsi="Arial" w:cs="Arial"/>
          <w:sz w:val="24"/>
          <w:szCs w:val="24"/>
        </w:rPr>
        <w:t xml:space="preserve"> compilado en el decreto 1080 de 2015</w:t>
      </w:r>
      <w:r w:rsidR="00581908">
        <w:rPr>
          <w:rFonts w:ascii="Arial" w:hAnsi="Arial" w:cs="Arial"/>
          <w:sz w:val="24"/>
          <w:szCs w:val="24"/>
        </w:rPr>
        <w:t xml:space="preserve"> “</w:t>
      </w:r>
      <w:r w:rsidR="00581908" w:rsidRPr="000B16E0">
        <w:rPr>
          <w:rFonts w:ascii="Arial" w:hAnsi="Arial" w:cs="Arial"/>
          <w:bCs/>
          <w:i/>
          <w:sz w:val="24"/>
          <w:szCs w:val="24"/>
        </w:rPr>
        <w:t xml:space="preserve">por el cual se reglamenta parcialmente la Ley 1712 de 2014 </w:t>
      </w:r>
      <w:r w:rsidR="00581908">
        <w:rPr>
          <w:rFonts w:ascii="Arial" w:hAnsi="Arial" w:cs="Arial"/>
          <w:bCs/>
          <w:i/>
          <w:sz w:val="24"/>
          <w:szCs w:val="24"/>
        </w:rPr>
        <w:t>y se dictan otras disposiciones”</w:t>
      </w:r>
      <w:r w:rsidR="0084221D">
        <w:rPr>
          <w:rFonts w:ascii="Arial" w:hAnsi="Arial" w:cs="Arial"/>
          <w:bCs/>
          <w:i/>
          <w:sz w:val="24"/>
          <w:szCs w:val="24"/>
        </w:rPr>
        <w:t>.</w:t>
      </w:r>
    </w:p>
    <w:p w14:paraId="54BA15C1" w14:textId="77777777" w:rsidR="00245957" w:rsidRDefault="00245957" w:rsidP="00B80A78">
      <w:pPr>
        <w:spacing w:after="0"/>
        <w:jc w:val="both"/>
        <w:rPr>
          <w:rFonts w:ascii="Arial" w:hAnsi="Arial" w:cs="Arial"/>
          <w:bCs/>
          <w:i/>
          <w:sz w:val="24"/>
          <w:szCs w:val="24"/>
        </w:rPr>
      </w:pPr>
    </w:p>
    <w:p w14:paraId="01E16B9A" w14:textId="77777777" w:rsidR="00245957" w:rsidRDefault="00245957" w:rsidP="00245957">
      <w:pPr>
        <w:pStyle w:val="Ttulo2"/>
        <w:numPr>
          <w:ilvl w:val="0"/>
          <w:numId w:val="1"/>
        </w:numPr>
        <w:jc w:val="center"/>
        <w:rPr>
          <w:rFonts w:ascii="Arial" w:hAnsi="Arial" w:cs="Arial"/>
          <w:b/>
          <w:color w:val="000000" w:themeColor="text1"/>
          <w:sz w:val="24"/>
          <w:szCs w:val="24"/>
          <w:lang w:val="es-MX"/>
        </w:rPr>
      </w:pPr>
      <w:bookmarkStart w:id="4" w:name="_Toc51945072"/>
      <w:r>
        <w:rPr>
          <w:rFonts w:ascii="Arial" w:hAnsi="Arial" w:cs="Arial"/>
          <w:b/>
          <w:color w:val="000000" w:themeColor="text1"/>
          <w:sz w:val="24"/>
          <w:szCs w:val="24"/>
          <w:lang w:val="es-MX"/>
        </w:rPr>
        <w:t>REFERENCIA NORMATIVA.</w:t>
      </w:r>
      <w:bookmarkEnd w:id="4"/>
    </w:p>
    <w:p w14:paraId="3FE9A84B" w14:textId="77777777" w:rsidR="00245957" w:rsidRDefault="00245957" w:rsidP="00DB0AEA">
      <w:pPr>
        <w:spacing w:after="0"/>
        <w:rPr>
          <w:lang w:val="es-MX"/>
        </w:rPr>
      </w:pPr>
    </w:p>
    <w:p w14:paraId="01EA2BAE" w14:textId="77777777" w:rsidR="00DB35C6" w:rsidRDefault="00DB35C6" w:rsidP="00DB35C6">
      <w:pPr>
        <w:pStyle w:val="NormalWeb"/>
        <w:spacing w:before="0" w:beforeAutospacing="0" w:after="0" w:line="22" w:lineRule="atLeast"/>
        <w:jc w:val="both"/>
        <w:rPr>
          <w:rFonts w:ascii="Arial" w:hAnsi="Arial" w:cs="Arial"/>
          <w:lang w:val="es-ES"/>
        </w:rPr>
      </w:pPr>
      <w:r w:rsidRPr="00035400">
        <w:rPr>
          <w:rFonts w:ascii="Arial" w:hAnsi="Arial" w:cs="Arial"/>
          <w:lang w:val="es-ES"/>
        </w:rPr>
        <w:t xml:space="preserve">El presente documento interno hace parte integral de </w:t>
      </w:r>
      <w:bookmarkStart w:id="5" w:name="_Hlk527016490"/>
      <w:r w:rsidRPr="00035400">
        <w:rPr>
          <w:rFonts w:ascii="Arial" w:hAnsi="Arial" w:cs="Arial"/>
          <w:lang w:val="es-ES"/>
        </w:rPr>
        <w:t>las Políticas Generales de Tecnología de Seguridad y de Información</w:t>
      </w:r>
      <w:bookmarkEnd w:id="5"/>
      <w:r w:rsidRPr="00035400">
        <w:rPr>
          <w:rFonts w:ascii="Arial" w:hAnsi="Arial" w:cs="Arial"/>
          <w:lang w:val="es-ES"/>
        </w:rPr>
        <w:t>, las cuales cuentan con el siguiente marco normativo:</w:t>
      </w:r>
    </w:p>
    <w:p w14:paraId="0F9A61F2" w14:textId="77777777" w:rsidR="003523B5" w:rsidRPr="003523B5" w:rsidRDefault="003523B5" w:rsidP="003523B5">
      <w:pPr>
        <w:pStyle w:val="NormalWeb"/>
        <w:numPr>
          <w:ilvl w:val="0"/>
          <w:numId w:val="13"/>
        </w:numPr>
        <w:spacing w:before="0" w:beforeAutospacing="0" w:after="0" w:afterAutospacing="0"/>
        <w:jc w:val="both"/>
        <w:rPr>
          <w:rFonts w:ascii="Arial" w:hAnsi="Arial" w:cs="Arial"/>
          <w:b/>
          <w:lang w:val="es-ES"/>
        </w:rPr>
      </w:pPr>
      <w:r w:rsidRPr="00035400">
        <w:rPr>
          <w:rFonts w:ascii="Arial" w:hAnsi="Arial" w:cs="Arial"/>
          <w:b/>
          <w:lang w:val="es-ES"/>
        </w:rPr>
        <w:t xml:space="preserve">Constitución Política de Colombia de 1991. </w:t>
      </w:r>
      <w:r w:rsidRPr="00035400">
        <w:rPr>
          <w:rFonts w:ascii="Arial" w:hAnsi="Arial" w:cs="Arial"/>
          <w:lang w:val="es-ES"/>
        </w:rPr>
        <w:t>Artículos 15 del Habeas Data, 20 y 74 sobre acceso a la información.</w:t>
      </w:r>
    </w:p>
    <w:p w14:paraId="30AC2914" w14:textId="77777777" w:rsidR="003523B5" w:rsidRPr="00401E0D" w:rsidRDefault="003523B5" w:rsidP="003523B5">
      <w:pPr>
        <w:pStyle w:val="NormalWeb"/>
        <w:spacing w:before="0" w:beforeAutospacing="0" w:after="0" w:afterAutospacing="0"/>
        <w:ind w:left="720"/>
        <w:jc w:val="both"/>
        <w:rPr>
          <w:rFonts w:ascii="Arial" w:hAnsi="Arial" w:cs="Arial"/>
          <w:b/>
          <w:lang w:val="es-ES"/>
        </w:rPr>
      </w:pPr>
    </w:p>
    <w:p w14:paraId="57B0BC88" w14:textId="77777777" w:rsidR="00C83937" w:rsidRPr="00756031" w:rsidRDefault="00C83937" w:rsidP="00C83937">
      <w:pPr>
        <w:pStyle w:val="NormalWeb"/>
        <w:numPr>
          <w:ilvl w:val="0"/>
          <w:numId w:val="13"/>
        </w:numPr>
        <w:spacing w:before="0" w:beforeAutospacing="0" w:after="0" w:afterAutospacing="0" w:line="22" w:lineRule="atLeast"/>
        <w:jc w:val="both"/>
        <w:rPr>
          <w:rFonts w:ascii="Arial" w:hAnsi="Arial" w:cs="Arial"/>
        </w:rPr>
      </w:pPr>
      <w:r w:rsidRPr="00035400">
        <w:rPr>
          <w:rFonts w:ascii="Arial" w:hAnsi="Arial" w:cs="Arial"/>
          <w:b/>
          <w:lang w:val="es-ES"/>
        </w:rPr>
        <w:t>Ley Estatutaria 1581 de 2012:</w:t>
      </w:r>
      <w:r w:rsidRPr="00035400">
        <w:rPr>
          <w:rFonts w:ascii="Arial" w:hAnsi="Arial" w:cs="Arial"/>
          <w:lang w:val="es-ES"/>
        </w:rPr>
        <w:t> </w:t>
      </w:r>
      <w:r w:rsidRPr="00035400">
        <w:rPr>
          <w:rFonts w:ascii="Arial" w:hAnsi="Arial" w:cs="Arial"/>
          <w:i/>
          <w:lang w:val="es-ES"/>
        </w:rPr>
        <w:t>“</w:t>
      </w:r>
      <w:r w:rsidRPr="00035400">
        <w:rPr>
          <w:rFonts w:ascii="Arial" w:hAnsi="Arial" w:cs="Arial"/>
          <w:i/>
        </w:rPr>
        <w:t>Por la cual se dictan disposiciones generales para la protección de datos personales”</w:t>
      </w:r>
    </w:p>
    <w:p w14:paraId="323D8633" w14:textId="77777777" w:rsidR="00756031" w:rsidRDefault="00756031" w:rsidP="00756031">
      <w:pPr>
        <w:pStyle w:val="NormalWeb"/>
        <w:spacing w:before="0" w:beforeAutospacing="0" w:after="0" w:afterAutospacing="0" w:line="22" w:lineRule="atLeast"/>
        <w:jc w:val="both"/>
        <w:rPr>
          <w:rFonts w:ascii="Arial" w:hAnsi="Arial" w:cs="Arial"/>
        </w:rPr>
      </w:pPr>
    </w:p>
    <w:p w14:paraId="7D520F5E" w14:textId="77777777" w:rsidR="00756031" w:rsidRPr="00146855" w:rsidRDefault="00756031" w:rsidP="00756031">
      <w:pPr>
        <w:pStyle w:val="NormalWeb"/>
        <w:numPr>
          <w:ilvl w:val="0"/>
          <w:numId w:val="13"/>
        </w:numPr>
        <w:spacing w:before="0" w:beforeAutospacing="0" w:after="0" w:afterAutospacing="0" w:line="22" w:lineRule="atLeast"/>
        <w:jc w:val="both"/>
        <w:rPr>
          <w:rFonts w:ascii="Arial" w:hAnsi="Arial" w:cs="Arial"/>
        </w:rPr>
      </w:pPr>
      <w:r>
        <w:rPr>
          <w:rFonts w:ascii="Arial" w:hAnsi="Arial" w:cs="Arial"/>
          <w:b/>
        </w:rPr>
        <w:t>Ley Ordinaria 1273 de 2009: “</w:t>
      </w:r>
      <w:r w:rsidRPr="00756031">
        <w:rPr>
          <w:rFonts w:ascii="Arial" w:hAnsi="Arial" w:cs="Arial"/>
          <w:i/>
        </w:rPr>
        <w:t>P</w:t>
      </w:r>
      <w:r w:rsidRPr="00756031">
        <w:rPr>
          <w:rFonts w:ascii="Arial" w:hAnsi="Arial" w:cs="Arial"/>
          <w:bCs/>
          <w:i/>
        </w:rPr>
        <w:t>or medio de la cual se modifica el Código Penal, se crea un nuevo bien jurídico tutelado - denominado “de la protección de la información y de los datos”- y se preservan integralmente los sistemas que utilicen las tecnologías de la información y las comunicaci</w:t>
      </w:r>
      <w:r>
        <w:rPr>
          <w:rFonts w:ascii="Arial" w:hAnsi="Arial" w:cs="Arial"/>
          <w:bCs/>
          <w:i/>
        </w:rPr>
        <w:t>ones, entre otras disposiciones”.</w:t>
      </w:r>
    </w:p>
    <w:p w14:paraId="502475DE" w14:textId="77777777" w:rsidR="00146855" w:rsidRDefault="00146855" w:rsidP="00146855">
      <w:pPr>
        <w:pStyle w:val="NormalWeb"/>
        <w:spacing w:before="0" w:beforeAutospacing="0" w:after="0" w:afterAutospacing="0" w:line="22" w:lineRule="atLeast"/>
        <w:jc w:val="both"/>
        <w:rPr>
          <w:rFonts w:ascii="Arial" w:hAnsi="Arial" w:cs="Arial"/>
        </w:rPr>
      </w:pPr>
    </w:p>
    <w:p w14:paraId="21CAB512" w14:textId="77777777" w:rsidR="00146855" w:rsidRPr="007152C3" w:rsidRDefault="00146855" w:rsidP="00055D36">
      <w:pPr>
        <w:pStyle w:val="NormalWeb"/>
        <w:numPr>
          <w:ilvl w:val="0"/>
          <w:numId w:val="13"/>
        </w:numPr>
        <w:spacing w:before="0" w:beforeAutospacing="0" w:after="0" w:afterAutospacing="0" w:line="22" w:lineRule="atLeast"/>
        <w:jc w:val="both"/>
        <w:rPr>
          <w:rFonts w:ascii="Arial" w:hAnsi="Arial" w:cs="Arial"/>
        </w:rPr>
      </w:pPr>
      <w:r w:rsidRPr="00A24FCC">
        <w:rPr>
          <w:rFonts w:ascii="Arial" w:hAnsi="Arial" w:cs="Arial"/>
          <w:b/>
          <w:lang w:val="es-ES"/>
        </w:rPr>
        <w:t xml:space="preserve">Decreto Reglamentario 1377 de 2013, Compilado en el Decreto </w:t>
      </w:r>
      <w:r w:rsidR="00A24FCC" w:rsidRPr="00A24FCC">
        <w:rPr>
          <w:rFonts w:ascii="Arial" w:hAnsi="Arial" w:cs="Arial"/>
          <w:b/>
          <w:lang w:val="es-ES"/>
        </w:rPr>
        <w:t>1074 de 2015</w:t>
      </w:r>
      <w:r w:rsidRPr="00A24FCC">
        <w:rPr>
          <w:rFonts w:ascii="Arial" w:hAnsi="Arial" w:cs="Arial"/>
          <w:b/>
          <w:lang w:val="es-ES"/>
        </w:rPr>
        <w:t>:</w:t>
      </w:r>
      <w:r w:rsidRPr="00A24FCC">
        <w:rPr>
          <w:rFonts w:ascii="Arial" w:hAnsi="Arial" w:cs="Arial"/>
          <w:lang w:val="es-ES"/>
        </w:rPr>
        <w:t> </w:t>
      </w:r>
      <w:r w:rsidR="00A24FCC">
        <w:rPr>
          <w:rFonts w:ascii="Arial" w:hAnsi="Arial" w:cs="Arial"/>
          <w:lang w:val="es-ES"/>
        </w:rPr>
        <w:t xml:space="preserve">Protección de datos, decreto por el cual se reglamente parcialmente la </w:t>
      </w:r>
      <w:r w:rsidR="00A24FCC">
        <w:rPr>
          <w:rFonts w:ascii="Arial" w:hAnsi="Arial" w:cs="Arial"/>
          <w:lang w:val="es-ES"/>
        </w:rPr>
        <w:lastRenderedPageBreak/>
        <w:t>L</w:t>
      </w:r>
      <w:r w:rsidR="0059000A">
        <w:rPr>
          <w:rFonts w:ascii="Arial" w:hAnsi="Arial" w:cs="Arial"/>
          <w:lang w:val="es-ES"/>
        </w:rPr>
        <w:t>ey 1581 de 2012. Añade dos nuevos capítulos al Código Penal Colombiano. Derogado parcialmente por el Decreto 1081 de 2015.</w:t>
      </w:r>
    </w:p>
    <w:p w14:paraId="78912AD5" w14:textId="77777777" w:rsidR="007152C3" w:rsidRDefault="007152C3" w:rsidP="007152C3">
      <w:pPr>
        <w:pStyle w:val="Prrafodelista"/>
        <w:rPr>
          <w:rFonts w:ascii="Arial" w:hAnsi="Arial" w:cs="Arial"/>
        </w:rPr>
      </w:pPr>
    </w:p>
    <w:p w14:paraId="74252F87" w14:textId="77777777" w:rsidR="007152C3" w:rsidRPr="007152C3" w:rsidRDefault="007152C3" w:rsidP="007152C3">
      <w:pPr>
        <w:pStyle w:val="NormalWeb"/>
        <w:numPr>
          <w:ilvl w:val="0"/>
          <w:numId w:val="13"/>
        </w:numPr>
        <w:spacing w:before="0" w:beforeAutospacing="0" w:after="0" w:afterAutospacing="0" w:line="22" w:lineRule="atLeast"/>
        <w:jc w:val="both"/>
        <w:rPr>
          <w:rFonts w:ascii="Arial" w:hAnsi="Arial" w:cs="Arial"/>
        </w:rPr>
      </w:pPr>
      <w:r w:rsidRPr="00A24FCC">
        <w:rPr>
          <w:rFonts w:ascii="Arial" w:hAnsi="Arial" w:cs="Arial"/>
          <w:b/>
          <w:lang w:val="es-ES"/>
        </w:rPr>
        <w:t xml:space="preserve">Decreto Reglamentario </w:t>
      </w:r>
      <w:r>
        <w:rPr>
          <w:rFonts w:ascii="Arial" w:hAnsi="Arial" w:cs="Arial"/>
          <w:b/>
          <w:lang w:val="es-ES"/>
        </w:rPr>
        <w:t>103 de 2015</w:t>
      </w:r>
      <w:r w:rsidRPr="00A24FCC">
        <w:rPr>
          <w:rFonts w:ascii="Arial" w:hAnsi="Arial" w:cs="Arial"/>
          <w:b/>
          <w:lang w:val="es-ES"/>
        </w:rPr>
        <w:t xml:space="preserve">, Compilado en el Decreto </w:t>
      </w:r>
      <w:r>
        <w:rPr>
          <w:rFonts w:ascii="Arial" w:hAnsi="Arial" w:cs="Arial"/>
          <w:b/>
          <w:lang w:val="es-ES"/>
        </w:rPr>
        <w:t>1081</w:t>
      </w:r>
      <w:r w:rsidRPr="00A24FCC">
        <w:rPr>
          <w:rFonts w:ascii="Arial" w:hAnsi="Arial" w:cs="Arial"/>
          <w:b/>
          <w:lang w:val="es-ES"/>
        </w:rPr>
        <w:t xml:space="preserve"> de 2015:</w:t>
      </w:r>
      <w:r w:rsidRPr="00A24FCC">
        <w:rPr>
          <w:rFonts w:ascii="Arial" w:hAnsi="Arial" w:cs="Arial"/>
          <w:lang w:val="es-ES"/>
        </w:rPr>
        <w:t> </w:t>
      </w:r>
      <w:r w:rsidRPr="005B6C39">
        <w:rPr>
          <w:rFonts w:ascii="Arial" w:hAnsi="Arial" w:cs="Arial"/>
          <w:i/>
          <w:lang w:val="es-ES"/>
        </w:rPr>
        <w:t>“</w:t>
      </w:r>
      <w:r>
        <w:rPr>
          <w:rFonts w:ascii="Arial" w:hAnsi="Arial" w:cs="Arial"/>
          <w:i/>
          <w:lang w:val="es-ES"/>
        </w:rPr>
        <w:t xml:space="preserve">Por el cual se reglamenta parcialmente </w:t>
      </w:r>
      <w:r w:rsidR="005B6C39">
        <w:rPr>
          <w:rFonts w:ascii="Arial" w:hAnsi="Arial" w:cs="Arial"/>
          <w:i/>
          <w:lang w:val="es-ES"/>
        </w:rPr>
        <w:t>la Ley 1712 de 2014 y se dictan otras disposiciones”.</w:t>
      </w:r>
    </w:p>
    <w:p w14:paraId="519D3B83" w14:textId="77777777" w:rsidR="007152C3" w:rsidRPr="00A24FCC" w:rsidRDefault="007152C3" w:rsidP="005B6C39">
      <w:pPr>
        <w:pStyle w:val="NormalWeb"/>
        <w:spacing w:before="0" w:beforeAutospacing="0" w:after="0" w:afterAutospacing="0" w:line="22" w:lineRule="atLeast"/>
        <w:ind w:left="720"/>
        <w:jc w:val="both"/>
        <w:rPr>
          <w:rFonts w:ascii="Arial" w:hAnsi="Arial" w:cs="Arial"/>
        </w:rPr>
      </w:pPr>
    </w:p>
    <w:p w14:paraId="1800F8F8" w14:textId="77777777" w:rsidR="00326413" w:rsidRDefault="00C05497" w:rsidP="00EE6663">
      <w:pPr>
        <w:pStyle w:val="Ttulo2"/>
        <w:numPr>
          <w:ilvl w:val="0"/>
          <w:numId w:val="1"/>
        </w:numPr>
        <w:jc w:val="center"/>
        <w:rPr>
          <w:rFonts w:ascii="Arial" w:hAnsi="Arial" w:cs="Arial"/>
          <w:b/>
          <w:color w:val="auto"/>
          <w:sz w:val="24"/>
          <w:szCs w:val="24"/>
          <w:lang w:val="es-MX"/>
        </w:rPr>
      </w:pPr>
      <w:bookmarkStart w:id="6" w:name="_Toc51945073"/>
      <w:r>
        <w:rPr>
          <w:rFonts w:ascii="Arial" w:hAnsi="Arial" w:cs="Arial"/>
          <w:b/>
          <w:color w:val="auto"/>
          <w:sz w:val="24"/>
          <w:szCs w:val="24"/>
          <w:lang w:val="es-MX"/>
        </w:rPr>
        <w:t>GLOSARIO DE TERMINOS.</w:t>
      </w:r>
      <w:bookmarkEnd w:id="6"/>
    </w:p>
    <w:p w14:paraId="785BF68A" w14:textId="77777777" w:rsidR="00C05497" w:rsidRDefault="00C05497" w:rsidP="001C2A88">
      <w:pPr>
        <w:spacing w:after="0"/>
        <w:rPr>
          <w:lang w:val="es-MX"/>
        </w:rPr>
      </w:pPr>
    </w:p>
    <w:p w14:paraId="7B0E1207" w14:textId="77777777" w:rsidR="00563832" w:rsidRPr="00563832" w:rsidRDefault="00563832" w:rsidP="00691E6D">
      <w:pPr>
        <w:pStyle w:val="Prrafodelista"/>
        <w:numPr>
          <w:ilvl w:val="0"/>
          <w:numId w:val="4"/>
        </w:numPr>
        <w:spacing w:after="0" w:line="240" w:lineRule="auto"/>
        <w:jc w:val="both"/>
        <w:rPr>
          <w:rFonts w:ascii="Arial" w:hAnsi="Arial" w:cs="Arial"/>
          <w:color w:val="000000" w:themeColor="text1"/>
          <w:sz w:val="24"/>
          <w:szCs w:val="24"/>
          <w:lang w:eastAsia="es-ES_tradnl"/>
        </w:rPr>
      </w:pPr>
      <w:r w:rsidRPr="00563832">
        <w:rPr>
          <w:rFonts w:ascii="Arial" w:hAnsi="Arial" w:cs="Arial"/>
          <w:b/>
          <w:sz w:val="24"/>
          <w:szCs w:val="24"/>
        </w:rPr>
        <w:t>Activo:</w:t>
      </w:r>
      <w:r w:rsidRPr="00563832">
        <w:rPr>
          <w:rFonts w:ascii="Arial" w:hAnsi="Arial" w:cs="Arial"/>
          <w:sz w:val="24"/>
          <w:szCs w:val="24"/>
        </w:rPr>
        <w:t xml:space="preserve"> </w:t>
      </w:r>
      <w:r w:rsidR="00A75B2A" w:rsidRPr="00A75B2A">
        <w:rPr>
          <w:rFonts w:ascii="Arial" w:hAnsi="Arial" w:cs="Arial"/>
          <w:sz w:val="24"/>
          <w:szCs w:val="24"/>
        </w:rPr>
        <w:t xml:space="preserve">En relación con la seguridad de la información, se refiere a cualquier información o elemento relacionado con el tratamiento de </w:t>
      </w:r>
      <w:proofErr w:type="gramStart"/>
      <w:r w:rsidR="00A75B2A" w:rsidRPr="00A75B2A">
        <w:rPr>
          <w:rFonts w:ascii="Arial" w:hAnsi="Arial" w:cs="Arial"/>
          <w:sz w:val="24"/>
          <w:szCs w:val="24"/>
        </w:rPr>
        <w:t>la misma</w:t>
      </w:r>
      <w:proofErr w:type="gramEnd"/>
      <w:r w:rsidR="00A75B2A" w:rsidRPr="00A75B2A">
        <w:rPr>
          <w:rFonts w:ascii="Arial" w:hAnsi="Arial" w:cs="Arial"/>
          <w:sz w:val="24"/>
          <w:szCs w:val="24"/>
        </w:rPr>
        <w:t xml:space="preserve"> (sistemas, soportes, edificios, personas...) que tenga </w:t>
      </w:r>
      <w:r w:rsidR="00A75B2A">
        <w:rPr>
          <w:rFonts w:ascii="Arial" w:hAnsi="Arial" w:cs="Arial"/>
          <w:sz w:val="24"/>
          <w:szCs w:val="24"/>
        </w:rPr>
        <w:t>valor para la entidad.</w:t>
      </w:r>
    </w:p>
    <w:p w14:paraId="65D68729" w14:textId="77777777" w:rsidR="00563832" w:rsidRPr="00563832" w:rsidRDefault="00563832" w:rsidP="00691E6D">
      <w:pPr>
        <w:pStyle w:val="Prrafodelista"/>
        <w:spacing w:after="0" w:line="240" w:lineRule="auto"/>
        <w:ind w:left="360"/>
        <w:jc w:val="both"/>
        <w:rPr>
          <w:rFonts w:ascii="Arial" w:hAnsi="Arial" w:cs="Arial"/>
          <w:color w:val="000000" w:themeColor="text1"/>
          <w:sz w:val="24"/>
          <w:szCs w:val="24"/>
          <w:lang w:eastAsia="es-ES_tradnl"/>
        </w:rPr>
      </w:pPr>
    </w:p>
    <w:p w14:paraId="720C0A08" w14:textId="77777777" w:rsidR="00494D15" w:rsidRPr="001A0DA3" w:rsidRDefault="00494D15" w:rsidP="00691E6D">
      <w:pPr>
        <w:pStyle w:val="Prrafodelista"/>
        <w:numPr>
          <w:ilvl w:val="0"/>
          <w:numId w:val="4"/>
        </w:numPr>
        <w:spacing w:after="0" w:line="240" w:lineRule="auto"/>
        <w:jc w:val="both"/>
        <w:rPr>
          <w:rFonts w:ascii="Arial" w:hAnsi="Arial" w:cs="Arial"/>
          <w:color w:val="000000" w:themeColor="text1"/>
          <w:sz w:val="24"/>
          <w:szCs w:val="24"/>
          <w:lang w:eastAsia="es-ES_tradnl"/>
        </w:rPr>
      </w:pPr>
      <w:r w:rsidRPr="00494D15">
        <w:rPr>
          <w:rFonts w:ascii="Arial" w:hAnsi="Arial" w:cs="Arial"/>
          <w:b/>
          <w:sz w:val="24"/>
          <w:szCs w:val="24"/>
        </w:rPr>
        <w:t>Activo de información:</w:t>
      </w:r>
      <w:r>
        <w:rPr>
          <w:rFonts w:ascii="Arial" w:hAnsi="Arial" w:cs="Arial"/>
          <w:sz w:val="24"/>
          <w:szCs w:val="24"/>
        </w:rPr>
        <w:t xml:space="preserve"> </w:t>
      </w:r>
      <w:r w:rsidRPr="00494D15">
        <w:rPr>
          <w:rFonts w:ascii="Arial" w:hAnsi="Arial" w:cs="Arial"/>
          <w:sz w:val="24"/>
          <w:szCs w:val="24"/>
        </w:rPr>
        <w:t>Es todo aquello que las entidades consideran importante o de alta validez para la misma, ya que puede contener importante información como lo puede ser Bases de Datos con usuarios, contraseñas, números de cuentas, etc.</w:t>
      </w:r>
    </w:p>
    <w:p w14:paraId="52E9C273" w14:textId="77777777" w:rsidR="001A0DA3" w:rsidRPr="001A0DA3" w:rsidRDefault="001A0DA3" w:rsidP="00691E6D">
      <w:pPr>
        <w:pStyle w:val="Prrafodelista"/>
        <w:spacing w:line="240" w:lineRule="auto"/>
        <w:rPr>
          <w:rFonts w:ascii="Arial" w:hAnsi="Arial" w:cs="Arial"/>
          <w:color w:val="000000" w:themeColor="text1"/>
          <w:sz w:val="24"/>
          <w:szCs w:val="24"/>
          <w:lang w:eastAsia="es-ES_tradnl"/>
        </w:rPr>
      </w:pPr>
    </w:p>
    <w:p w14:paraId="6CD5A531" w14:textId="77777777" w:rsidR="001A0DA3" w:rsidRPr="00571FAF" w:rsidRDefault="001A0DA3" w:rsidP="00691E6D">
      <w:pPr>
        <w:pStyle w:val="Prrafodelista"/>
        <w:numPr>
          <w:ilvl w:val="0"/>
          <w:numId w:val="4"/>
        </w:numPr>
        <w:spacing w:after="0" w:line="240" w:lineRule="auto"/>
        <w:jc w:val="both"/>
        <w:rPr>
          <w:rFonts w:ascii="Arial" w:hAnsi="Arial" w:cs="Arial"/>
          <w:sz w:val="24"/>
          <w:szCs w:val="24"/>
        </w:rPr>
      </w:pPr>
      <w:r w:rsidRPr="00FF2792">
        <w:rPr>
          <w:rStyle w:val="Textoennegrita"/>
          <w:rFonts w:ascii="Arial" w:hAnsi="Arial" w:cs="Arial"/>
          <w:sz w:val="24"/>
          <w:szCs w:val="24"/>
        </w:rPr>
        <w:t xml:space="preserve">Amenaza: </w:t>
      </w:r>
      <w:r w:rsidRPr="00FF2792">
        <w:rPr>
          <w:rFonts w:ascii="Arial" w:hAnsi="Arial" w:cs="Arial"/>
          <w:sz w:val="24"/>
          <w:szCs w:val="24"/>
          <w:shd w:val="clear" w:color="auto" w:fill="FFFFFF"/>
        </w:rPr>
        <w:t>Es un ente o escenario interno o externo que puede hacer uso de una vulnerabilidad para generar un perjuicio o impacto negativo en la organización</w:t>
      </w:r>
      <w:r>
        <w:rPr>
          <w:rFonts w:ascii="Arial" w:hAnsi="Arial" w:cs="Arial"/>
          <w:sz w:val="24"/>
          <w:szCs w:val="24"/>
          <w:shd w:val="clear" w:color="auto" w:fill="FFFFFF"/>
        </w:rPr>
        <w:t>.</w:t>
      </w:r>
    </w:p>
    <w:p w14:paraId="5B2F4CD3" w14:textId="77777777" w:rsidR="00571FAF" w:rsidRPr="00571FAF" w:rsidRDefault="00571FAF" w:rsidP="00691E6D">
      <w:pPr>
        <w:pStyle w:val="Prrafodelista"/>
        <w:spacing w:line="240" w:lineRule="auto"/>
        <w:rPr>
          <w:rFonts w:ascii="Arial" w:hAnsi="Arial" w:cs="Arial"/>
          <w:sz w:val="24"/>
          <w:szCs w:val="24"/>
        </w:rPr>
      </w:pPr>
    </w:p>
    <w:p w14:paraId="40A31697" w14:textId="77777777" w:rsidR="00571FAF" w:rsidRPr="00C06312" w:rsidRDefault="00571FAF" w:rsidP="00691E6D">
      <w:pPr>
        <w:pStyle w:val="Prrafodelista"/>
        <w:numPr>
          <w:ilvl w:val="0"/>
          <w:numId w:val="4"/>
        </w:numPr>
        <w:spacing w:after="0" w:line="240" w:lineRule="auto"/>
        <w:jc w:val="both"/>
        <w:rPr>
          <w:rStyle w:val="normaltextrun"/>
          <w:rFonts w:ascii="Arial" w:hAnsi="Arial" w:cs="Arial"/>
          <w:sz w:val="24"/>
          <w:szCs w:val="24"/>
        </w:rPr>
      </w:pPr>
      <w:r>
        <w:rPr>
          <w:rStyle w:val="normaltextrun"/>
          <w:rFonts w:ascii="Arial" w:hAnsi="Arial" w:cs="Arial"/>
          <w:b/>
          <w:sz w:val="24"/>
          <w:szCs w:val="24"/>
        </w:rPr>
        <w:t xml:space="preserve">Ciberseguridad: </w:t>
      </w:r>
      <w:r w:rsidRPr="00F91625">
        <w:rPr>
          <w:rFonts w:ascii="Arial" w:hAnsi="Arial" w:cs="Arial"/>
          <w:spacing w:val="-3"/>
          <w:sz w:val="24"/>
          <w:szCs w:val="24"/>
          <w:shd w:val="clear" w:color="auto" w:fill="FFFFFF"/>
        </w:rPr>
        <w:t>la ciberseguridad se define como una </w:t>
      </w:r>
      <w:r w:rsidRPr="00ED5026">
        <w:rPr>
          <w:rStyle w:val="Textoennegrita"/>
          <w:rFonts w:ascii="Arial" w:hAnsi="Arial" w:cs="Arial"/>
          <w:b w:val="0"/>
          <w:spacing w:val="-3"/>
          <w:sz w:val="24"/>
          <w:szCs w:val="24"/>
          <w:shd w:val="clear" w:color="auto" w:fill="FFFFFF"/>
        </w:rPr>
        <w:t>capa de protección para los archivos de información</w:t>
      </w:r>
      <w:r w:rsidRPr="00F91625">
        <w:rPr>
          <w:rFonts w:ascii="Arial" w:hAnsi="Arial" w:cs="Arial"/>
          <w:spacing w:val="-3"/>
          <w:sz w:val="24"/>
          <w:szCs w:val="24"/>
          <w:shd w:val="clear" w:color="auto" w:fill="FFFFFF"/>
        </w:rPr>
        <w:t>, a partir de ella, se trabaja para evitar todo tipo de amenazas, las cuales ponen en riesgo la información que es procesada, transportada y almacenada en cualquier dispositivo.</w:t>
      </w:r>
    </w:p>
    <w:p w14:paraId="4BA673D3" w14:textId="77777777" w:rsidR="00571FAF" w:rsidRPr="0025455F" w:rsidRDefault="00571FAF" w:rsidP="00691E6D">
      <w:pPr>
        <w:pStyle w:val="Prrafodelista"/>
        <w:spacing w:after="0" w:line="240" w:lineRule="auto"/>
        <w:jc w:val="both"/>
        <w:rPr>
          <w:rStyle w:val="normaltextrun"/>
          <w:rFonts w:ascii="Arial" w:hAnsi="Arial" w:cs="Arial"/>
          <w:sz w:val="24"/>
          <w:szCs w:val="24"/>
        </w:rPr>
      </w:pPr>
    </w:p>
    <w:p w14:paraId="4BB63EBE" w14:textId="77777777" w:rsidR="00571FAF" w:rsidRPr="006F0C62" w:rsidRDefault="00571FAF" w:rsidP="00691E6D">
      <w:pPr>
        <w:pStyle w:val="Prrafodelista"/>
        <w:numPr>
          <w:ilvl w:val="0"/>
          <w:numId w:val="4"/>
        </w:numPr>
        <w:spacing w:after="0" w:line="240" w:lineRule="auto"/>
        <w:jc w:val="both"/>
        <w:rPr>
          <w:rStyle w:val="normaltextrun"/>
          <w:rFonts w:ascii="Arial" w:hAnsi="Arial" w:cs="Arial"/>
          <w:sz w:val="24"/>
          <w:szCs w:val="24"/>
        </w:rPr>
      </w:pPr>
      <w:r w:rsidRPr="008C6E1C">
        <w:rPr>
          <w:rStyle w:val="normaltextrun"/>
          <w:rFonts w:ascii="Arial" w:hAnsi="Arial" w:cs="Arial"/>
          <w:b/>
          <w:sz w:val="24"/>
          <w:szCs w:val="24"/>
          <w:lang w:val="es-ES"/>
        </w:rPr>
        <w:t xml:space="preserve">Disponibilidad: </w:t>
      </w:r>
      <w:r w:rsidRPr="008C6E1C">
        <w:rPr>
          <w:rStyle w:val="normaltextrun"/>
          <w:rFonts w:ascii="Arial" w:hAnsi="Arial" w:cs="Arial"/>
          <w:sz w:val="24"/>
          <w:szCs w:val="24"/>
          <w:lang w:val="es-ES"/>
        </w:rPr>
        <w:t>La disponibilidad es la propiedad de la información que se refiere a que ésta debe ser accesible y utilizable por solicitud de una persona entidad o proceso autorizada cuando así lo requiera esta, en el momento y en la forma que se requiere ahora y en el futuro, al igual que los recursos necesarios para su uso.</w:t>
      </w:r>
    </w:p>
    <w:p w14:paraId="2991D7BD" w14:textId="77777777" w:rsidR="00125400" w:rsidRPr="00125400" w:rsidRDefault="00125400" w:rsidP="00691E6D">
      <w:pPr>
        <w:pStyle w:val="Prrafodelista"/>
        <w:spacing w:after="0" w:line="240" w:lineRule="auto"/>
        <w:ind w:left="360"/>
        <w:jc w:val="both"/>
        <w:rPr>
          <w:rFonts w:ascii="Arial" w:hAnsi="Arial" w:cs="Arial"/>
          <w:color w:val="000000" w:themeColor="text1"/>
          <w:sz w:val="24"/>
          <w:szCs w:val="24"/>
          <w:lang w:eastAsia="es-ES_tradnl"/>
        </w:rPr>
      </w:pPr>
    </w:p>
    <w:p w14:paraId="5B0E49E5" w14:textId="77777777" w:rsidR="00494D15" w:rsidRPr="00125400" w:rsidRDefault="00125400" w:rsidP="00691E6D">
      <w:pPr>
        <w:pStyle w:val="Prrafodelista"/>
        <w:numPr>
          <w:ilvl w:val="0"/>
          <w:numId w:val="4"/>
        </w:numPr>
        <w:spacing w:after="0" w:line="240" w:lineRule="auto"/>
        <w:jc w:val="both"/>
        <w:rPr>
          <w:rFonts w:ascii="Arial" w:hAnsi="Arial" w:cs="Arial"/>
          <w:color w:val="000000" w:themeColor="text1"/>
          <w:sz w:val="24"/>
          <w:szCs w:val="24"/>
          <w:lang w:eastAsia="es-ES_tradnl"/>
        </w:rPr>
      </w:pPr>
      <w:r w:rsidRPr="00125400">
        <w:rPr>
          <w:rFonts w:ascii="Arial" w:hAnsi="Arial" w:cs="Arial"/>
          <w:b/>
          <w:sz w:val="24"/>
          <w:szCs w:val="24"/>
        </w:rPr>
        <w:t>Categorías de información:</w:t>
      </w:r>
      <w:r>
        <w:rPr>
          <w:rFonts w:ascii="Arial" w:hAnsi="Arial" w:cs="Arial"/>
          <w:sz w:val="24"/>
          <w:szCs w:val="24"/>
        </w:rPr>
        <w:t xml:space="preserve"> </w:t>
      </w:r>
      <w:r w:rsidRPr="00125400">
        <w:rPr>
          <w:rFonts w:ascii="Arial" w:hAnsi="Arial" w:cs="Arial"/>
          <w:sz w:val="24"/>
          <w:szCs w:val="24"/>
        </w:rPr>
        <w:t xml:space="preserve">Toda información de contenido o estructura homogénea, sea física o electrónica, emanada de un mismo sujeto obligado como resultado del ejercicio de sus funciones y que pueda agruparse a partir de categorías, tipos o clases según sus características internas (contenido) o </w:t>
      </w:r>
      <w:r w:rsidRPr="00125400">
        <w:rPr>
          <w:rFonts w:ascii="Arial" w:hAnsi="Arial" w:cs="Arial"/>
          <w:sz w:val="24"/>
          <w:szCs w:val="24"/>
        </w:rPr>
        <w:lastRenderedPageBreak/>
        <w:t>externas (formato o estructura). A nivel archivístico distrital, dicha categoría se reconoce como serie y subseries documental.</w:t>
      </w:r>
    </w:p>
    <w:p w14:paraId="4E35C708" w14:textId="77777777" w:rsidR="00125400" w:rsidRPr="00125400" w:rsidRDefault="00125400" w:rsidP="00691E6D">
      <w:pPr>
        <w:pStyle w:val="Prrafodelista"/>
        <w:spacing w:line="240" w:lineRule="auto"/>
        <w:rPr>
          <w:rFonts w:ascii="Arial" w:hAnsi="Arial" w:cs="Arial"/>
          <w:color w:val="000000" w:themeColor="text1"/>
          <w:sz w:val="24"/>
          <w:szCs w:val="24"/>
          <w:lang w:eastAsia="es-ES_tradnl"/>
        </w:rPr>
      </w:pPr>
    </w:p>
    <w:p w14:paraId="00216CE1" w14:textId="77777777" w:rsidR="00C05497" w:rsidRPr="00C05497" w:rsidRDefault="00C05497" w:rsidP="00691E6D">
      <w:pPr>
        <w:pStyle w:val="Prrafodelista"/>
        <w:numPr>
          <w:ilvl w:val="0"/>
          <w:numId w:val="4"/>
        </w:numPr>
        <w:spacing w:after="0" w:line="240" w:lineRule="auto"/>
        <w:jc w:val="both"/>
        <w:rPr>
          <w:rFonts w:ascii="Arial" w:hAnsi="Arial" w:cs="Arial"/>
          <w:color w:val="000000" w:themeColor="text1"/>
          <w:sz w:val="24"/>
          <w:szCs w:val="24"/>
          <w:lang w:eastAsia="es-ES_tradnl"/>
        </w:rPr>
      </w:pPr>
      <w:r w:rsidRPr="00C05497">
        <w:rPr>
          <w:rFonts w:ascii="Arial" w:hAnsi="Arial" w:cs="Arial"/>
          <w:b/>
          <w:bCs/>
          <w:color w:val="000000" w:themeColor="text1"/>
          <w:sz w:val="24"/>
          <w:szCs w:val="24"/>
          <w:lang w:eastAsia="es-ES_tradnl"/>
        </w:rPr>
        <w:t>Colaboradores:</w:t>
      </w:r>
      <w:r w:rsidRPr="00C05497">
        <w:rPr>
          <w:rFonts w:ascii="Arial" w:hAnsi="Arial" w:cs="Arial"/>
          <w:color w:val="000000" w:themeColor="text1"/>
          <w:sz w:val="24"/>
          <w:szCs w:val="24"/>
          <w:lang w:eastAsia="es-ES_tradnl"/>
        </w:rPr>
        <w:t xml:space="preserve"> Todos los servidores públicos, trabajadores oficiales, orden de prestación de servicios y todas las personas que se encuentren vinculadas a la Entidad y que deban generar algún trabajo para la misma. </w:t>
      </w:r>
    </w:p>
    <w:p w14:paraId="1D5AA797" w14:textId="77777777" w:rsidR="00C05497" w:rsidRDefault="00C05497" w:rsidP="00691E6D">
      <w:pPr>
        <w:spacing w:line="240" w:lineRule="auto"/>
        <w:rPr>
          <w:lang w:val="es-MX"/>
        </w:rPr>
      </w:pPr>
    </w:p>
    <w:p w14:paraId="39DC1A02" w14:textId="77777777" w:rsidR="00B56780" w:rsidRPr="00833C44" w:rsidRDefault="00B56780" w:rsidP="00691E6D">
      <w:pPr>
        <w:pStyle w:val="Prrafodelista"/>
        <w:numPr>
          <w:ilvl w:val="0"/>
          <w:numId w:val="4"/>
        </w:numPr>
        <w:spacing w:line="240" w:lineRule="auto"/>
        <w:jc w:val="both"/>
        <w:rPr>
          <w:sz w:val="24"/>
          <w:szCs w:val="24"/>
          <w:lang w:val="es-MX"/>
        </w:rPr>
      </w:pPr>
      <w:r w:rsidRPr="00B56780">
        <w:rPr>
          <w:rFonts w:ascii="Arial" w:hAnsi="Arial" w:cs="Arial"/>
          <w:b/>
          <w:sz w:val="24"/>
          <w:szCs w:val="24"/>
        </w:rPr>
        <w:t>Clasificación de la información:</w:t>
      </w:r>
      <w:r w:rsidRPr="00B56780">
        <w:rPr>
          <w:rFonts w:ascii="Arial" w:hAnsi="Arial" w:cs="Arial"/>
          <w:sz w:val="24"/>
          <w:szCs w:val="24"/>
        </w:rPr>
        <w:t xml:space="preserve"> La información se debería clasificar en función de los requisitos legales, valor, criticidad y susceptibilidad a divulgación o a modificación no autorizada.</w:t>
      </w:r>
    </w:p>
    <w:p w14:paraId="4BDE91E6" w14:textId="77777777" w:rsidR="00833C44" w:rsidRPr="00833C44" w:rsidRDefault="00833C44" w:rsidP="00691E6D">
      <w:pPr>
        <w:pStyle w:val="Prrafodelista"/>
        <w:spacing w:line="240" w:lineRule="auto"/>
        <w:rPr>
          <w:sz w:val="24"/>
          <w:szCs w:val="24"/>
          <w:lang w:val="es-MX"/>
        </w:rPr>
      </w:pPr>
    </w:p>
    <w:p w14:paraId="348FEFDC" w14:textId="77777777" w:rsidR="00833C44" w:rsidRPr="00833C44" w:rsidRDefault="00833C44" w:rsidP="00691E6D">
      <w:pPr>
        <w:pStyle w:val="Prrafodelista"/>
        <w:numPr>
          <w:ilvl w:val="0"/>
          <w:numId w:val="4"/>
        </w:numPr>
        <w:spacing w:line="240" w:lineRule="auto"/>
        <w:jc w:val="both"/>
        <w:rPr>
          <w:sz w:val="24"/>
          <w:szCs w:val="24"/>
          <w:lang w:val="es-MX"/>
        </w:rPr>
      </w:pPr>
      <w:r w:rsidRPr="00833C44">
        <w:rPr>
          <w:rFonts w:ascii="Arial" w:hAnsi="Arial" w:cs="Arial"/>
          <w:b/>
          <w:sz w:val="24"/>
          <w:szCs w:val="24"/>
        </w:rPr>
        <w:t>Confidencialidad</w:t>
      </w:r>
      <w:r>
        <w:rPr>
          <w:rFonts w:ascii="Arial" w:hAnsi="Arial" w:cs="Arial"/>
          <w:b/>
          <w:sz w:val="24"/>
          <w:szCs w:val="24"/>
        </w:rPr>
        <w:t xml:space="preserve">: </w:t>
      </w:r>
      <w:r w:rsidRPr="00833C44">
        <w:rPr>
          <w:rFonts w:ascii="Arial" w:hAnsi="Arial" w:cs="Arial"/>
          <w:sz w:val="24"/>
          <w:szCs w:val="24"/>
        </w:rPr>
        <w:t>Es una propiedad que ostenta algún tipo de información y mediante la cual se garantizará el acceso a la misma solamente a aquellas personas que estén autorizadas a conocerla, y por consiguiente no será revelada ante aquellos que no cuenten con la autorización de conocerla.</w:t>
      </w:r>
    </w:p>
    <w:p w14:paraId="10F19375" w14:textId="77777777" w:rsidR="00833C44" w:rsidRPr="00833C44" w:rsidRDefault="00833C44" w:rsidP="00691E6D">
      <w:pPr>
        <w:pStyle w:val="Prrafodelista"/>
        <w:spacing w:line="240" w:lineRule="auto"/>
        <w:rPr>
          <w:rFonts w:ascii="Arial" w:hAnsi="Arial" w:cs="Arial"/>
          <w:sz w:val="24"/>
          <w:szCs w:val="24"/>
        </w:rPr>
      </w:pPr>
    </w:p>
    <w:p w14:paraId="1EB29C63" w14:textId="77777777" w:rsidR="00833C44" w:rsidRPr="00833C44" w:rsidRDefault="00833C44" w:rsidP="00691E6D">
      <w:pPr>
        <w:pStyle w:val="Prrafodelista"/>
        <w:numPr>
          <w:ilvl w:val="0"/>
          <w:numId w:val="4"/>
        </w:numPr>
        <w:spacing w:line="240" w:lineRule="auto"/>
        <w:jc w:val="both"/>
        <w:rPr>
          <w:sz w:val="24"/>
          <w:szCs w:val="24"/>
          <w:lang w:val="es-MX"/>
        </w:rPr>
      </w:pPr>
      <w:r w:rsidRPr="00833C44">
        <w:rPr>
          <w:rFonts w:ascii="Arial" w:hAnsi="Arial" w:cs="Arial"/>
          <w:b/>
          <w:sz w:val="24"/>
          <w:szCs w:val="24"/>
        </w:rPr>
        <w:t>Custodio:</w:t>
      </w:r>
      <w:r>
        <w:rPr>
          <w:rFonts w:ascii="Arial" w:hAnsi="Arial" w:cs="Arial"/>
          <w:sz w:val="24"/>
          <w:szCs w:val="24"/>
        </w:rPr>
        <w:t xml:space="preserve"> </w:t>
      </w:r>
      <w:r w:rsidRPr="00833C44">
        <w:rPr>
          <w:rFonts w:ascii="Arial" w:hAnsi="Arial" w:cs="Arial"/>
          <w:sz w:val="24"/>
          <w:szCs w:val="24"/>
        </w:rPr>
        <w:t>Es una parte designada de la entidad, un cargo, proceso, o grupo de trabajo encargado de administrar y hacer efectivos los controles de seguridad que el propietario de la información haya definido, tales como copias de seguridad, asignación privilegios de acceso, modificación y borrado.</w:t>
      </w:r>
    </w:p>
    <w:p w14:paraId="4526543C" w14:textId="77777777" w:rsidR="00833C44" w:rsidRPr="00833C44" w:rsidRDefault="00833C44" w:rsidP="00691E6D">
      <w:pPr>
        <w:pStyle w:val="Prrafodelista"/>
        <w:spacing w:line="240" w:lineRule="auto"/>
        <w:rPr>
          <w:rFonts w:ascii="Arial" w:hAnsi="Arial" w:cs="Arial"/>
          <w:sz w:val="24"/>
          <w:szCs w:val="24"/>
        </w:rPr>
      </w:pPr>
    </w:p>
    <w:p w14:paraId="6A7A6C91" w14:textId="77777777" w:rsidR="001F3731" w:rsidRPr="001F3731" w:rsidRDefault="00833C44" w:rsidP="00691E6D">
      <w:pPr>
        <w:pStyle w:val="Prrafodelista"/>
        <w:numPr>
          <w:ilvl w:val="0"/>
          <w:numId w:val="4"/>
        </w:numPr>
        <w:spacing w:line="240" w:lineRule="auto"/>
        <w:jc w:val="both"/>
        <w:rPr>
          <w:sz w:val="24"/>
          <w:szCs w:val="24"/>
          <w:lang w:val="es-MX"/>
        </w:rPr>
      </w:pPr>
      <w:r w:rsidRPr="00833C44">
        <w:rPr>
          <w:rFonts w:ascii="Arial" w:hAnsi="Arial" w:cs="Arial"/>
          <w:b/>
          <w:sz w:val="24"/>
          <w:szCs w:val="24"/>
        </w:rPr>
        <w:t>Disponibilidad</w:t>
      </w:r>
      <w:r>
        <w:rPr>
          <w:rFonts w:ascii="Arial" w:hAnsi="Arial" w:cs="Arial"/>
          <w:b/>
          <w:sz w:val="24"/>
          <w:szCs w:val="24"/>
        </w:rPr>
        <w:t>:</w:t>
      </w:r>
      <w:r w:rsidRPr="00833C44">
        <w:rPr>
          <w:rFonts w:ascii="Arial" w:hAnsi="Arial" w:cs="Arial"/>
          <w:sz w:val="24"/>
          <w:szCs w:val="24"/>
        </w:rPr>
        <w:t xml:space="preserve"> Propiedad de que la información sea accesible y utilizable</w:t>
      </w:r>
      <w:r w:rsidR="00C92945">
        <w:rPr>
          <w:rFonts w:ascii="Arial" w:hAnsi="Arial" w:cs="Arial"/>
          <w:sz w:val="24"/>
          <w:szCs w:val="24"/>
        </w:rPr>
        <w:t xml:space="preserve"> cuando se requiera</w:t>
      </w:r>
      <w:r w:rsidRPr="00833C44">
        <w:rPr>
          <w:rFonts w:ascii="Arial" w:hAnsi="Arial" w:cs="Arial"/>
          <w:sz w:val="24"/>
          <w:szCs w:val="24"/>
        </w:rPr>
        <w:t xml:space="preserve"> por </w:t>
      </w:r>
      <w:r w:rsidR="000728D4">
        <w:rPr>
          <w:rFonts w:ascii="Arial" w:hAnsi="Arial" w:cs="Arial"/>
          <w:sz w:val="24"/>
          <w:szCs w:val="24"/>
        </w:rPr>
        <w:t>los</w:t>
      </w:r>
      <w:r w:rsidRPr="00833C44">
        <w:rPr>
          <w:rFonts w:ascii="Arial" w:hAnsi="Arial" w:cs="Arial"/>
          <w:sz w:val="24"/>
          <w:szCs w:val="24"/>
        </w:rPr>
        <w:t xml:space="preserve"> autori</w:t>
      </w:r>
      <w:r w:rsidR="000728D4">
        <w:rPr>
          <w:rFonts w:ascii="Arial" w:hAnsi="Arial" w:cs="Arial"/>
          <w:sz w:val="24"/>
          <w:szCs w:val="24"/>
        </w:rPr>
        <w:t>zados</w:t>
      </w:r>
      <w:r w:rsidRPr="00833C44">
        <w:rPr>
          <w:rFonts w:ascii="Arial" w:hAnsi="Arial" w:cs="Arial"/>
          <w:sz w:val="24"/>
          <w:szCs w:val="24"/>
        </w:rPr>
        <w:t>.</w:t>
      </w:r>
    </w:p>
    <w:p w14:paraId="75A3F0A8" w14:textId="77777777" w:rsidR="001F3731" w:rsidRPr="001F3731" w:rsidRDefault="001F3731" w:rsidP="00691E6D">
      <w:pPr>
        <w:pStyle w:val="Prrafodelista"/>
        <w:spacing w:line="240" w:lineRule="auto"/>
        <w:rPr>
          <w:rFonts w:ascii="Arial" w:hAnsi="Arial" w:cs="Arial"/>
          <w:sz w:val="24"/>
          <w:szCs w:val="24"/>
        </w:rPr>
      </w:pPr>
    </w:p>
    <w:p w14:paraId="2D545225" w14:textId="77777777" w:rsidR="001F3731" w:rsidRPr="001F3731" w:rsidRDefault="00833C44" w:rsidP="00691E6D">
      <w:pPr>
        <w:pStyle w:val="Prrafodelista"/>
        <w:numPr>
          <w:ilvl w:val="0"/>
          <w:numId w:val="4"/>
        </w:numPr>
        <w:spacing w:line="240" w:lineRule="auto"/>
        <w:jc w:val="both"/>
        <w:rPr>
          <w:sz w:val="24"/>
          <w:szCs w:val="24"/>
          <w:lang w:val="es-MX"/>
        </w:rPr>
      </w:pPr>
      <w:r w:rsidRPr="001F3731">
        <w:rPr>
          <w:rFonts w:ascii="Arial" w:hAnsi="Arial" w:cs="Arial"/>
          <w:b/>
          <w:sz w:val="24"/>
          <w:szCs w:val="24"/>
        </w:rPr>
        <w:t>Documento de archivo (</w:t>
      </w:r>
      <w:proofErr w:type="spellStart"/>
      <w:r w:rsidRPr="001F3731">
        <w:rPr>
          <w:rFonts w:ascii="Arial" w:hAnsi="Arial" w:cs="Arial"/>
          <w:b/>
          <w:sz w:val="24"/>
          <w:szCs w:val="24"/>
        </w:rPr>
        <w:t>records</w:t>
      </w:r>
      <w:proofErr w:type="spellEnd"/>
      <w:r w:rsidRPr="001F3731">
        <w:rPr>
          <w:rFonts w:ascii="Arial" w:hAnsi="Arial" w:cs="Arial"/>
          <w:b/>
          <w:sz w:val="24"/>
          <w:szCs w:val="24"/>
        </w:rPr>
        <w:t>)</w:t>
      </w:r>
      <w:r w:rsidR="001F3731">
        <w:rPr>
          <w:rFonts w:ascii="Arial" w:hAnsi="Arial" w:cs="Arial"/>
          <w:b/>
          <w:sz w:val="24"/>
          <w:szCs w:val="24"/>
        </w:rPr>
        <w:t>:</w:t>
      </w:r>
      <w:r w:rsidR="001F3731">
        <w:rPr>
          <w:rFonts w:ascii="Arial" w:hAnsi="Arial" w:cs="Arial"/>
          <w:sz w:val="24"/>
          <w:szCs w:val="24"/>
        </w:rPr>
        <w:t xml:space="preserve"> </w:t>
      </w:r>
      <w:r w:rsidRPr="00833C44">
        <w:rPr>
          <w:rFonts w:ascii="Arial" w:hAnsi="Arial" w:cs="Arial"/>
          <w:sz w:val="24"/>
          <w:szCs w:val="24"/>
        </w:rPr>
        <w:t xml:space="preserve">Registro de información producida o recibida por una entidad pública o privada </w:t>
      </w:r>
      <w:proofErr w:type="gramStart"/>
      <w:r w:rsidRPr="00833C44">
        <w:rPr>
          <w:rFonts w:ascii="Arial" w:hAnsi="Arial" w:cs="Arial"/>
          <w:sz w:val="24"/>
          <w:szCs w:val="24"/>
        </w:rPr>
        <w:t>en razón de</w:t>
      </w:r>
      <w:proofErr w:type="gramEnd"/>
      <w:r w:rsidRPr="00833C44">
        <w:rPr>
          <w:rFonts w:ascii="Arial" w:hAnsi="Arial" w:cs="Arial"/>
          <w:sz w:val="24"/>
          <w:szCs w:val="24"/>
        </w:rPr>
        <w:t xml:space="preserve"> sus actividades o funciones.</w:t>
      </w:r>
    </w:p>
    <w:p w14:paraId="16E02BB0" w14:textId="77777777" w:rsidR="001F3731" w:rsidRPr="001F3731" w:rsidRDefault="001F3731" w:rsidP="00691E6D">
      <w:pPr>
        <w:pStyle w:val="Prrafodelista"/>
        <w:spacing w:line="240" w:lineRule="auto"/>
        <w:rPr>
          <w:rFonts w:ascii="Arial" w:hAnsi="Arial" w:cs="Arial"/>
          <w:sz w:val="24"/>
          <w:szCs w:val="24"/>
        </w:rPr>
      </w:pPr>
    </w:p>
    <w:p w14:paraId="30F8B509" w14:textId="77777777" w:rsidR="00034097" w:rsidRPr="00034097" w:rsidRDefault="00833C44" w:rsidP="00691E6D">
      <w:pPr>
        <w:pStyle w:val="Prrafodelista"/>
        <w:numPr>
          <w:ilvl w:val="0"/>
          <w:numId w:val="4"/>
        </w:numPr>
        <w:spacing w:line="240" w:lineRule="auto"/>
        <w:jc w:val="both"/>
        <w:rPr>
          <w:sz w:val="24"/>
          <w:szCs w:val="24"/>
          <w:lang w:val="es-MX"/>
        </w:rPr>
      </w:pPr>
      <w:r w:rsidRPr="001F3731">
        <w:rPr>
          <w:rFonts w:ascii="Arial" w:hAnsi="Arial" w:cs="Arial"/>
          <w:b/>
          <w:sz w:val="24"/>
          <w:szCs w:val="24"/>
        </w:rPr>
        <w:t>Documento electrónico de archivo</w:t>
      </w:r>
      <w:r w:rsidR="001F3731">
        <w:rPr>
          <w:rFonts w:ascii="Arial" w:hAnsi="Arial" w:cs="Arial"/>
          <w:b/>
          <w:sz w:val="24"/>
          <w:szCs w:val="24"/>
        </w:rPr>
        <w:t>:</w:t>
      </w:r>
      <w:r w:rsidR="001F3731">
        <w:rPr>
          <w:rFonts w:ascii="Arial" w:hAnsi="Arial" w:cs="Arial"/>
          <w:sz w:val="24"/>
          <w:szCs w:val="24"/>
        </w:rPr>
        <w:t xml:space="preserve"> E</w:t>
      </w:r>
      <w:r w:rsidRPr="00833C44">
        <w:rPr>
          <w:rFonts w:ascii="Arial" w:hAnsi="Arial" w:cs="Arial"/>
          <w:sz w:val="24"/>
          <w:szCs w:val="24"/>
        </w:rPr>
        <w:t>s un documento cuyo soporte material es algún tipo de dispositivo electrónico o magnético, y en el que el contenido está codificado mediante algún tipo de código digital, que puede ser leído, interpretado, o reproducido, mediante el auxilio de detectores de magnetización.</w:t>
      </w:r>
    </w:p>
    <w:p w14:paraId="5045F9A7" w14:textId="77777777" w:rsidR="00034097" w:rsidRPr="00034097" w:rsidRDefault="00034097" w:rsidP="00691E6D">
      <w:pPr>
        <w:pStyle w:val="Prrafodelista"/>
        <w:spacing w:line="240" w:lineRule="auto"/>
        <w:rPr>
          <w:rFonts w:ascii="Arial" w:hAnsi="Arial" w:cs="Arial"/>
          <w:sz w:val="24"/>
          <w:szCs w:val="24"/>
        </w:rPr>
      </w:pPr>
    </w:p>
    <w:p w14:paraId="27875E47" w14:textId="77777777" w:rsidR="00034097" w:rsidRPr="00034097" w:rsidRDefault="00833C44" w:rsidP="00691E6D">
      <w:pPr>
        <w:pStyle w:val="Prrafodelista"/>
        <w:numPr>
          <w:ilvl w:val="0"/>
          <w:numId w:val="4"/>
        </w:numPr>
        <w:spacing w:line="240" w:lineRule="auto"/>
        <w:jc w:val="both"/>
        <w:rPr>
          <w:sz w:val="24"/>
          <w:szCs w:val="24"/>
          <w:lang w:val="es-MX"/>
        </w:rPr>
      </w:pPr>
      <w:r w:rsidRPr="00034097">
        <w:rPr>
          <w:rFonts w:ascii="Arial" w:hAnsi="Arial" w:cs="Arial"/>
          <w:b/>
          <w:sz w:val="24"/>
          <w:szCs w:val="24"/>
        </w:rPr>
        <w:t>Excepciones:</w:t>
      </w:r>
      <w:r w:rsidRPr="00833C44">
        <w:rPr>
          <w:rFonts w:ascii="Arial" w:hAnsi="Arial" w:cs="Arial"/>
          <w:sz w:val="24"/>
          <w:szCs w:val="24"/>
        </w:rPr>
        <w:t xml:space="preserve"> En este dato se indica si todo el documento es reservado o clasificado o solo una parte de él. Si solo un dato o información es reservado o clasificado dentro de un documento, esto no hace que todo lo que se contenga en él lo deba ser.</w:t>
      </w:r>
    </w:p>
    <w:p w14:paraId="0F387EC5" w14:textId="77777777" w:rsidR="00034097" w:rsidRPr="00034097" w:rsidRDefault="00034097" w:rsidP="00691E6D">
      <w:pPr>
        <w:pStyle w:val="Prrafodelista"/>
        <w:spacing w:line="240" w:lineRule="auto"/>
        <w:rPr>
          <w:rFonts w:ascii="Arial" w:hAnsi="Arial" w:cs="Arial"/>
          <w:sz w:val="24"/>
          <w:szCs w:val="24"/>
        </w:rPr>
      </w:pPr>
    </w:p>
    <w:p w14:paraId="05640F28" w14:textId="77777777" w:rsidR="00833C44" w:rsidRPr="00222CB6" w:rsidRDefault="00833C44" w:rsidP="00691E6D">
      <w:pPr>
        <w:pStyle w:val="Prrafodelista"/>
        <w:numPr>
          <w:ilvl w:val="0"/>
          <w:numId w:val="4"/>
        </w:numPr>
        <w:spacing w:line="240" w:lineRule="auto"/>
        <w:jc w:val="both"/>
        <w:rPr>
          <w:sz w:val="24"/>
          <w:szCs w:val="24"/>
          <w:lang w:val="es-MX"/>
        </w:rPr>
      </w:pPr>
      <w:r w:rsidRPr="00B64C64">
        <w:rPr>
          <w:rFonts w:ascii="Arial" w:hAnsi="Arial" w:cs="Arial"/>
          <w:b/>
          <w:sz w:val="24"/>
          <w:szCs w:val="24"/>
        </w:rPr>
        <w:lastRenderedPageBreak/>
        <w:t>Índice de Información Clasificada y</w:t>
      </w:r>
      <w:r w:rsidR="00034097" w:rsidRPr="00B64C64">
        <w:rPr>
          <w:rFonts w:ascii="Arial" w:hAnsi="Arial" w:cs="Arial"/>
          <w:b/>
          <w:sz w:val="24"/>
          <w:szCs w:val="24"/>
        </w:rPr>
        <w:t xml:space="preserve"> </w:t>
      </w:r>
      <w:r w:rsidRPr="00B64C64">
        <w:rPr>
          <w:rFonts w:ascii="Arial" w:hAnsi="Arial" w:cs="Arial"/>
          <w:b/>
          <w:sz w:val="24"/>
          <w:szCs w:val="24"/>
        </w:rPr>
        <w:t>Reservada:</w:t>
      </w:r>
      <w:r w:rsidR="00034097" w:rsidRPr="00B64C64">
        <w:rPr>
          <w:rFonts w:ascii="Arial" w:hAnsi="Arial" w:cs="Arial"/>
          <w:b/>
          <w:sz w:val="24"/>
          <w:szCs w:val="24"/>
        </w:rPr>
        <w:t xml:space="preserve"> </w:t>
      </w:r>
      <w:r w:rsidR="00034097" w:rsidRPr="00B64C64">
        <w:rPr>
          <w:rFonts w:ascii="Arial" w:hAnsi="Arial" w:cs="Arial"/>
          <w:sz w:val="24"/>
          <w:szCs w:val="24"/>
        </w:rPr>
        <w:t>E</w:t>
      </w:r>
      <w:r w:rsidRPr="00B64C64">
        <w:rPr>
          <w:rFonts w:ascii="Arial" w:hAnsi="Arial" w:cs="Arial"/>
          <w:sz w:val="24"/>
          <w:szCs w:val="24"/>
        </w:rPr>
        <w:t>s el registro de activos</w:t>
      </w:r>
      <w:r w:rsidR="00B64C64" w:rsidRPr="00B64C64">
        <w:rPr>
          <w:rFonts w:ascii="Arial" w:hAnsi="Arial" w:cs="Arial"/>
          <w:sz w:val="24"/>
          <w:szCs w:val="24"/>
        </w:rPr>
        <w:t xml:space="preserve"> </w:t>
      </w:r>
      <w:r w:rsidRPr="00B64C64">
        <w:rPr>
          <w:rFonts w:ascii="Arial" w:hAnsi="Arial" w:cs="Arial"/>
          <w:sz w:val="24"/>
          <w:szCs w:val="24"/>
        </w:rPr>
        <w:t>de la información pública que puede causar un daño a determinados derechos o intereses públicos (Reserva) o privados (Clasificación), por lo que no es publicable.</w:t>
      </w:r>
    </w:p>
    <w:p w14:paraId="6AA61EDC" w14:textId="77777777" w:rsidR="00222CB6" w:rsidRPr="00222CB6" w:rsidRDefault="00B64C64" w:rsidP="00691E6D">
      <w:pPr>
        <w:pStyle w:val="Prrafodelista"/>
        <w:numPr>
          <w:ilvl w:val="0"/>
          <w:numId w:val="4"/>
        </w:numPr>
        <w:spacing w:after="0" w:line="240" w:lineRule="auto"/>
        <w:jc w:val="both"/>
        <w:rPr>
          <w:sz w:val="24"/>
          <w:szCs w:val="24"/>
          <w:lang w:val="es-MX"/>
        </w:rPr>
      </w:pPr>
      <w:r w:rsidRPr="00222CB6">
        <w:rPr>
          <w:rFonts w:ascii="Arial" w:hAnsi="Arial" w:cs="Arial"/>
          <w:b/>
          <w:sz w:val="24"/>
          <w:szCs w:val="24"/>
        </w:rPr>
        <w:t>Información:</w:t>
      </w:r>
      <w:r w:rsidR="00222CB6">
        <w:rPr>
          <w:rFonts w:ascii="Arial" w:hAnsi="Arial" w:cs="Arial"/>
          <w:sz w:val="24"/>
          <w:szCs w:val="24"/>
        </w:rPr>
        <w:t xml:space="preserve"> </w:t>
      </w:r>
      <w:r w:rsidR="00BD1D47" w:rsidRPr="00BD1D47">
        <w:rPr>
          <w:rFonts w:ascii="Arial" w:hAnsi="Arial" w:cs="Arial"/>
          <w:sz w:val="24"/>
          <w:szCs w:val="24"/>
        </w:rPr>
        <w:t>Según el Artículo</w:t>
      </w:r>
      <w:r w:rsidR="00BD1D47">
        <w:rPr>
          <w:rFonts w:ascii="Arial" w:hAnsi="Arial" w:cs="Arial"/>
          <w:sz w:val="24"/>
          <w:szCs w:val="24"/>
        </w:rPr>
        <w:t xml:space="preserve"> </w:t>
      </w:r>
      <w:r w:rsidR="00BD1D47" w:rsidRPr="00BD1D47">
        <w:rPr>
          <w:rFonts w:ascii="Arial" w:hAnsi="Arial" w:cs="Arial"/>
          <w:sz w:val="24"/>
          <w:szCs w:val="24"/>
        </w:rPr>
        <w:t>6°.</w:t>
      </w:r>
      <w:r w:rsidR="00BD1D47">
        <w:rPr>
          <w:rFonts w:ascii="Arial" w:hAnsi="Arial" w:cs="Arial"/>
          <w:sz w:val="24"/>
          <w:szCs w:val="24"/>
        </w:rPr>
        <w:t xml:space="preserve"> </w:t>
      </w:r>
      <w:r w:rsidR="00BD1D47" w:rsidRPr="00BD1D47">
        <w:rPr>
          <w:rFonts w:ascii="Arial" w:hAnsi="Arial" w:cs="Arial"/>
          <w:sz w:val="24"/>
          <w:szCs w:val="24"/>
        </w:rPr>
        <w:t>Definiciones, de la Ley 1712 de 2014,</w:t>
      </w:r>
      <w:r w:rsidR="00BD1D47">
        <w:rPr>
          <w:rFonts w:ascii="Arial" w:hAnsi="Arial" w:cs="Arial"/>
          <w:sz w:val="24"/>
          <w:szCs w:val="24"/>
        </w:rPr>
        <w:t xml:space="preserve"> </w:t>
      </w:r>
      <w:r w:rsidR="00BD1D47" w:rsidRPr="00BD1D47">
        <w:rPr>
          <w:rFonts w:ascii="Arial" w:hAnsi="Arial" w:cs="Arial"/>
          <w:i/>
          <w:sz w:val="24"/>
          <w:szCs w:val="24"/>
        </w:rPr>
        <w:t>“Se</w:t>
      </w:r>
      <w:r w:rsidR="00BD1D47">
        <w:rPr>
          <w:rFonts w:ascii="Arial" w:hAnsi="Arial" w:cs="Arial"/>
          <w:i/>
          <w:sz w:val="24"/>
          <w:szCs w:val="24"/>
        </w:rPr>
        <w:t xml:space="preserve"> </w:t>
      </w:r>
      <w:r w:rsidR="00BD1D47" w:rsidRPr="00BD1D47">
        <w:rPr>
          <w:rFonts w:ascii="Arial" w:hAnsi="Arial" w:cs="Arial"/>
          <w:i/>
          <w:sz w:val="24"/>
          <w:szCs w:val="24"/>
        </w:rPr>
        <w:t>refiere a un conjunto organizado de datos contenido en cualquier documento que los sujetos obligados generen, obtengan, adquieran, transformen o controlen”.</w:t>
      </w:r>
    </w:p>
    <w:p w14:paraId="01FADA02" w14:textId="77777777" w:rsidR="00222CB6" w:rsidRPr="00222CB6" w:rsidRDefault="00222CB6" w:rsidP="00691E6D">
      <w:pPr>
        <w:pStyle w:val="Prrafodelista"/>
        <w:spacing w:line="240" w:lineRule="auto"/>
        <w:rPr>
          <w:rFonts w:ascii="Arial" w:hAnsi="Arial" w:cs="Arial"/>
          <w:sz w:val="24"/>
          <w:szCs w:val="24"/>
        </w:rPr>
      </w:pPr>
    </w:p>
    <w:p w14:paraId="0F8A2A6A" w14:textId="77777777" w:rsidR="007A591B" w:rsidRPr="007A591B" w:rsidRDefault="00B64C64" w:rsidP="00691E6D">
      <w:pPr>
        <w:pStyle w:val="Prrafodelista"/>
        <w:numPr>
          <w:ilvl w:val="0"/>
          <w:numId w:val="4"/>
        </w:numPr>
        <w:spacing w:after="0" w:line="240" w:lineRule="auto"/>
        <w:jc w:val="both"/>
        <w:rPr>
          <w:sz w:val="24"/>
          <w:szCs w:val="24"/>
          <w:lang w:val="es-MX"/>
        </w:rPr>
      </w:pPr>
      <w:r w:rsidRPr="00222CB6">
        <w:rPr>
          <w:rFonts w:ascii="Arial" w:hAnsi="Arial" w:cs="Arial"/>
          <w:b/>
          <w:sz w:val="24"/>
          <w:szCs w:val="24"/>
        </w:rPr>
        <w:t>Información pública:</w:t>
      </w:r>
      <w:r w:rsidR="00222CB6">
        <w:rPr>
          <w:rFonts w:ascii="Arial" w:hAnsi="Arial" w:cs="Arial"/>
          <w:sz w:val="24"/>
          <w:szCs w:val="24"/>
        </w:rPr>
        <w:t xml:space="preserve"> </w:t>
      </w:r>
      <w:r w:rsidRPr="00222CB6">
        <w:rPr>
          <w:rFonts w:ascii="Arial" w:hAnsi="Arial" w:cs="Arial"/>
          <w:sz w:val="24"/>
          <w:szCs w:val="24"/>
        </w:rPr>
        <w:t>Es toda información que un sujeto obligado genere, obtenga, adquiera, o controle en su calidad de tal.</w:t>
      </w:r>
    </w:p>
    <w:p w14:paraId="4289D404" w14:textId="77777777" w:rsidR="007A591B" w:rsidRPr="007A591B" w:rsidRDefault="007A591B" w:rsidP="00691E6D">
      <w:pPr>
        <w:pStyle w:val="Prrafodelista"/>
        <w:spacing w:line="240" w:lineRule="auto"/>
        <w:rPr>
          <w:rFonts w:ascii="Arial" w:hAnsi="Arial" w:cs="Arial"/>
          <w:sz w:val="24"/>
          <w:szCs w:val="24"/>
        </w:rPr>
      </w:pPr>
    </w:p>
    <w:p w14:paraId="3C976E14" w14:textId="77777777" w:rsidR="0041120B" w:rsidRPr="0041120B" w:rsidRDefault="00B64C64" w:rsidP="00691E6D">
      <w:pPr>
        <w:pStyle w:val="Prrafodelista"/>
        <w:numPr>
          <w:ilvl w:val="0"/>
          <w:numId w:val="4"/>
        </w:numPr>
        <w:spacing w:after="0" w:line="240" w:lineRule="auto"/>
        <w:jc w:val="both"/>
        <w:rPr>
          <w:sz w:val="24"/>
          <w:szCs w:val="24"/>
          <w:lang w:val="es-MX"/>
        </w:rPr>
      </w:pPr>
      <w:r w:rsidRPr="007A591B">
        <w:rPr>
          <w:rFonts w:ascii="Arial" w:hAnsi="Arial" w:cs="Arial"/>
          <w:b/>
          <w:sz w:val="24"/>
          <w:szCs w:val="24"/>
        </w:rPr>
        <w:t>Información pública clasificada:</w:t>
      </w:r>
      <w:r w:rsidR="007A591B" w:rsidRPr="007A591B">
        <w:rPr>
          <w:rFonts w:ascii="Arial" w:hAnsi="Arial" w:cs="Arial"/>
          <w:b/>
          <w:sz w:val="24"/>
          <w:szCs w:val="24"/>
        </w:rPr>
        <w:t xml:space="preserve"> </w:t>
      </w:r>
      <w:r w:rsidRPr="00222CB6">
        <w:rPr>
          <w:rFonts w:ascii="Arial" w:hAnsi="Arial" w:cs="Arial"/>
          <w:sz w:val="24"/>
          <w:szCs w:val="24"/>
        </w:rPr>
        <w:t>Es aquella información que estando en poder o custodia de un sujeto obligado en su calidad de tal, pertenece al ámbito propio, particular y privado o sami-privado de una persona natural o jurídica por lo que su acceso podrá ser negado o exceptuado, siempre que se trate de las circunstancias legítimas y necesarias y los derechos particulares o privados consagrados en el artículo 18 de la ley 1712 del 2014.</w:t>
      </w:r>
    </w:p>
    <w:p w14:paraId="1866B9D4" w14:textId="77777777" w:rsidR="0041120B" w:rsidRPr="0041120B" w:rsidRDefault="0041120B" w:rsidP="00691E6D">
      <w:pPr>
        <w:pStyle w:val="Prrafodelista"/>
        <w:spacing w:line="240" w:lineRule="auto"/>
        <w:rPr>
          <w:rFonts w:ascii="Arial" w:hAnsi="Arial" w:cs="Arial"/>
          <w:sz w:val="24"/>
          <w:szCs w:val="24"/>
        </w:rPr>
      </w:pPr>
    </w:p>
    <w:p w14:paraId="37F3B536" w14:textId="77777777" w:rsidR="0041120B" w:rsidRPr="0041120B" w:rsidRDefault="00B64C64" w:rsidP="00691E6D">
      <w:pPr>
        <w:pStyle w:val="Prrafodelista"/>
        <w:numPr>
          <w:ilvl w:val="0"/>
          <w:numId w:val="4"/>
        </w:numPr>
        <w:spacing w:after="0" w:line="240" w:lineRule="auto"/>
        <w:jc w:val="both"/>
        <w:rPr>
          <w:sz w:val="24"/>
          <w:szCs w:val="24"/>
          <w:lang w:val="es-MX"/>
        </w:rPr>
      </w:pPr>
      <w:r w:rsidRPr="0041120B">
        <w:rPr>
          <w:rFonts w:ascii="Arial" w:hAnsi="Arial" w:cs="Arial"/>
          <w:b/>
          <w:sz w:val="24"/>
          <w:szCs w:val="24"/>
        </w:rPr>
        <w:t>Información pública reservada:</w:t>
      </w:r>
      <w:r w:rsidR="0041120B">
        <w:rPr>
          <w:rFonts w:ascii="Arial" w:hAnsi="Arial" w:cs="Arial"/>
          <w:sz w:val="24"/>
          <w:szCs w:val="24"/>
        </w:rPr>
        <w:t xml:space="preserve"> </w:t>
      </w:r>
      <w:r w:rsidR="000A6DB5" w:rsidRPr="000A6DB5">
        <w:rPr>
          <w:rFonts w:ascii="Arial" w:hAnsi="Arial" w:cs="Arial"/>
          <w:sz w:val="24"/>
          <w:szCs w:val="24"/>
        </w:rPr>
        <w:t>Es aquella información que estando en poder o custodia de un sujeto obligado en su calidad de</w:t>
      </w:r>
      <w:r w:rsidR="000A6DB5">
        <w:rPr>
          <w:rFonts w:ascii="Arial" w:hAnsi="Arial" w:cs="Arial"/>
          <w:sz w:val="24"/>
          <w:szCs w:val="24"/>
        </w:rPr>
        <w:t xml:space="preserve"> </w:t>
      </w:r>
      <w:r w:rsidR="000A6DB5" w:rsidRPr="000A6DB5">
        <w:rPr>
          <w:rFonts w:ascii="Arial" w:hAnsi="Arial" w:cs="Arial"/>
          <w:sz w:val="24"/>
          <w:szCs w:val="24"/>
        </w:rPr>
        <w:t>tal, es exceptuada de acceso a la ciudadanía por daño a intereses públicos</w:t>
      </w:r>
    </w:p>
    <w:p w14:paraId="1B7B9F21" w14:textId="77777777" w:rsidR="0041120B" w:rsidRPr="0041120B" w:rsidRDefault="0041120B" w:rsidP="00691E6D">
      <w:pPr>
        <w:pStyle w:val="Prrafodelista"/>
        <w:spacing w:after="0" w:line="240" w:lineRule="auto"/>
        <w:rPr>
          <w:rFonts w:ascii="Arial" w:hAnsi="Arial" w:cs="Arial"/>
          <w:sz w:val="24"/>
          <w:szCs w:val="24"/>
        </w:rPr>
      </w:pPr>
    </w:p>
    <w:p w14:paraId="7094658A" w14:textId="77777777" w:rsidR="00A34FD9" w:rsidRPr="006A6DE0" w:rsidRDefault="00B64C64" w:rsidP="00691E6D">
      <w:pPr>
        <w:pStyle w:val="Prrafodelista"/>
        <w:numPr>
          <w:ilvl w:val="0"/>
          <w:numId w:val="4"/>
        </w:numPr>
        <w:spacing w:after="0" w:line="240" w:lineRule="auto"/>
        <w:jc w:val="both"/>
        <w:rPr>
          <w:sz w:val="24"/>
          <w:szCs w:val="24"/>
          <w:lang w:val="es-MX"/>
        </w:rPr>
      </w:pPr>
      <w:r w:rsidRPr="0041120B">
        <w:rPr>
          <w:rFonts w:ascii="Arial" w:hAnsi="Arial" w:cs="Arial"/>
          <w:b/>
          <w:sz w:val="24"/>
          <w:szCs w:val="24"/>
        </w:rPr>
        <w:t>Integridad</w:t>
      </w:r>
      <w:r w:rsidR="0041120B">
        <w:rPr>
          <w:rFonts w:ascii="Arial" w:hAnsi="Arial" w:cs="Arial"/>
          <w:b/>
          <w:sz w:val="24"/>
          <w:szCs w:val="24"/>
        </w:rPr>
        <w:t>:</w:t>
      </w:r>
      <w:r w:rsidRPr="00222CB6">
        <w:rPr>
          <w:rFonts w:ascii="Arial" w:hAnsi="Arial" w:cs="Arial"/>
          <w:sz w:val="24"/>
          <w:szCs w:val="24"/>
        </w:rPr>
        <w:t xml:space="preserve"> Propiedad de salvaguardar la exactitud y estado completo de los activos. La integridad de un documento hace referencia a su carácter completo e inalterado. Es necesario que un documento este protegido contra modificaciones no autorizadas.</w:t>
      </w:r>
    </w:p>
    <w:p w14:paraId="080853F3" w14:textId="77777777" w:rsidR="006A6DE0" w:rsidRPr="006A6DE0" w:rsidRDefault="006A6DE0" w:rsidP="00691E6D">
      <w:pPr>
        <w:pStyle w:val="Prrafodelista"/>
        <w:spacing w:after="0" w:line="240" w:lineRule="auto"/>
        <w:rPr>
          <w:sz w:val="24"/>
          <w:szCs w:val="24"/>
          <w:lang w:val="es-MX"/>
        </w:rPr>
      </w:pPr>
    </w:p>
    <w:p w14:paraId="42894BA6" w14:textId="77777777" w:rsidR="006A6DE0" w:rsidRPr="006A6DE0" w:rsidRDefault="006A6DE0" w:rsidP="00691E6D">
      <w:pPr>
        <w:pStyle w:val="Prrafodelista"/>
        <w:numPr>
          <w:ilvl w:val="0"/>
          <w:numId w:val="4"/>
        </w:numPr>
        <w:spacing w:after="0" w:line="240" w:lineRule="auto"/>
        <w:jc w:val="both"/>
        <w:rPr>
          <w:sz w:val="24"/>
          <w:szCs w:val="24"/>
          <w:lang w:val="es-MX"/>
        </w:rPr>
      </w:pPr>
      <w:r>
        <w:rPr>
          <w:rFonts w:ascii="Arial" w:hAnsi="Arial" w:cs="Arial"/>
          <w:b/>
          <w:sz w:val="24"/>
          <w:szCs w:val="24"/>
        </w:rPr>
        <w:t>Inventario de A</w:t>
      </w:r>
      <w:r w:rsidRPr="006A6DE0">
        <w:rPr>
          <w:rFonts w:ascii="Arial" w:hAnsi="Arial" w:cs="Arial"/>
          <w:b/>
          <w:sz w:val="24"/>
          <w:szCs w:val="24"/>
        </w:rPr>
        <w:t>ctivos</w:t>
      </w:r>
      <w:r w:rsidRPr="006A6DE0">
        <w:rPr>
          <w:rFonts w:ascii="Arial" w:hAnsi="Arial" w:cs="Arial"/>
          <w:sz w:val="24"/>
          <w:szCs w:val="24"/>
        </w:rPr>
        <w:t>:</w:t>
      </w:r>
      <w:r>
        <w:rPr>
          <w:rFonts w:ascii="Arial" w:hAnsi="Arial" w:cs="Arial"/>
          <w:sz w:val="24"/>
          <w:szCs w:val="24"/>
        </w:rPr>
        <w:t xml:space="preserve"> </w:t>
      </w:r>
      <w:r w:rsidRPr="006A6DE0">
        <w:rPr>
          <w:rFonts w:ascii="Arial" w:hAnsi="Arial" w:cs="Arial"/>
          <w:sz w:val="24"/>
          <w:szCs w:val="24"/>
        </w:rPr>
        <w:t>Lista de todos aquellos recursos (físicos, de información, software, documentos, servicios, personas, reputación de la organización, etc.)</w:t>
      </w:r>
    </w:p>
    <w:p w14:paraId="2827E5E4" w14:textId="77777777" w:rsidR="00A34FD9" w:rsidRPr="00A34FD9" w:rsidRDefault="00A34FD9" w:rsidP="00691E6D">
      <w:pPr>
        <w:pStyle w:val="Prrafodelista"/>
        <w:spacing w:after="0" w:line="240" w:lineRule="auto"/>
        <w:rPr>
          <w:rFonts w:ascii="Arial" w:hAnsi="Arial" w:cs="Arial"/>
          <w:sz w:val="24"/>
          <w:szCs w:val="24"/>
        </w:rPr>
      </w:pPr>
    </w:p>
    <w:p w14:paraId="1DAB135A" w14:textId="77777777" w:rsidR="00EE6663" w:rsidRPr="00B662DC" w:rsidRDefault="00B64C64" w:rsidP="00691E6D">
      <w:pPr>
        <w:pStyle w:val="Prrafodelista"/>
        <w:numPr>
          <w:ilvl w:val="0"/>
          <w:numId w:val="4"/>
        </w:numPr>
        <w:spacing w:after="0" w:line="240" w:lineRule="auto"/>
        <w:jc w:val="both"/>
        <w:rPr>
          <w:sz w:val="24"/>
          <w:szCs w:val="24"/>
          <w:lang w:val="es-MX"/>
        </w:rPr>
      </w:pPr>
      <w:r w:rsidRPr="00A34FD9">
        <w:rPr>
          <w:rFonts w:ascii="Arial" w:hAnsi="Arial" w:cs="Arial"/>
          <w:b/>
          <w:sz w:val="24"/>
          <w:szCs w:val="24"/>
        </w:rPr>
        <w:t>No clasificada:</w:t>
      </w:r>
      <w:r w:rsidR="00A34FD9">
        <w:rPr>
          <w:rFonts w:ascii="Arial" w:hAnsi="Arial" w:cs="Arial"/>
          <w:sz w:val="24"/>
          <w:szCs w:val="24"/>
        </w:rPr>
        <w:t xml:space="preserve"> </w:t>
      </w:r>
      <w:r w:rsidRPr="00222CB6">
        <w:rPr>
          <w:rFonts w:ascii="Arial" w:hAnsi="Arial" w:cs="Arial"/>
          <w:sz w:val="24"/>
          <w:szCs w:val="24"/>
        </w:rPr>
        <w:t>Activos de Información que deben ser incluidos en el registro de activos</w:t>
      </w:r>
      <w:r w:rsidR="00A34FD9">
        <w:rPr>
          <w:rFonts w:ascii="Arial" w:hAnsi="Arial" w:cs="Arial"/>
          <w:sz w:val="24"/>
          <w:szCs w:val="24"/>
        </w:rPr>
        <w:t xml:space="preserve"> </w:t>
      </w:r>
      <w:r w:rsidRPr="00222CB6">
        <w:rPr>
          <w:rFonts w:ascii="Arial" w:hAnsi="Arial" w:cs="Arial"/>
          <w:sz w:val="24"/>
          <w:szCs w:val="24"/>
        </w:rPr>
        <w:t>y que aún no han sido clasificados, deben ser tratados como activos de información de disponibilidad ALTA.</w:t>
      </w:r>
    </w:p>
    <w:p w14:paraId="47122E06" w14:textId="77777777" w:rsidR="00B662DC" w:rsidRPr="00B662DC" w:rsidRDefault="00B662DC" w:rsidP="00691E6D">
      <w:pPr>
        <w:pStyle w:val="Prrafodelista"/>
        <w:spacing w:after="0" w:line="240" w:lineRule="auto"/>
        <w:rPr>
          <w:sz w:val="24"/>
          <w:szCs w:val="24"/>
          <w:lang w:val="es-MX"/>
        </w:rPr>
      </w:pPr>
    </w:p>
    <w:p w14:paraId="1F7C7D37" w14:textId="77777777" w:rsidR="00B662DC" w:rsidRPr="00B662DC" w:rsidRDefault="00B662DC" w:rsidP="00691E6D">
      <w:pPr>
        <w:pStyle w:val="Prrafodelista"/>
        <w:numPr>
          <w:ilvl w:val="0"/>
          <w:numId w:val="4"/>
        </w:numPr>
        <w:spacing w:after="0" w:line="240" w:lineRule="auto"/>
        <w:jc w:val="both"/>
        <w:rPr>
          <w:sz w:val="24"/>
          <w:szCs w:val="24"/>
          <w:lang w:val="es-MX"/>
        </w:rPr>
      </w:pPr>
      <w:r w:rsidRPr="00B662DC">
        <w:rPr>
          <w:rFonts w:ascii="Arial" w:hAnsi="Arial" w:cs="Arial"/>
          <w:b/>
          <w:sz w:val="24"/>
          <w:szCs w:val="24"/>
        </w:rPr>
        <w:t>Propiedad de los activos:</w:t>
      </w:r>
      <w:r>
        <w:rPr>
          <w:rFonts w:ascii="Arial" w:hAnsi="Arial" w:cs="Arial"/>
          <w:sz w:val="24"/>
          <w:szCs w:val="24"/>
        </w:rPr>
        <w:t xml:space="preserve"> L</w:t>
      </w:r>
      <w:r w:rsidRPr="00B662DC">
        <w:rPr>
          <w:rFonts w:ascii="Arial" w:hAnsi="Arial" w:cs="Arial"/>
          <w:sz w:val="24"/>
          <w:szCs w:val="24"/>
        </w:rPr>
        <w:t>os activos de información del registro de activos</w:t>
      </w:r>
      <w:r>
        <w:rPr>
          <w:rFonts w:ascii="Arial" w:hAnsi="Arial" w:cs="Arial"/>
          <w:sz w:val="24"/>
          <w:szCs w:val="24"/>
        </w:rPr>
        <w:t xml:space="preserve"> </w:t>
      </w:r>
      <w:r w:rsidRPr="00B662DC">
        <w:rPr>
          <w:rFonts w:ascii="Arial" w:hAnsi="Arial" w:cs="Arial"/>
          <w:sz w:val="24"/>
          <w:szCs w:val="24"/>
        </w:rPr>
        <w:t>deben tener un propietario.</w:t>
      </w:r>
    </w:p>
    <w:p w14:paraId="05DC6314" w14:textId="77777777" w:rsidR="00B662DC" w:rsidRPr="00B662DC" w:rsidRDefault="00B662DC" w:rsidP="00691E6D">
      <w:pPr>
        <w:pStyle w:val="Prrafodelista"/>
        <w:spacing w:after="0"/>
        <w:rPr>
          <w:rFonts w:ascii="Arial" w:hAnsi="Arial" w:cs="Arial"/>
          <w:sz w:val="24"/>
          <w:szCs w:val="24"/>
        </w:rPr>
      </w:pPr>
    </w:p>
    <w:p w14:paraId="72D19D4D" w14:textId="77777777" w:rsidR="00B662DC" w:rsidRPr="00571FAF" w:rsidRDefault="00B662DC" w:rsidP="00691E6D">
      <w:pPr>
        <w:pStyle w:val="Prrafodelista"/>
        <w:numPr>
          <w:ilvl w:val="0"/>
          <w:numId w:val="4"/>
        </w:numPr>
        <w:spacing w:after="0" w:line="240" w:lineRule="auto"/>
        <w:jc w:val="both"/>
        <w:rPr>
          <w:sz w:val="24"/>
          <w:szCs w:val="24"/>
          <w:lang w:val="es-MX"/>
        </w:rPr>
      </w:pPr>
      <w:r w:rsidRPr="00B662DC">
        <w:rPr>
          <w:rFonts w:ascii="Arial" w:hAnsi="Arial" w:cs="Arial"/>
          <w:b/>
          <w:sz w:val="24"/>
          <w:szCs w:val="24"/>
        </w:rPr>
        <w:t>Registro</w:t>
      </w:r>
      <w:r>
        <w:rPr>
          <w:rFonts w:ascii="Arial" w:hAnsi="Arial" w:cs="Arial"/>
          <w:b/>
          <w:sz w:val="24"/>
          <w:szCs w:val="24"/>
        </w:rPr>
        <w:t xml:space="preserve">: </w:t>
      </w:r>
      <w:r w:rsidRPr="00B662DC">
        <w:rPr>
          <w:rFonts w:ascii="Arial" w:hAnsi="Arial" w:cs="Arial"/>
          <w:sz w:val="24"/>
          <w:szCs w:val="24"/>
        </w:rPr>
        <w:t>Documento que presenta resultados obtenidos o proporciona evidencia de actividades ejecutadas.</w:t>
      </w:r>
    </w:p>
    <w:p w14:paraId="6E8C8529" w14:textId="77777777" w:rsidR="00571FAF" w:rsidRPr="00571FAF" w:rsidRDefault="00571FAF" w:rsidP="00691E6D">
      <w:pPr>
        <w:pStyle w:val="Prrafodelista"/>
        <w:spacing w:after="0"/>
        <w:rPr>
          <w:sz w:val="24"/>
          <w:szCs w:val="24"/>
          <w:lang w:val="es-MX"/>
        </w:rPr>
      </w:pPr>
    </w:p>
    <w:p w14:paraId="1FDD6F35" w14:textId="77777777" w:rsidR="00571FAF" w:rsidRPr="008C6E1C" w:rsidRDefault="00571FAF" w:rsidP="00571FAF">
      <w:pPr>
        <w:pStyle w:val="Prrafodelista"/>
        <w:numPr>
          <w:ilvl w:val="0"/>
          <w:numId w:val="4"/>
        </w:numPr>
        <w:spacing w:after="0" w:line="240" w:lineRule="auto"/>
        <w:jc w:val="both"/>
        <w:rPr>
          <w:rFonts w:ascii="Arial" w:hAnsi="Arial" w:cs="Arial"/>
          <w:sz w:val="24"/>
          <w:szCs w:val="24"/>
          <w:lang w:val="es-ES_tradnl"/>
        </w:rPr>
      </w:pPr>
      <w:r w:rsidRPr="008C6E1C">
        <w:rPr>
          <w:rStyle w:val="Textoennegrita"/>
          <w:rFonts w:ascii="Arial" w:hAnsi="Arial" w:cs="Arial"/>
          <w:sz w:val="24"/>
          <w:szCs w:val="24"/>
          <w:shd w:val="clear" w:color="auto" w:fill="FFFFFF"/>
        </w:rPr>
        <w:t>Riesgo</w:t>
      </w:r>
      <w:r w:rsidRPr="008C6E1C">
        <w:rPr>
          <w:rFonts w:ascii="Arial" w:hAnsi="Arial" w:cs="Arial"/>
          <w:sz w:val="24"/>
          <w:szCs w:val="24"/>
          <w:shd w:val="clear" w:color="auto" w:fill="FFFFFF"/>
        </w:rPr>
        <w:t>: Es la definición de un escenario bajo el cual una amenaza puede explotar una vulnerabilidad, generando un impacto negativo al negocio (por ejemplo, pérdida de la continuidad, incumplimiento, pérdida de ingresos, entre otros).</w:t>
      </w:r>
    </w:p>
    <w:p w14:paraId="0CFFFABB" w14:textId="77777777" w:rsidR="00B662DC" w:rsidRPr="00B662DC" w:rsidRDefault="00B662DC" w:rsidP="00691E6D">
      <w:pPr>
        <w:pStyle w:val="Prrafodelista"/>
        <w:spacing w:after="0"/>
        <w:rPr>
          <w:rFonts w:ascii="Arial" w:hAnsi="Arial" w:cs="Arial"/>
          <w:sz w:val="24"/>
          <w:szCs w:val="24"/>
        </w:rPr>
      </w:pPr>
    </w:p>
    <w:p w14:paraId="53428D6E" w14:textId="77777777" w:rsidR="00577274" w:rsidRPr="00E955FE" w:rsidRDefault="00B662DC" w:rsidP="00691E6D">
      <w:pPr>
        <w:pStyle w:val="Prrafodelista"/>
        <w:numPr>
          <w:ilvl w:val="0"/>
          <w:numId w:val="4"/>
        </w:numPr>
        <w:spacing w:after="0" w:line="240" w:lineRule="auto"/>
        <w:jc w:val="both"/>
        <w:rPr>
          <w:sz w:val="24"/>
          <w:szCs w:val="24"/>
          <w:lang w:val="es-MX"/>
        </w:rPr>
      </w:pPr>
      <w:r w:rsidRPr="00B662DC">
        <w:rPr>
          <w:rFonts w:ascii="Arial" w:hAnsi="Arial" w:cs="Arial"/>
          <w:b/>
          <w:sz w:val="24"/>
          <w:szCs w:val="24"/>
        </w:rPr>
        <w:t>Registro de Activos de Información</w:t>
      </w:r>
      <w:r>
        <w:rPr>
          <w:rFonts w:ascii="Arial" w:hAnsi="Arial" w:cs="Arial"/>
          <w:b/>
          <w:sz w:val="24"/>
          <w:szCs w:val="24"/>
        </w:rPr>
        <w:t xml:space="preserve">: </w:t>
      </w:r>
      <w:r w:rsidRPr="00B662DC">
        <w:rPr>
          <w:rFonts w:ascii="Arial" w:hAnsi="Arial" w:cs="Arial"/>
          <w:sz w:val="24"/>
          <w:szCs w:val="24"/>
        </w:rPr>
        <w:t>Es el registro de activos</w:t>
      </w:r>
      <w:r>
        <w:rPr>
          <w:rFonts w:ascii="Arial" w:hAnsi="Arial" w:cs="Arial"/>
          <w:sz w:val="24"/>
          <w:szCs w:val="24"/>
        </w:rPr>
        <w:t xml:space="preserve"> </w:t>
      </w:r>
      <w:r w:rsidRPr="00B662DC">
        <w:rPr>
          <w:rFonts w:ascii="Arial" w:hAnsi="Arial" w:cs="Arial"/>
          <w:sz w:val="24"/>
          <w:szCs w:val="24"/>
        </w:rPr>
        <w:t>de la información pública que el sujeto obligado genere, obtenga, adquiera, transforme o controle en su calidad de tal.</w:t>
      </w:r>
    </w:p>
    <w:p w14:paraId="3B38A953" w14:textId="77777777" w:rsidR="00E955FE" w:rsidRPr="00E955FE" w:rsidRDefault="00E955FE" w:rsidP="00691E6D">
      <w:pPr>
        <w:pStyle w:val="Prrafodelista"/>
        <w:spacing w:after="0"/>
        <w:rPr>
          <w:sz w:val="24"/>
          <w:szCs w:val="24"/>
          <w:lang w:val="es-MX"/>
        </w:rPr>
      </w:pPr>
    </w:p>
    <w:p w14:paraId="07C4B25E" w14:textId="77777777" w:rsidR="00E955FE" w:rsidRPr="00E955FE" w:rsidRDefault="00D60C45" w:rsidP="00691E6D">
      <w:pPr>
        <w:pStyle w:val="Prrafodelista"/>
        <w:numPr>
          <w:ilvl w:val="0"/>
          <w:numId w:val="4"/>
        </w:numPr>
        <w:spacing w:after="0" w:line="240" w:lineRule="auto"/>
        <w:jc w:val="both"/>
        <w:rPr>
          <w:rFonts w:ascii="Arial" w:hAnsi="Arial" w:cs="Arial"/>
          <w:sz w:val="24"/>
          <w:szCs w:val="24"/>
        </w:rPr>
      </w:pPr>
      <w:r>
        <w:rPr>
          <w:rFonts w:ascii="Arial" w:hAnsi="Arial" w:cs="Arial"/>
          <w:b/>
          <w:sz w:val="24"/>
          <w:szCs w:val="24"/>
        </w:rPr>
        <w:t>Tabla d</w:t>
      </w:r>
      <w:r w:rsidRPr="00E955FE">
        <w:rPr>
          <w:rFonts w:ascii="Arial" w:hAnsi="Arial" w:cs="Arial"/>
          <w:b/>
          <w:sz w:val="24"/>
          <w:szCs w:val="24"/>
        </w:rPr>
        <w:t>e Retención Documental</w:t>
      </w:r>
      <w:r w:rsidR="00E955FE" w:rsidRPr="00E955FE">
        <w:rPr>
          <w:rFonts w:ascii="Arial" w:hAnsi="Arial" w:cs="Arial"/>
          <w:b/>
          <w:sz w:val="24"/>
          <w:szCs w:val="24"/>
        </w:rPr>
        <w:t xml:space="preserve"> - TRD:</w:t>
      </w:r>
      <w:r w:rsidR="00E955FE" w:rsidRPr="00E955FE">
        <w:rPr>
          <w:rFonts w:ascii="Arial" w:hAnsi="Arial" w:cs="Arial"/>
          <w:sz w:val="24"/>
          <w:szCs w:val="24"/>
        </w:rPr>
        <w:t xml:space="preserve"> Es un conjunto de unidades documentales homogéneas emanadas por un mismo órgano o sujeto productor en ejercicio de sus funciones ejemplo: contratos, historias laborales, actas.</w:t>
      </w:r>
    </w:p>
    <w:p w14:paraId="1FFB7221" w14:textId="77777777" w:rsidR="00577274" w:rsidRPr="00577274" w:rsidRDefault="00577274" w:rsidP="00691E6D">
      <w:pPr>
        <w:pStyle w:val="Prrafodelista"/>
        <w:spacing w:after="0"/>
        <w:rPr>
          <w:rFonts w:ascii="Arial" w:hAnsi="Arial" w:cs="Arial"/>
          <w:sz w:val="24"/>
          <w:szCs w:val="24"/>
        </w:rPr>
      </w:pPr>
    </w:p>
    <w:p w14:paraId="0C561563" w14:textId="77777777" w:rsidR="00577274" w:rsidRPr="00577274" w:rsidRDefault="00B662DC" w:rsidP="00691E6D">
      <w:pPr>
        <w:pStyle w:val="Prrafodelista"/>
        <w:numPr>
          <w:ilvl w:val="0"/>
          <w:numId w:val="4"/>
        </w:numPr>
        <w:spacing w:line="240" w:lineRule="auto"/>
        <w:jc w:val="both"/>
        <w:rPr>
          <w:sz w:val="24"/>
          <w:szCs w:val="24"/>
          <w:lang w:val="es-MX"/>
        </w:rPr>
      </w:pPr>
      <w:r w:rsidRPr="00577274">
        <w:rPr>
          <w:rFonts w:ascii="Arial" w:hAnsi="Arial" w:cs="Arial"/>
          <w:b/>
          <w:sz w:val="24"/>
          <w:szCs w:val="24"/>
        </w:rPr>
        <w:t>Seguridad de la información</w:t>
      </w:r>
      <w:r w:rsidR="00577274">
        <w:rPr>
          <w:rFonts w:ascii="Arial" w:hAnsi="Arial" w:cs="Arial"/>
          <w:b/>
          <w:sz w:val="24"/>
          <w:szCs w:val="24"/>
        </w:rPr>
        <w:t>:</w:t>
      </w:r>
      <w:r w:rsidR="00577274">
        <w:rPr>
          <w:rFonts w:ascii="Arial" w:hAnsi="Arial" w:cs="Arial"/>
          <w:sz w:val="24"/>
          <w:szCs w:val="24"/>
        </w:rPr>
        <w:t xml:space="preserve"> </w:t>
      </w:r>
      <w:r w:rsidRPr="00B662DC">
        <w:rPr>
          <w:rFonts w:ascii="Arial" w:hAnsi="Arial" w:cs="Arial"/>
          <w:sz w:val="24"/>
          <w:szCs w:val="24"/>
        </w:rPr>
        <w:t>Es el conjunto de medidas preventivas y reactivas de las organizaciones y de los sistemas tecnológicos que permiten resguardar y proteger la información buscando mantener la confidencialidad, la disponibilidad e integridad de datos y de la misma.</w:t>
      </w:r>
    </w:p>
    <w:p w14:paraId="5D7F2FAF" w14:textId="77777777" w:rsidR="00577274" w:rsidRPr="00577274" w:rsidRDefault="00577274" w:rsidP="00691E6D">
      <w:pPr>
        <w:pStyle w:val="Prrafodelista"/>
        <w:spacing w:after="0" w:line="240" w:lineRule="auto"/>
        <w:rPr>
          <w:rFonts w:ascii="Arial" w:hAnsi="Arial" w:cs="Arial"/>
          <w:sz w:val="24"/>
          <w:szCs w:val="24"/>
        </w:rPr>
      </w:pPr>
    </w:p>
    <w:p w14:paraId="735539AB" w14:textId="77777777" w:rsidR="009C65F0" w:rsidRPr="00571FAF" w:rsidRDefault="00B662DC" w:rsidP="00691E6D">
      <w:pPr>
        <w:pStyle w:val="Prrafodelista"/>
        <w:numPr>
          <w:ilvl w:val="0"/>
          <w:numId w:val="4"/>
        </w:numPr>
        <w:spacing w:line="240" w:lineRule="auto"/>
        <w:jc w:val="both"/>
        <w:rPr>
          <w:sz w:val="24"/>
          <w:szCs w:val="24"/>
          <w:lang w:val="es-MX"/>
        </w:rPr>
      </w:pPr>
      <w:r w:rsidRPr="009C65F0">
        <w:rPr>
          <w:rFonts w:ascii="Arial" w:hAnsi="Arial" w:cs="Arial"/>
          <w:b/>
          <w:sz w:val="24"/>
          <w:szCs w:val="24"/>
        </w:rPr>
        <w:t>URL:</w:t>
      </w:r>
      <w:r w:rsidR="009C65F0">
        <w:rPr>
          <w:rFonts w:ascii="Arial" w:hAnsi="Arial" w:cs="Arial"/>
          <w:b/>
          <w:sz w:val="24"/>
          <w:szCs w:val="24"/>
        </w:rPr>
        <w:t xml:space="preserve"> </w:t>
      </w:r>
      <w:r w:rsidR="009C65F0" w:rsidRPr="0059738B">
        <w:rPr>
          <w:rFonts w:ascii="Arial" w:hAnsi="Arial" w:cs="Arial"/>
          <w:sz w:val="24"/>
          <w:szCs w:val="24"/>
        </w:rPr>
        <w:t>S</w:t>
      </w:r>
      <w:r w:rsidRPr="00B662DC">
        <w:rPr>
          <w:rFonts w:ascii="Arial" w:hAnsi="Arial" w:cs="Arial"/>
          <w:sz w:val="24"/>
          <w:szCs w:val="24"/>
        </w:rPr>
        <w:t xml:space="preserve">on las siglas en inglés de </w:t>
      </w:r>
      <w:proofErr w:type="spellStart"/>
      <w:r w:rsidRPr="00B662DC">
        <w:rPr>
          <w:rFonts w:ascii="Arial" w:hAnsi="Arial" w:cs="Arial"/>
          <w:sz w:val="24"/>
          <w:szCs w:val="24"/>
        </w:rPr>
        <w:t>Uniform</w:t>
      </w:r>
      <w:proofErr w:type="spellEnd"/>
      <w:r w:rsidRPr="00B662DC">
        <w:rPr>
          <w:rFonts w:ascii="Arial" w:hAnsi="Arial" w:cs="Arial"/>
          <w:sz w:val="24"/>
          <w:szCs w:val="24"/>
        </w:rPr>
        <w:t xml:space="preserve"> </w:t>
      </w:r>
      <w:proofErr w:type="spellStart"/>
      <w:r w:rsidRPr="00B662DC">
        <w:rPr>
          <w:rFonts w:ascii="Arial" w:hAnsi="Arial" w:cs="Arial"/>
          <w:sz w:val="24"/>
          <w:szCs w:val="24"/>
        </w:rPr>
        <w:t>Resource</w:t>
      </w:r>
      <w:proofErr w:type="spellEnd"/>
      <w:r w:rsidRPr="00B662DC">
        <w:rPr>
          <w:rFonts w:ascii="Arial" w:hAnsi="Arial" w:cs="Arial"/>
          <w:sz w:val="24"/>
          <w:szCs w:val="24"/>
        </w:rPr>
        <w:t xml:space="preserve"> </w:t>
      </w:r>
      <w:proofErr w:type="spellStart"/>
      <w:r w:rsidRPr="00B662DC">
        <w:rPr>
          <w:rFonts w:ascii="Arial" w:hAnsi="Arial" w:cs="Arial"/>
          <w:sz w:val="24"/>
          <w:szCs w:val="24"/>
        </w:rPr>
        <w:t>Locator</w:t>
      </w:r>
      <w:proofErr w:type="spellEnd"/>
      <w:r w:rsidRPr="00B662DC">
        <w:rPr>
          <w:rFonts w:ascii="Arial" w:hAnsi="Arial" w:cs="Arial"/>
          <w:sz w:val="24"/>
          <w:szCs w:val="24"/>
        </w:rPr>
        <w:t>, que en español significa Localizador Uniforme de Recursos. Como tal, el URL es la dirección específica que se asigna a cada uno de los recursos disponibles en la red con la finalidad de que estos puedan ser localizados o identificados.</w:t>
      </w:r>
    </w:p>
    <w:p w14:paraId="279240F2" w14:textId="77777777" w:rsidR="00571FAF" w:rsidRPr="00571FAF" w:rsidRDefault="00571FAF" w:rsidP="00571FAF">
      <w:pPr>
        <w:pStyle w:val="Prrafodelista"/>
        <w:rPr>
          <w:sz w:val="24"/>
          <w:szCs w:val="24"/>
          <w:lang w:val="es-MX"/>
        </w:rPr>
      </w:pPr>
    </w:p>
    <w:p w14:paraId="30D24614" w14:textId="77777777" w:rsidR="00571FAF" w:rsidRPr="00F91625" w:rsidRDefault="00571FAF" w:rsidP="00571FAF">
      <w:pPr>
        <w:pStyle w:val="Prrafodelista"/>
        <w:numPr>
          <w:ilvl w:val="0"/>
          <w:numId w:val="4"/>
        </w:numPr>
        <w:spacing w:after="0" w:line="240" w:lineRule="auto"/>
        <w:contextualSpacing w:val="0"/>
        <w:jc w:val="both"/>
        <w:rPr>
          <w:rFonts w:ascii="Arial" w:hAnsi="Arial" w:cs="Arial"/>
          <w:b/>
          <w:sz w:val="24"/>
          <w:szCs w:val="24"/>
        </w:rPr>
      </w:pPr>
      <w:r w:rsidRPr="00F91625">
        <w:rPr>
          <w:rStyle w:val="Textoennegrita"/>
          <w:rFonts w:ascii="Arial" w:hAnsi="Arial" w:cs="Arial"/>
          <w:sz w:val="24"/>
          <w:szCs w:val="24"/>
          <w:shd w:val="clear" w:color="auto" w:fill="FFFFFF"/>
        </w:rPr>
        <w:t>Vulnerabilidad</w:t>
      </w:r>
      <w:r w:rsidRPr="00F91625">
        <w:rPr>
          <w:rFonts w:ascii="Arial" w:hAnsi="Arial" w:cs="Arial"/>
          <w:sz w:val="24"/>
          <w:szCs w:val="24"/>
          <w:shd w:val="clear" w:color="auto" w:fill="FFFFFF"/>
        </w:rPr>
        <w:t>: Es una falencia o debilidad que puede estar presente en la tecnología, las personas o en las políticas y procedimientos de una organización.</w:t>
      </w:r>
    </w:p>
    <w:p w14:paraId="0DD72FA8" w14:textId="77777777" w:rsidR="00571FAF" w:rsidRPr="009C65F0" w:rsidRDefault="00571FAF" w:rsidP="00571FAF">
      <w:pPr>
        <w:pStyle w:val="Prrafodelista"/>
        <w:spacing w:after="0"/>
        <w:ind w:left="360"/>
        <w:jc w:val="both"/>
        <w:rPr>
          <w:sz w:val="24"/>
          <w:szCs w:val="24"/>
          <w:lang w:val="es-MX"/>
        </w:rPr>
      </w:pPr>
    </w:p>
    <w:p w14:paraId="134BF0F6" w14:textId="77777777" w:rsidR="00F769B2" w:rsidRDefault="00E955FE" w:rsidP="00691E6D">
      <w:pPr>
        <w:pStyle w:val="Ttulo2"/>
        <w:numPr>
          <w:ilvl w:val="0"/>
          <w:numId w:val="1"/>
        </w:numPr>
        <w:spacing w:before="0"/>
        <w:jc w:val="center"/>
        <w:rPr>
          <w:rFonts w:ascii="Arial" w:hAnsi="Arial" w:cs="Arial"/>
          <w:b/>
          <w:color w:val="auto"/>
          <w:sz w:val="24"/>
          <w:szCs w:val="24"/>
        </w:rPr>
      </w:pPr>
      <w:bookmarkStart w:id="7" w:name="_Toc51945074"/>
      <w:r>
        <w:rPr>
          <w:rFonts w:ascii="Arial" w:hAnsi="Arial" w:cs="Arial"/>
          <w:b/>
          <w:color w:val="auto"/>
          <w:sz w:val="24"/>
          <w:szCs w:val="24"/>
        </w:rPr>
        <w:t>ACTIVOS DE INFORMACIÓN.</w:t>
      </w:r>
      <w:bookmarkEnd w:id="7"/>
    </w:p>
    <w:p w14:paraId="6367D84B" w14:textId="77777777" w:rsidR="00E74425" w:rsidRDefault="00E74425" w:rsidP="00B84538">
      <w:pPr>
        <w:spacing w:after="0"/>
      </w:pPr>
    </w:p>
    <w:p w14:paraId="21E1A7AA" w14:textId="77777777" w:rsidR="00E74425" w:rsidRDefault="00E74425" w:rsidP="00BD3FA8">
      <w:pPr>
        <w:spacing w:after="0" w:line="276" w:lineRule="auto"/>
        <w:jc w:val="both"/>
        <w:rPr>
          <w:rFonts w:ascii="Arial" w:hAnsi="Arial" w:cs="Arial"/>
          <w:color w:val="000000" w:themeColor="text1"/>
          <w:sz w:val="24"/>
          <w:szCs w:val="24"/>
        </w:rPr>
      </w:pPr>
      <w:r w:rsidRPr="00E74425">
        <w:rPr>
          <w:rFonts w:ascii="Arial" w:hAnsi="Arial" w:cs="Arial"/>
          <w:color w:val="000000" w:themeColor="text1"/>
          <w:sz w:val="24"/>
          <w:szCs w:val="24"/>
        </w:rPr>
        <w:t xml:space="preserve">La información puede existir en muchas formas: Impresa, manuscrita, almacenada en disco o en medio magnético, en medios electrónicos, presentaciones, videos o conversaciones, </w:t>
      </w:r>
      <w:r w:rsidR="0039368F">
        <w:rPr>
          <w:rFonts w:ascii="Arial" w:hAnsi="Arial" w:cs="Arial"/>
          <w:color w:val="000000" w:themeColor="text1"/>
          <w:sz w:val="24"/>
          <w:szCs w:val="24"/>
        </w:rPr>
        <w:t>entre otros,</w:t>
      </w:r>
      <w:r w:rsidRPr="00E74425">
        <w:rPr>
          <w:rFonts w:ascii="Arial" w:hAnsi="Arial" w:cs="Arial"/>
          <w:color w:val="000000" w:themeColor="text1"/>
          <w:sz w:val="24"/>
          <w:szCs w:val="24"/>
        </w:rPr>
        <w:t xml:space="preserve"> cualquiera que sea la forma de ex</w:t>
      </w:r>
      <w:r w:rsidR="00D96620">
        <w:rPr>
          <w:rFonts w:ascii="Arial" w:hAnsi="Arial" w:cs="Arial"/>
          <w:color w:val="000000" w:themeColor="text1"/>
          <w:sz w:val="24"/>
          <w:szCs w:val="24"/>
        </w:rPr>
        <w:t>istencia de la información, é</w:t>
      </w:r>
      <w:r w:rsidR="00592BB0">
        <w:rPr>
          <w:rFonts w:ascii="Arial" w:hAnsi="Arial" w:cs="Arial"/>
          <w:color w:val="000000" w:themeColor="text1"/>
          <w:sz w:val="24"/>
          <w:szCs w:val="24"/>
        </w:rPr>
        <w:t>sta</w:t>
      </w:r>
      <w:r w:rsidRPr="00E74425">
        <w:rPr>
          <w:rFonts w:ascii="Arial" w:hAnsi="Arial" w:cs="Arial"/>
          <w:color w:val="000000" w:themeColor="text1"/>
          <w:sz w:val="24"/>
          <w:szCs w:val="24"/>
        </w:rPr>
        <w:t xml:space="preserve"> siempre debe estar protegida adecuadamente, para preservar la confidencialidad, integridad y la disponibilidad de la misma, para esto el dueño o el administrador de la información debe clasificarla para identificar la necesidad, prioridad y el grado de protección que requiere para comunicar el requerimiento de </w:t>
      </w:r>
      <w:r w:rsidRPr="00E74425">
        <w:rPr>
          <w:rFonts w:ascii="Arial" w:hAnsi="Arial" w:cs="Arial"/>
          <w:color w:val="000000" w:themeColor="text1"/>
          <w:sz w:val="24"/>
          <w:szCs w:val="24"/>
        </w:rPr>
        <w:lastRenderedPageBreak/>
        <w:t xml:space="preserve">medios de tratamiento especial a la Secretaría General – Proceso </w:t>
      </w:r>
      <w:r w:rsidR="00D60C45">
        <w:rPr>
          <w:rFonts w:ascii="Arial" w:hAnsi="Arial" w:cs="Arial"/>
          <w:color w:val="000000" w:themeColor="text1"/>
          <w:sz w:val="24"/>
          <w:szCs w:val="24"/>
        </w:rPr>
        <w:t>Gestión de Servicios e Infraestructura Tecnológica.</w:t>
      </w:r>
    </w:p>
    <w:p w14:paraId="68E9E63E" w14:textId="77777777" w:rsidR="00BD3FA8" w:rsidRDefault="00BD3FA8" w:rsidP="00BD3FA8">
      <w:pPr>
        <w:spacing w:after="0" w:line="276" w:lineRule="auto"/>
        <w:jc w:val="both"/>
        <w:rPr>
          <w:rFonts w:ascii="Arial" w:hAnsi="Arial" w:cs="Arial"/>
          <w:color w:val="000000" w:themeColor="text1"/>
          <w:sz w:val="24"/>
          <w:szCs w:val="24"/>
        </w:rPr>
      </w:pPr>
    </w:p>
    <w:p w14:paraId="7032CF48" w14:textId="77777777" w:rsidR="00691E6D" w:rsidRDefault="00691E6D" w:rsidP="00BD3FA8">
      <w:pPr>
        <w:spacing w:after="0" w:line="276" w:lineRule="auto"/>
        <w:jc w:val="both"/>
        <w:rPr>
          <w:rFonts w:ascii="Arial" w:hAnsi="Arial" w:cs="Arial"/>
          <w:color w:val="000000" w:themeColor="text1"/>
          <w:sz w:val="24"/>
          <w:szCs w:val="24"/>
        </w:rPr>
      </w:pPr>
    </w:p>
    <w:p w14:paraId="6846F989" w14:textId="77777777" w:rsidR="00691E6D" w:rsidRDefault="00691E6D" w:rsidP="00BD3FA8">
      <w:pPr>
        <w:spacing w:after="0" w:line="276" w:lineRule="auto"/>
        <w:jc w:val="both"/>
        <w:rPr>
          <w:rFonts w:ascii="Arial" w:hAnsi="Arial" w:cs="Arial"/>
          <w:color w:val="000000" w:themeColor="text1"/>
          <w:sz w:val="24"/>
          <w:szCs w:val="24"/>
        </w:rPr>
      </w:pPr>
    </w:p>
    <w:p w14:paraId="05DFEAB1" w14:textId="77777777" w:rsidR="00BD3FA8" w:rsidRDefault="0080289D" w:rsidP="00646306">
      <w:pPr>
        <w:pStyle w:val="Ttulo2"/>
        <w:numPr>
          <w:ilvl w:val="1"/>
          <w:numId w:val="1"/>
        </w:numPr>
        <w:spacing w:before="0" w:line="240" w:lineRule="auto"/>
        <w:contextualSpacing/>
        <w:jc w:val="both"/>
        <w:rPr>
          <w:rFonts w:ascii="Arial" w:hAnsi="Arial" w:cs="Arial"/>
          <w:b/>
          <w:color w:val="auto"/>
          <w:sz w:val="24"/>
          <w:szCs w:val="24"/>
        </w:rPr>
      </w:pPr>
      <w:bookmarkStart w:id="8" w:name="_Toc51945075"/>
      <w:bookmarkStart w:id="9" w:name="_Toc528913569"/>
      <w:r>
        <w:rPr>
          <w:rFonts w:ascii="Arial" w:hAnsi="Arial" w:cs="Arial"/>
          <w:b/>
          <w:color w:val="auto"/>
          <w:sz w:val="24"/>
          <w:szCs w:val="24"/>
        </w:rPr>
        <w:t>Registro De Activos d</w:t>
      </w:r>
      <w:r w:rsidRPr="007763D0">
        <w:rPr>
          <w:rFonts w:ascii="Arial" w:hAnsi="Arial" w:cs="Arial"/>
          <w:b/>
          <w:color w:val="auto"/>
          <w:sz w:val="24"/>
          <w:szCs w:val="24"/>
        </w:rPr>
        <w:t>e Información</w:t>
      </w:r>
      <w:bookmarkEnd w:id="8"/>
      <w:r w:rsidRPr="007763D0">
        <w:rPr>
          <w:rFonts w:ascii="Arial" w:hAnsi="Arial" w:cs="Arial"/>
          <w:b/>
          <w:color w:val="auto"/>
          <w:sz w:val="24"/>
          <w:szCs w:val="24"/>
        </w:rPr>
        <w:t xml:space="preserve"> </w:t>
      </w:r>
      <w:bookmarkEnd w:id="9"/>
    </w:p>
    <w:p w14:paraId="7A3B4DAE" w14:textId="77777777" w:rsidR="00B84538" w:rsidRDefault="00B84538" w:rsidP="00B84538">
      <w:pPr>
        <w:spacing w:after="0"/>
        <w:jc w:val="both"/>
        <w:rPr>
          <w:rFonts w:ascii="Arial" w:hAnsi="Arial" w:cs="Arial"/>
          <w:sz w:val="24"/>
          <w:szCs w:val="24"/>
        </w:rPr>
      </w:pPr>
    </w:p>
    <w:p w14:paraId="5020140E" w14:textId="1E14E3E4" w:rsidR="000C10D1" w:rsidRDefault="007763D0" w:rsidP="007763D0">
      <w:pPr>
        <w:jc w:val="both"/>
        <w:rPr>
          <w:rFonts w:ascii="Arial" w:hAnsi="Arial" w:cs="Arial"/>
          <w:sz w:val="24"/>
          <w:szCs w:val="24"/>
        </w:rPr>
      </w:pPr>
      <w:r w:rsidRPr="007763D0">
        <w:rPr>
          <w:rFonts w:ascii="Arial" w:hAnsi="Arial" w:cs="Arial"/>
          <w:sz w:val="24"/>
          <w:szCs w:val="24"/>
        </w:rPr>
        <w:t>La identificación del registro</w:t>
      </w:r>
      <w:r>
        <w:rPr>
          <w:rFonts w:ascii="Arial" w:hAnsi="Arial" w:cs="Arial"/>
          <w:sz w:val="24"/>
          <w:szCs w:val="24"/>
        </w:rPr>
        <w:t xml:space="preserve"> </w:t>
      </w:r>
      <w:r w:rsidRPr="007763D0">
        <w:rPr>
          <w:rFonts w:ascii="Arial" w:hAnsi="Arial" w:cs="Arial"/>
          <w:sz w:val="24"/>
          <w:szCs w:val="24"/>
        </w:rPr>
        <w:t xml:space="preserve">de activos de </w:t>
      </w:r>
      <w:r w:rsidR="00F72FBF" w:rsidRPr="007763D0">
        <w:rPr>
          <w:rFonts w:ascii="Arial" w:hAnsi="Arial" w:cs="Arial"/>
          <w:sz w:val="24"/>
          <w:szCs w:val="24"/>
        </w:rPr>
        <w:t>información</w:t>
      </w:r>
      <w:r w:rsidRPr="007763D0">
        <w:rPr>
          <w:rFonts w:ascii="Arial" w:hAnsi="Arial" w:cs="Arial"/>
          <w:sz w:val="24"/>
          <w:szCs w:val="24"/>
        </w:rPr>
        <w:t xml:space="preserve"> permite clasificar los activos de la entidad a los que se</w:t>
      </w:r>
      <w:r w:rsidR="003153F3">
        <w:rPr>
          <w:rFonts w:ascii="Arial" w:hAnsi="Arial" w:cs="Arial"/>
          <w:sz w:val="24"/>
          <w:szCs w:val="24"/>
        </w:rPr>
        <w:t xml:space="preserve"> debe</w:t>
      </w:r>
      <w:r w:rsidRPr="007763D0">
        <w:rPr>
          <w:rFonts w:ascii="Arial" w:hAnsi="Arial" w:cs="Arial"/>
          <w:sz w:val="24"/>
          <w:szCs w:val="24"/>
        </w:rPr>
        <w:t xml:space="preserve"> brinda</w:t>
      </w:r>
      <w:r w:rsidR="003153F3">
        <w:rPr>
          <w:rFonts w:ascii="Arial" w:hAnsi="Arial" w:cs="Arial"/>
          <w:sz w:val="24"/>
          <w:szCs w:val="24"/>
        </w:rPr>
        <w:t>r</w:t>
      </w:r>
      <w:r w:rsidRPr="007763D0">
        <w:rPr>
          <w:rFonts w:ascii="Arial" w:hAnsi="Arial" w:cs="Arial"/>
          <w:sz w:val="24"/>
          <w:szCs w:val="24"/>
        </w:rPr>
        <w:t xml:space="preserve"> mayor protección, permitiendo reconocer sus características y validación del activo.</w:t>
      </w:r>
    </w:p>
    <w:p w14:paraId="79AE430F" w14:textId="3B267760" w:rsidR="00B84538" w:rsidRPr="00F72FBF" w:rsidRDefault="007763D0" w:rsidP="00F72FBF">
      <w:pPr>
        <w:jc w:val="both"/>
        <w:rPr>
          <w:rFonts w:ascii="Arial" w:hAnsi="Arial" w:cs="Arial"/>
          <w:b/>
          <w:sz w:val="24"/>
          <w:szCs w:val="24"/>
        </w:rPr>
      </w:pPr>
      <w:proofErr w:type="gramStart"/>
      <w:r w:rsidRPr="007763D0">
        <w:rPr>
          <w:rFonts w:ascii="Arial" w:hAnsi="Arial" w:cs="Arial"/>
          <w:sz w:val="24"/>
          <w:szCs w:val="24"/>
        </w:rPr>
        <w:t>Las actividades a realizar</w:t>
      </w:r>
      <w:proofErr w:type="gramEnd"/>
      <w:r w:rsidRPr="007763D0">
        <w:rPr>
          <w:rFonts w:ascii="Arial" w:hAnsi="Arial" w:cs="Arial"/>
          <w:sz w:val="24"/>
          <w:szCs w:val="24"/>
        </w:rPr>
        <w:t xml:space="preserve"> para obtener un registro de activos</w:t>
      </w:r>
      <w:r w:rsidR="000C10D1">
        <w:rPr>
          <w:rFonts w:ascii="Arial" w:hAnsi="Arial" w:cs="Arial"/>
          <w:sz w:val="24"/>
          <w:szCs w:val="24"/>
        </w:rPr>
        <w:t xml:space="preserve"> </w:t>
      </w:r>
      <w:r w:rsidRPr="007763D0">
        <w:rPr>
          <w:rFonts w:ascii="Arial" w:hAnsi="Arial" w:cs="Arial"/>
          <w:sz w:val="24"/>
          <w:szCs w:val="24"/>
        </w:rPr>
        <w:t xml:space="preserve">inician con la Definición, Revisión, Actualización y Publicación, las cuales se reflejan documentalmente en </w:t>
      </w:r>
      <w:r w:rsidR="00F72FBF" w:rsidRPr="00F72FBF">
        <w:rPr>
          <w:rFonts w:ascii="Arial" w:hAnsi="Arial" w:cs="Arial"/>
          <w:b/>
          <w:sz w:val="24"/>
          <w:szCs w:val="24"/>
        </w:rPr>
        <w:t>Formato Matriz De Activos De Información</w:t>
      </w:r>
      <w:r w:rsidR="00F72FBF">
        <w:rPr>
          <w:rFonts w:ascii="Arial" w:hAnsi="Arial" w:cs="Arial"/>
          <w:b/>
          <w:sz w:val="24"/>
          <w:szCs w:val="24"/>
        </w:rPr>
        <w:t xml:space="preserve"> </w:t>
      </w:r>
      <w:r w:rsidR="00F72FBF" w:rsidRPr="00F72FBF">
        <w:rPr>
          <w:rFonts w:ascii="Arial" w:hAnsi="Arial" w:cs="Arial"/>
          <w:b/>
          <w:sz w:val="24"/>
          <w:szCs w:val="24"/>
        </w:rPr>
        <w:t>EGTI-FM-009</w:t>
      </w:r>
      <w:r w:rsidR="00162E33" w:rsidRPr="00E16091">
        <w:rPr>
          <w:rStyle w:val="Refdenotaalpie"/>
          <w:rFonts w:ascii="Arial" w:hAnsi="Arial" w:cs="Arial"/>
          <w:b/>
          <w:sz w:val="24"/>
          <w:szCs w:val="24"/>
        </w:rPr>
        <w:footnoteReference w:id="1"/>
      </w:r>
      <w:r w:rsidR="006834B0" w:rsidRPr="00E16091">
        <w:rPr>
          <w:rFonts w:ascii="Arial" w:hAnsi="Arial" w:cs="Arial"/>
          <w:b/>
          <w:sz w:val="24"/>
          <w:szCs w:val="24"/>
        </w:rPr>
        <w:t>.</w:t>
      </w:r>
    </w:p>
    <w:p w14:paraId="2D4F9ED2" w14:textId="77777777" w:rsidR="009414E5" w:rsidRPr="009414E5" w:rsidRDefault="00596A41" w:rsidP="009414E5">
      <w:pPr>
        <w:pStyle w:val="Ttulo2"/>
        <w:jc w:val="center"/>
        <w:rPr>
          <w:rFonts w:ascii="Arial" w:hAnsi="Arial" w:cs="Arial"/>
          <w:b/>
          <w:color w:val="auto"/>
          <w:sz w:val="18"/>
          <w:szCs w:val="18"/>
        </w:rPr>
      </w:pPr>
      <w:bookmarkStart w:id="10" w:name="_Toc51335787"/>
      <w:bookmarkStart w:id="11" w:name="_Toc51770597"/>
      <w:bookmarkStart w:id="12" w:name="_Toc51862460"/>
      <w:bookmarkStart w:id="13" w:name="_Toc51863203"/>
      <w:bookmarkStart w:id="14" w:name="_Toc51863485"/>
      <w:bookmarkStart w:id="15" w:name="_Toc51945076"/>
      <w:r>
        <w:rPr>
          <w:rFonts w:ascii="Arial" w:hAnsi="Arial" w:cs="Arial"/>
          <w:b/>
          <w:color w:val="auto"/>
          <w:sz w:val="18"/>
          <w:szCs w:val="18"/>
        </w:rPr>
        <w:lastRenderedPageBreak/>
        <w:t>Ilustración</w:t>
      </w:r>
      <w:r w:rsidR="00F504DA">
        <w:rPr>
          <w:rFonts w:ascii="Arial" w:hAnsi="Arial" w:cs="Arial"/>
          <w:b/>
          <w:color w:val="auto"/>
          <w:sz w:val="18"/>
          <w:szCs w:val="18"/>
        </w:rPr>
        <w:t xml:space="preserve"> 1. </w:t>
      </w:r>
      <w:r w:rsidR="009414E5" w:rsidRPr="009414E5">
        <w:rPr>
          <w:rFonts w:ascii="Arial" w:hAnsi="Arial" w:cs="Arial"/>
          <w:b/>
          <w:color w:val="auto"/>
          <w:sz w:val="18"/>
          <w:szCs w:val="18"/>
        </w:rPr>
        <w:t>Procedimiento para Registros de Activos de Información</w:t>
      </w:r>
      <w:bookmarkEnd w:id="10"/>
      <w:bookmarkEnd w:id="11"/>
      <w:bookmarkEnd w:id="12"/>
      <w:bookmarkEnd w:id="13"/>
      <w:bookmarkEnd w:id="14"/>
      <w:bookmarkEnd w:id="15"/>
    </w:p>
    <w:p w14:paraId="628CA83E" w14:textId="77777777" w:rsidR="0031720C" w:rsidRDefault="00521D01" w:rsidP="00EC36FE">
      <w:pPr>
        <w:spacing w:after="0"/>
        <w:jc w:val="both"/>
        <w:rPr>
          <w:sz w:val="24"/>
          <w:szCs w:val="24"/>
        </w:rPr>
      </w:pPr>
      <w:r w:rsidRPr="00521D01">
        <w:rPr>
          <w:noProof/>
          <w:sz w:val="24"/>
          <w:szCs w:val="24"/>
          <w:lang w:eastAsia="es-CO"/>
        </w:rPr>
        <w:drawing>
          <wp:inline distT="0" distB="0" distL="0" distR="0" wp14:anchorId="3D6705E3" wp14:editId="3459B3A7">
            <wp:extent cx="5612130" cy="3735405"/>
            <wp:effectExtent l="76200" t="76200" r="140970" b="132080"/>
            <wp:docPr id="3" name="Imagen 3" descr="C:\Users\luis.paris\Documents\Lightshot\C\Procedimmiento Activos Inform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paris\Documents\Lightshot\C\Procedimmiento Activos Informac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35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1F3714" w14:textId="77777777" w:rsidR="00F504DA" w:rsidRDefault="00F504DA" w:rsidP="00F504DA">
      <w:pPr>
        <w:spacing w:after="0"/>
        <w:jc w:val="center"/>
        <w:rPr>
          <w:rFonts w:ascii="Arial" w:hAnsi="Arial" w:cs="Arial"/>
          <w:b/>
          <w:sz w:val="18"/>
          <w:szCs w:val="18"/>
        </w:rPr>
      </w:pPr>
      <w:r>
        <w:rPr>
          <w:rFonts w:ascii="Arial" w:hAnsi="Arial" w:cs="Arial"/>
          <w:b/>
          <w:sz w:val="18"/>
          <w:szCs w:val="18"/>
        </w:rPr>
        <w:t xml:space="preserve">Fuente: Guía </w:t>
      </w:r>
      <w:r w:rsidR="000442C4">
        <w:rPr>
          <w:rFonts w:ascii="Arial" w:hAnsi="Arial" w:cs="Arial"/>
          <w:b/>
          <w:sz w:val="18"/>
          <w:szCs w:val="18"/>
        </w:rPr>
        <w:t>5 – Gestión Clasificación de Activos.</w:t>
      </w:r>
      <w:r>
        <w:rPr>
          <w:rFonts w:ascii="Arial" w:hAnsi="Arial" w:cs="Arial"/>
          <w:b/>
          <w:sz w:val="18"/>
          <w:szCs w:val="18"/>
        </w:rPr>
        <w:t xml:space="preserve"> </w:t>
      </w:r>
    </w:p>
    <w:p w14:paraId="4D90CAF7" w14:textId="77777777" w:rsidR="00FE471F" w:rsidRDefault="00FE471F" w:rsidP="00F504DA">
      <w:pPr>
        <w:spacing w:after="0"/>
        <w:jc w:val="center"/>
        <w:rPr>
          <w:rFonts w:ascii="Arial" w:hAnsi="Arial" w:cs="Arial"/>
          <w:b/>
          <w:sz w:val="18"/>
          <w:szCs w:val="18"/>
        </w:rPr>
      </w:pPr>
    </w:p>
    <w:p w14:paraId="46C73142" w14:textId="77777777" w:rsidR="00B74144" w:rsidRPr="00B74144" w:rsidRDefault="00B74144" w:rsidP="009A4623">
      <w:pPr>
        <w:spacing w:after="0"/>
        <w:rPr>
          <w:rFonts w:ascii="Arial" w:hAnsi="Arial" w:cs="Arial"/>
          <w:sz w:val="24"/>
          <w:szCs w:val="24"/>
        </w:rPr>
      </w:pPr>
      <w:r w:rsidRPr="00B74144">
        <w:rPr>
          <w:rFonts w:ascii="Arial" w:hAnsi="Arial" w:cs="Arial"/>
          <w:sz w:val="24"/>
          <w:szCs w:val="24"/>
        </w:rPr>
        <w:t>Con relación a la información que se recibe, transfor</w:t>
      </w:r>
      <w:r w:rsidR="00EE1AB0">
        <w:rPr>
          <w:rFonts w:ascii="Arial" w:hAnsi="Arial" w:cs="Arial"/>
          <w:sz w:val="24"/>
          <w:szCs w:val="24"/>
        </w:rPr>
        <w:t>ma y produce en la Entidad, se identifican</w:t>
      </w:r>
      <w:r w:rsidRPr="00B74144">
        <w:rPr>
          <w:rFonts w:ascii="Arial" w:hAnsi="Arial" w:cs="Arial"/>
          <w:sz w:val="24"/>
          <w:szCs w:val="24"/>
        </w:rPr>
        <w:t xml:space="preserve"> los siguientes tipos de activos de información:</w:t>
      </w:r>
    </w:p>
    <w:p w14:paraId="62B98E69" w14:textId="77777777" w:rsidR="00B74144" w:rsidRPr="00B74144" w:rsidRDefault="00B74144" w:rsidP="009A4623">
      <w:pPr>
        <w:spacing w:after="0"/>
        <w:rPr>
          <w:rFonts w:ascii="Arial" w:hAnsi="Arial" w:cs="Arial"/>
          <w:sz w:val="24"/>
          <w:szCs w:val="24"/>
        </w:rPr>
      </w:pPr>
    </w:p>
    <w:p w14:paraId="03993F65" w14:textId="77777777" w:rsidR="00B74144" w:rsidRPr="00B74144" w:rsidRDefault="00B74144" w:rsidP="00B74144">
      <w:pPr>
        <w:numPr>
          <w:ilvl w:val="0"/>
          <w:numId w:val="6"/>
        </w:numPr>
        <w:spacing w:after="0" w:line="240" w:lineRule="auto"/>
        <w:contextualSpacing/>
        <w:jc w:val="both"/>
        <w:rPr>
          <w:rFonts w:ascii="Arial" w:hAnsi="Arial" w:cs="Arial"/>
          <w:sz w:val="24"/>
          <w:szCs w:val="24"/>
        </w:rPr>
      </w:pPr>
      <w:r w:rsidRPr="00EE1AB0">
        <w:rPr>
          <w:rFonts w:ascii="Arial" w:hAnsi="Arial" w:cs="Arial"/>
          <w:b/>
          <w:sz w:val="24"/>
          <w:szCs w:val="24"/>
        </w:rPr>
        <w:t>Documental:</w:t>
      </w:r>
      <w:r w:rsidRPr="00B74144">
        <w:rPr>
          <w:rFonts w:ascii="Arial" w:hAnsi="Arial" w:cs="Arial"/>
          <w:sz w:val="24"/>
          <w:szCs w:val="24"/>
        </w:rPr>
        <w:t xml:space="preserve"> se realiza a través del reconocimiento de la producción documental de la Entidad. </w:t>
      </w:r>
    </w:p>
    <w:p w14:paraId="2921B2BA" w14:textId="77777777" w:rsidR="00B74144" w:rsidRPr="00B74144" w:rsidRDefault="00B74144" w:rsidP="009A4623">
      <w:pPr>
        <w:spacing w:after="0"/>
        <w:rPr>
          <w:rFonts w:ascii="Arial" w:hAnsi="Arial" w:cs="Arial"/>
          <w:sz w:val="24"/>
          <w:szCs w:val="24"/>
        </w:rPr>
      </w:pPr>
    </w:p>
    <w:p w14:paraId="0CD2436B" w14:textId="77777777" w:rsidR="00B74144" w:rsidRPr="00B74144" w:rsidRDefault="00B74144" w:rsidP="00B74144">
      <w:pPr>
        <w:numPr>
          <w:ilvl w:val="0"/>
          <w:numId w:val="5"/>
        </w:numPr>
        <w:spacing w:after="0" w:line="240" w:lineRule="auto"/>
        <w:contextualSpacing/>
        <w:jc w:val="both"/>
        <w:rPr>
          <w:rFonts w:ascii="Arial" w:hAnsi="Arial" w:cs="Arial"/>
          <w:sz w:val="24"/>
          <w:szCs w:val="24"/>
        </w:rPr>
      </w:pPr>
      <w:r w:rsidRPr="00EE1AB0">
        <w:rPr>
          <w:rFonts w:ascii="Arial" w:hAnsi="Arial" w:cs="Arial"/>
          <w:b/>
          <w:sz w:val="24"/>
          <w:szCs w:val="24"/>
        </w:rPr>
        <w:t>Software:</w:t>
      </w:r>
      <w:r w:rsidRPr="00B74144">
        <w:rPr>
          <w:rFonts w:ascii="Arial" w:hAnsi="Arial" w:cs="Arial"/>
          <w:sz w:val="24"/>
          <w:szCs w:val="24"/>
        </w:rPr>
        <w:t xml:space="preserve"> Conjunto de programas, instrucciones y reglas informáticas para ejecutar ciertas tareas en un computador.</w:t>
      </w:r>
    </w:p>
    <w:p w14:paraId="79711C09" w14:textId="77777777" w:rsidR="00B74144" w:rsidRPr="00B74144" w:rsidRDefault="00B74144" w:rsidP="009A4623">
      <w:pPr>
        <w:spacing w:after="0"/>
        <w:ind w:left="360"/>
        <w:rPr>
          <w:rFonts w:ascii="Arial" w:hAnsi="Arial" w:cs="Arial"/>
          <w:sz w:val="24"/>
          <w:szCs w:val="24"/>
        </w:rPr>
      </w:pPr>
    </w:p>
    <w:p w14:paraId="034D8002" w14:textId="77777777" w:rsidR="00B74144" w:rsidRPr="00B74144" w:rsidRDefault="00EE1AB0" w:rsidP="00B74144">
      <w:pPr>
        <w:numPr>
          <w:ilvl w:val="0"/>
          <w:numId w:val="5"/>
        </w:numPr>
        <w:spacing w:after="0" w:line="240" w:lineRule="auto"/>
        <w:contextualSpacing/>
        <w:jc w:val="both"/>
        <w:rPr>
          <w:rFonts w:ascii="Arial" w:hAnsi="Arial" w:cs="Arial"/>
          <w:sz w:val="24"/>
          <w:szCs w:val="24"/>
        </w:rPr>
      </w:pPr>
      <w:r>
        <w:rPr>
          <w:rFonts w:ascii="Arial" w:hAnsi="Arial" w:cs="Arial"/>
          <w:b/>
          <w:sz w:val="24"/>
          <w:szCs w:val="24"/>
        </w:rPr>
        <w:t xml:space="preserve">Físico </w:t>
      </w:r>
      <w:r w:rsidR="00B74144" w:rsidRPr="00EE1AB0">
        <w:rPr>
          <w:rFonts w:ascii="Arial" w:hAnsi="Arial" w:cs="Arial"/>
          <w:b/>
          <w:sz w:val="24"/>
          <w:szCs w:val="24"/>
        </w:rPr>
        <w:t>(Hardware)</w:t>
      </w:r>
      <w:r>
        <w:rPr>
          <w:rFonts w:ascii="Arial" w:hAnsi="Arial" w:cs="Arial"/>
          <w:b/>
          <w:sz w:val="24"/>
          <w:szCs w:val="24"/>
        </w:rPr>
        <w:t>:</w:t>
      </w:r>
      <w:r w:rsidR="00B74144" w:rsidRPr="00EE1AB0">
        <w:rPr>
          <w:rFonts w:ascii="Arial" w:hAnsi="Arial" w:cs="Arial"/>
          <w:b/>
          <w:sz w:val="24"/>
          <w:szCs w:val="24"/>
        </w:rPr>
        <w:t xml:space="preserve"> </w:t>
      </w:r>
      <w:r w:rsidR="00B74144" w:rsidRPr="00B74144">
        <w:rPr>
          <w:rFonts w:ascii="Arial" w:hAnsi="Arial" w:cs="Arial"/>
          <w:sz w:val="24"/>
          <w:szCs w:val="24"/>
        </w:rPr>
        <w:t xml:space="preserve">Medio utilizado para realizar la captura, procesamiento, almacenamiento, difusión y divulgación de la información, es deseable que se utilicen las tecnologías de punta para lograr una gestión oportuna y eficiente en almacenaje y procesamiento de datos y en la ampliación de la cobertura de información a difundir. En este sentido, se refiere a todos los elementos físicos </w:t>
      </w:r>
      <w:r w:rsidR="00B74144" w:rsidRPr="00B74144">
        <w:rPr>
          <w:rFonts w:ascii="Arial" w:hAnsi="Arial" w:cs="Arial"/>
          <w:sz w:val="24"/>
          <w:szCs w:val="24"/>
        </w:rPr>
        <w:lastRenderedPageBreak/>
        <w:t>que permiten el correcto funcionamiento de un medio informático. Incluye redes de datos, discos duros o extraíbles, impresoras, servidores, computadores, dispositivos móviles, entre otros. Para facilidad de manejo de este tipo de activos, los mismos pueden ser agrupados según sus características (por ejemplo: equipos de cómputo personales; dispositivos móviles o celulares).</w:t>
      </w:r>
    </w:p>
    <w:p w14:paraId="4F346E38" w14:textId="77777777" w:rsidR="00B74144" w:rsidRPr="00B74144" w:rsidRDefault="00B74144" w:rsidP="009A4623">
      <w:pPr>
        <w:spacing w:after="0"/>
        <w:ind w:left="360"/>
        <w:rPr>
          <w:rFonts w:ascii="Arial" w:hAnsi="Arial" w:cs="Arial"/>
          <w:sz w:val="24"/>
          <w:szCs w:val="24"/>
        </w:rPr>
      </w:pPr>
    </w:p>
    <w:p w14:paraId="29753B9B" w14:textId="77777777" w:rsidR="00B74144" w:rsidRPr="00B74144" w:rsidRDefault="00B74144" w:rsidP="00B74144">
      <w:pPr>
        <w:numPr>
          <w:ilvl w:val="0"/>
          <w:numId w:val="5"/>
        </w:numPr>
        <w:spacing w:after="0" w:line="240" w:lineRule="auto"/>
        <w:contextualSpacing/>
        <w:jc w:val="both"/>
        <w:rPr>
          <w:rFonts w:ascii="Arial" w:hAnsi="Arial" w:cs="Arial"/>
          <w:sz w:val="24"/>
          <w:szCs w:val="24"/>
        </w:rPr>
      </w:pPr>
      <w:r w:rsidRPr="00EE1AB0">
        <w:rPr>
          <w:rFonts w:ascii="Arial" w:hAnsi="Arial" w:cs="Arial"/>
          <w:b/>
          <w:sz w:val="24"/>
          <w:szCs w:val="24"/>
        </w:rPr>
        <w:t>Persona</w:t>
      </w:r>
      <w:r w:rsidRPr="00EE1AB0">
        <w:rPr>
          <w:rFonts w:ascii="Arial" w:eastAsia="Times New Roman" w:hAnsi="Arial" w:cs="Arial"/>
          <w:b/>
          <w:color w:val="000000"/>
          <w:sz w:val="24"/>
          <w:szCs w:val="24"/>
          <w:lang w:eastAsia="es-CO"/>
        </w:rPr>
        <w:t>:</w:t>
      </w:r>
      <w:r w:rsidRPr="00B74144">
        <w:rPr>
          <w:rFonts w:ascii="Arial" w:eastAsia="Times New Roman" w:hAnsi="Arial" w:cs="Arial"/>
          <w:color w:val="000000"/>
          <w:sz w:val="24"/>
          <w:szCs w:val="24"/>
          <w:lang w:eastAsia="es-CO"/>
        </w:rPr>
        <w:t xml:space="preserve"> Cargo de aquellas personas que, por su conocimiento, experiencia y criticidad para el proceso, son consideradas activos de información.</w:t>
      </w:r>
    </w:p>
    <w:p w14:paraId="117C6AF3" w14:textId="77777777" w:rsidR="00B74144" w:rsidRPr="00B74144" w:rsidRDefault="00B74144" w:rsidP="009A4623">
      <w:pPr>
        <w:spacing w:after="0"/>
        <w:ind w:left="360"/>
        <w:rPr>
          <w:rFonts w:ascii="Arial" w:hAnsi="Arial" w:cs="Arial"/>
          <w:sz w:val="24"/>
          <w:szCs w:val="24"/>
        </w:rPr>
      </w:pPr>
    </w:p>
    <w:p w14:paraId="6D1FA43F" w14:textId="77777777" w:rsidR="00B74144" w:rsidRPr="00B74144" w:rsidRDefault="00B74144" w:rsidP="00B74144">
      <w:pPr>
        <w:numPr>
          <w:ilvl w:val="0"/>
          <w:numId w:val="5"/>
        </w:numPr>
        <w:spacing w:after="0" w:line="240" w:lineRule="auto"/>
        <w:contextualSpacing/>
        <w:jc w:val="both"/>
        <w:rPr>
          <w:rFonts w:ascii="Arial" w:hAnsi="Arial" w:cs="Arial"/>
          <w:sz w:val="24"/>
          <w:szCs w:val="24"/>
        </w:rPr>
      </w:pPr>
      <w:r w:rsidRPr="00EE1AB0">
        <w:rPr>
          <w:rFonts w:ascii="Arial" w:hAnsi="Arial" w:cs="Arial"/>
          <w:b/>
          <w:sz w:val="24"/>
          <w:szCs w:val="24"/>
        </w:rPr>
        <w:t>Servicios:</w:t>
      </w:r>
      <w:r w:rsidRPr="00B74144">
        <w:rPr>
          <w:rFonts w:ascii="Arial" w:hAnsi="Arial" w:cs="Arial"/>
          <w:sz w:val="24"/>
          <w:szCs w:val="24"/>
        </w:rPr>
        <w:t xml:space="preserve"> Hace referencia a aquellas actividades realizadas por personas, dependencias o entidades ajenas al proceso, que facilitan la administración o flujo de la información generada por el proceso. En esta tipología se encuentra la intranet, el internet, el correo electrónico, el servicio de fotocopiado, el servicio de correspondencia, el servicio de ingreso a la entidad, entre otros.</w:t>
      </w:r>
    </w:p>
    <w:p w14:paraId="71ECF906" w14:textId="77777777" w:rsidR="00B74144" w:rsidRPr="00B74144" w:rsidRDefault="00B74144" w:rsidP="009A4623">
      <w:pPr>
        <w:pStyle w:val="Prrafodelista"/>
        <w:spacing w:after="0"/>
        <w:rPr>
          <w:rFonts w:ascii="Arial" w:hAnsi="Arial" w:cs="Arial"/>
          <w:sz w:val="24"/>
          <w:szCs w:val="24"/>
        </w:rPr>
      </w:pPr>
    </w:p>
    <w:p w14:paraId="2B1A4A00" w14:textId="77777777" w:rsidR="00B74144" w:rsidRDefault="00B74144" w:rsidP="00B74144">
      <w:pPr>
        <w:numPr>
          <w:ilvl w:val="0"/>
          <w:numId w:val="5"/>
        </w:numPr>
        <w:spacing w:after="0" w:line="240" w:lineRule="auto"/>
        <w:jc w:val="both"/>
        <w:rPr>
          <w:rFonts w:ascii="Arial" w:eastAsia="Times New Roman" w:hAnsi="Arial" w:cs="Arial"/>
          <w:color w:val="000000"/>
          <w:sz w:val="24"/>
          <w:szCs w:val="24"/>
          <w:lang w:eastAsia="es-CO"/>
        </w:rPr>
      </w:pPr>
      <w:r w:rsidRPr="00EE1AB0">
        <w:rPr>
          <w:rFonts w:ascii="Arial" w:eastAsia="Times New Roman" w:hAnsi="Arial" w:cs="Arial"/>
          <w:b/>
          <w:color w:val="000000"/>
          <w:sz w:val="24"/>
          <w:szCs w:val="24"/>
          <w:lang w:eastAsia="es-CO"/>
        </w:rPr>
        <w:t>Red de datos:</w:t>
      </w:r>
      <w:r w:rsidRPr="00B74144">
        <w:rPr>
          <w:rFonts w:ascii="Arial" w:eastAsia="Times New Roman" w:hAnsi="Arial" w:cs="Arial"/>
          <w:color w:val="000000"/>
          <w:sz w:val="24"/>
          <w:szCs w:val="24"/>
          <w:lang w:eastAsia="es-CO"/>
        </w:rPr>
        <w:t xml:space="preserve"> Elementos de la infraestructura de telecomunicaciones.</w:t>
      </w:r>
    </w:p>
    <w:p w14:paraId="2A95AE5B" w14:textId="77777777" w:rsidR="007369D3" w:rsidRDefault="007369D3" w:rsidP="00DB0AEA">
      <w:pPr>
        <w:pStyle w:val="Prrafodelista"/>
        <w:spacing w:after="0"/>
        <w:rPr>
          <w:rFonts w:ascii="Arial" w:eastAsia="Times New Roman" w:hAnsi="Arial" w:cs="Arial"/>
          <w:color w:val="000000"/>
          <w:sz w:val="24"/>
          <w:szCs w:val="24"/>
          <w:lang w:eastAsia="es-CO"/>
        </w:rPr>
      </w:pPr>
    </w:p>
    <w:p w14:paraId="4B4E900E" w14:textId="77777777" w:rsidR="003153F3" w:rsidRDefault="009328C1" w:rsidP="009328C1">
      <w:pPr>
        <w:pStyle w:val="Ttulo2"/>
        <w:numPr>
          <w:ilvl w:val="0"/>
          <w:numId w:val="1"/>
        </w:numPr>
        <w:jc w:val="center"/>
        <w:rPr>
          <w:rFonts w:ascii="Arial" w:hAnsi="Arial" w:cs="Arial"/>
          <w:b/>
          <w:color w:val="000000" w:themeColor="text1"/>
          <w:sz w:val="24"/>
          <w:szCs w:val="24"/>
        </w:rPr>
      </w:pPr>
      <w:bookmarkStart w:id="16" w:name="_Toc51945077"/>
      <w:r>
        <w:rPr>
          <w:rFonts w:ascii="Arial" w:hAnsi="Arial" w:cs="Arial"/>
          <w:b/>
          <w:color w:val="000000" w:themeColor="text1"/>
          <w:sz w:val="24"/>
          <w:szCs w:val="24"/>
        </w:rPr>
        <w:t>RESPONSABILIDADES.</w:t>
      </w:r>
      <w:bookmarkEnd w:id="16"/>
    </w:p>
    <w:p w14:paraId="1FF94F5E" w14:textId="77777777" w:rsidR="009328C1" w:rsidRDefault="00DB0AEA" w:rsidP="00DB0AEA">
      <w:pPr>
        <w:tabs>
          <w:tab w:val="left" w:pos="3570"/>
        </w:tabs>
        <w:spacing w:after="0"/>
      </w:pPr>
      <w:r>
        <w:tab/>
      </w:r>
    </w:p>
    <w:p w14:paraId="3A667A4D" w14:textId="4AC40E45" w:rsidR="00527C37" w:rsidRPr="002059ED" w:rsidRDefault="00527C37" w:rsidP="00527C37">
      <w:pPr>
        <w:ind w:left="426"/>
        <w:jc w:val="both"/>
        <w:rPr>
          <w:rFonts w:ascii="Arial" w:hAnsi="Arial" w:cs="Arial"/>
          <w:sz w:val="24"/>
          <w:szCs w:val="24"/>
        </w:rPr>
      </w:pPr>
      <w:r w:rsidRPr="002059ED">
        <w:rPr>
          <w:rFonts w:ascii="Arial" w:hAnsi="Arial" w:cs="Arial"/>
          <w:sz w:val="24"/>
          <w:szCs w:val="24"/>
        </w:rPr>
        <w:t xml:space="preserve">Se </w:t>
      </w:r>
      <w:r>
        <w:rPr>
          <w:rFonts w:ascii="Arial" w:hAnsi="Arial" w:cs="Arial"/>
          <w:sz w:val="24"/>
          <w:szCs w:val="24"/>
        </w:rPr>
        <w:t>identifican los a</w:t>
      </w:r>
      <w:r w:rsidRPr="002059ED">
        <w:rPr>
          <w:rFonts w:ascii="Arial" w:hAnsi="Arial" w:cs="Arial"/>
          <w:sz w:val="24"/>
          <w:szCs w:val="24"/>
        </w:rPr>
        <w:t xml:space="preserve">ctivos </w:t>
      </w:r>
      <w:r>
        <w:rPr>
          <w:rFonts w:ascii="Arial" w:hAnsi="Arial" w:cs="Arial"/>
          <w:sz w:val="24"/>
          <w:szCs w:val="24"/>
        </w:rPr>
        <w:t>de información de mayor importancia asociados a cada S</w:t>
      </w:r>
      <w:r w:rsidRPr="002059ED">
        <w:rPr>
          <w:rFonts w:ascii="Arial" w:hAnsi="Arial" w:cs="Arial"/>
          <w:sz w:val="24"/>
          <w:szCs w:val="24"/>
        </w:rPr>
        <w:t xml:space="preserve">istema de </w:t>
      </w:r>
      <w:r>
        <w:rPr>
          <w:rFonts w:ascii="Arial" w:hAnsi="Arial" w:cs="Arial"/>
          <w:sz w:val="24"/>
          <w:szCs w:val="24"/>
        </w:rPr>
        <w:t>Procesamiento de la I</w:t>
      </w:r>
      <w:r w:rsidRPr="002059ED">
        <w:rPr>
          <w:rFonts w:ascii="Arial" w:hAnsi="Arial" w:cs="Arial"/>
          <w:sz w:val="24"/>
          <w:szCs w:val="24"/>
        </w:rPr>
        <w:t>nformación</w:t>
      </w:r>
      <w:r>
        <w:rPr>
          <w:rFonts w:ascii="Arial" w:hAnsi="Arial" w:cs="Arial"/>
          <w:sz w:val="24"/>
          <w:szCs w:val="24"/>
        </w:rPr>
        <w:t xml:space="preserve"> en su respectivo proceso</w:t>
      </w:r>
      <w:r w:rsidRPr="002059ED">
        <w:rPr>
          <w:rFonts w:ascii="Arial" w:hAnsi="Arial" w:cs="Arial"/>
          <w:sz w:val="24"/>
          <w:szCs w:val="24"/>
        </w:rPr>
        <w:t xml:space="preserve">, </w:t>
      </w:r>
      <w:r>
        <w:rPr>
          <w:rFonts w:ascii="Arial" w:hAnsi="Arial" w:cs="Arial"/>
          <w:sz w:val="24"/>
          <w:szCs w:val="24"/>
        </w:rPr>
        <w:t xml:space="preserve">con </w:t>
      </w:r>
      <w:r w:rsidRPr="002059ED">
        <w:rPr>
          <w:rFonts w:ascii="Arial" w:hAnsi="Arial" w:cs="Arial"/>
          <w:sz w:val="24"/>
          <w:szCs w:val="24"/>
        </w:rPr>
        <w:t>sus</w:t>
      </w:r>
      <w:r>
        <w:rPr>
          <w:rFonts w:ascii="Arial" w:hAnsi="Arial" w:cs="Arial"/>
          <w:sz w:val="24"/>
          <w:szCs w:val="24"/>
        </w:rPr>
        <w:t xml:space="preserve"> </w:t>
      </w:r>
      <w:r w:rsidR="00EA585A">
        <w:rPr>
          <w:rFonts w:ascii="Arial" w:hAnsi="Arial" w:cs="Arial"/>
          <w:sz w:val="24"/>
          <w:szCs w:val="24"/>
        </w:rPr>
        <w:t>responsables</w:t>
      </w:r>
      <w:r w:rsidRPr="002059ED">
        <w:rPr>
          <w:rFonts w:ascii="Arial" w:hAnsi="Arial" w:cs="Arial"/>
          <w:sz w:val="24"/>
          <w:szCs w:val="24"/>
        </w:rPr>
        <w:t xml:space="preserve"> y su </w:t>
      </w:r>
      <w:r w:rsidR="0073793D">
        <w:rPr>
          <w:rFonts w:ascii="Arial" w:hAnsi="Arial" w:cs="Arial"/>
          <w:sz w:val="24"/>
          <w:szCs w:val="24"/>
        </w:rPr>
        <w:t>U</w:t>
      </w:r>
      <w:r w:rsidRPr="002059ED">
        <w:rPr>
          <w:rFonts w:ascii="Arial" w:hAnsi="Arial" w:cs="Arial"/>
          <w:sz w:val="24"/>
          <w:szCs w:val="24"/>
        </w:rPr>
        <w:t>bicación, para luego elaborar un inventario con dicha</w:t>
      </w:r>
      <w:r>
        <w:rPr>
          <w:rFonts w:ascii="Arial" w:hAnsi="Arial" w:cs="Arial"/>
          <w:sz w:val="24"/>
          <w:szCs w:val="24"/>
        </w:rPr>
        <w:t xml:space="preserve"> </w:t>
      </w:r>
      <w:r w:rsidRPr="002059ED">
        <w:rPr>
          <w:rFonts w:ascii="Arial" w:hAnsi="Arial" w:cs="Arial"/>
          <w:sz w:val="24"/>
          <w:szCs w:val="24"/>
        </w:rPr>
        <w:t>información.</w:t>
      </w:r>
    </w:p>
    <w:p w14:paraId="086EBBCF" w14:textId="77777777" w:rsidR="00527C37" w:rsidRPr="002059ED" w:rsidRDefault="00527C37" w:rsidP="00527C37">
      <w:pPr>
        <w:ind w:left="426"/>
        <w:jc w:val="both"/>
        <w:rPr>
          <w:rFonts w:ascii="Arial" w:hAnsi="Arial" w:cs="Arial"/>
          <w:sz w:val="24"/>
          <w:szCs w:val="24"/>
        </w:rPr>
      </w:pPr>
      <w:r w:rsidRPr="002059ED">
        <w:rPr>
          <w:rFonts w:ascii="Arial" w:hAnsi="Arial" w:cs="Arial"/>
          <w:sz w:val="24"/>
          <w:szCs w:val="24"/>
        </w:rPr>
        <w:t xml:space="preserve">El </w:t>
      </w:r>
      <w:r w:rsidR="0073793D">
        <w:rPr>
          <w:rFonts w:ascii="Arial" w:hAnsi="Arial" w:cs="Arial"/>
          <w:sz w:val="24"/>
          <w:szCs w:val="24"/>
        </w:rPr>
        <w:t>I</w:t>
      </w:r>
      <w:r>
        <w:rPr>
          <w:rFonts w:ascii="Arial" w:hAnsi="Arial" w:cs="Arial"/>
          <w:sz w:val="24"/>
          <w:szCs w:val="24"/>
        </w:rPr>
        <w:t>nventario se deberá identificar, documentar y a</w:t>
      </w:r>
      <w:r w:rsidRPr="002059ED">
        <w:rPr>
          <w:rFonts w:ascii="Arial" w:hAnsi="Arial" w:cs="Arial"/>
          <w:sz w:val="24"/>
          <w:szCs w:val="24"/>
        </w:rPr>
        <w:t>ctualiza</w:t>
      </w:r>
      <w:r>
        <w:rPr>
          <w:rFonts w:ascii="Arial" w:hAnsi="Arial" w:cs="Arial"/>
          <w:sz w:val="24"/>
          <w:szCs w:val="24"/>
        </w:rPr>
        <w:t>r</w:t>
      </w:r>
      <w:r w:rsidRPr="002059ED">
        <w:rPr>
          <w:rFonts w:ascii="Arial" w:hAnsi="Arial" w:cs="Arial"/>
          <w:sz w:val="24"/>
          <w:szCs w:val="24"/>
        </w:rPr>
        <w:t xml:space="preserve"> ante cualquier modificación de la información </w:t>
      </w:r>
      <w:r w:rsidR="00D160D7">
        <w:rPr>
          <w:rFonts w:ascii="Arial" w:hAnsi="Arial" w:cs="Arial"/>
          <w:sz w:val="24"/>
          <w:szCs w:val="24"/>
        </w:rPr>
        <w:t xml:space="preserve">y </w:t>
      </w:r>
      <w:r w:rsidR="0073793D">
        <w:rPr>
          <w:rFonts w:ascii="Arial" w:hAnsi="Arial" w:cs="Arial"/>
          <w:sz w:val="24"/>
          <w:szCs w:val="24"/>
        </w:rPr>
        <w:t>los a</w:t>
      </w:r>
      <w:r>
        <w:rPr>
          <w:rFonts w:ascii="Arial" w:hAnsi="Arial" w:cs="Arial"/>
          <w:sz w:val="24"/>
          <w:szCs w:val="24"/>
        </w:rPr>
        <w:t>ctivos a</w:t>
      </w:r>
      <w:r w:rsidR="0073793D">
        <w:rPr>
          <w:rFonts w:ascii="Arial" w:hAnsi="Arial" w:cs="Arial"/>
          <w:sz w:val="24"/>
          <w:szCs w:val="24"/>
        </w:rPr>
        <w:t>sociados con los medios de p</w:t>
      </w:r>
      <w:r>
        <w:rPr>
          <w:rFonts w:ascii="Arial" w:hAnsi="Arial" w:cs="Arial"/>
          <w:sz w:val="24"/>
          <w:szCs w:val="24"/>
        </w:rPr>
        <w:t xml:space="preserve">rocesamiento. Este debe </w:t>
      </w:r>
      <w:r w:rsidR="00D160D7">
        <w:rPr>
          <w:rFonts w:ascii="Arial" w:hAnsi="Arial" w:cs="Arial"/>
          <w:sz w:val="24"/>
          <w:szCs w:val="24"/>
        </w:rPr>
        <w:t xml:space="preserve">ser </w:t>
      </w:r>
      <w:r w:rsidR="00D160D7" w:rsidRPr="002059ED">
        <w:rPr>
          <w:rFonts w:ascii="Arial" w:hAnsi="Arial" w:cs="Arial"/>
          <w:sz w:val="24"/>
          <w:szCs w:val="24"/>
        </w:rPr>
        <w:t>revisado</w:t>
      </w:r>
      <w:r>
        <w:rPr>
          <w:rFonts w:ascii="Arial" w:hAnsi="Arial" w:cs="Arial"/>
          <w:sz w:val="24"/>
          <w:szCs w:val="24"/>
        </w:rPr>
        <w:t xml:space="preserve"> </w:t>
      </w:r>
      <w:r w:rsidRPr="002059ED">
        <w:rPr>
          <w:rFonts w:ascii="Arial" w:hAnsi="Arial" w:cs="Arial"/>
          <w:sz w:val="24"/>
          <w:szCs w:val="24"/>
        </w:rPr>
        <w:t>con un</w:t>
      </w:r>
      <w:r>
        <w:rPr>
          <w:rFonts w:ascii="Arial" w:hAnsi="Arial" w:cs="Arial"/>
          <w:sz w:val="24"/>
          <w:szCs w:val="24"/>
        </w:rPr>
        <w:t>a periodicidad no mayor a un (1) año.</w:t>
      </w:r>
    </w:p>
    <w:p w14:paraId="1B27B3E4" w14:textId="5B3A3083" w:rsidR="00CB4B25" w:rsidRDefault="00527C37" w:rsidP="00527C37">
      <w:pPr>
        <w:ind w:left="426"/>
        <w:jc w:val="both"/>
        <w:rPr>
          <w:rFonts w:ascii="Arial" w:hAnsi="Arial" w:cs="Arial"/>
          <w:sz w:val="24"/>
          <w:szCs w:val="24"/>
        </w:rPr>
      </w:pPr>
      <w:r>
        <w:rPr>
          <w:rFonts w:ascii="Arial" w:hAnsi="Arial" w:cs="Arial"/>
          <w:sz w:val="24"/>
          <w:szCs w:val="24"/>
        </w:rPr>
        <w:t>La responsabilidad</w:t>
      </w:r>
      <w:r w:rsidRPr="002059ED">
        <w:rPr>
          <w:rFonts w:ascii="Arial" w:hAnsi="Arial" w:cs="Arial"/>
          <w:sz w:val="24"/>
          <w:szCs w:val="24"/>
        </w:rPr>
        <w:t xml:space="preserve"> </w:t>
      </w:r>
      <w:r>
        <w:rPr>
          <w:rFonts w:ascii="Arial" w:hAnsi="Arial" w:cs="Arial"/>
          <w:sz w:val="24"/>
          <w:szCs w:val="24"/>
        </w:rPr>
        <w:t>de realizar y mantener actualizado el</w:t>
      </w:r>
      <w:r w:rsidRPr="002059ED">
        <w:rPr>
          <w:rFonts w:ascii="Arial" w:hAnsi="Arial" w:cs="Arial"/>
          <w:sz w:val="24"/>
          <w:szCs w:val="24"/>
        </w:rPr>
        <w:t xml:space="preserve"> invent</w:t>
      </w:r>
      <w:r>
        <w:rPr>
          <w:rFonts w:ascii="Arial" w:hAnsi="Arial" w:cs="Arial"/>
          <w:sz w:val="24"/>
          <w:szCs w:val="24"/>
        </w:rPr>
        <w:t xml:space="preserve">ario de activos de información es de </w:t>
      </w:r>
      <w:r w:rsidR="0073793D">
        <w:rPr>
          <w:rFonts w:ascii="Arial" w:hAnsi="Arial" w:cs="Arial"/>
          <w:sz w:val="24"/>
          <w:szCs w:val="24"/>
        </w:rPr>
        <w:t>cada r</w:t>
      </w:r>
      <w:r w:rsidRPr="002059ED">
        <w:rPr>
          <w:rFonts w:ascii="Arial" w:hAnsi="Arial" w:cs="Arial"/>
          <w:sz w:val="24"/>
          <w:szCs w:val="24"/>
        </w:rPr>
        <w:t>esponsable de</w:t>
      </w:r>
      <w:r>
        <w:rPr>
          <w:rFonts w:ascii="Arial" w:hAnsi="Arial" w:cs="Arial"/>
          <w:sz w:val="24"/>
          <w:szCs w:val="24"/>
        </w:rPr>
        <w:t xml:space="preserve"> proceso </w:t>
      </w:r>
      <w:r w:rsidR="0073793D">
        <w:rPr>
          <w:rFonts w:ascii="Arial" w:hAnsi="Arial" w:cs="Arial"/>
          <w:sz w:val="24"/>
          <w:szCs w:val="24"/>
        </w:rPr>
        <w:t>de la entidad</w:t>
      </w:r>
      <w:r w:rsidR="006834B0">
        <w:rPr>
          <w:rFonts w:ascii="Arial" w:hAnsi="Arial" w:cs="Arial"/>
          <w:sz w:val="24"/>
          <w:szCs w:val="24"/>
        </w:rPr>
        <w:t xml:space="preserve"> por medio del diligenciamiento de </w:t>
      </w:r>
      <w:r w:rsidR="00EA585A" w:rsidRPr="00F72FBF">
        <w:rPr>
          <w:rFonts w:ascii="Arial" w:hAnsi="Arial" w:cs="Arial"/>
          <w:b/>
          <w:sz w:val="24"/>
          <w:szCs w:val="24"/>
        </w:rPr>
        <w:t>Formato Matriz De Activos De Información</w:t>
      </w:r>
      <w:r w:rsidR="00EA585A">
        <w:rPr>
          <w:rFonts w:ascii="Arial" w:hAnsi="Arial" w:cs="Arial"/>
          <w:b/>
          <w:sz w:val="24"/>
          <w:szCs w:val="24"/>
        </w:rPr>
        <w:t xml:space="preserve"> </w:t>
      </w:r>
      <w:r w:rsidR="00EA585A" w:rsidRPr="00F72FBF">
        <w:rPr>
          <w:rFonts w:ascii="Arial" w:hAnsi="Arial" w:cs="Arial"/>
          <w:b/>
          <w:sz w:val="24"/>
          <w:szCs w:val="24"/>
        </w:rPr>
        <w:t>EGTI-FM-009</w:t>
      </w:r>
      <w:r w:rsidR="006834B0" w:rsidRPr="00E16091">
        <w:rPr>
          <w:rFonts w:ascii="Arial" w:hAnsi="Arial" w:cs="Arial"/>
          <w:b/>
          <w:sz w:val="24"/>
          <w:szCs w:val="24"/>
        </w:rPr>
        <w:t>.</w:t>
      </w:r>
      <w:r w:rsidR="00654144">
        <w:rPr>
          <w:rFonts w:ascii="Arial" w:hAnsi="Arial" w:cs="Arial"/>
          <w:sz w:val="24"/>
          <w:szCs w:val="24"/>
        </w:rPr>
        <w:t xml:space="preserve"> </w:t>
      </w:r>
    </w:p>
    <w:p w14:paraId="5D2CF470" w14:textId="4A232B62" w:rsidR="00527C37" w:rsidRDefault="00527C37" w:rsidP="00527C37">
      <w:pPr>
        <w:ind w:left="426"/>
        <w:jc w:val="both"/>
        <w:rPr>
          <w:rFonts w:ascii="Arial" w:hAnsi="Arial" w:cs="Arial"/>
          <w:sz w:val="24"/>
          <w:szCs w:val="24"/>
        </w:rPr>
      </w:pPr>
      <w:r w:rsidRPr="002E6081">
        <w:rPr>
          <w:rFonts w:ascii="Arial" w:hAnsi="Arial" w:cs="Arial"/>
          <w:sz w:val="24"/>
          <w:szCs w:val="24"/>
        </w:rPr>
        <w:t xml:space="preserve">El uso de los activos </w:t>
      </w:r>
      <w:r>
        <w:rPr>
          <w:rFonts w:ascii="Arial" w:hAnsi="Arial" w:cs="Arial"/>
          <w:sz w:val="24"/>
          <w:szCs w:val="24"/>
        </w:rPr>
        <w:t>de información pertenecientes a</w:t>
      </w:r>
      <w:r w:rsidR="00104359">
        <w:rPr>
          <w:rFonts w:ascii="Arial" w:hAnsi="Arial" w:cs="Arial"/>
          <w:sz w:val="24"/>
          <w:szCs w:val="24"/>
        </w:rPr>
        <w:t xml:space="preserve"> </w:t>
      </w:r>
      <w:r>
        <w:rPr>
          <w:rFonts w:ascii="Arial" w:hAnsi="Arial" w:cs="Arial"/>
          <w:sz w:val="24"/>
          <w:szCs w:val="24"/>
        </w:rPr>
        <w:t>l</w:t>
      </w:r>
      <w:r w:rsidR="00DA5049">
        <w:rPr>
          <w:rFonts w:ascii="Arial" w:hAnsi="Arial" w:cs="Arial"/>
          <w:sz w:val="24"/>
          <w:szCs w:val="24"/>
        </w:rPr>
        <w:t xml:space="preserve">a </w:t>
      </w:r>
      <w:r w:rsidR="00EA585A">
        <w:rPr>
          <w:rFonts w:ascii="Arial" w:hAnsi="Arial" w:cs="Arial"/>
          <w:sz w:val="24"/>
          <w:szCs w:val="24"/>
        </w:rPr>
        <w:t>entidad</w:t>
      </w:r>
      <w:r w:rsidR="00DA5049">
        <w:rPr>
          <w:rFonts w:ascii="Arial" w:hAnsi="Arial" w:cs="Arial"/>
          <w:sz w:val="24"/>
          <w:szCs w:val="24"/>
        </w:rPr>
        <w:t xml:space="preserve"> </w:t>
      </w:r>
      <w:r w:rsidRPr="002E6081">
        <w:rPr>
          <w:rFonts w:ascii="Arial" w:hAnsi="Arial" w:cs="Arial"/>
          <w:sz w:val="24"/>
          <w:szCs w:val="24"/>
        </w:rPr>
        <w:t>es responsabilidad del propietario asignado; es su deber proteger</w:t>
      </w:r>
      <w:r>
        <w:rPr>
          <w:rFonts w:ascii="Arial" w:hAnsi="Arial" w:cs="Arial"/>
          <w:sz w:val="24"/>
          <w:szCs w:val="24"/>
        </w:rPr>
        <w:t xml:space="preserve"> y</w:t>
      </w:r>
      <w:r w:rsidRPr="002E6081">
        <w:rPr>
          <w:rFonts w:ascii="Arial" w:hAnsi="Arial" w:cs="Arial"/>
          <w:sz w:val="24"/>
          <w:szCs w:val="24"/>
        </w:rPr>
        <w:t xml:space="preserve"> mantener la confidencialidad, i</w:t>
      </w:r>
      <w:r>
        <w:rPr>
          <w:rFonts w:ascii="Arial" w:hAnsi="Arial" w:cs="Arial"/>
          <w:sz w:val="24"/>
          <w:szCs w:val="24"/>
        </w:rPr>
        <w:t>ntegridad y disponibilidad de los activos de</w:t>
      </w:r>
      <w:r w:rsidRPr="002E6081">
        <w:rPr>
          <w:rFonts w:ascii="Arial" w:hAnsi="Arial" w:cs="Arial"/>
          <w:sz w:val="24"/>
          <w:szCs w:val="24"/>
        </w:rPr>
        <w:t xml:space="preserve"> información.</w:t>
      </w:r>
    </w:p>
    <w:p w14:paraId="20AA58E3" w14:textId="109D542A" w:rsidR="009536B3" w:rsidRPr="00846E32" w:rsidRDefault="00846E32" w:rsidP="00846E32">
      <w:pPr>
        <w:pStyle w:val="Ttulo2"/>
        <w:jc w:val="center"/>
        <w:rPr>
          <w:rFonts w:ascii="Arial" w:hAnsi="Arial" w:cs="Arial"/>
          <w:b/>
          <w:color w:val="000000" w:themeColor="text1"/>
          <w:sz w:val="18"/>
          <w:szCs w:val="18"/>
        </w:rPr>
      </w:pPr>
      <w:bookmarkStart w:id="17" w:name="_Toc51335789"/>
      <w:bookmarkStart w:id="18" w:name="_Toc51770599"/>
      <w:bookmarkStart w:id="19" w:name="_Toc51862462"/>
      <w:bookmarkStart w:id="20" w:name="_Toc51863205"/>
      <w:bookmarkStart w:id="21" w:name="_Toc51863487"/>
      <w:bookmarkStart w:id="22" w:name="_Toc51945078"/>
      <w:r>
        <w:rPr>
          <w:rFonts w:ascii="Arial" w:hAnsi="Arial" w:cs="Arial"/>
          <w:b/>
          <w:color w:val="000000" w:themeColor="text1"/>
          <w:sz w:val="18"/>
          <w:szCs w:val="18"/>
        </w:rPr>
        <w:lastRenderedPageBreak/>
        <w:t>Tabla</w:t>
      </w:r>
      <w:r w:rsidR="000C7EAE">
        <w:rPr>
          <w:rFonts w:ascii="Arial" w:hAnsi="Arial" w:cs="Arial"/>
          <w:b/>
          <w:color w:val="000000" w:themeColor="text1"/>
          <w:sz w:val="18"/>
          <w:szCs w:val="18"/>
        </w:rPr>
        <w:t xml:space="preserve"> N°</w:t>
      </w:r>
      <w:r>
        <w:rPr>
          <w:rFonts w:ascii="Arial" w:hAnsi="Arial" w:cs="Arial"/>
          <w:b/>
          <w:color w:val="000000" w:themeColor="text1"/>
          <w:sz w:val="18"/>
          <w:szCs w:val="18"/>
        </w:rPr>
        <w:t xml:space="preserve"> 1. Roles y Responsabilidades.</w:t>
      </w:r>
      <w:bookmarkEnd w:id="17"/>
      <w:bookmarkEnd w:id="18"/>
      <w:bookmarkEnd w:id="19"/>
      <w:bookmarkEnd w:id="20"/>
      <w:bookmarkEnd w:id="21"/>
      <w:bookmarkEnd w:id="22"/>
    </w:p>
    <w:tbl>
      <w:tblPr>
        <w:tblW w:w="5000" w:type="pct"/>
        <w:tblCellMar>
          <w:left w:w="70" w:type="dxa"/>
          <w:right w:w="70" w:type="dxa"/>
        </w:tblCellMar>
        <w:tblLook w:val="04A0" w:firstRow="1" w:lastRow="0" w:firstColumn="1" w:lastColumn="0" w:noHBand="0" w:noVBand="1"/>
      </w:tblPr>
      <w:tblGrid>
        <w:gridCol w:w="1972"/>
        <w:gridCol w:w="3231"/>
        <w:gridCol w:w="3625"/>
      </w:tblGrid>
      <w:tr w:rsidR="009536B3" w:rsidRPr="005F7312" w14:paraId="62065164" w14:textId="77777777" w:rsidTr="00D96620">
        <w:trPr>
          <w:cantSplit/>
          <w:trHeight w:val="20"/>
          <w:tblHeader/>
        </w:trPr>
        <w:tc>
          <w:tcPr>
            <w:tcW w:w="111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20BB08" w14:textId="77777777" w:rsidR="009536B3" w:rsidRPr="005F7312" w:rsidRDefault="009536B3" w:rsidP="00C92B3D">
            <w:pPr>
              <w:jc w:val="center"/>
              <w:rPr>
                <w:rFonts w:eastAsia="Times New Roman" w:cs="Arial"/>
                <w:b/>
                <w:bCs/>
                <w:color w:val="000000"/>
                <w:szCs w:val="24"/>
                <w:lang w:eastAsia="es-CO"/>
              </w:rPr>
            </w:pPr>
            <w:r w:rsidRPr="005F7312">
              <w:rPr>
                <w:rFonts w:eastAsia="Times New Roman" w:cs="Arial"/>
                <w:b/>
                <w:bCs/>
                <w:color w:val="000000"/>
                <w:szCs w:val="24"/>
                <w:lang w:eastAsia="es-CO"/>
              </w:rPr>
              <w:t>Rol</w:t>
            </w:r>
          </w:p>
        </w:tc>
        <w:tc>
          <w:tcPr>
            <w:tcW w:w="183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CB3EF14" w14:textId="77777777" w:rsidR="009536B3" w:rsidRPr="005F7312" w:rsidRDefault="009536B3" w:rsidP="00C92B3D">
            <w:pPr>
              <w:jc w:val="center"/>
              <w:rPr>
                <w:rFonts w:eastAsia="Times New Roman" w:cs="Arial"/>
                <w:b/>
                <w:bCs/>
                <w:color w:val="000000"/>
                <w:szCs w:val="24"/>
                <w:lang w:eastAsia="es-CO"/>
              </w:rPr>
            </w:pPr>
            <w:r w:rsidRPr="005F7312">
              <w:rPr>
                <w:rFonts w:eastAsia="Times New Roman" w:cs="Arial"/>
                <w:b/>
                <w:bCs/>
                <w:color w:val="000000"/>
                <w:szCs w:val="24"/>
                <w:lang w:eastAsia="es-CO"/>
              </w:rPr>
              <w:t>Responsabilidad</w:t>
            </w:r>
          </w:p>
        </w:tc>
        <w:tc>
          <w:tcPr>
            <w:tcW w:w="205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E7D5EB" w14:textId="77777777" w:rsidR="009536B3" w:rsidRPr="005F7312" w:rsidRDefault="009536B3" w:rsidP="00C92B3D">
            <w:pPr>
              <w:jc w:val="center"/>
              <w:rPr>
                <w:rFonts w:eastAsia="Times New Roman" w:cs="Arial"/>
                <w:b/>
                <w:bCs/>
                <w:color w:val="000000"/>
                <w:szCs w:val="24"/>
                <w:lang w:eastAsia="es-CO"/>
              </w:rPr>
            </w:pPr>
            <w:r w:rsidRPr="005F7312">
              <w:rPr>
                <w:rFonts w:eastAsia="Times New Roman" w:cs="Arial"/>
                <w:b/>
                <w:bCs/>
                <w:color w:val="000000"/>
                <w:szCs w:val="24"/>
                <w:lang w:eastAsia="es-CO"/>
              </w:rPr>
              <w:t>Actividad</w:t>
            </w:r>
          </w:p>
        </w:tc>
      </w:tr>
      <w:tr w:rsidR="009536B3" w:rsidRPr="005F7312" w14:paraId="35E45984" w14:textId="77777777" w:rsidTr="00490A4D">
        <w:trPr>
          <w:cantSplit/>
          <w:trHeight w:val="1337"/>
        </w:trPr>
        <w:tc>
          <w:tcPr>
            <w:tcW w:w="1117" w:type="pct"/>
            <w:tcBorders>
              <w:top w:val="nil"/>
              <w:left w:val="single" w:sz="4" w:space="0" w:color="auto"/>
              <w:bottom w:val="single" w:sz="4" w:space="0" w:color="auto"/>
              <w:right w:val="single" w:sz="4" w:space="0" w:color="auto"/>
            </w:tcBorders>
            <w:shd w:val="clear" w:color="auto" w:fill="auto"/>
            <w:vAlign w:val="center"/>
            <w:hideMark/>
          </w:tcPr>
          <w:p w14:paraId="276D4BF0" w14:textId="496364A8" w:rsidR="009536B3" w:rsidRPr="005F7312" w:rsidRDefault="009536B3" w:rsidP="00C92B3D">
            <w:pPr>
              <w:jc w:val="center"/>
              <w:rPr>
                <w:rFonts w:eastAsia="Times New Roman" w:cs="Arial"/>
                <w:color w:val="000000"/>
                <w:szCs w:val="24"/>
                <w:lang w:eastAsia="es-CO"/>
              </w:rPr>
            </w:pPr>
            <w:r w:rsidRPr="005F7312">
              <w:rPr>
                <w:rFonts w:eastAsia="Times New Roman" w:cs="Arial"/>
                <w:color w:val="000000"/>
                <w:szCs w:val="24"/>
                <w:lang w:eastAsia="es-CO"/>
              </w:rPr>
              <w:t xml:space="preserve">Área o dependencia responsable o </w:t>
            </w:r>
            <w:r w:rsidRPr="005F7312">
              <w:rPr>
                <w:rFonts w:eastAsia="Times New Roman" w:cs="Arial"/>
                <w:b/>
                <w:color w:val="000000"/>
                <w:szCs w:val="24"/>
                <w:lang w:eastAsia="es-CO"/>
              </w:rPr>
              <w:t>creadora</w:t>
            </w:r>
            <w:r w:rsidRPr="005F7312">
              <w:rPr>
                <w:rFonts w:eastAsia="Times New Roman" w:cs="Arial"/>
                <w:color w:val="000000"/>
                <w:szCs w:val="24"/>
                <w:lang w:eastAsia="es-CO"/>
              </w:rPr>
              <w:t xml:space="preserve"> de la información.</w:t>
            </w:r>
            <w:r w:rsidR="00017DA6">
              <w:rPr>
                <w:rFonts w:eastAsia="Times New Roman" w:cs="Arial"/>
                <w:color w:val="000000"/>
                <w:szCs w:val="24"/>
                <w:lang w:eastAsia="es-CO"/>
              </w:rPr>
              <w:t xml:space="preserve"> (Gerentes, Jefes de Oficina, </w:t>
            </w:r>
            <w:r w:rsidR="00EA585A">
              <w:rPr>
                <w:rFonts w:eastAsia="Times New Roman" w:cs="Arial"/>
                <w:color w:val="000000"/>
                <w:szCs w:val="24"/>
                <w:lang w:eastAsia="es-CO"/>
              </w:rPr>
              <w:t>subdirectores</w:t>
            </w:r>
            <w:r w:rsidR="00006F89">
              <w:rPr>
                <w:rFonts w:eastAsia="Times New Roman" w:cs="Arial"/>
                <w:color w:val="000000"/>
                <w:szCs w:val="24"/>
                <w:lang w:eastAsia="es-CO"/>
              </w:rPr>
              <w:t>, Líderes de Procesos</w:t>
            </w:r>
            <w:r w:rsidR="00017DA6">
              <w:rPr>
                <w:rFonts w:eastAsia="Times New Roman" w:cs="Arial"/>
                <w:color w:val="000000"/>
                <w:szCs w:val="24"/>
                <w:lang w:eastAsia="es-CO"/>
              </w:rPr>
              <w:t>).</w:t>
            </w:r>
          </w:p>
        </w:tc>
        <w:tc>
          <w:tcPr>
            <w:tcW w:w="1830" w:type="pct"/>
            <w:tcBorders>
              <w:top w:val="nil"/>
              <w:left w:val="nil"/>
              <w:bottom w:val="single" w:sz="4" w:space="0" w:color="auto"/>
              <w:right w:val="single" w:sz="4" w:space="0" w:color="auto"/>
            </w:tcBorders>
            <w:shd w:val="clear" w:color="auto" w:fill="auto"/>
            <w:vAlign w:val="center"/>
            <w:hideMark/>
          </w:tcPr>
          <w:p w14:paraId="2706EB2A" w14:textId="77777777" w:rsidR="009536B3" w:rsidRPr="005F7312" w:rsidRDefault="009536B3" w:rsidP="00C92B3D">
            <w:pPr>
              <w:jc w:val="center"/>
              <w:rPr>
                <w:rFonts w:eastAsia="Times New Roman" w:cs="Arial"/>
                <w:color w:val="000000"/>
                <w:szCs w:val="24"/>
                <w:lang w:eastAsia="es-CO"/>
              </w:rPr>
            </w:pPr>
            <w:r w:rsidRPr="005F7312">
              <w:rPr>
                <w:rFonts w:eastAsia="Times New Roman" w:cs="Arial"/>
                <w:color w:val="000000"/>
                <w:szCs w:val="24"/>
                <w:lang w:eastAsia="es-CO"/>
              </w:rPr>
              <w:t>Identificar y determinar los controles de seguridad de los activos que forman parte del área.</w:t>
            </w:r>
          </w:p>
        </w:tc>
        <w:tc>
          <w:tcPr>
            <w:tcW w:w="2053" w:type="pct"/>
            <w:tcBorders>
              <w:top w:val="nil"/>
              <w:left w:val="nil"/>
              <w:bottom w:val="single" w:sz="4" w:space="0" w:color="auto"/>
              <w:right w:val="single" w:sz="4" w:space="0" w:color="auto"/>
            </w:tcBorders>
            <w:shd w:val="clear" w:color="auto" w:fill="auto"/>
            <w:vAlign w:val="center"/>
            <w:hideMark/>
          </w:tcPr>
          <w:p w14:paraId="4F786DD8" w14:textId="77777777" w:rsidR="009536B3" w:rsidRPr="005F7312" w:rsidRDefault="009536B3" w:rsidP="00C92B3D">
            <w:pPr>
              <w:numPr>
                <w:ilvl w:val="0"/>
                <w:numId w:val="7"/>
              </w:numPr>
              <w:spacing w:after="0" w:line="240" w:lineRule="auto"/>
              <w:rPr>
                <w:rFonts w:eastAsia="Times New Roman" w:cs="Arial"/>
                <w:color w:val="000000"/>
                <w:szCs w:val="24"/>
                <w:lang w:eastAsia="es-CO"/>
              </w:rPr>
            </w:pPr>
            <w:r w:rsidRPr="005F7312">
              <w:rPr>
                <w:rFonts w:eastAsia="Arial" w:cs="Arial"/>
                <w:color w:val="000000"/>
                <w:szCs w:val="24"/>
                <w:lang w:eastAsia="es-CO"/>
              </w:rPr>
              <w:t>Identificar los activos de información del área.</w:t>
            </w:r>
          </w:p>
          <w:p w14:paraId="5A1ACB2A" w14:textId="77777777" w:rsidR="009536B3" w:rsidRPr="005F7312" w:rsidRDefault="009536B3" w:rsidP="00C92B3D">
            <w:pPr>
              <w:numPr>
                <w:ilvl w:val="0"/>
                <w:numId w:val="7"/>
              </w:numPr>
              <w:spacing w:after="0" w:line="240" w:lineRule="auto"/>
              <w:rPr>
                <w:rFonts w:eastAsia="Times New Roman" w:cs="Arial"/>
                <w:color w:val="000000"/>
                <w:szCs w:val="24"/>
                <w:lang w:eastAsia="es-CO"/>
              </w:rPr>
            </w:pPr>
            <w:r w:rsidRPr="005F7312">
              <w:rPr>
                <w:rFonts w:eastAsia="Arial" w:cs="Arial"/>
                <w:color w:val="000000"/>
                <w:szCs w:val="24"/>
                <w:lang w:eastAsia="es-CO"/>
              </w:rPr>
              <w:t>Dar los lineamientos sobre el buen uso de la información.</w:t>
            </w:r>
          </w:p>
          <w:p w14:paraId="50F0DFFA" w14:textId="77777777" w:rsidR="009536B3" w:rsidRPr="005F7312" w:rsidRDefault="009536B3" w:rsidP="00C92B3D">
            <w:pPr>
              <w:numPr>
                <w:ilvl w:val="0"/>
                <w:numId w:val="7"/>
              </w:numPr>
              <w:spacing w:after="0" w:line="240" w:lineRule="auto"/>
              <w:rPr>
                <w:rFonts w:eastAsia="Times New Roman" w:cs="Arial"/>
                <w:color w:val="000000"/>
                <w:szCs w:val="24"/>
                <w:lang w:eastAsia="es-CO"/>
              </w:rPr>
            </w:pPr>
            <w:r w:rsidRPr="005F7312">
              <w:rPr>
                <w:rFonts w:eastAsia="Arial" w:cs="Arial"/>
                <w:color w:val="000000"/>
                <w:szCs w:val="24"/>
                <w:lang w:eastAsia="es-CO"/>
              </w:rPr>
              <w:t xml:space="preserve">Garantizar que la información sea </w:t>
            </w:r>
            <w:r w:rsidRPr="005F7312">
              <w:rPr>
                <w:rFonts w:eastAsia="Arial" w:cs="Arial"/>
                <w:szCs w:val="24"/>
                <w:lang w:eastAsia="es-CO"/>
              </w:rPr>
              <w:t>íntegra</w:t>
            </w:r>
            <w:r w:rsidRPr="005F7312">
              <w:rPr>
                <w:rFonts w:eastAsia="Arial" w:cs="Arial"/>
                <w:color w:val="000000"/>
                <w:szCs w:val="24"/>
                <w:lang w:eastAsia="es-CO"/>
              </w:rPr>
              <w:t xml:space="preserve"> y que esté disponible para la consulta y/o acceso para el público autorizado.</w:t>
            </w:r>
          </w:p>
          <w:p w14:paraId="43CD4BDE" w14:textId="77777777" w:rsidR="009536B3" w:rsidRPr="005F7312" w:rsidRDefault="009536B3" w:rsidP="00C92B3D">
            <w:pPr>
              <w:numPr>
                <w:ilvl w:val="0"/>
                <w:numId w:val="7"/>
              </w:numPr>
              <w:spacing w:after="0" w:line="240" w:lineRule="auto"/>
              <w:rPr>
                <w:rFonts w:eastAsia="Times New Roman" w:cs="Arial"/>
                <w:color w:val="000000"/>
                <w:szCs w:val="24"/>
                <w:lang w:eastAsia="es-CO"/>
              </w:rPr>
            </w:pPr>
            <w:r w:rsidRPr="005F7312">
              <w:rPr>
                <w:rFonts w:eastAsia="Arial" w:cs="Arial"/>
                <w:color w:val="000000"/>
                <w:szCs w:val="24"/>
                <w:lang w:eastAsia="es-CO"/>
              </w:rPr>
              <w:t>Hacer revisión y/o actualización periódica de la valoración y clasificación de los activos de información.</w:t>
            </w:r>
          </w:p>
        </w:tc>
      </w:tr>
      <w:tr w:rsidR="009536B3" w:rsidRPr="005F7312" w14:paraId="77C69EBB" w14:textId="77777777" w:rsidTr="00490A4D">
        <w:trPr>
          <w:cantSplit/>
          <w:trHeight w:val="912"/>
        </w:trPr>
        <w:tc>
          <w:tcPr>
            <w:tcW w:w="1117" w:type="pct"/>
            <w:tcBorders>
              <w:top w:val="nil"/>
              <w:left w:val="single" w:sz="4" w:space="0" w:color="auto"/>
              <w:bottom w:val="single" w:sz="4" w:space="0" w:color="auto"/>
              <w:right w:val="single" w:sz="4" w:space="0" w:color="auto"/>
            </w:tcBorders>
            <w:shd w:val="clear" w:color="auto" w:fill="auto"/>
            <w:vAlign w:val="center"/>
            <w:hideMark/>
          </w:tcPr>
          <w:p w14:paraId="144AFCF0" w14:textId="39D9A203" w:rsidR="009536B3" w:rsidRPr="005F7312" w:rsidRDefault="009536B3" w:rsidP="00887DEA">
            <w:pPr>
              <w:jc w:val="center"/>
              <w:rPr>
                <w:rFonts w:eastAsia="Times New Roman" w:cs="Arial"/>
                <w:color w:val="000000"/>
                <w:szCs w:val="24"/>
                <w:lang w:eastAsia="es-CO"/>
              </w:rPr>
            </w:pPr>
            <w:r w:rsidRPr="005F7312">
              <w:rPr>
                <w:rFonts w:eastAsia="Times New Roman" w:cs="Arial"/>
                <w:color w:val="000000"/>
                <w:szCs w:val="24"/>
                <w:lang w:eastAsia="es-CO"/>
              </w:rPr>
              <w:t xml:space="preserve">Área o dependencia que </w:t>
            </w:r>
            <w:r w:rsidRPr="005F7312">
              <w:rPr>
                <w:rFonts w:eastAsia="Times New Roman" w:cs="Arial"/>
                <w:b/>
                <w:bCs/>
                <w:color w:val="000000"/>
                <w:szCs w:val="24"/>
                <w:lang w:eastAsia="es-CO"/>
              </w:rPr>
              <w:t>custodia</w:t>
            </w:r>
            <w:r w:rsidRPr="005F7312">
              <w:rPr>
                <w:rFonts w:eastAsia="Times New Roman" w:cs="Arial"/>
                <w:color w:val="000000"/>
                <w:szCs w:val="24"/>
                <w:lang w:eastAsia="es-CO"/>
              </w:rPr>
              <w:t xml:space="preserve"> la información.</w:t>
            </w:r>
            <w:r w:rsidR="00017DA6">
              <w:rPr>
                <w:rFonts w:eastAsia="Times New Roman" w:cs="Arial"/>
                <w:color w:val="000000"/>
                <w:szCs w:val="24"/>
                <w:lang w:eastAsia="es-CO"/>
              </w:rPr>
              <w:t xml:space="preserve"> (Gerentes, Jefes de Oficina, </w:t>
            </w:r>
            <w:r w:rsidR="00EA585A">
              <w:rPr>
                <w:rFonts w:eastAsia="Times New Roman" w:cs="Arial"/>
                <w:color w:val="000000"/>
                <w:szCs w:val="24"/>
                <w:lang w:eastAsia="es-CO"/>
              </w:rPr>
              <w:t>subdirectores</w:t>
            </w:r>
            <w:r w:rsidR="00006F89">
              <w:rPr>
                <w:rFonts w:eastAsia="Times New Roman" w:cs="Arial"/>
                <w:color w:val="000000"/>
                <w:szCs w:val="24"/>
                <w:lang w:eastAsia="es-CO"/>
              </w:rPr>
              <w:t>, Líderes de Procesos</w:t>
            </w:r>
            <w:r w:rsidR="00017DA6">
              <w:rPr>
                <w:rFonts w:eastAsia="Times New Roman" w:cs="Arial"/>
                <w:color w:val="000000"/>
                <w:szCs w:val="24"/>
                <w:lang w:eastAsia="es-CO"/>
              </w:rPr>
              <w:t>).</w:t>
            </w:r>
          </w:p>
        </w:tc>
        <w:tc>
          <w:tcPr>
            <w:tcW w:w="1830" w:type="pct"/>
            <w:tcBorders>
              <w:top w:val="nil"/>
              <w:left w:val="nil"/>
              <w:bottom w:val="single" w:sz="4" w:space="0" w:color="auto"/>
              <w:right w:val="single" w:sz="4" w:space="0" w:color="auto"/>
            </w:tcBorders>
            <w:shd w:val="clear" w:color="auto" w:fill="auto"/>
            <w:vAlign w:val="center"/>
            <w:hideMark/>
          </w:tcPr>
          <w:p w14:paraId="1BD650D1" w14:textId="77777777" w:rsidR="009536B3" w:rsidRPr="005F7312" w:rsidRDefault="009536B3" w:rsidP="00887DEA">
            <w:pPr>
              <w:jc w:val="center"/>
              <w:rPr>
                <w:rFonts w:eastAsia="Times New Roman" w:cs="Arial"/>
                <w:color w:val="000000"/>
                <w:szCs w:val="24"/>
                <w:lang w:eastAsia="es-CO"/>
              </w:rPr>
            </w:pPr>
            <w:r w:rsidRPr="005F7312">
              <w:rPr>
                <w:rFonts w:eastAsia="Times New Roman" w:cs="Arial"/>
                <w:color w:val="000000"/>
                <w:szCs w:val="24"/>
                <w:lang w:eastAsia="es-CO"/>
              </w:rPr>
              <w:t>Responsable de la protección de la confidencialidad, integridad, disponibilidad y privacidad de los activos que están bajo su custodia.</w:t>
            </w:r>
          </w:p>
        </w:tc>
        <w:tc>
          <w:tcPr>
            <w:tcW w:w="2053" w:type="pct"/>
            <w:tcBorders>
              <w:top w:val="nil"/>
              <w:left w:val="nil"/>
              <w:bottom w:val="single" w:sz="4" w:space="0" w:color="auto"/>
              <w:right w:val="single" w:sz="4" w:space="0" w:color="auto"/>
            </w:tcBorders>
            <w:shd w:val="clear" w:color="auto" w:fill="auto"/>
            <w:vAlign w:val="center"/>
            <w:hideMark/>
          </w:tcPr>
          <w:p w14:paraId="07E71C4C" w14:textId="77777777" w:rsidR="008F50FD" w:rsidRPr="008F50FD" w:rsidRDefault="008F50FD" w:rsidP="00C92B3D">
            <w:pPr>
              <w:numPr>
                <w:ilvl w:val="0"/>
                <w:numId w:val="7"/>
              </w:numPr>
              <w:spacing w:after="0" w:line="240" w:lineRule="auto"/>
              <w:rPr>
                <w:rFonts w:eastAsia="Times New Roman" w:cstheme="minorHAnsi"/>
                <w:color w:val="000000"/>
                <w:lang w:eastAsia="es-CO"/>
              </w:rPr>
            </w:pPr>
            <w:r w:rsidRPr="008F50FD">
              <w:rPr>
                <w:rFonts w:cstheme="minorHAnsi"/>
              </w:rPr>
              <w:t>Administrar y hacer efectivo los controles que el propietario del activo haya definido</w:t>
            </w:r>
            <w:r>
              <w:rPr>
                <w:rFonts w:cstheme="minorHAnsi"/>
              </w:rPr>
              <w:t>.</w:t>
            </w:r>
          </w:p>
          <w:p w14:paraId="48355631" w14:textId="77777777" w:rsidR="008F50FD" w:rsidRPr="008F50FD" w:rsidRDefault="008F50FD" w:rsidP="00C92B3D">
            <w:pPr>
              <w:numPr>
                <w:ilvl w:val="0"/>
                <w:numId w:val="7"/>
              </w:numPr>
              <w:spacing w:after="0" w:line="240" w:lineRule="auto"/>
              <w:rPr>
                <w:rFonts w:eastAsia="Times New Roman" w:cstheme="minorHAnsi"/>
                <w:color w:val="000000"/>
                <w:lang w:eastAsia="es-CO"/>
              </w:rPr>
            </w:pPr>
            <w:r w:rsidRPr="008F50FD">
              <w:rPr>
                <w:rFonts w:cstheme="minorHAnsi"/>
              </w:rPr>
              <w:t>Garantizar que los activos de información se encuentren disponible e íntegros y que solo personal autorizado acceda a ellos.</w:t>
            </w:r>
          </w:p>
          <w:p w14:paraId="413873B0" w14:textId="77777777" w:rsidR="00894AF6" w:rsidRPr="00894AF6" w:rsidRDefault="00894AF6" w:rsidP="00C92B3D">
            <w:pPr>
              <w:numPr>
                <w:ilvl w:val="0"/>
                <w:numId w:val="7"/>
              </w:numPr>
              <w:spacing w:after="0" w:line="240" w:lineRule="auto"/>
              <w:rPr>
                <w:rFonts w:eastAsia="Times New Roman" w:cstheme="minorHAnsi"/>
                <w:color w:val="000000"/>
                <w:lang w:eastAsia="es-CO"/>
              </w:rPr>
            </w:pPr>
            <w:r w:rsidRPr="00894AF6">
              <w:rPr>
                <w:rFonts w:cstheme="minorHAnsi"/>
              </w:rPr>
              <w:t>Cumplir con los controles de seguridad establecidos para la protección de la información.</w:t>
            </w:r>
          </w:p>
          <w:p w14:paraId="2DBAF145" w14:textId="77777777" w:rsidR="009536B3" w:rsidRPr="00894AF6" w:rsidRDefault="00894AF6" w:rsidP="00C92B3D">
            <w:pPr>
              <w:numPr>
                <w:ilvl w:val="0"/>
                <w:numId w:val="7"/>
              </w:numPr>
              <w:spacing w:after="0" w:line="240" w:lineRule="auto"/>
              <w:rPr>
                <w:rFonts w:eastAsia="Times New Roman" w:cstheme="minorHAnsi"/>
                <w:color w:val="000000"/>
                <w:lang w:eastAsia="es-CO"/>
              </w:rPr>
            </w:pPr>
            <w:r w:rsidRPr="00894AF6">
              <w:rPr>
                <w:rFonts w:cstheme="minorHAnsi"/>
              </w:rPr>
              <w:t>Ejecutar las</w:t>
            </w:r>
            <w:r>
              <w:rPr>
                <w:rFonts w:cstheme="minorHAnsi"/>
              </w:rPr>
              <w:t xml:space="preserve"> </w:t>
            </w:r>
            <w:r w:rsidRPr="00894AF6">
              <w:rPr>
                <w:rFonts w:cstheme="minorHAnsi"/>
              </w:rPr>
              <w:t xml:space="preserve">actividades propias de su cargo, </w:t>
            </w:r>
            <w:proofErr w:type="gramStart"/>
            <w:r w:rsidRPr="00894AF6">
              <w:rPr>
                <w:rFonts w:cstheme="minorHAnsi"/>
              </w:rPr>
              <w:t>de acuerdo a</w:t>
            </w:r>
            <w:proofErr w:type="gramEnd"/>
            <w:r w:rsidRPr="00894AF6">
              <w:rPr>
                <w:rFonts w:cstheme="minorHAnsi"/>
              </w:rPr>
              <w:t xml:space="preserve"> la custodia de la información.</w:t>
            </w:r>
          </w:p>
        </w:tc>
      </w:tr>
      <w:tr w:rsidR="009536B3" w:rsidRPr="005F7312" w14:paraId="6D9C6241" w14:textId="77777777" w:rsidTr="00490A4D">
        <w:trPr>
          <w:cantSplit/>
          <w:trHeight w:val="20"/>
        </w:trPr>
        <w:tc>
          <w:tcPr>
            <w:tcW w:w="1117" w:type="pct"/>
            <w:tcBorders>
              <w:top w:val="nil"/>
              <w:left w:val="single" w:sz="4" w:space="0" w:color="auto"/>
              <w:bottom w:val="single" w:sz="4" w:space="0" w:color="auto"/>
              <w:right w:val="single" w:sz="4" w:space="0" w:color="auto"/>
            </w:tcBorders>
            <w:shd w:val="clear" w:color="auto" w:fill="auto"/>
            <w:vAlign w:val="center"/>
            <w:hideMark/>
          </w:tcPr>
          <w:p w14:paraId="19C474C1" w14:textId="77777777" w:rsidR="009536B3" w:rsidRPr="005F7312" w:rsidRDefault="00E72613" w:rsidP="00887DEA">
            <w:pPr>
              <w:jc w:val="center"/>
              <w:rPr>
                <w:rFonts w:eastAsia="Times New Roman" w:cs="Arial"/>
                <w:color w:val="000000"/>
                <w:szCs w:val="24"/>
                <w:lang w:eastAsia="es-CO"/>
              </w:rPr>
            </w:pPr>
            <w:r>
              <w:rPr>
                <w:rFonts w:eastAsia="Times New Roman" w:cs="Arial"/>
                <w:color w:val="000000"/>
                <w:szCs w:val="24"/>
                <w:lang w:eastAsia="es-CO"/>
              </w:rPr>
              <w:t>Colaboradores (</w:t>
            </w:r>
            <w:r w:rsidR="009536B3" w:rsidRPr="005F7312">
              <w:rPr>
                <w:rFonts w:eastAsia="Times New Roman" w:cs="Arial"/>
                <w:color w:val="000000"/>
                <w:szCs w:val="24"/>
                <w:lang w:eastAsia="es-CO"/>
              </w:rPr>
              <w:t>Usuario final</w:t>
            </w:r>
            <w:r>
              <w:rPr>
                <w:rFonts w:eastAsia="Times New Roman" w:cs="Arial"/>
                <w:color w:val="000000"/>
                <w:szCs w:val="24"/>
                <w:lang w:eastAsia="es-CO"/>
              </w:rPr>
              <w:t>)</w:t>
            </w:r>
          </w:p>
        </w:tc>
        <w:tc>
          <w:tcPr>
            <w:tcW w:w="1830" w:type="pct"/>
            <w:tcBorders>
              <w:top w:val="nil"/>
              <w:left w:val="nil"/>
              <w:bottom w:val="single" w:sz="4" w:space="0" w:color="auto"/>
              <w:right w:val="single" w:sz="4" w:space="0" w:color="auto"/>
            </w:tcBorders>
            <w:shd w:val="clear" w:color="auto" w:fill="auto"/>
            <w:vAlign w:val="center"/>
            <w:hideMark/>
          </w:tcPr>
          <w:p w14:paraId="20BFDDAB" w14:textId="77777777" w:rsidR="009536B3" w:rsidRPr="005F7312" w:rsidRDefault="009536B3" w:rsidP="001959D2">
            <w:pPr>
              <w:jc w:val="center"/>
              <w:rPr>
                <w:rFonts w:eastAsia="Times New Roman" w:cs="Arial"/>
                <w:color w:val="000000"/>
                <w:szCs w:val="24"/>
                <w:lang w:eastAsia="es-CO"/>
              </w:rPr>
            </w:pPr>
            <w:r w:rsidRPr="005F7312">
              <w:rPr>
                <w:rFonts w:eastAsia="Times New Roman" w:cs="Arial"/>
                <w:color w:val="000000"/>
                <w:szCs w:val="24"/>
                <w:lang w:eastAsia="es-CO"/>
              </w:rPr>
              <w:t xml:space="preserve">Aplicar </w:t>
            </w:r>
            <w:r w:rsidR="001959D2">
              <w:rPr>
                <w:rFonts w:eastAsia="Times New Roman" w:cs="Arial"/>
                <w:color w:val="000000"/>
                <w:szCs w:val="24"/>
                <w:lang w:eastAsia="es-CO"/>
              </w:rPr>
              <w:t>lineamientos</w:t>
            </w:r>
            <w:r w:rsidRPr="005F7312">
              <w:rPr>
                <w:rFonts w:eastAsia="Times New Roman" w:cs="Arial"/>
                <w:color w:val="000000"/>
                <w:szCs w:val="24"/>
                <w:lang w:eastAsia="es-CO"/>
              </w:rPr>
              <w:t xml:space="preserve"> de uso de la información.</w:t>
            </w:r>
          </w:p>
        </w:tc>
        <w:tc>
          <w:tcPr>
            <w:tcW w:w="2053" w:type="pct"/>
            <w:tcBorders>
              <w:top w:val="nil"/>
              <w:left w:val="nil"/>
              <w:bottom w:val="single" w:sz="4" w:space="0" w:color="auto"/>
              <w:right w:val="single" w:sz="4" w:space="0" w:color="auto"/>
            </w:tcBorders>
            <w:shd w:val="clear" w:color="auto" w:fill="auto"/>
            <w:vAlign w:val="center"/>
            <w:hideMark/>
          </w:tcPr>
          <w:p w14:paraId="7BA79C85" w14:textId="77777777" w:rsidR="009536B3" w:rsidRPr="005F7312" w:rsidRDefault="009536B3" w:rsidP="00C92B3D">
            <w:pPr>
              <w:numPr>
                <w:ilvl w:val="0"/>
                <w:numId w:val="7"/>
              </w:numPr>
              <w:spacing w:after="0" w:line="240" w:lineRule="auto"/>
              <w:rPr>
                <w:rFonts w:eastAsia="Times New Roman" w:cs="Arial"/>
                <w:color w:val="000000"/>
                <w:szCs w:val="24"/>
                <w:lang w:eastAsia="es-CO"/>
              </w:rPr>
            </w:pPr>
            <w:r w:rsidRPr="005F7312">
              <w:rPr>
                <w:rFonts w:eastAsia="Times New Roman" w:cs="Arial"/>
                <w:color w:val="000000"/>
                <w:szCs w:val="24"/>
                <w:lang w:eastAsia="es-CO"/>
              </w:rPr>
              <w:t xml:space="preserve">Hacer buen uso de los activos de </w:t>
            </w:r>
            <w:r w:rsidRPr="005F7312">
              <w:rPr>
                <w:rFonts w:eastAsia="Arial" w:cs="Arial"/>
                <w:color w:val="000000"/>
                <w:szCs w:val="24"/>
                <w:lang w:eastAsia="es-CO"/>
              </w:rPr>
              <w:t>información</w:t>
            </w:r>
            <w:r w:rsidRPr="005F7312">
              <w:rPr>
                <w:rFonts w:eastAsia="Times New Roman" w:cs="Arial"/>
                <w:color w:val="000000"/>
                <w:szCs w:val="24"/>
                <w:lang w:eastAsia="es-CO"/>
              </w:rPr>
              <w:t>.</w:t>
            </w:r>
          </w:p>
          <w:p w14:paraId="682C8B62" w14:textId="77777777" w:rsidR="00DB56BF" w:rsidRPr="00DB56BF" w:rsidRDefault="00DB56BF" w:rsidP="00C92B3D">
            <w:pPr>
              <w:numPr>
                <w:ilvl w:val="0"/>
                <w:numId w:val="7"/>
              </w:numPr>
              <w:spacing w:after="0" w:line="240" w:lineRule="auto"/>
              <w:rPr>
                <w:rFonts w:eastAsia="Times New Roman" w:cstheme="minorHAnsi"/>
                <w:color w:val="000000"/>
                <w:lang w:eastAsia="es-CO"/>
              </w:rPr>
            </w:pPr>
            <w:r w:rsidRPr="00DB56BF">
              <w:rPr>
                <w:rFonts w:cstheme="minorHAnsi"/>
              </w:rPr>
              <w:t>Garantizar la confidencialidad, integridad y disponibilidad del activo de información.</w:t>
            </w:r>
          </w:p>
          <w:p w14:paraId="0FEC0C31" w14:textId="77777777" w:rsidR="009536B3" w:rsidRPr="00DB56BF" w:rsidRDefault="00DB56BF" w:rsidP="00C92B3D">
            <w:pPr>
              <w:numPr>
                <w:ilvl w:val="0"/>
                <w:numId w:val="7"/>
              </w:numPr>
              <w:spacing w:after="0" w:line="240" w:lineRule="auto"/>
              <w:rPr>
                <w:rFonts w:eastAsia="Times New Roman" w:cstheme="minorHAnsi"/>
                <w:color w:val="000000"/>
                <w:lang w:eastAsia="es-CO"/>
              </w:rPr>
            </w:pPr>
            <w:r w:rsidRPr="00DB56BF">
              <w:rPr>
                <w:rFonts w:cstheme="minorHAnsi"/>
              </w:rPr>
              <w:t>Reportar cualquier evento que atente contra la seguridad de la información.</w:t>
            </w:r>
          </w:p>
        </w:tc>
      </w:tr>
    </w:tbl>
    <w:p w14:paraId="23724922" w14:textId="77777777" w:rsidR="009536B3" w:rsidRDefault="00846E32" w:rsidP="00846E32">
      <w:pPr>
        <w:ind w:left="426"/>
        <w:jc w:val="center"/>
        <w:rPr>
          <w:rFonts w:ascii="Arial" w:hAnsi="Arial" w:cs="Arial"/>
          <w:b/>
          <w:sz w:val="18"/>
          <w:szCs w:val="18"/>
        </w:rPr>
      </w:pPr>
      <w:r>
        <w:rPr>
          <w:rFonts w:ascii="Arial" w:hAnsi="Arial" w:cs="Arial"/>
          <w:b/>
          <w:sz w:val="18"/>
          <w:szCs w:val="18"/>
        </w:rPr>
        <w:t>Fuente: Desarrollo Propio.</w:t>
      </w:r>
    </w:p>
    <w:p w14:paraId="726C5805" w14:textId="77777777" w:rsidR="00722659" w:rsidRPr="00846E32" w:rsidRDefault="00722659" w:rsidP="00691E6D">
      <w:pPr>
        <w:spacing w:after="0"/>
        <w:ind w:left="426"/>
        <w:jc w:val="center"/>
        <w:rPr>
          <w:rFonts w:ascii="Arial" w:hAnsi="Arial" w:cs="Arial"/>
          <w:b/>
          <w:sz w:val="18"/>
          <w:szCs w:val="18"/>
        </w:rPr>
      </w:pPr>
    </w:p>
    <w:p w14:paraId="41799A46" w14:textId="77777777" w:rsidR="009328C1" w:rsidRDefault="0044220D" w:rsidP="0044220D">
      <w:pPr>
        <w:pStyle w:val="Ttulo2"/>
        <w:numPr>
          <w:ilvl w:val="0"/>
          <w:numId w:val="1"/>
        </w:numPr>
        <w:jc w:val="center"/>
        <w:rPr>
          <w:rFonts w:ascii="Arial" w:hAnsi="Arial" w:cs="Arial"/>
          <w:b/>
          <w:color w:val="000000" w:themeColor="text1"/>
          <w:sz w:val="24"/>
          <w:szCs w:val="24"/>
        </w:rPr>
      </w:pPr>
      <w:bookmarkStart w:id="23" w:name="_Toc51945079"/>
      <w:r>
        <w:rPr>
          <w:rFonts w:ascii="Arial" w:hAnsi="Arial" w:cs="Arial"/>
          <w:b/>
          <w:color w:val="000000" w:themeColor="text1"/>
          <w:sz w:val="24"/>
          <w:szCs w:val="24"/>
        </w:rPr>
        <w:lastRenderedPageBreak/>
        <w:t>CLASIFICACIÓN DE LA INFORMACIÓN.</w:t>
      </w:r>
      <w:bookmarkEnd w:id="23"/>
    </w:p>
    <w:p w14:paraId="71203CFA" w14:textId="77777777" w:rsidR="0044220D" w:rsidRDefault="0044220D" w:rsidP="00DB0AEA">
      <w:pPr>
        <w:spacing w:after="0"/>
      </w:pPr>
    </w:p>
    <w:p w14:paraId="7CD042F2" w14:textId="77777777" w:rsidR="00995E46" w:rsidRPr="000730D8" w:rsidRDefault="0076005D" w:rsidP="00995E46">
      <w:pPr>
        <w:spacing w:after="0"/>
        <w:jc w:val="both"/>
        <w:rPr>
          <w:rFonts w:ascii="Arial" w:hAnsi="Arial" w:cs="Arial"/>
          <w:sz w:val="24"/>
          <w:szCs w:val="24"/>
        </w:rPr>
      </w:pPr>
      <w:r w:rsidRPr="00192557">
        <w:rPr>
          <w:rFonts w:ascii="Arial" w:hAnsi="Arial" w:cs="Arial"/>
          <w:sz w:val="24"/>
          <w:szCs w:val="24"/>
        </w:rPr>
        <w:t xml:space="preserve">Para </w:t>
      </w:r>
      <w:r>
        <w:rPr>
          <w:rFonts w:ascii="Arial" w:hAnsi="Arial" w:cs="Arial"/>
          <w:sz w:val="24"/>
          <w:szCs w:val="24"/>
        </w:rPr>
        <w:t>la Clasificación de la Información se debe tener en cuenta los criterios de Confidencialid</w:t>
      </w:r>
      <w:r w:rsidR="009A7E89">
        <w:rPr>
          <w:rFonts w:ascii="Arial" w:hAnsi="Arial" w:cs="Arial"/>
          <w:sz w:val="24"/>
          <w:szCs w:val="24"/>
        </w:rPr>
        <w:t xml:space="preserve">ad, Integridad y Disponibilidad, conforme a la normatividad vigente, </w:t>
      </w:r>
      <w:r w:rsidR="00995E46">
        <w:rPr>
          <w:rFonts w:ascii="Arial" w:hAnsi="Arial" w:cs="Arial"/>
          <w:sz w:val="24"/>
          <w:szCs w:val="24"/>
        </w:rPr>
        <w:t xml:space="preserve">permitiendo </w:t>
      </w:r>
      <w:r w:rsidR="00995E46" w:rsidRPr="000730D8">
        <w:rPr>
          <w:rFonts w:ascii="Arial" w:hAnsi="Arial" w:cs="Arial"/>
          <w:sz w:val="24"/>
          <w:szCs w:val="24"/>
        </w:rPr>
        <w:t>establecer</w:t>
      </w:r>
      <w:r w:rsidR="00995E46">
        <w:rPr>
          <w:rFonts w:ascii="Arial" w:hAnsi="Arial" w:cs="Arial"/>
          <w:sz w:val="24"/>
          <w:szCs w:val="24"/>
        </w:rPr>
        <w:t xml:space="preserve"> los</w:t>
      </w:r>
      <w:r w:rsidR="00995E46" w:rsidRPr="000730D8">
        <w:rPr>
          <w:rFonts w:ascii="Arial" w:hAnsi="Arial" w:cs="Arial"/>
          <w:sz w:val="24"/>
          <w:szCs w:val="24"/>
        </w:rPr>
        <w:t xml:space="preserve"> niveles de protección</w:t>
      </w:r>
      <w:r w:rsidR="00995E46">
        <w:rPr>
          <w:rFonts w:ascii="Arial" w:hAnsi="Arial" w:cs="Arial"/>
          <w:sz w:val="24"/>
          <w:szCs w:val="24"/>
        </w:rPr>
        <w:t xml:space="preserve"> adecuados</w:t>
      </w:r>
      <w:r w:rsidR="00995E46" w:rsidRPr="000730D8">
        <w:rPr>
          <w:rFonts w:ascii="Arial" w:hAnsi="Arial" w:cs="Arial"/>
          <w:sz w:val="24"/>
          <w:szCs w:val="24"/>
        </w:rPr>
        <w:t xml:space="preserve"> para asegurar que la información institucional se encuentre protegida contra divulgación no autorizada, exposición, pérdida, robo o daño intencional o accidental, teniendo en cuenta las características y lineamientos de los estándares y normatividad relacionada con seguridad y privacidad de la información.</w:t>
      </w:r>
    </w:p>
    <w:p w14:paraId="5CA52F21" w14:textId="77777777" w:rsidR="0076005D" w:rsidRDefault="0076005D" w:rsidP="00DB0AEA">
      <w:pPr>
        <w:keepNext/>
        <w:spacing w:after="0"/>
        <w:ind w:left="425"/>
        <w:jc w:val="both"/>
        <w:rPr>
          <w:rFonts w:ascii="Arial" w:hAnsi="Arial" w:cs="Arial"/>
          <w:sz w:val="24"/>
          <w:szCs w:val="24"/>
        </w:rPr>
      </w:pPr>
    </w:p>
    <w:p w14:paraId="480DF083" w14:textId="77777777" w:rsidR="0044220D" w:rsidRDefault="009C0731" w:rsidP="009C0731">
      <w:pPr>
        <w:pStyle w:val="Ttulo2"/>
        <w:numPr>
          <w:ilvl w:val="0"/>
          <w:numId w:val="1"/>
        </w:numPr>
        <w:jc w:val="center"/>
        <w:rPr>
          <w:rFonts w:ascii="Arial" w:hAnsi="Arial" w:cs="Arial"/>
          <w:b/>
          <w:color w:val="000000" w:themeColor="text1"/>
          <w:sz w:val="24"/>
          <w:szCs w:val="24"/>
        </w:rPr>
      </w:pPr>
      <w:bookmarkStart w:id="24" w:name="_Toc51945080"/>
      <w:r>
        <w:rPr>
          <w:rFonts w:ascii="Arial" w:hAnsi="Arial" w:cs="Arial"/>
          <w:b/>
          <w:color w:val="000000" w:themeColor="text1"/>
          <w:sz w:val="24"/>
          <w:szCs w:val="24"/>
        </w:rPr>
        <w:t>ETIQUETADO DE LA INFORMACIÓN.</w:t>
      </w:r>
      <w:bookmarkEnd w:id="24"/>
    </w:p>
    <w:p w14:paraId="59D09E2A" w14:textId="77777777" w:rsidR="009C0731" w:rsidRDefault="009C0731" w:rsidP="00DB0AEA">
      <w:pPr>
        <w:spacing w:after="0"/>
      </w:pPr>
    </w:p>
    <w:p w14:paraId="3350A386" w14:textId="77777777" w:rsidR="009C0731" w:rsidRDefault="009C0731" w:rsidP="009C0731">
      <w:pPr>
        <w:jc w:val="both"/>
        <w:rPr>
          <w:rFonts w:ascii="Arial" w:hAnsi="Arial" w:cs="Arial"/>
          <w:color w:val="000000" w:themeColor="text1"/>
          <w:sz w:val="24"/>
          <w:szCs w:val="24"/>
          <w:lang w:val="es-ES_tradnl" w:eastAsia="zh-CN"/>
        </w:rPr>
      </w:pPr>
      <w:r w:rsidRPr="009C0731">
        <w:rPr>
          <w:rFonts w:ascii="Arial" w:hAnsi="Arial" w:cs="Arial"/>
          <w:color w:val="000000" w:themeColor="text1"/>
          <w:sz w:val="24"/>
          <w:szCs w:val="24"/>
          <w:lang w:val="es-ES_tradnl" w:eastAsia="zh-CN"/>
        </w:rPr>
        <w:t>Se debe desarrollar e implementar un conjunto adecuado de procedimientos para el etiquetado de la información, de acuerdo con el esquema de clasificación de información adoptado por la entidad.</w:t>
      </w:r>
    </w:p>
    <w:p w14:paraId="379E2598" w14:textId="77777777" w:rsidR="006B3D47" w:rsidRDefault="006B3D47" w:rsidP="00DB0AEA">
      <w:pPr>
        <w:spacing w:after="0"/>
        <w:jc w:val="both"/>
        <w:rPr>
          <w:rFonts w:ascii="Arial" w:hAnsi="Arial" w:cs="Arial"/>
          <w:color w:val="000000" w:themeColor="text1"/>
          <w:sz w:val="24"/>
          <w:szCs w:val="24"/>
          <w:lang w:val="es-ES_tradnl" w:eastAsia="zh-CN"/>
        </w:rPr>
      </w:pPr>
    </w:p>
    <w:p w14:paraId="491510DC" w14:textId="77777777" w:rsidR="006B3D47" w:rsidRDefault="00462F91" w:rsidP="00462F91">
      <w:pPr>
        <w:pStyle w:val="Ttulo2"/>
        <w:numPr>
          <w:ilvl w:val="0"/>
          <w:numId w:val="1"/>
        </w:numPr>
        <w:jc w:val="center"/>
        <w:rPr>
          <w:rFonts w:ascii="Arial" w:hAnsi="Arial" w:cs="Arial"/>
          <w:b/>
          <w:color w:val="000000" w:themeColor="text1"/>
          <w:sz w:val="24"/>
          <w:szCs w:val="24"/>
          <w:lang w:val="es-ES_tradnl" w:eastAsia="zh-CN"/>
        </w:rPr>
      </w:pPr>
      <w:bookmarkStart w:id="25" w:name="_Toc51945081"/>
      <w:r>
        <w:rPr>
          <w:rFonts w:ascii="Arial" w:hAnsi="Arial" w:cs="Arial"/>
          <w:b/>
          <w:color w:val="000000" w:themeColor="text1"/>
          <w:sz w:val="24"/>
          <w:szCs w:val="24"/>
          <w:lang w:val="es-ES_tradnl" w:eastAsia="zh-CN"/>
        </w:rPr>
        <w:t>ACTUALIZACIÓN DEL REGISTRO DE ACTIVOS DE INFORMACION.</w:t>
      </w:r>
      <w:bookmarkEnd w:id="25"/>
    </w:p>
    <w:p w14:paraId="48349D31" w14:textId="77777777" w:rsidR="00353FE6" w:rsidRPr="00353FE6" w:rsidRDefault="00353FE6" w:rsidP="00DB0AEA">
      <w:pPr>
        <w:spacing w:after="0"/>
        <w:rPr>
          <w:lang w:val="es-ES_tradnl" w:eastAsia="zh-CN"/>
        </w:rPr>
      </w:pPr>
    </w:p>
    <w:p w14:paraId="257F2F67" w14:textId="77777777" w:rsidR="00353FE6" w:rsidRDefault="00353FE6" w:rsidP="00353FE6">
      <w:pPr>
        <w:jc w:val="both"/>
        <w:rPr>
          <w:rFonts w:ascii="Arial" w:hAnsi="Arial" w:cs="Arial"/>
          <w:sz w:val="24"/>
          <w:szCs w:val="24"/>
        </w:rPr>
      </w:pPr>
      <w:r w:rsidRPr="00353FE6">
        <w:rPr>
          <w:rFonts w:ascii="Arial" w:hAnsi="Arial" w:cs="Arial"/>
          <w:sz w:val="24"/>
          <w:szCs w:val="24"/>
        </w:rPr>
        <w:t>De acuerdo con el Modelo de seguridad y Privacidad de la Información, la actividad de actualización se refiere a la verificación que se lleva a cabo para determinar si un activo de información continua o no siendo parte del inventario, o si los valores de evaluación asignados deben ser modificados. En general, el inventario de activos puede ser revisado o validado en cualquier momento por parte de la dependencia responsable. Algunas de las razones por las cuales se debería realizar la revisión o validación son las siguientes:</w:t>
      </w:r>
      <w:r>
        <w:rPr>
          <w:rFonts w:ascii="Arial" w:hAnsi="Arial" w:cs="Arial"/>
          <w:sz w:val="24"/>
          <w:szCs w:val="24"/>
        </w:rPr>
        <w:t xml:space="preserve"> </w:t>
      </w:r>
    </w:p>
    <w:p w14:paraId="1B4A4AA7"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Actualizaciones al proceso al que pertenece el activo.</w:t>
      </w:r>
    </w:p>
    <w:p w14:paraId="0C1EA00B"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Adición de actividades al proceso.</w:t>
      </w:r>
    </w:p>
    <w:p w14:paraId="0DEE8264"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Inclusión de nuevos registros, procesos y procedimientos.</w:t>
      </w:r>
    </w:p>
    <w:p w14:paraId="120CF93E"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Inclusión de un nuevo activo.</w:t>
      </w:r>
    </w:p>
    <w:p w14:paraId="16C27ADF"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Supresión de un área, proceso o cargo en la entidad que tenía asignado el rol de propietario o custodio.</w:t>
      </w:r>
    </w:p>
    <w:p w14:paraId="3DF06B18"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Cambios o migraciones de sistemas de información en donde se almacenan o reposan activos de la ubicación ya inventariados.</w:t>
      </w:r>
    </w:p>
    <w:p w14:paraId="4B494665" w14:textId="77777777" w:rsidR="00353FE6" w:rsidRPr="00353FE6" w:rsidRDefault="00353FE6" w:rsidP="00353FE6">
      <w:pPr>
        <w:numPr>
          <w:ilvl w:val="0"/>
          <w:numId w:val="8"/>
        </w:numPr>
        <w:spacing w:after="0" w:line="240" w:lineRule="auto"/>
        <w:contextualSpacing/>
        <w:jc w:val="both"/>
        <w:rPr>
          <w:rFonts w:ascii="Arial" w:hAnsi="Arial" w:cs="Arial"/>
          <w:sz w:val="24"/>
          <w:szCs w:val="24"/>
        </w:rPr>
      </w:pPr>
      <w:r w:rsidRPr="00353FE6">
        <w:rPr>
          <w:rFonts w:ascii="Arial" w:hAnsi="Arial" w:cs="Arial"/>
          <w:sz w:val="24"/>
          <w:szCs w:val="24"/>
        </w:rPr>
        <w:t>Cambios físicos de la ubicación de activos de información.</w:t>
      </w:r>
    </w:p>
    <w:p w14:paraId="551E5FE4" w14:textId="77777777" w:rsidR="00353FE6" w:rsidRDefault="00353FE6" w:rsidP="00353FE6">
      <w:pPr>
        <w:jc w:val="both"/>
        <w:rPr>
          <w:rFonts w:ascii="Arial" w:hAnsi="Arial" w:cs="Arial"/>
          <w:sz w:val="24"/>
          <w:szCs w:val="24"/>
        </w:rPr>
      </w:pPr>
    </w:p>
    <w:p w14:paraId="09518772" w14:textId="77777777" w:rsidR="008A4327" w:rsidRPr="008A4327" w:rsidRDefault="008A4327" w:rsidP="008A4327">
      <w:pPr>
        <w:jc w:val="both"/>
        <w:rPr>
          <w:rFonts w:ascii="Arial" w:hAnsi="Arial" w:cs="Arial"/>
          <w:sz w:val="24"/>
          <w:szCs w:val="24"/>
        </w:rPr>
      </w:pPr>
      <w:r w:rsidRPr="008A4327">
        <w:rPr>
          <w:rFonts w:ascii="Arial" w:hAnsi="Arial" w:cs="Arial"/>
          <w:sz w:val="24"/>
          <w:szCs w:val="24"/>
        </w:rPr>
        <w:lastRenderedPageBreak/>
        <w:t>La actualización de la información del registro de activos de información se encuentra enmarcada en la siguiente normatividad:</w:t>
      </w:r>
    </w:p>
    <w:p w14:paraId="17C5DD2F" w14:textId="77777777" w:rsidR="008A4327" w:rsidRPr="008A4327" w:rsidRDefault="008A4327" w:rsidP="008A4327">
      <w:pPr>
        <w:pStyle w:val="Prrafodelista"/>
        <w:numPr>
          <w:ilvl w:val="0"/>
          <w:numId w:val="11"/>
        </w:numPr>
        <w:spacing w:after="0" w:line="240" w:lineRule="auto"/>
        <w:jc w:val="both"/>
        <w:rPr>
          <w:rFonts w:ascii="Arial" w:hAnsi="Arial" w:cs="Arial"/>
          <w:sz w:val="24"/>
          <w:szCs w:val="24"/>
        </w:rPr>
      </w:pPr>
      <w:r w:rsidRPr="008A4327">
        <w:rPr>
          <w:rFonts w:ascii="Arial" w:hAnsi="Arial" w:cs="Arial"/>
          <w:sz w:val="24"/>
          <w:szCs w:val="24"/>
        </w:rPr>
        <w:t xml:space="preserve">Modelo de Seguridad y Privacidad de la Información, Guía No. 5 Gestión y Clasificación de Activos de Información, Numeral 6.3. actualización </w:t>
      </w:r>
      <w:r w:rsidRPr="008A4327">
        <w:rPr>
          <w:rFonts w:ascii="Arial" w:hAnsi="Arial" w:cs="Arial"/>
          <w:i/>
          <w:sz w:val="24"/>
          <w:szCs w:val="24"/>
        </w:rPr>
        <w:t>“Una vez se ha definido qué cambios se realizarían en el inventario, desde cada proceso, se procede a actualizar el inventario de activos de información”.</w:t>
      </w:r>
      <w:r w:rsidRPr="008A4327">
        <w:rPr>
          <w:rStyle w:val="Refdenotaalpie"/>
          <w:rFonts w:ascii="Arial" w:hAnsi="Arial" w:cs="Arial"/>
          <w:i/>
          <w:sz w:val="24"/>
          <w:szCs w:val="24"/>
        </w:rPr>
        <w:footnoteReference w:id="2"/>
      </w:r>
    </w:p>
    <w:p w14:paraId="48775832" w14:textId="77777777" w:rsidR="008A4327" w:rsidRPr="008A4327" w:rsidRDefault="008A4327" w:rsidP="008A4327">
      <w:pPr>
        <w:rPr>
          <w:rFonts w:ascii="Arial" w:hAnsi="Arial" w:cs="Arial"/>
          <w:sz w:val="24"/>
          <w:szCs w:val="24"/>
        </w:rPr>
      </w:pPr>
    </w:p>
    <w:p w14:paraId="257F5999" w14:textId="77777777" w:rsidR="008A4327" w:rsidRPr="008A4327" w:rsidRDefault="008A4327" w:rsidP="008A4327">
      <w:pPr>
        <w:pStyle w:val="Prrafodelista"/>
        <w:numPr>
          <w:ilvl w:val="0"/>
          <w:numId w:val="11"/>
        </w:numPr>
        <w:spacing w:after="0" w:line="240" w:lineRule="auto"/>
        <w:jc w:val="both"/>
        <w:rPr>
          <w:rFonts w:ascii="Arial" w:hAnsi="Arial" w:cs="Arial"/>
          <w:sz w:val="24"/>
          <w:szCs w:val="24"/>
        </w:rPr>
      </w:pPr>
      <w:r w:rsidRPr="008A4327">
        <w:rPr>
          <w:rFonts w:ascii="Arial" w:hAnsi="Arial" w:cs="Arial"/>
          <w:sz w:val="24"/>
          <w:szCs w:val="24"/>
        </w:rPr>
        <w:t xml:space="preserve">Decreto 103 de 2015 en el Capítulo 1. Articulo 38 parágrafo 2. </w:t>
      </w:r>
      <w:r w:rsidR="00AE2F3C">
        <w:rPr>
          <w:rFonts w:ascii="Arial" w:hAnsi="Arial" w:cs="Arial"/>
          <w:sz w:val="24"/>
          <w:szCs w:val="24"/>
        </w:rPr>
        <w:t>“</w:t>
      </w:r>
      <w:r w:rsidRPr="00AE2F3C">
        <w:rPr>
          <w:rFonts w:ascii="Arial" w:hAnsi="Arial" w:cs="Arial"/>
          <w:i/>
          <w:sz w:val="24"/>
          <w:szCs w:val="24"/>
        </w:rPr>
        <w:t>El sujeto obligado, debe actualizar el Registro de Activos de Información de acuerdo con los procedimientos y lineamientos definidos en su Prog</w:t>
      </w:r>
      <w:r w:rsidR="00AE2F3C" w:rsidRPr="00AE2F3C">
        <w:rPr>
          <w:rFonts w:ascii="Arial" w:hAnsi="Arial" w:cs="Arial"/>
          <w:i/>
          <w:sz w:val="24"/>
          <w:szCs w:val="24"/>
        </w:rPr>
        <w:t>rama de Gestión Documental</w:t>
      </w:r>
      <w:r w:rsidRPr="00AE2F3C">
        <w:rPr>
          <w:rFonts w:ascii="Arial" w:hAnsi="Arial" w:cs="Arial"/>
          <w:i/>
          <w:sz w:val="24"/>
          <w:szCs w:val="24"/>
        </w:rPr>
        <w:t>.</w:t>
      </w:r>
      <w:r w:rsidRPr="00AE2F3C">
        <w:rPr>
          <w:rStyle w:val="Refdenotaalpie"/>
          <w:rFonts w:ascii="Arial" w:hAnsi="Arial" w:cs="Arial"/>
          <w:i/>
          <w:sz w:val="24"/>
          <w:szCs w:val="24"/>
        </w:rPr>
        <w:footnoteReference w:id="3"/>
      </w:r>
      <w:r w:rsidR="00AE2F3C">
        <w:rPr>
          <w:rFonts w:ascii="Arial" w:hAnsi="Arial" w:cs="Arial"/>
          <w:i/>
          <w:sz w:val="24"/>
          <w:szCs w:val="24"/>
        </w:rPr>
        <w:t>”</w:t>
      </w:r>
      <w:r w:rsidRPr="00AE2F3C">
        <w:rPr>
          <w:rFonts w:ascii="Arial" w:hAnsi="Arial" w:cs="Arial"/>
          <w:i/>
          <w:sz w:val="24"/>
          <w:szCs w:val="24"/>
        </w:rPr>
        <w:t xml:space="preserve"> </w:t>
      </w:r>
    </w:p>
    <w:p w14:paraId="214184F7" w14:textId="77777777" w:rsidR="008A4327" w:rsidRPr="00353FE6" w:rsidRDefault="008A4327" w:rsidP="00DB0AEA">
      <w:pPr>
        <w:spacing w:after="0"/>
        <w:jc w:val="both"/>
        <w:rPr>
          <w:rFonts w:ascii="Arial" w:hAnsi="Arial" w:cs="Arial"/>
          <w:sz w:val="24"/>
          <w:szCs w:val="24"/>
        </w:rPr>
      </w:pPr>
    </w:p>
    <w:p w14:paraId="6996AA01" w14:textId="77777777" w:rsidR="00462F91" w:rsidRDefault="004F12BB" w:rsidP="004F12BB">
      <w:pPr>
        <w:pStyle w:val="Ttulo2"/>
        <w:numPr>
          <w:ilvl w:val="0"/>
          <w:numId w:val="1"/>
        </w:numPr>
        <w:jc w:val="center"/>
        <w:rPr>
          <w:rFonts w:ascii="Arial" w:hAnsi="Arial" w:cs="Arial"/>
          <w:b/>
          <w:color w:val="000000" w:themeColor="text1"/>
          <w:sz w:val="24"/>
          <w:szCs w:val="24"/>
          <w:lang w:val="es-ES_tradnl" w:eastAsia="zh-CN"/>
        </w:rPr>
      </w:pPr>
      <w:bookmarkStart w:id="26" w:name="_Toc51945082"/>
      <w:r>
        <w:rPr>
          <w:rFonts w:ascii="Arial" w:hAnsi="Arial" w:cs="Arial"/>
          <w:b/>
          <w:color w:val="000000" w:themeColor="text1"/>
          <w:sz w:val="24"/>
          <w:szCs w:val="24"/>
          <w:lang w:val="es-ES_tradnl" w:eastAsia="zh-CN"/>
        </w:rPr>
        <w:t>PUBLICACIÓN DEL REGISTRO DE ACTIVOS DE INFORMACIÓN.</w:t>
      </w:r>
      <w:bookmarkEnd w:id="26"/>
    </w:p>
    <w:p w14:paraId="5404E3FE" w14:textId="77777777" w:rsidR="004F12BB" w:rsidRPr="004F12BB" w:rsidRDefault="004F12BB" w:rsidP="00DB0AEA">
      <w:pPr>
        <w:spacing w:after="0"/>
        <w:rPr>
          <w:sz w:val="24"/>
          <w:szCs w:val="24"/>
          <w:lang w:val="es-ES_tradnl" w:eastAsia="zh-CN"/>
        </w:rPr>
      </w:pPr>
    </w:p>
    <w:p w14:paraId="5AAB7C3C" w14:textId="77777777" w:rsidR="004F12BB" w:rsidRDefault="004F12BB" w:rsidP="004F12BB">
      <w:pPr>
        <w:jc w:val="both"/>
        <w:rPr>
          <w:rFonts w:ascii="Arial" w:hAnsi="Arial" w:cs="Arial"/>
          <w:sz w:val="24"/>
          <w:szCs w:val="24"/>
        </w:rPr>
      </w:pPr>
      <w:r w:rsidRPr="004F12BB">
        <w:rPr>
          <w:rFonts w:ascii="Arial" w:hAnsi="Arial" w:cs="Arial"/>
          <w:sz w:val="24"/>
          <w:szCs w:val="24"/>
        </w:rPr>
        <w:t>Se debe publicar el Registro de activos</w:t>
      </w:r>
      <w:r>
        <w:rPr>
          <w:rFonts w:ascii="Arial" w:hAnsi="Arial" w:cs="Arial"/>
          <w:sz w:val="24"/>
          <w:szCs w:val="24"/>
        </w:rPr>
        <w:t xml:space="preserve"> </w:t>
      </w:r>
      <w:r w:rsidRPr="004F12BB">
        <w:rPr>
          <w:rFonts w:ascii="Arial" w:hAnsi="Arial" w:cs="Arial"/>
          <w:sz w:val="24"/>
          <w:szCs w:val="24"/>
        </w:rPr>
        <w:t>de la información y el Índice de información clasificada y reservada de acuerdo el art</w:t>
      </w:r>
      <w:r w:rsidR="00A811DA">
        <w:rPr>
          <w:rFonts w:ascii="Arial" w:hAnsi="Arial" w:cs="Arial"/>
          <w:sz w:val="24"/>
          <w:szCs w:val="24"/>
        </w:rPr>
        <w:t>ículo</w:t>
      </w:r>
      <w:r w:rsidRPr="004F12BB">
        <w:rPr>
          <w:rFonts w:ascii="Arial" w:hAnsi="Arial" w:cs="Arial"/>
          <w:sz w:val="24"/>
          <w:szCs w:val="24"/>
        </w:rPr>
        <w:t xml:space="preserve"> 13 de la Ley 1712 de 2014</w:t>
      </w:r>
      <w:r w:rsidR="006C0B8D">
        <w:rPr>
          <w:rFonts w:ascii="Arial" w:hAnsi="Arial" w:cs="Arial"/>
          <w:sz w:val="24"/>
          <w:szCs w:val="24"/>
        </w:rPr>
        <w:t xml:space="preserve"> </w:t>
      </w:r>
      <w:r w:rsidRPr="004F12BB">
        <w:rPr>
          <w:rFonts w:ascii="Arial" w:hAnsi="Arial" w:cs="Arial"/>
          <w:sz w:val="24"/>
          <w:szCs w:val="24"/>
        </w:rPr>
        <w:t xml:space="preserve">que determina </w:t>
      </w:r>
      <w:r w:rsidRPr="006C0B8D">
        <w:rPr>
          <w:rFonts w:ascii="Arial" w:hAnsi="Arial" w:cs="Arial"/>
          <w:i/>
          <w:sz w:val="24"/>
          <w:szCs w:val="24"/>
        </w:rPr>
        <w:t>“Todo sujeto obligado deberá crear y mantener actualizado el Registro de Activos de Información...”</w:t>
      </w:r>
      <w:r w:rsidR="00F06DCC">
        <w:rPr>
          <w:rFonts w:ascii="Arial" w:hAnsi="Arial" w:cs="Arial"/>
          <w:sz w:val="24"/>
          <w:szCs w:val="24"/>
        </w:rPr>
        <w:t xml:space="preserve"> </w:t>
      </w:r>
      <w:r w:rsidRPr="004F12BB">
        <w:rPr>
          <w:rFonts w:ascii="Arial" w:hAnsi="Arial" w:cs="Arial"/>
          <w:sz w:val="24"/>
          <w:szCs w:val="24"/>
        </w:rPr>
        <w:t>así como el</w:t>
      </w:r>
      <w:r>
        <w:rPr>
          <w:rFonts w:ascii="Arial" w:hAnsi="Arial" w:cs="Arial"/>
          <w:sz w:val="24"/>
          <w:szCs w:val="24"/>
        </w:rPr>
        <w:t xml:space="preserve"> </w:t>
      </w:r>
      <w:r w:rsidRPr="004F12BB">
        <w:rPr>
          <w:rFonts w:ascii="Arial" w:hAnsi="Arial" w:cs="Arial"/>
          <w:sz w:val="24"/>
          <w:szCs w:val="24"/>
        </w:rPr>
        <w:t>Decreto 1081 de 2015 articulo 2.1.1.2.1.4.y el Decreto 103 de 2015 artículo 4.</w:t>
      </w:r>
    </w:p>
    <w:p w14:paraId="7FC9F863" w14:textId="77777777" w:rsidR="00ED68FC" w:rsidRDefault="00ED68FC" w:rsidP="00DB0AEA">
      <w:pPr>
        <w:spacing w:after="0"/>
        <w:jc w:val="both"/>
        <w:rPr>
          <w:rFonts w:ascii="Arial" w:hAnsi="Arial" w:cs="Arial"/>
          <w:sz w:val="24"/>
          <w:szCs w:val="24"/>
        </w:rPr>
      </w:pPr>
    </w:p>
    <w:p w14:paraId="024AF211" w14:textId="77777777" w:rsidR="005D2748" w:rsidRDefault="005D2748" w:rsidP="005D2748">
      <w:pPr>
        <w:pStyle w:val="Ttulo2"/>
        <w:numPr>
          <w:ilvl w:val="0"/>
          <w:numId w:val="1"/>
        </w:numPr>
        <w:rPr>
          <w:rFonts w:ascii="Arial" w:hAnsi="Arial" w:cs="Arial"/>
          <w:b/>
          <w:color w:val="000000" w:themeColor="text1"/>
          <w:sz w:val="24"/>
          <w:szCs w:val="24"/>
          <w:lang w:val="es-ES_tradnl" w:eastAsia="zh-CN"/>
        </w:rPr>
      </w:pPr>
      <w:bookmarkStart w:id="27" w:name="_Toc51945083"/>
      <w:r>
        <w:rPr>
          <w:rFonts w:ascii="Arial" w:hAnsi="Arial" w:cs="Arial"/>
          <w:b/>
          <w:color w:val="000000" w:themeColor="text1"/>
          <w:sz w:val="24"/>
          <w:szCs w:val="24"/>
          <w:lang w:val="es-ES_tradnl" w:eastAsia="zh-CN"/>
        </w:rPr>
        <w:t>LINEAMIENTOS PARA EL USO DE ACTIVOS DE INFORMACIÓN.</w:t>
      </w:r>
      <w:bookmarkEnd w:id="27"/>
    </w:p>
    <w:p w14:paraId="103532A5" w14:textId="77777777" w:rsidR="005D2748" w:rsidRDefault="005D2748" w:rsidP="00DB0AEA">
      <w:pPr>
        <w:spacing w:after="0"/>
        <w:jc w:val="both"/>
        <w:rPr>
          <w:lang w:val="es-ES_tradnl" w:eastAsia="zh-CN"/>
        </w:rPr>
      </w:pPr>
    </w:p>
    <w:p w14:paraId="63E4ADD2" w14:textId="77777777" w:rsidR="005D2748" w:rsidRDefault="005D2748" w:rsidP="00AB6AE8">
      <w:pPr>
        <w:jc w:val="both"/>
        <w:rPr>
          <w:rFonts w:ascii="Arial" w:hAnsi="Arial" w:cs="Arial"/>
          <w:sz w:val="24"/>
          <w:szCs w:val="24"/>
        </w:rPr>
      </w:pPr>
      <w:r w:rsidRPr="005D2748">
        <w:rPr>
          <w:rFonts w:ascii="Arial" w:hAnsi="Arial" w:cs="Arial"/>
          <w:sz w:val="24"/>
          <w:szCs w:val="24"/>
        </w:rPr>
        <w:t xml:space="preserve">Los activos de información pertenecen </w:t>
      </w:r>
      <w:r>
        <w:rPr>
          <w:rFonts w:ascii="Arial" w:hAnsi="Arial" w:cs="Arial"/>
          <w:sz w:val="24"/>
          <w:szCs w:val="24"/>
        </w:rPr>
        <w:t>a la Unidad Administrativa Especial de Rehabilitación y Mantenimiento Vial</w:t>
      </w:r>
      <w:r w:rsidR="00AB6AE8">
        <w:rPr>
          <w:rFonts w:ascii="Arial" w:hAnsi="Arial" w:cs="Arial"/>
          <w:sz w:val="24"/>
          <w:szCs w:val="24"/>
        </w:rPr>
        <w:t>,</w:t>
      </w:r>
      <w:r w:rsidRPr="005D2748">
        <w:rPr>
          <w:rFonts w:ascii="Arial" w:hAnsi="Arial" w:cs="Arial"/>
          <w:sz w:val="24"/>
          <w:szCs w:val="24"/>
        </w:rPr>
        <w:t xml:space="preserve"> y el uso de </w:t>
      </w:r>
      <w:proofErr w:type="gramStart"/>
      <w:r w:rsidRPr="005D2748">
        <w:rPr>
          <w:rFonts w:ascii="Arial" w:hAnsi="Arial" w:cs="Arial"/>
          <w:sz w:val="24"/>
          <w:szCs w:val="24"/>
        </w:rPr>
        <w:t>los mismos</w:t>
      </w:r>
      <w:proofErr w:type="gramEnd"/>
      <w:r w:rsidRPr="005D2748">
        <w:rPr>
          <w:rFonts w:ascii="Arial" w:hAnsi="Arial" w:cs="Arial"/>
          <w:sz w:val="24"/>
          <w:szCs w:val="24"/>
        </w:rPr>
        <w:t xml:space="preserve"> debe emplearse exclusivamente con propósitos laborales</w:t>
      </w:r>
      <w:r w:rsidR="00AB6AE8">
        <w:rPr>
          <w:rFonts w:ascii="Arial" w:hAnsi="Arial" w:cs="Arial"/>
          <w:sz w:val="24"/>
          <w:szCs w:val="24"/>
        </w:rPr>
        <w:t>.</w:t>
      </w:r>
    </w:p>
    <w:p w14:paraId="56ED45E0" w14:textId="5BADEDD3" w:rsidR="00AB6AE8" w:rsidRDefault="00AB6AE8" w:rsidP="00AB6AE8">
      <w:pPr>
        <w:jc w:val="both"/>
        <w:rPr>
          <w:rFonts w:ascii="Arial" w:hAnsi="Arial" w:cs="Arial"/>
          <w:sz w:val="24"/>
          <w:szCs w:val="24"/>
        </w:rPr>
      </w:pPr>
      <w:r>
        <w:rPr>
          <w:rFonts w:ascii="Arial" w:hAnsi="Arial" w:cs="Arial"/>
          <w:sz w:val="24"/>
          <w:szCs w:val="24"/>
        </w:rPr>
        <w:t xml:space="preserve">Los colaboradores de la </w:t>
      </w:r>
      <w:r w:rsidR="00EA585A">
        <w:rPr>
          <w:rFonts w:ascii="Arial" w:hAnsi="Arial" w:cs="Arial"/>
          <w:sz w:val="24"/>
          <w:szCs w:val="24"/>
        </w:rPr>
        <w:t>entidad</w:t>
      </w:r>
      <w:r>
        <w:rPr>
          <w:rFonts w:ascii="Arial" w:hAnsi="Arial" w:cs="Arial"/>
          <w:sz w:val="24"/>
          <w:szCs w:val="24"/>
        </w:rPr>
        <w:t xml:space="preserve"> </w:t>
      </w:r>
      <w:r w:rsidRPr="00AB6AE8">
        <w:rPr>
          <w:rFonts w:ascii="Arial" w:hAnsi="Arial" w:cs="Arial"/>
          <w:sz w:val="24"/>
          <w:szCs w:val="24"/>
        </w:rPr>
        <w:t xml:space="preserve">deberán utilizar únicamente los programas y equipos autorizados por el </w:t>
      </w:r>
      <w:r w:rsidR="00F87055">
        <w:rPr>
          <w:rFonts w:ascii="Arial" w:hAnsi="Arial" w:cs="Arial"/>
          <w:sz w:val="24"/>
          <w:szCs w:val="24"/>
        </w:rPr>
        <w:t>proceso de Gestión de Servicios e Infraestructura Tecnológica.</w:t>
      </w:r>
    </w:p>
    <w:p w14:paraId="679E947D" w14:textId="77777777" w:rsidR="00F87055" w:rsidRDefault="004D526C" w:rsidP="00AB6AE8">
      <w:pPr>
        <w:jc w:val="both"/>
        <w:rPr>
          <w:rFonts w:ascii="Arial" w:hAnsi="Arial" w:cs="Arial"/>
          <w:sz w:val="24"/>
          <w:szCs w:val="24"/>
        </w:rPr>
      </w:pPr>
      <w:r>
        <w:rPr>
          <w:rFonts w:ascii="Arial" w:hAnsi="Arial" w:cs="Arial"/>
          <w:sz w:val="24"/>
          <w:szCs w:val="24"/>
        </w:rPr>
        <w:t xml:space="preserve">La Unidad Administrativa Especial de Rehabilitación y Mantenimiento Vial, </w:t>
      </w:r>
      <w:r w:rsidRPr="004D526C">
        <w:rPr>
          <w:rFonts w:ascii="Arial" w:hAnsi="Arial" w:cs="Arial"/>
          <w:sz w:val="24"/>
          <w:szCs w:val="24"/>
        </w:rPr>
        <w:t xml:space="preserve">proporcionará </w:t>
      </w:r>
      <w:r w:rsidR="00B6712B">
        <w:rPr>
          <w:rFonts w:ascii="Arial" w:hAnsi="Arial" w:cs="Arial"/>
          <w:sz w:val="24"/>
          <w:szCs w:val="24"/>
        </w:rPr>
        <w:t>a los colaboradores</w:t>
      </w:r>
      <w:r w:rsidRPr="004D526C">
        <w:rPr>
          <w:rFonts w:ascii="Arial" w:hAnsi="Arial" w:cs="Arial"/>
          <w:sz w:val="24"/>
          <w:szCs w:val="24"/>
        </w:rPr>
        <w:t>,</w:t>
      </w:r>
      <w:r w:rsidR="00B6712B">
        <w:rPr>
          <w:rFonts w:ascii="Arial" w:hAnsi="Arial" w:cs="Arial"/>
          <w:sz w:val="24"/>
          <w:szCs w:val="24"/>
        </w:rPr>
        <w:t xml:space="preserve"> </w:t>
      </w:r>
      <w:r w:rsidRPr="004D526C">
        <w:rPr>
          <w:rFonts w:ascii="Arial" w:hAnsi="Arial" w:cs="Arial"/>
          <w:sz w:val="24"/>
          <w:szCs w:val="24"/>
        </w:rPr>
        <w:t xml:space="preserve">los equipos informáticos y los programas instalados en ellos; los </w:t>
      </w:r>
      <w:r w:rsidR="00FA614C">
        <w:rPr>
          <w:rFonts w:ascii="Arial" w:hAnsi="Arial" w:cs="Arial"/>
          <w:sz w:val="24"/>
          <w:szCs w:val="24"/>
        </w:rPr>
        <w:t xml:space="preserve">datos (información) </w:t>
      </w:r>
      <w:r w:rsidRPr="004D526C">
        <w:rPr>
          <w:rFonts w:ascii="Arial" w:hAnsi="Arial" w:cs="Arial"/>
          <w:sz w:val="24"/>
          <w:szCs w:val="24"/>
        </w:rPr>
        <w:t xml:space="preserve">creados, almacenados </w:t>
      </w:r>
      <w:r w:rsidR="00B6712B">
        <w:rPr>
          <w:rFonts w:ascii="Arial" w:hAnsi="Arial" w:cs="Arial"/>
          <w:sz w:val="24"/>
          <w:szCs w:val="24"/>
        </w:rPr>
        <w:t xml:space="preserve">y recibidos, serán </w:t>
      </w:r>
      <w:r w:rsidR="00B6712B">
        <w:rPr>
          <w:rFonts w:ascii="Arial" w:hAnsi="Arial" w:cs="Arial"/>
          <w:sz w:val="24"/>
          <w:szCs w:val="24"/>
        </w:rPr>
        <w:lastRenderedPageBreak/>
        <w:t>propiedad de la entidad</w:t>
      </w:r>
      <w:r w:rsidR="00373C0B">
        <w:rPr>
          <w:rFonts w:ascii="Arial" w:hAnsi="Arial" w:cs="Arial"/>
          <w:sz w:val="24"/>
          <w:szCs w:val="24"/>
        </w:rPr>
        <w:t>;</w:t>
      </w:r>
      <w:r w:rsidRPr="004D526C">
        <w:rPr>
          <w:rFonts w:ascii="Arial" w:hAnsi="Arial" w:cs="Arial"/>
          <w:sz w:val="24"/>
          <w:szCs w:val="24"/>
        </w:rPr>
        <w:t xml:space="preserve"> los </w:t>
      </w:r>
      <w:r w:rsidR="00B6712B">
        <w:rPr>
          <w:rFonts w:ascii="Arial" w:hAnsi="Arial" w:cs="Arial"/>
          <w:sz w:val="24"/>
          <w:szCs w:val="24"/>
        </w:rPr>
        <w:t>colaboradores</w:t>
      </w:r>
      <w:r w:rsidRPr="004D526C">
        <w:rPr>
          <w:rFonts w:ascii="Arial" w:hAnsi="Arial" w:cs="Arial"/>
          <w:sz w:val="24"/>
          <w:szCs w:val="24"/>
        </w:rPr>
        <w:t xml:space="preserve"> no podrán realizar</w:t>
      </w:r>
      <w:r w:rsidR="00B6712B">
        <w:rPr>
          <w:rFonts w:ascii="Arial" w:hAnsi="Arial" w:cs="Arial"/>
          <w:sz w:val="24"/>
          <w:szCs w:val="24"/>
        </w:rPr>
        <w:t xml:space="preserve"> </w:t>
      </w:r>
      <w:r w:rsidR="00B6712B" w:rsidRPr="004D526C">
        <w:rPr>
          <w:rFonts w:ascii="Arial" w:hAnsi="Arial" w:cs="Arial"/>
          <w:sz w:val="24"/>
          <w:szCs w:val="24"/>
        </w:rPr>
        <w:t>Backup</w:t>
      </w:r>
      <w:r w:rsidRPr="004D526C">
        <w:rPr>
          <w:rFonts w:ascii="Arial" w:hAnsi="Arial" w:cs="Arial"/>
          <w:sz w:val="24"/>
          <w:szCs w:val="24"/>
        </w:rPr>
        <w:t xml:space="preserve"> de sus archivos personales o de información pública, para copiar cualquier tipo de información clasificada o reservad</w:t>
      </w:r>
      <w:r w:rsidR="00F24C0C">
        <w:rPr>
          <w:rFonts w:ascii="Arial" w:hAnsi="Arial" w:cs="Arial"/>
          <w:sz w:val="24"/>
          <w:szCs w:val="24"/>
        </w:rPr>
        <w:t>a debe solicitar</w:t>
      </w:r>
      <w:r w:rsidR="00373C0B">
        <w:rPr>
          <w:rFonts w:ascii="Arial" w:hAnsi="Arial" w:cs="Arial"/>
          <w:sz w:val="24"/>
          <w:szCs w:val="24"/>
        </w:rPr>
        <w:t xml:space="preserve"> autorización a su J</w:t>
      </w:r>
      <w:r w:rsidRPr="004D526C">
        <w:rPr>
          <w:rFonts w:ascii="Arial" w:hAnsi="Arial" w:cs="Arial"/>
          <w:sz w:val="24"/>
          <w:szCs w:val="24"/>
        </w:rPr>
        <w:t>efe inmediato</w:t>
      </w:r>
      <w:r w:rsidR="00373C0B">
        <w:rPr>
          <w:rFonts w:ascii="Arial" w:hAnsi="Arial" w:cs="Arial"/>
          <w:sz w:val="24"/>
          <w:szCs w:val="24"/>
        </w:rPr>
        <w:t xml:space="preserve"> o Supervisor</w:t>
      </w:r>
      <w:r w:rsidRPr="004D526C">
        <w:rPr>
          <w:rFonts w:ascii="Arial" w:hAnsi="Arial" w:cs="Arial"/>
          <w:sz w:val="24"/>
          <w:szCs w:val="24"/>
        </w:rPr>
        <w:t>, de acuerdo a las normas sobre clasificación de la información</w:t>
      </w:r>
      <w:r w:rsidR="00373C0B">
        <w:rPr>
          <w:rFonts w:ascii="Arial" w:hAnsi="Arial" w:cs="Arial"/>
          <w:sz w:val="24"/>
          <w:szCs w:val="24"/>
        </w:rPr>
        <w:t xml:space="preserve"> y conforme</w:t>
      </w:r>
      <w:r w:rsidRPr="004D526C">
        <w:rPr>
          <w:rFonts w:ascii="Arial" w:hAnsi="Arial" w:cs="Arial"/>
          <w:sz w:val="24"/>
          <w:szCs w:val="24"/>
        </w:rPr>
        <w:t xml:space="preserve"> a los niveles de seguridad establecidos por </w:t>
      </w:r>
      <w:r w:rsidR="00E9791D">
        <w:rPr>
          <w:rFonts w:ascii="Arial" w:hAnsi="Arial" w:cs="Arial"/>
          <w:sz w:val="24"/>
          <w:szCs w:val="24"/>
        </w:rPr>
        <w:t>la Unidad Administrativa Especial de Rehabilitación y Mantenimiento Vial</w:t>
      </w:r>
      <w:r w:rsidRPr="004D526C">
        <w:rPr>
          <w:rFonts w:ascii="Arial" w:hAnsi="Arial" w:cs="Arial"/>
          <w:sz w:val="24"/>
          <w:szCs w:val="24"/>
        </w:rPr>
        <w:t xml:space="preserve">; Su copia, sustracción, daño intencional o utilización para fines distintos a las labores propias de la </w:t>
      </w:r>
      <w:r w:rsidR="00624215">
        <w:rPr>
          <w:rFonts w:ascii="Arial" w:hAnsi="Arial" w:cs="Arial"/>
          <w:sz w:val="24"/>
          <w:szCs w:val="24"/>
        </w:rPr>
        <w:t>entidad</w:t>
      </w:r>
      <w:r w:rsidRPr="00E9791D">
        <w:rPr>
          <w:rFonts w:ascii="Arial" w:hAnsi="Arial" w:cs="Arial"/>
          <w:sz w:val="24"/>
          <w:szCs w:val="24"/>
        </w:rPr>
        <w:t>, serán sancionadas de acuerdo con las normas y legislación vigentes</w:t>
      </w:r>
      <w:r>
        <w:rPr>
          <w:rFonts w:ascii="Arial" w:hAnsi="Arial" w:cs="Arial"/>
          <w:sz w:val="28"/>
          <w:szCs w:val="28"/>
        </w:rPr>
        <w:t>.</w:t>
      </w:r>
    </w:p>
    <w:p w14:paraId="49B371C0" w14:textId="4E4E3607" w:rsidR="00F87055" w:rsidRDefault="00FA614C" w:rsidP="00AB6AE8">
      <w:pPr>
        <w:jc w:val="both"/>
        <w:rPr>
          <w:rFonts w:ascii="Arial" w:hAnsi="Arial" w:cs="Arial"/>
          <w:sz w:val="24"/>
          <w:szCs w:val="24"/>
        </w:rPr>
      </w:pPr>
      <w:r w:rsidRPr="00FA614C">
        <w:rPr>
          <w:rFonts w:ascii="Arial" w:hAnsi="Arial" w:cs="Arial"/>
          <w:sz w:val="24"/>
          <w:szCs w:val="24"/>
        </w:rPr>
        <w:t xml:space="preserve">Periódicamente, el </w:t>
      </w:r>
      <w:r w:rsidR="001226A9">
        <w:rPr>
          <w:rFonts w:ascii="Arial" w:hAnsi="Arial" w:cs="Arial"/>
          <w:sz w:val="24"/>
          <w:szCs w:val="24"/>
        </w:rPr>
        <w:t xml:space="preserve">proceso de Gestión de Servicios e Infraestructura </w:t>
      </w:r>
      <w:r w:rsidR="00EA585A">
        <w:rPr>
          <w:rFonts w:ascii="Arial" w:hAnsi="Arial" w:cs="Arial"/>
          <w:sz w:val="24"/>
          <w:szCs w:val="24"/>
        </w:rPr>
        <w:t>Tecnológica</w:t>
      </w:r>
      <w:r w:rsidRPr="00FA614C">
        <w:rPr>
          <w:rFonts w:ascii="Arial" w:hAnsi="Arial" w:cs="Arial"/>
          <w:sz w:val="24"/>
          <w:szCs w:val="24"/>
        </w:rPr>
        <w:t xml:space="preserve"> efectuará la revisión de los programas utilizados en cada dependencia. La descarga, instalación o uso de aplicativos o programas informáticos NO autorizados</w:t>
      </w:r>
      <w:r w:rsidR="001226A9">
        <w:rPr>
          <w:rFonts w:ascii="Arial" w:hAnsi="Arial" w:cs="Arial"/>
          <w:sz w:val="24"/>
          <w:szCs w:val="24"/>
        </w:rPr>
        <w:t>,</w:t>
      </w:r>
      <w:r w:rsidRPr="00FA614C">
        <w:rPr>
          <w:rFonts w:ascii="Arial" w:hAnsi="Arial" w:cs="Arial"/>
          <w:sz w:val="24"/>
          <w:szCs w:val="24"/>
        </w:rPr>
        <w:t xml:space="preserve"> será considera</w:t>
      </w:r>
      <w:r w:rsidR="001226A9">
        <w:rPr>
          <w:rFonts w:ascii="Arial" w:hAnsi="Arial" w:cs="Arial"/>
          <w:sz w:val="24"/>
          <w:szCs w:val="24"/>
        </w:rPr>
        <w:t>do</w:t>
      </w:r>
      <w:r w:rsidRPr="00FA614C">
        <w:rPr>
          <w:rFonts w:ascii="Arial" w:hAnsi="Arial" w:cs="Arial"/>
          <w:sz w:val="24"/>
          <w:szCs w:val="24"/>
        </w:rPr>
        <w:t xml:space="preserve"> como una violación a las Políticas de </w:t>
      </w:r>
      <w:r w:rsidR="001226A9">
        <w:rPr>
          <w:rFonts w:ascii="Arial" w:hAnsi="Arial" w:cs="Arial"/>
          <w:sz w:val="24"/>
          <w:szCs w:val="24"/>
        </w:rPr>
        <w:t>Seguridad de la Información de la Unidad Administrativa Especial de Rehabilitación y Mantenimiento Vial</w:t>
      </w:r>
      <w:r w:rsidRPr="00FA614C">
        <w:rPr>
          <w:rFonts w:ascii="Arial" w:hAnsi="Arial" w:cs="Arial"/>
          <w:sz w:val="24"/>
          <w:szCs w:val="24"/>
        </w:rPr>
        <w:t>.</w:t>
      </w:r>
    </w:p>
    <w:p w14:paraId="041FB3A3" w14:textId="77777777" w:rsidR="0099601E" w:rsidRDefault="0099601E" w:rsidP="00AB6AE8">
      <w:pPr>
        <w:jc w:val="both"/>
        <w:rPr>
          <w:rFonts w:ascii="Arial" w:hAnsi="Arial" w:cs="Arial"/>
          <w:sz w:val="24"/>
          <w:szCs w:val="24"/>
        </w:rPr>
      </w:pPr>
      <w:r w:rsidRPr="0099601E">
        <w:rPr>
          <w:rFonts w:ascii="Arial" w:hAnsi="Arial" w:cs="Arial"/>
          <w:sz w:val="24"/>
          <w:szCs w:val="24"/>
        </w:rPr>
        <w:t>Todos los requerimientos de aplicativos,</w:t>
      </w:r>
      <w:r>
        <w:rPr>
          <w:rFonts w:ascii="Arial" w:hAnsi="Arial" w:cs="Arial"/>
          <w:sz w:val="24"/>
          <w:szCs w:val="24"/>
        </w:rPr>
        <w:t xml:space="preserve"> </w:t>
      </w:r>
      <w:r w:rsidRPr="0099601E">
        <w:rPr>
          <w:rFonts w:ascii="Arial" w:hAnsi="Arial" w:cs="Arial"/>
          <w:sz w:val="24"/>
          <w:szCs w:val="24"/>
        </w:rPr>
        <w:t xml:space="preserve">sistemas y equipos informáticos deben ser solicitados por el </w:t>
      </w:r>
      <w:proofErr w:type="gramStart"/>
      <w:r w:rsidRPr="0099601E">
        <w:rPr>
          <w:rFonts w:ascii="Arial" w:hAnsi="Arial" w:cs="Arial"/>
          <w:sz w:val="24"/>
          <w:szCs w:val="24"/>
        </w:rPr>
        <w:t>Jefe</w:t>
      </w:r>
      <w:proofErr w:type="gramEnd"/>
      <w:r w:rsidRPr="0099601E">
        <w:rPr>
          <w:rFonts w:ascii="Arial" w:hAnsi="Arial" w:cs="Arial"/>
          <w:sz w:val="24"/>
          <w:szCs w:val="24"/>
        </w:rPr>
        <w:t xml:space="preserve"> de la dependencia</w:t>
      </w:r>
      <w:r w:rsidR="00B00D79">
        <w:rPr>
          <w:rFonts w:ascii="Arial" w:hAnsi="Arial" w:cs="Arial"/>
          <w:sz w:val="24"/>
          <w:szCs w:val="24"/>
        </w:rPr>
        <w:t xml:space="preserve"> o Supervisor</w:t>
      </w:r>
      <w:r w:rsidRPr="0099601E">
        <w:rPr>
          <w:rFonts w:ascii="Arial" w:hAnsi="Arial" w:cs="Arial"/>
          <w:sz w:val="24"/>
          <w:szCs w:val="24"/>
        </w:rPr>
        <w:t xml:space="preserve"> a través de</w:t>
      </w:r>
      <w:r w:rsidR="00B00D79">
        <w:rPr>
          <w:rFonts w:ascii="Arial" w:hAnsi="Arial" w:cs="Arial"/>
          <w:sz w:val="24"/>
          <w:szCs w:val="24"/>
        </w:rPr>
        <w:t xml:space="preserve"> </w:t>
      </w:r>
      <w:r w:rsidRPr="0099601E">
        <w:rPr>
          <w:rFonts w:ascii="Arial" w:hAnsi="Arial" w:cs="Arial"/>
          <w:sz w:val="24"/>
          <w:szCs w:val="24"/>
        </w:rPr>
        <w:t>l</w:t>
      </w:r>
      <w:r w:rsidR="00B00D79">
        <w:rPr>
          <w:rFonts w:ascii="Arial" w:hAnsi="Arial" w:cs="Arial"/>
          <w:sz w:val="24"/>
          <w:szCs w:val="24"/>
        </w:rPr>
        <w:t>a Mesa de Servicios</w:t>
      </w:r>
      <w:r w:rsidRPr="0099601E">
        <w:rPr>
          <w:rFonts w:ascii="Arial" w:hAnsi="Arial" w:cs="Arial"/>
          <w:sz w:val="24"/>
          <w:szCs w:val="24"/>
        </w:rPr>
        <w:t xml:space="preserve"> del </w:t>
      </w:r>
      <w:r w:rsidR="00B00D79">
        <w:rPr>
          <w:rFonts w:ascii="Arial" w:hAnsi="Arial" w:cs="Arial"/>
          <w:sz w:val="24"/>
          <w:szCs w:val="24"/>
        </w:rPr>
        <w:t>proceso Gestión de Servicios e Infraestructura Tecnológica.</w:t>
      </w:r>
    </w:p>
    <w:p w14:paraId="4F3B225F" w14:textId="01284593" w:rsidR="00141882" w:rsidRPr="00141882" w:rsidRDefault="00141882" w:rsidP="00AB6AE8">
      <w:pPr>
        <w:jc w:val="both"/>
        <w:rPr>
          <w:rFonts w:ascii="Arial" w:hAnsi="Arial" w:cs="Arial"/>
          <w:sz w:val="24"/>
          <w:szCs w:val="24"/>
        </w:rPr>
      </w:pPr>
      <w:r w:rsidRPr="00141882">
        <w:rPr>
          <w:rFonts w:ascii="Arial" w:hAnsi="Arial" w:cs="Arial"/>
          <w:sz w:val="24"/>
          <w:szCs w:val="24"/>
        </w:rPr>
        <w:t>Los recursos informáticos</w:t>
      </w:r>
      <w:r>
        <w:rPr>
          <w:rFonts w:ascii="Arial" w:hAnsi="Arial" w:cs="Arial"/>
          <w:sz w:val="24"/>
          <w:szCs w:val="24"/>
        </w:rPr>
        <w:t xml:space="preserve"> de la </w:t>
      </w:r>
      <w:r w:rsidR="00EA585A">
        <w:rPr>
          <w:rFonts w:ascii="Arial" w:hAnsi="Arial" w:cs="Arial"/>
          <w:sz w:val="24"/>
          <w:szCs w:val="24"/>
        </w:rPr>
        <w:t>entidad</w:t>
      </w:r>
      <w:r>
        <w:rPr>
          <w:rFonts w:ascii="Arial" w:hAnsi="Arial" w:cs="Arial"/>
          <w:sz w:val="24"/>
          <w:szCs w:val="24"/>
        </w:rPr>
        <w:t xml:space="preserve"> </w:t>
      </w:r>
      <w:r w:rsidRPr="00141882">
        <w:rPr>
          <w:rFonts w:ascii="Arial" w:hAnsi="Arial" w:cs="Arial"/>
          <w:sz w:val="24"/>
          <w:szCs w:val="24"/>
        </w:rPr>
        <w:t>no podrán ser utilizados,</w:t>
      </w:r>
      <w:r>
        <w:rPr>
          <w:rFonts w:ascii="Arial" w:hAnsi="Arial" w:cs="Arial"/>
          <w:sz w:val="24"/>
          <w:szCs w:val="24"/>
        </w:rPr>
        <w:t xml:space="preserve"> </w:t>
      </w:r>
      <w:r w:rsidRPr="00141882">
        <w:rPr>
          <w:rFonts w:ascii="Arial" w:hAnsi="Arial" w:cs="Arial"/>
          <w:sz w:val="24"/>
          <w:szCs w:val="24"/>
        </w:rPr>
        <w:t>sin previa autorización escrita, para divulgar, propagar o almacenar contenido personal o comercial de publicidad, promociones, ofertas, programas destructivos (virus), propaganda política, material religioso o cualquier otro uso que no esté autorizado.</w:t>
      </w:r>
    </w:p>
    <w:p w14:paraId="2AA26C28" w14:textId="77777777" w:rsidR="00C450C0" w:rsidRDefault="00C450C0" w:rsidP="00AB6AE8">
      <w:pPr>
        <w:jc w:val="both"/>
        <w:rPr>
          <w:rFonts w:ascii="Arial" w:hAnsi="Arial" w:cs="Arial"/>
          <w:sz w:val="24"/>
          <w:szCs w:val="24"/>
        </w:rPr>
      </w:pPr>
      <w:r w:rsidRPr="00C450C0">
        <w:rPr>
          <w:rFonts w:ascii="Arial" w:hAnsi="Arial" w:cs="Arial"/>
          <w:sz w:val="24"/>
          <w:szCs w:val="24"/>
        </w:rPr>
        <w:t xml:space="preserve">Los </w:t>
      </w:r>
      <w:r w:rsidR="009C5CD5">
        <w:rPr>
          <w:rFonts w:ascii="Arial" w:hAnsi="Arial" w:cs="Arial"/>
          <w:sz w:val="24"/>
          <w:szCs w:val="24"/>
        </w:rPr>
        <w:t>colaboradores</w:t>
      </w:r>
      <w:r w:rsidRPr="00C450C0">
        <w:rPr>
          <w:rFonts w:ascii="Arial" w:hAnsi="Arial" w:cs="Arial"/>
          <w:sz w:val="24"/>
          <w:szCs w:val="24"/>
        </w:rPr>
        <w:t xml:space="preserve"> no deben realizar intencionalmente actos que impliquen un mal uso de los recursos tecnológicos o que vayan en contravía de las políticas de seguridad de la información</w:t>
      </w:r>
      <w:r w:rsidR="00793C93">
        <w:rPr>
          <w:rFonts w:ascii="Arial" w:hAnsi="Arial" w:cs="Arial"/>
          <w:sz w:val="24"/>
          <w:szCs w:val="24"/>
        </w:rPr>
        <w:t>,</w:t>
      </w:r>
      <w:r w:rsidRPr="00C450C0">
        <w:rPr>
          <w:rFonts w:ascii="Arial" w:hAnsi="Arial" w:cs="Arial"/>
          <w:sz w:val="24"/>
          <w:szCs w:val="24"/>
        </w:rPr>
        <w:t xml:space="preserve"> entre ellos envíos o reenvíos masivos de correos electrónicos o spam, practica de juegos en línea, uso permanente de redes sociales personales, conexión de periféricos o equipos que causen molestia a compañeros de trabajo, etc.</w:t>
      </w:r>
    </w:p>
    <w:p w14:paraId="341C059C" w14:textId="77777777" w:rsidR="00526E73" w:rsidRDefault="00793C93" w:rsidP="00AB6AE8">
      <w:pPr>
        <w:jc w:val="both"/>
        <w:rPr>
          <w:rFonts w:ascii="Arial" w:hAnsi="Arial" w:cs="Arial"/>
          <w:sz w:val="24"/>
          <w:szCs w:val="24"/>
        </w:rPr>
      </w:pPr>
      <w:r w:rsidRPr="00793C93">
        <w:rPr>
          <w:rFonts w:ascii="Arial" w:hAnsi="Arial" w:cs="Arial"/>
          <w:sz w:val="24"/>
          <w:szCs w:val="24"/>
        </w:rPr>
        <w:t xml:space="preserve">Los </w:t>
      </w:r>
      <w:r w:rsidR="00401C48">
        <w:rPr>
          <w:rFonts w:ascii="Arial" w:hAnsi="Arial" w:cs="Arial"/>
          <w:sz w:val="24"/>
          <w:szCs w:val="24"/>
        </w:rPr>
        <w:t>colaboradores</w:t>
      </w:r>
      <w:r w:rsidRPr="00793C93">
        <w:rPr>
          <w:rFonts w:ascii="Arial" w:hAnsi="Arial" w:cs="Arial"/>
          <w:sz w:val="24"/>
          <w:szCs w:val="24"/>
        </w:rPr>
        <w:t xml:space="preserve"> no podrán efectuar ninguna de las siguientes labores sin previa autorización del </w:t>
      </w:r>
      <w:r w:rsidR="00526E73">
        <w:rPr>
          <w:rFonts w:ascii="Arial" w:hAnsi="Arial" w:cs="Arial"/>
          <w:sz w:val="24"/>
          <w:szCs w:val="24"/>
        </w:rPr>
        <w:t xml:space="preserve">proceso de Gestión de Servicios e Infraestructura </w:t>
      </w:r>
      <w:r w:rsidR="00ED304E">
        <w:rPr>
          <w:rFonts w:ascii="Arial" w:hAnsi="Arial" w:cs="Arial"/>
          <w:sz w:val="24"/>
          <w:szCs w:val="24"/>
        </w:rPr>
        <w:t>Tecnológica</w:t>
      </w:r>
      <w:r w:rsidR="00526E73">
        <w:rPr>
          <w:rFonts w:ascii="Arial" w:hAnsi="Arial" w:cs="Arial"/>
          <w:sz w:val="24"/>
          <w:szCs w:val="24"/>
        </w:rPr>
        <w:t>:</w:t>
      </w:r>
    </w:p>
    <w:p w14:paraId="32100BA9" w14:textId="77777777" w:rsidR="00EC26B4"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t>Instalar softwa</w:t>
      </w:r>
      <w:r w:rsidR="00EC26B4">
        <w:rPr>
          <w:rFonts w:ascii="Arial" w:hAnsi="Arial" w:cs="Arial"/>
          <w:sz w:val="24"/>
          <w:szCs w:val="24"/>
        </w:rPr>
        <w:t>re en cualquier equipo de la entidad.</w:t>
      </w:r>
    </w:p>
    <w:p w14:paraId="2C9C3201" w14:textId="77777777" w:rsidR="00EC26B4"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t>Bajar o descargar software de Internet u otro servicio en línea en cualquier equipo de</w:t>
      </w:r>
      <w:r w:rsidR="00EC26B4">
        <w:rPr>
          <w:rFonts w:ascii="Arial" w:hAnsi="Arial" w:cs="Arial"/>
          <w:sz w:val="24"/>
          <w:szCs w:val="24"/>
        </w:rPr>
        <w:t xml:space="preserve"> </w:t>
      </w:r>
      <w:r w:rsidRPr="00526E73">
        <w:rPr>
          <w:rFonts w:ascii="Arial" w:hAnsi="Arial" w:cs="Arial"/>
          <w:sz w:val="24"/>
          <w:szCs w:val="24"/>
        </w:rPr>
        <w:t>l</w:t>
      </w:r>
      <w:r w:rsidR="00EC26B4">
        <w:rPr>
          <w:rFonts w:ascii="Arial" w:hAnsi="Arial" w:cs="Arial"/>
          <w:sz w:val="24"/>
          <w:szCs w:val="24"/>
        </w:rPr>
        <w:t>a entidad.</w:t>
      </w:r>
    </w:p>
    <w:p w14:paraId="7F372182" w14:textId="77777777" w:rsidR="00EC26B4"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lastRenderedPageBreak/>
        <w:t>Modificar, revisar, transformar o adaptar cualquier software propieda</w:t>
      </w:r>
      <w:r w:rsidR="00EC26B4">
        <w:rPr>
          <w:rFonts w:ascii="Arial" w:hAnsi="Arial" w:cs="Arial"/>
          <w:sz w:val="24"/>
          <w:szCs w:val="24"/>
        </w:rPr>
        <w:t>d de la entidad.</w:t>
      </w:r>
    </w:p>
    <w:p w14:paraId="010D6D92" w14:textId="77777777" w:rsidR="00EC26B4"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t>Descompilar o realizar ingeniería inversa en cualquier</w:t>
      </w:r>
      <w:r w:rsidR="00EC26B4">
        <w:rPr>
          <w:rFonts w:ascii="Arial" w:hAnsi="Arial" w:cs="Arial"/>
          <w:sz w:val="24"/>
          <w:szCs w:val="24"/>
        </w:rPr>
        <w:t xml:space="preserve"> software de propiedad de la entidad.</w:t>
      </w:r>
    </w:p>
    <w:p w14:paraId="7B311888" w14:textId="77777777" w:rsidR="00CD2851"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t>Copiar o distribuir cualquier</w:t>
      </w:r>
      <w:r w:rsidR="00CD2851">
        <w:rPr>
          <w:rFonts w:ascii="Arial" w:hAnsi="Arial" w:cs="Arial"/>
          <w:sz w:val="24"/>
          <w:szCs w:val="24"/>
        </w:rPr>
        <w:t xml:space="preserve"> software de propiedad de la entidad.</w:t>
      </w:r>
    </w:p>
    <w:p w14:paraId="258716D7" w14:textId="77777777" w:rsidR="00793C93" w:rsidRDefault="00793C93" w:rsidP="00526E73">
      <w:pPr>
        <w:pStyle w:val="Prrafodelista"/>
        <w:numPr>
          <w:ilvl w:val="0"/>
          <w:numId w:val="12"/>
        </w:numPr>
        <w:jc w:val="both"/>
        <w:rPr>
          <w:rFonts w:ascii="Arial" w:hAnsi="Arial" w:cs="Arial"/>
          <w:sz w:val="24"/>
          <w:szCs w:val="24"/>
        </w:rPr>
      </w:pPr>
      <w:r w:rsidRPr="00526E73">
        <w:rPr>
          <w:rFonts w:ascii="Arial" w:hAnsi="Arial" w:cs="Arial"/>
          <w:sz w:val="24"/>
          <w:szCs w:val="24"/>
        </w:rPr>
        <w:t>Cambiar la configuración d</w:t>
      </w:r>
      <w:r w:rsidR="00CD2851">
        <w:rPr>
          <w:rFonts w:ascii="Arial" w:hAnsi="Arial" w:cs="Arial"/>
          <w:sz w:val="24"/>
          <w:szCs w:val="24"/>
        </w:rPr>
        <w:t>e hardware de propiedad de la entidad.</w:t>
      </w:r>
    </w:p>
    <w:p w14:paraId="4A83F7AB" w14:textId="77777777" w:rsidR="00CD2851" w:rsidRDefault="00CD2851" w:rsidP="00CD2851">
      <w:pPr>
        <w:jc w:val="both"/>
        <w:rPr>
          <w:rFonts w:ascii="Arial" w:hAnsi="Arial" w:cs="Arial"/>
          <w:sz w:val="24"/>
          <w:szCs w:val="24"/>
        </w:rPr>
      </w:pPr>
      <w:r>
        <w:rPr>
          <w:rFonts w:ascii="Arial" w:hAnsi="Arial" w:cs="Arial"/>
          <w:sz w:val="24"/>
          <w:szCs w:val="24"/>
        </w:rPr>
        <w:t>Los colaboradores</w:t>
      </w:r>
      <w:r w:rsidRPr="00CD2851">
        <w:rPr>
          <w:rFonts w:ascii="Arial" w:hAnsi="Arial" w:cs="Arial"/>
          <w:sz w:val="24"/>
          <w:szCs w:val="24"/>
        </w:rPr>
        <w:t xml:space="preserve"> deberá</w:t>
      </w:r>
      <w:r>
        <w:rPr>
          <w:rFonts w:ascii="Arial" w:hAnsi="Arial" w:cs="Arial"/>
          <w:sz w:val="24"/>
          <w:szCs w:val="24"/>
        </w:rPr>
        <w:t>n</w:t>
      </w:r>
      <w:r w:rsidRPr="00CD2851">
        <w:rPr>
          <w:rFonts w:ascii="Arial" w:hAnsi="Arial" w:cs="Arial"/>
          <w:sz w:val="24"/>
          <w:szCs w:val="24"/>
        </w:rPr>
        <w:t xml:space="preserve"> informar al </w:t>
      </w:r>
      <w:r w:rsidR="006C3E66">
        <w:rPr>
          <w:rFonts w:ascii="Arial" w:hAnsi="Arial" w:cs="Arial"/>
          <w:sz w:val="24"/>
          <w:szCs w:val="24"/>
        </w:rPr>
        <w:t>proceso de Gestión de Servicios e Infraestructura Tecnológica</w:t>
      </w:r>
      <w:r w:rsidRPr="00CD2851">
        <w:rPr>
          <w:rFonts w:ascii="Arial" w:hAnsi="Arial" w:cs="Arial"/>
          <w:sz w:val="24"/>
          <w:szCs w:val="24"/>
        </w:rPr>
        <w:t xml:space="preserve"> a través de</w:t>
      </w:r>
      <w:r w:rsidR="006C3E66">
        <w:rPr>
          <w:rFonts w:ascii="Arial" w:hAnsi="Arial" w:cs="Arial"/>
          <w:sz w:val="24"/>
          <w:szCs w:val="24"/>
        </w:rPr>
        <w:t xml:space="preserve"> </w:t>
      </w:r>
      <w:r w:rsidRPr="00CD2851">
        <w:rPr>
          <w:rFonts w:ascii="Arial" w:hAnsi="Arial" w:cs="Arial"/>
          <w:sz w:val="24"/>
          <w:szCs w:val="24"/>
        </w:rPr>
        <w:t>l</w:t>
      </w:r>
      <w:r w:rsidR="006C3E66">
        <w:rPr>
          <w:rFonts w:ascii="Arial" w:hAnsi="Arial" w:cs="Arial"/>
          <w:sz w:val="24"/>
          <w:szCs w:val="24"/>
        </w:rPr>
        <w:t>a Mesa de Servicios</w:t>
      </w:r>
      <w:r w:rsidRPr="00CD2851">
        <w:rPr>
          <w:rFonts w:ascii="Arial" w:hAnsi="Arial" w:cs="Arial"/>
          <w:sz w:val="24"/>
          <w:szCs w:val="24"/>
        </w:rPr>
        <w:t xml:space="preserve"> </w:t>
      </w:r>
      <w:r w:rsidR="00873CDE" w:rsidRPr="00CD2851">
        <w:rPr>
          <w:rFonts w:ascii="Arial" w:hAnsi="Arial" w:cs="Arial"/>
          <w:sz w:val="24"/>
          <w:szCs w:val="24"/>
        </w:rPr>
        <w:t>o</w:t>
      </w:r>
      <w:r w:rsidRPr="00CD2851">
        <w:rPr>
          <w:rFonts w:ascii="Arial" w:hAnsi="Arial" w:cs="Arial"/>
          <w:sz w:val="24"/>
          <w:szCs w:val="24"/>
        </w:rPr>
        <w:t xml:space="preserve"> correo electrónico </w:t>
      </w:r>
      <w:hyperlink r:id="rId10" w:history="1">
        <w:r w:rsidR="00873CDE" w:rsidRPr="00E11384">
          <w:rPr>
            <w:rStyle w:val="Hipervnculo"/>
            <w:rFonts w:ascii="Arial" w:hAnsi="Arial" w:cs="Arial"/>
            <w:sz w:val="24"/>
            <w:szCs w:val="24"/>
          </w:rPr>
          <w:t>mesadeayuda@umv.gov.co</w:t>
        </w:r>
      </w:hyperlink>
      <w:r w:rsidR="00873CDE">
        <w:rPr>
          <w:rFonts w:ascii="Arial" w:hAnsi="Arial" w:cs="Arial"/>
          <w:sz w:val="24"/>
          <w:szCs w:val="24"/>
        </w:rPr>
        <w:t xml:space="preserve"> </w:t>
      </w:r>
      <w:r w:rsidRPr="00CD2851">
        <w:rPr>
          <w:rFonts w:ascii="Arial" w:hAnsi="Arial" w:cs="Arial"/>
          <w:sz w:val="24"/>
          <w:szCs w:val="24"/>
        </w:rPr>
        <w:t>y al Jefe Inmediato</w:t>
      </w:r>
      <w:r w:rsidR="00873CDE">
        <w:rPr>
          <w:rFonts w:ascii="Arial" w:hAnsi="Arial" w:cs="Arial"/>
          <w:sz w:val="24"/>
          <w:szCs w:val="24"/>
        </w:rPr>
        <w:t xml:space="preserve"> o Supervisor</w:t>
      </w:r>
      <w:r w:rsidRPr="00CD2851">
        <w:rPr>
          <w:rFonts w:ascii="Arial" w:hAnsi="Arial" w:cs="Arial"/>
          <w:sz w:val="24"/>
          <w:szCs w:val="24"/>
        </w:rPr>
        <w:t>, sobre cualquier violación de las políticas de seguridad, uso indebido y debilidades de</w:t>
      </w:r>
      <w:r w:rsidR="00873CDE">
        <w:rPr>
          <w:rFonts w:ascii="Arial" w:hAnsi="Arial" w:cs="Arial"/>
          <w:sz w:val="24"/>
          <w:szCs w:val="24"/>
        </w:rPr>
        <w:t xml:space="preserve"> seguridad de la información de la Unidad Administrativa Especial de Rehabilitación y Mantenimiento Vial,</w:t>
      </w:r>
      <w:r w:rsidRPr="00CD2851">
        <w:rPr>
          <w:rFonts w:ascii="Arial" w:hAnsi="Arial" w:cs="Arial"/>
          <w:sz w:val="24"/>
          <w:szCs w:val="24"/>
        </w:rPr>
        <w:t xml:space="preserve"> que tenga conocimiento</w:t>
      </w:r>
      <w:r w:rsidR="00873CDE">
        <w:rPr>
          <w:rFonts w:ascii="Arial" w:hAnsi="Arial" w:cs="Arial"/>
          <w:sz w:val="24"/>
          <w:szCs w:val="24"/>
        </w:rPr>
        <w:t>.</w:t>
      </w:r>
    </w:p>
    <w:p w14:paraId="43C1327D" w14:textId="77777777" w:rsidR="00786F13" w:rsidRDefault="00786F13" w:rsidP="00786F13">
      <w:pPr>
        <w:jc w:val="both"/>
        <w:rPr>
          <w:rFonts w:ascii="Arial" w:hAnsi="Arial" w:cs="Arial"/>
          <w:sz w:val="24"/>
          <w:szCs w:val="24"/>
        </w:rPr>
      </w:pPr>
      <w:r>
        <w:rPr>
          <w:rFonts w:ascii="Arial" w:hAnsi="Arial" w:cs="Arial"/>
          <w:sz w:val="24"/>
          <w:szCs w:val="24"/>
        </w:rPr>
        <w:t>Los colaboradores</w:t>
      </w:r>
      <w:r w:rsidRPr="00786F13">
        <w:rPr>
          <w:rFonts w:ascii="Arial" w:hAnsi="Arial" w:cs="Arial"/>
          <w:sz w:val="24"/>
          <w:szCs w:val="24"/>
        </w:rPr>
        <w:t xml:space="preserve"> será</w:t>
      </w:r>
      <w:r>
        <w:rPr>
          <w:rFonts w:ascii="Arial" w:hAnsi="Arial" w:cs="Arial"/>
          <w:sz w:val="24"/>
          <w:szCs w:val="24"/>
        </w:rPr>
        <w:t>n</w:t>
      </w:r>
      <w:r w:rsidRPr="00786F13">
        <w:rPr>
          <w:rFonts w:ascii="Arial" w:hAnsi="Arial" w:cs="Arial"/>
          <w:sz w:val="24"/>
          <w:szCs w:val="24"/>
        </w:rPr>
        <w:t xml:space="preserve"> responsable</w:t>
      </w:r>
      <w:r>
        <w:rPr>
          <w:rFonts w:ascii="Arial" w:hAnsi="Arial" w:cs="Arial"/>
          <w:sz w:val="24"/>
          <w:szCs w:val="24"/>
        </w:rPr>
        <w:t>s</w:t>
      </w:r>
      <w:r w:rsidRPr="00786F13">
        <w:rPr>
          <w:rFonts w:ascii="Arial" w:hAnsi="Arial" w:cs="Arial"/>
          <w:sz w:val="24"/>
          <w:szCs w:val="24"/>
        </w:rPr>
        <w:t xml:space="preserve"> de todas las transacciones o acciones efectuadas con su “cuenta de usuario”.</w:t>
      </w:r>
    </w:p>
    <w:p w14:paraId="65BAB74E" w14:textId="77777777" w:rsidR="00786F13" w:rsidRDefault="00786F13" w:rsidP="00786F13">
      <w:pPr>
        <w:jc w:val="both"/>
        <w:rPr>
          <w:rFonts w:ascii="Arial" w:hAnsi="Arial" w:cs="Arial"/>
          <w:sz w:val="24"/>
          <w:szCs w:val="24"/>
        </w:rPr>
      </w:pPr>
      <w:r w:rsidRPr="00786F13">
        <w:rPr>
          <w:rFonts w:ascii="Arial" w:hAnsi="Arial" w:cs="Arial"/>
          <w:sz w:val="24"/>
          <w:szCs w:val="24"/>
        </w:rPr>
        <w:t xml:space="preserve">Ningún </w:t>
      </w:r>
      <w:r>
        <w:rPr>
          <w:rFonts w:ascii="Arial" w:hAnsi="Arial" w:cs="Arial"/>
          <w:sz w:val="24"/>
          <w:szCs w:val="24"/>
        </w:rPr>
        <w:t>colaborador</w:t>
      </w:r>
      <w:r w:rsidRPr="00786F13">
        <w:rPr>
          <w:rFonts w:ascii="Arial" w:hAnsi="Arial" w:cs="Arial"/>
          <w:sz w:val="24"/>
          <w:szCs w:val="24"/>
        </w:rPr>
        <w:t xml:space="preserve"> deberá acceder a la red o a los servicios TIC de</w:t>
      </w:r>
      <w:r w:rsidR="009F29FB">
        <w:rPr>
          <w:rFonts w:ascii="Arial" w:hAnsi="Arial" w:cs="Arial"/>
          <w:sz w:val="24"/>
          <w:szCs w:val="24"/>
        </w:rPr>
        <w:t xml:space="preserve"> </w:t>
      </w:r>
      <w:r w:rsidRPr="00786F13">
        <w:rPr>
          <w:rFonts w:ascii="Arial" w:hAnsi="Arial" w:cs="Arial"/>
          <w:sz w:val="24"/>
          <w:szCs w:val="24"/>
        </w:rPr>
        <w:t>l</w:t>
      </w:r>
      <w:r w:rsidR="009F29FB">
        <w:rPr>
          <w:rFonts w:ascii="Arial" w:hAnsi="Arial" w:cs="Arial"/>
          <w:sz w:val="24"/>
          <w:szCs w:val="24"/>
        </w:rPr>
        <w:t>a Unidad Administrativa Especial de Rehabilitación y Mantenimiento Vial,</w:t>
      </w:r>
      <w:r w:rsidRPr="00786F13">
        <w:rPr>
          <w:rFonts w:ascii="Arial" w:hAnsi="Arial" w:cs="Arial"/>
          <w:sz w:val="24"/>
          <w:szCs w:val="24"/>
        </w:rPr>
        <w:t xml:space="preserve"> utilizando una cuenta de usuario o clave de otro usuario.</w:t>
      </w:r>
    </w:p>
    <w:p w14:paraId="471719A1" w14:textId="77777777" w:rsidR="009F29FB" w:rsidRDefault="009F29FB" w:rsidP="00786F13">
      <w:pPr>
        <w:jc w:val="both"/>
        <w:rPr>
          <w:rFonts w:ascii="Arial" w:hAnsi="Arial" w:cs="Arial"/>
          <w:sz w:val="24"/>
          <w:szCs w:val="24"/>
        </w:rPr>
      </w:pPr>
      <w:r w:rsidRPr="009F29FB">
        <w:rPr>
          <w:rFonts w:ascii="Arial" w:hAnsi="Arial" w:cs="Arial"/>
          <w:sz w:val="24"/>
          <w:szCs w:val="24"/>
        </w:rPr>
        <w:t xml:space="preserve">Los </w:t>
      </w:r>
      <w:r w:rsidR="00D6201B">
        <w:rPr>
          <w:rFonts w:ascii="Arial" w:hAnsi="Arial" w:cs="Arial"/>
          <w:sz w:val="24"/>
          <w:szCs w:val="24"/>
        </w:rPr>
        <w:t>colaboradores</w:t>
      </w:r>
      <w:r w:rsidRPr="009F29FB">
        <w:rPr>
          <w:rFonts w:ascii="Arial" w:hAnsi="Arial" w:cs="Arial"/>
          <w:sz w:val="24"/>
          <w:szCs w:val="24"/>
        </w:rPr>
        <w:t xml:space="preserve"> no están autorizados para hacer uso de redes externas a través de dispositivos personales en las instalaciones de la entidad (modem USB, </w:t>
      </w:r>
      <w:proofErr w:type="spellStart"/>
      <w:r w:rsidRPr="009F29FB">
        <w:rPr>
          <w:rFonts w:ascii="Arial" w:hAnsi="Arial" w:cs="Arial"/>
          <w:sz w:val="24"/>
          <w:szCs w:val="24"/>
        </w:rPr>
        <w:t>Router</w:t>
      </w:r>
      <w:proofErr w:type="spellEnd"/>
      <w:r w:rsidRPr="009F29FB">
        <w:rPr>
          <w:rFonts w:ascii="Arial" w:hAnsi="Arial" w:cs="Arial"/>
          <w:sz w:val="24"/>
          <w:szCs w:val="24"/>
        </w:rPr>
        <w:t xml:space="preserve">, wifi público, </w:t>
      </w:r>
      <w:proofErr w:type="spellStart"/>
      <w:r w:rsidRPr="009F29FB">
        <w:rPr>
          <w:rFonts w:ascii="Arial" w:hAnsi="Arial" w:cs="Arial"/>
          <w:sz w:val="24"/>
          <w:szCs w:val="24"/>
        </w:rPr>
        <w:t>etc</w:t>
      </w:r>
      <w:proofErr w:type="spellEnd"/>
      <w:r w:rsidRPr="009F29FB">
        <w:rPr>
          <w:rFonts w:ascii="Arial" w:hAnsi="Arial" w:cs="Arial"/>
          <w:sz w:val="24"/>
          <w:szCs w:val="24"/>
        </w:rPr>
        <w:t>), esto compromete la seguridad de los recursos informáticos de</w:t>
      </w:r>
      <w:r>
        <w:rPr>
          <w:rFonts w:ascii="Arial" w:hAnsi="Arial" w:cs="Arial"/>
          <w:sz w:val="24"/>
          <w:szCs w:val="24"/>
        </w:rPr>
        <w:t xml:space="preserve"> la entidad.</w:t>
      </w:r>
    </w:p>
    <w:p w14:paraId="5C3F1DB6" w14:textId="77777777" w:rsidR="00694738" w:rsidRPr="00977060" w:rsidRDefault="00694738" w:rsidP="00694738">
      <w:pPr>
        <w:spacing w:line="276" w:lineRule="auto"/>
        <w:jc w:val="both"/>
        <w:rPr>
          <w:rFonts w:ascii="Arial" w:hAnsi="Arial" w:cs="Arial"/>
          <w:color w:val="000000" w:themeColor="text1"/>
          <w:sz w:val="24"/>
          <w:szCs w:val="24"/>
        </w:rPr>
      </w:pPr>
      <w:r w:rsidRPr="00977060">
        <w:rPr>
          <w:rFonts w:ascii="Arial" w:hAnsi="Arial" w:cs="Arial"/>
          <w:color w:val="000000" w:themeColor="text1"/>
          <w:sz w:val="24"/>
          <w:szCs w:val="24"/>
        </w:rPr>
        <w:t xml:space="preserve">La eliminación o destrucción de los activos de </w:t>
      </w:r>
      <w:proofErr w:type="gramStart"/>
      <w:r w:rsidRPr="00977060">
        <w:rPr>
          <w:rFonts w:ascii="Arial" w:hAnsi="Arial" w:cs="Arial"/>
          <w:color w:val="000000" w:themeColor="text1"/>
          <w:sz w:val="24"/>
          <w:szCs w:val="24"/>
        </w:rPr>
        <w:t>información,</w:t>
      </w:r>
      <w:proofErr w:type="gramEnd"/>
      <w:r w:rsidRPr="00977060">
        <w:rPr>
          <w:rFonts w:ascii="Arial" w:hAnsi="Arial" w:cs="Arial"/>
          <w:color w:val="000000" w:themeColor="text1"/>
          <w:sz w:val="24"/>
          <w:szCs w:val="24"/>
        </w:rPr>
        <w:t xml:space="preserve"> sean estos documentos en papel, bienes muebles (equipos, computadores, notebook, u otros similares), deberá efectuarse de acuerdo con la normatividad vigente.</w:t>
      </w:r>
    </w:p>
    <w:p w14:paraId="7C63C25B" w14:textId="77777777" w:rsidR="00F6352E" w:rsidRPr="00F6352E" w:rsidRDefault="00F6352E" w:rsidP="00786F13">
      <w:pPr>
        <w:jc w:val="both"/>
        <w:rPr>
          <w:rFonts w:ascii="Arial" w:hAnsi="Arial" w:cs="Arial"/>
          <w:sz w:val="24"/>
          <w:szCs w:val="24"/>
        </w:rPr>
      </w:pPr>
      <w:r>
        <w:rPr>
          <w:rFonts w:ascii="Arial" w:hAnsi="Arial" w:cs="Arial"/>
          <w:sz w:val="24"/>
          <w:szCs w:val="24"/>
        </w:rPr>
        <w:t>Los colaboradores</w:t>
      </w:r>
      <w:r w:rsidRPr="00F6352E">
        <w:rPr>
          <w:rFonts w:ascii="Arial" w:hAnsi="Arial" w:cs="Arial"/>
          <w:sz w:val="24"/>
          <w:szCs w:val="24"/>
        </w:rPr>
        <w:t xml:space="preserve"> deberán realizar la devolución de todos los activos físicos y/o electrónicos </w:t>
      </w:r>
      <w:r>
        <w:rPr>
          <w:rFonts w:ascii="Arial" w:hAnsi="Arial" w:cs="Arial"/>
          <w:sz w:val="24"/>
          <w:szCs w:val="24"/>
        </w:rPr>
        <w:t xml:space="preserve">asignados por la entidad, </w:t>
      </w:r>
      <w:r w:rsidRPr="00F6352E">
        <w:rPr>
          <w:rFonts w:ascii="Arial" w:hAnsi="Arial" w:cs="Arial"/>
          <w:sz w:val="24"/>
          <w:szCs w:val="24"/>
        </w:rPr>
        <w:t xml:space="preserve">en el proceso de desvinculación, de igual manera deberán documentar y </w:t>
      </w:r>
      <w:r w:rsidR="006D4556">
        <w:rPr>
          <w:rFonts w:ascii="Arial" w:hAnsi="Arial" w:cs="Arial"/>
          <w:sz w:val="24"/>
          <w:szCs w:val="24"/>
        </w:rPr>
        <w:t>entregar a la entidad,</w:t>
      </w:r>
      <w:r w:rsidRPr="00F6352E">
        <w:rPr>
          <w:rFonts w:ascii="Arial" w:hAnsi="Arial" w:cs="Arial"/>
          <w:sz w:val="24"/>
          <w:szCs w:val="24"/>
        </w:rPr>
        <w:t xml:space="preserve"> los conocimientos importantes que posee de la labor que ejecutan.</w:t>
      </w:r>
    </w:p>
    <w:p w14:paraId="1A2404D6" w14:textId="77777777" w:rsidR="0042790C" w:rsidRPr="009F29FB" w:rsidRDefault="0042790C" w:rsidP="00691E6D">
      <w:pPr>
        <w:spacing w:after="0"/>
        <w:jc w:val="both"/>
        <w:rPr>
          <w:rFonts w:ascii="Arial" w:hAnsi="Arial" w:cs="Arial"/>
          <w:sz w:val="24"/>
          <w:szCs w:val="24"/>
        </w:rPr>
      </w:pPr>
    </w:p>
    <w:p w14:paraId="72DA4F3E" w14:textId="77777777" w:rsidR="0042790C" w:rsidRDefault="0042790C" w:rsidP="0042790C">
      <w:pPr>
        <w:pStyle w:val="Ttulo2"/>
        <w:numPr>
          <w:ilvl w:val="0"/>
          <w:numId w:val="1"/>
        </w:numPr>
        <w:jc w:val="center"/>
        <w:rPr>
          <w:rFonts w:ascii="Arial" w:hAnsi="Arial" w:cs="Arial"/>
          <w:b/>
          <w:color w:val="000000" w:themeColor="text1"/>
          <w:sz w:val="24"/>
          <w:szCs w:val="24"/>
        </w:rPr>
      </w:pPr>
      <w:bookmarkStart w:id="28" w:name="_Toc51604434"/>
      <w:bookmarkStart w:id="29" w:name="_Toc51945084"/>
      <w:r>
        <w:rPr>
          <w:rFonts w:ascii="Arial" w:hAnsi="Arial" w:cs="Arial"/>
          <w:b/>
          <w:color w:val="000000" w:themeColor="text1"/>
          <w:sz w:val="24"/>
          <w:szCs w:val="24"/>
        </w:rPr>
        <w:t>CUMPLIMIENTO.</w:t>
      </w:r>
      <w:bookmarkEnd w:id="28"/>
      <w:bookmarkEnd w:id="29"/>
    </w:p>
    <w:p w14:paraId="3C1F04FF" w14:textId="77777777" w:rsidR="0042790C" w:rsidRPr="000C49D5" w:rsidRDefault="0042790C" w:rsidP="0042790C">
      <w:pPr>
        <w:spacing w:after="0"/>
        <w:rPr>
          <w:sz w:val="24"/>
          <w:szCs w:val="24"/>
        </w:rPr>
      </w:pPr>
    </w:p>
    <w:p w14:paraId="0D0F6DB3" w14:textId="77777777" w:rsidR="0042790C" w:rsidRDefault="0042790C" w:rsidP="0042790C">
      <w:pPr>
        <w:spacing w:after="0"/>
        <w:jc w:val="both"/>
        <w:rPr>
          <w:rFonts w:ascii="Arial" w:hAnsi="Arial" w:cs="Arial"/>
          <w:sz w:val="24"/>
          <w:szCs w:val="24"/>
        </w:rPr>
      </w:pPr>
      <w:r w:rsidRPr="000C49D5">
        <w:rPr>
          <w:rFonts w:ascii="Arial" w:hAnsi="Arial" w:cs="Arial"/>
          <w:sz w:val="24"/>
          <w:szCs w:val="24"/>
        </w:rPr>
        <w:lastRenderedPageBreak/>
        <w:t>Los diferent</w:t>
      </w:r>
      <w:r>
        <w:rPr>
          <w:rFonts w:ascii="Arial" w:hAnsi="Arial" w:cs="Arial"/>
          <w:sz w:val="24"/>
          <w:szCs w:val="24"/>
        </w:rPr>
        <w:t>es aspectos contemplados en esta</w:t>
      </w:r>
      <w:r w:rsidRPr="000C49D5">
        <w:rPr>
          <w:rFonts w:ascii="Arial" w:hAnsi="Arial" w:cs="Arial"/>
          <w:sz w:val="24"/>
          <w:szCs w:val="24"/>
        </w:rPr>
        <w:t xml:space="preserve"> </w:t>
      </w:r>
      <w:r>
        <w:rPr>
          <w:rFonts w:ascii="Arial" w:hAnsi="Arial" w:cs="Arial"/>
          <w:sz w:val="24"/>
          <w:szCs w:val="24"/>
        </w:rPr>
        <w:t>política</w:t>
      </w:r>
      <w:r w:rsidRPr="000C49D5">
        <w:rPr>
          <w:rFonts w:ascii="Arial" w:hAnsi="Arial" w:cs="Arial"/>
          <w:sz w:val="24"/>
          <w:szCs w:val="24"/>
        </w:rPr>
        <w:t xml:space="preserve"> son de obligatorio cumplimiento para todos </w:t>
      </w:r>
      <w:r>
        <w:rPr>
          <w:rFonts w:ascii="Arial" w:hAnsi="Arial" w:cs="Arial"/>
          <w:sz w:val="24"/>
          <w:szCs w:val="24"/>
        </w:rPr>
        <w:t>los colaboradores de la Unidad Administrativa Especial de Rehabilitación y Mantenimiento Vial.</w:t>
      </w:r>
    </w:p>
    <w:p w14:paraId="23F0354F" w14:textId="77777777" w:rsidR="0042790C" w:rsidRDefault="0042790C" w:rsidP="0042790C">
      <w:pPr>
        <w:spacing w:after="0"/>
        <w:jc w:val="both"/>
        <w:rPr>
          <w:rFonts w:ascii="Arial" w:hAnsi="Arial" w:cs="Arial"/>
          <w:sz w:val="24"/>
          <w:szCs w:val="24"/>
        </w:rPr>
      </w:pPr>
    </w:p>
    <w:p w14:paraId="5139E3E7" w14:textId="77777777" w:rsidR="0042790C" w:rsidRDefault="0042790C" w:rsidP="0042790C">
      <w:pPr>
        <w:spacing w:after="0"/>
        <w:jc w:val="both"/>
        <w:rPr>
          <w:rFonts w:ascii="Arial" w:hAnsi="Arial" w:cs="Arial"/>
          <w:sz w:val="24"/>
          <w:szCs w:val="24"/>
        </w:rPr>
      </w:pPr>
      <w:r w:rsidRPr="000C49D5">
        <w:rPr>
          <w:rFonts w:ascii="Arial" w:hAnsi="Arial" w:cs="Arial"/>
          <w:sz w:val="24"/>
          <w:szCs w:val="24"/>
        </w:rPr>
        <w:t xml:space="preserve">En caso de que se violen las políticas de seguridad ya sea de forma intencional o por negligencia, </w:t>
      </w:r>
      <w:r>
        <w:rPr>
          <w:rFonts w:ascii="Arial" w:hAnsi="Arial" w:cs="Arial"/>
          <w:sz w:val="24"/>
          <w:szCs w:val="24"/>
        </w:rPr>
        <w:t xml:space="preserve">la Unidad Administrativa Especial de Rehabilitación y Mantenimiento Vial, </w:t>
      </w:r>
      <w:r w:rsidRPr="000C49D5">
        <w:rPr>
          <w:rFonts w:ascii="Arial" w:hAnsi="Arial" w:cs="Arial"/>
          <w:sz w:val="24"/>
          <w:szCs w:val="24"/>
        </w:rPr>
        <w:t>tomará las acciones</w:t>
      </w:r>
      <w:r>
        <w:rPr>
          <w:rFonts w:ascii="Arial" w:hAnsi="Arial" w:cs="Arial"/>
          <w:sz w:val="24"/>
          <w:szCs w:val="24"/>
        </w:rPr>
        <w:t xml:space="preserve"> </w:t>
      </w:r>
      <w:r w:rsidRPr="000C49D5">
        <w:rPr>
          <w:rFonts w:ascii="Arial" w:hAnsi="Arial" w:cs="Arial"/>
          <w:sz w:val="24"/>
          <w:szCs w:val="24"/>
        </w:rPr>
        <w:t>disciplinarias y legales correspondientes.</w:t>
      </w:r>
    </w:p>
    <w:p w14:paraId="34E8E458" w14:textId="77777777" w:rsidR="0042790C" w:rsidRDefault="0042790C" w:rsidP="0042790C">
      <w:pPr>
        <w:spacing w:after="0"/>
        <w:jc w:val="both"/>
        <w:rPr>
          <w:rFonts w:ascii="Arial" w:hAnsi="Arial" w:cs="Arial"/>
          <w:sz w:val="24"/>
          <w:szCs w:val="24"/>
        </w:rPr>
      </w:pPr>
    </w:p>
    <w:p w14:paraId="658CCC1F" w14:textId="77777777" w:rsidR="0042790C" w:rsidRPr="000B082F" w:rsidRDefault="0042790C" w:rsidP="0042790C">
      <w:pPr>
        <w:pStyle w:val="Ttulo2"/>
        <w:numPr>
          <w:ilvl w:val="0"/>
          <w:numId w:val="1"/>
        </w:numPr>
        <w:jc w:val="center"/>
        <w:rPr>
          <w:rFonts w:ascii="Arial" w:hAnsi="Arial" w:cs="Arial"/>
          <w:b/>
          <w:color w:val="000000" w:themeColor="text1"/>
          <w:sz w:val="24"/>
          <w:szCs w:val="24"/>
        </w:rPr>
      </w:pPr>
      <w:bookmarkStart w:id="30" w:name="_Toc51604435"/>
      <w:bookmarkStart w:id="31" w:name="_Toc51945085"/>
      <w:r w:rsidRPr="000B082F">
        <w:rPr>
          <w:rFonts w:ascii="Arial" w:hAnsi="Arial" w:cs="Arial"/>
          <w:b/>
          <w:color w:val="000000" w:themeColor="text1"/>
          <w:sz w:val="24"/>
          <w:szCs w:val="24"/>
        </w:rPr>
        <w:t>ACTUALIZACIONES DE LA POLÍTICA DE SEGURIDAD</w:t>
      </w:r>
      <w:bookmarkEnd w:id="30"/>
      <w:bookmarkEnd w:id="31"/>
    </w:p>
    <w:p w14:paraId="657FBE64" w14:textId="77777777" w:rsidR="0042790C" w:rsidRDefault="0042790C" w:rsidP="0042790C">
      <w:pPr>
        <w:spacing w:after="0"/>
        <w:jc w:val="both"/>
        <w:rPr>
          <w:rFonts w:ascii="Arial" w:hAnsi="Arial" w:cs="Arial"/>
          <w:sz w:val="24"/>
          <w:szCs w:val="24"/>
        </w:rPr>
      </w:pPr>
    </w:p>
    <w:p w14:paraId="70B7E934" w14:textId="77777777" w:rsidR="0042790C" w:rsidRDefault="0042790C" w:rsidP="0042790C">
      <w:pPr>
        <w:spacing w:after="0"/>
        <w:jc w:val="both"/>
        <w:rPr>
          <w:rFonts w:ascii="Arial" w:hAnsi="Arial" w:cs="Arial"/>
          <w:sz w:val="24"/>
          <w:szCs w:val="24"/>
        </w:rPr>
      </w:pPr>
      <w:r w:rsidRPr="000B082F">
        <w:rPr>
          <w:rFonts w:ascii="Arial" w:hAnsi="Arial" w:cs="Arial"/>
          <w:sz w:val="24"/>
          <w:szCs w:val="24"/>
        </w:rPr>
        <w:t xml:space="preserve">Debido a la propia evolución de la tecnología y las amenazas de seguridad, y a las nuevas aportaciones legales en la materia, </w:t>
      </w:r>
      <w:r>
        <w:rPr>
          <w:rFonts w:ascii="Arial" w:hAnsi="Arial" w:cs="Arial"/>
          <w:sz w:val="24"/>
          <w:szCs w:val="24"/>
        </w:rPr>
        <w:t xml:space="preserve">la Unidad Administrativa Especial de Rehabilitación y Mantenimiento Vial, </w:t>
      </w:r>
      <w:r w:rsidRPr="000B082F">
        <w:rPr>
          <w:rFonts w:ascii="Arial" w:hAnsi="Arial" w:cs="Arial"/>
          <w:sz w:val="24"/>
          <w:szCs w:val="24"/>
        </w:rPr>
        <w:t>se reserva el derecho a modificar esta política cuando sea necesario. En todo caso, los cambios realizados en esta política</w:t>
      </w:r>
      <w:r>
        <w:rPr>
          <w:rFonts w:ascii="Arial" w:hAnsi="Arial" w:cs="Arial"/>
          <w:sz w:val="24"/>
          <w:szCs w:val="24"/>
        </w:rPr>
        <w:t xml:space="preserve"> serán divulgados a los colaboradores</w:t>
      </w:r>
      <w:r w:rsidRPr="000B082F">
        <w:rPr>
          <w:rFonts w:ascii="Arial" w:hAnsi="Arial" w:cs="Arial"/>
          <w:sz w:val="24"/>
          <w:szCs w:val="24"/>
        </w:rPr>
        <w:t xml:space="preserve"> de la </w:t>
      </w:r>
      <w:r>
        <w:rPr>
          <w:rFonts w:ascii="Arial" w:hAnsi="Arial" w:cs="Arial"/>
          <w:sz w:val="24"/>
          <w:szCs w:val="24"/>
        </w:rPr>
        <w:t>Unidad Administrativa Especial de Rehabilitación y Mantenimiento Vial</w:t>
      </w:r>
      <w:r w:rsidRPr="000B082F">
        <w:rPr>
          <w:rFonts w:ascii="Arial" w:hAnsi="Arial" w:cs="Arial"/>
          <w:sz w:val="24"/>
          <w:szCs w:val="24"/>
        </w:rPr>
        <w:t xml:space="preserve">. </w:t>
      </w:r>
    </w:p>
    <w:p w14:paraId="5A7A58CA" w14:textId="77777777" w:rsidR="0042790C" w:rsidRDefault="0042790C" w:rsidP="0042790C">
      <w:pPr>
        <w:spacing w:after="0"/>
        <w:jc w:val="both"/>
        <w:rPr>
          <w:rFonts w:ascii="Arial" w:hAnsi="Arial" w:cs="Arial"/>
          <w:sz w:val="24"/>
          <w:szCs w:val="24"/>
        </w:rPr>
      </w:pPr>
    </w:p>
    <w:p w14:paraId="22AD229D" w14:textId="41A5EDA7" w:rsidR="0042790C" w:rsidRDefault="0042790C" w:rsidP="0042790C">
      <w:pPr>
        <w:spacing w:after="0"/>
        <w:jc w:val="both"/>
        <w:rPr>
          <w:rFonts w:ascii="Arial" w:hAnsi="Arial" w:cs="Arial"/>
          <w:sz w:val="24"/>
          <w:szCs w:val="24"/>
        </w:rPr>
      </w:pPr>
      <w:r w:rsidRPr="000B082F">
        <w:rPr>
          <w:rFonts w:ascii="Arial" w:hAnsi="Arial" w:cs="Arial"/>
          <w:sz w:val="24"/>
          <w:szCs w:val="24"/>
        </w:rPr>
        <w:t>Es responsabilidad de cada uno de los usuarios la lectura y conocimiento de las Políticas de Seguridad contempladas en este documento</w:t>
      </w:r>
      <w:r>
        <w:rPr>
          <w:rFonts w:ascii="Arial" w:hAnsi="Arial" w:cs="Arial"/>
          <w:sz w:val="24"/>
          <w:szCs w:val="24"/>
        </w:rPr>
        <w:t>.</w:t>
      </w:r>
    </w:p>
    <w:p w14:paraId="159AEC3F" w14:textId="5D17AB91" w:rsidR="00EF3086" w:rsidRDefault="00EF3086" w:rsidP="0042790C">
      <w:pPr>
        <w:spacing w:after="0"/>
        <w:jc w:val="both"/>
        <w:rPr>
          <w:rFonts w:ascii="Arial" w:hAnsi="Arial" w:cs="Arial"/>
          <w:sz w:val="24"/>
          <w:szCs w:val="24"/>
        </w:rPr>
      </w:pPr>
    </w:p>
    <w:p w14:paraId="701DB037" w14:textId="2F43E045" w:rsidR="00EF3086" w:rsidRDefault="00EF3086" w:rsidP="0042790C">
      <w:pPr>
        <w:spacing w:after="0"/>
        <w:jc w:val="both"/>
        <w:rPr>
          <w:rFonts w:ascii="Arial" w:hAnsi="Arial" w:cs="Arial"/>
          <w:sz w:val="24"/>
          <w:szCs w:val="24"/>
        </w:rPr>
      </w:pPr>
    </w:p>
    <w:p w14:paraId="59FF75DB" w14:textId="21DE2BEF" w:rsidR="00EF3086" w:rsidRDefault="00EF3086" w:rsidP="0042790C">
      <w:pPr>
        <w:spacing w:after="0"/>
        <w:jc w:val="both"/>
        <w:rPr>
          <w:rFonts w:ascii="Arial" w:hAnsi="Arial" w:cs="Arial"/>
          <w:sz w:val="24"/>
          <w:szCs w:val="24"/>
        </w:rPr>
      </w:pPr>
    </w:p>
    <w:p w14:paraId="634832BC" w14:textId="67A7FF8C" w:rsidR="00EF3086" w:rsidRDefault="00EF3086" w:rsidP="0042790C">
      <w:pPr>
        <w:spacing w:after="0"/>
        <w:jc w:val="both"/>
        <w:rPr>
          <w:rFonts w:ascii="Arial" w:hAnsi="Arial" w:cs="Arial"/>
          <w:sz w:val="24"/>
          <w:szCs w:val="24"/>
        </w:rPr>
      </w:pPr>
    </w:p>
    <w:p w14:paraId="330398AB" w14:textId="66F4D25E" w:rsidR="00EF3086" w:rsidRDefault="00EF3086" w:rsidP="0042790C">
      <w:pPr>
        <w:spacing w:after="0"/>
        <w:jc w:val="both"/>
        <w:rPr>
          <w:rFonts w:ascii="Arial" w:hAnsi="Arial" w:cs="Arial"/>
          <w:sz w:val="24"/>
          <w:szCs w:val="24"/>
        </w:rPr>
      </w:pPr>
    </w:p>
    <w:p w14:paraId="593753F3" w14:textId="5DE1E6A5" w:rsidR="00EF3086" w:rsidRDefault="00EF3086" w:rsidP="0042790C">
      <w:pPr>
        <w:spacing w:after="0"/>
        <w:jc w:val="both"/>
        <w:rPr>
          <w:rFonts w:ascii="Arial" w:hAnsi="Arial" w:cs="Arial"/>
          <w:sz w:val="24"/>
          <w:szCs w:val="24"/>
        </w:rPr>
      </w:pPr>
    </w:p>
    <w:p w14:paraId="3E5A31F7" w14:textId="475BEFEE" w:rsidR="00EF3086" w:rsidRDefault="00EF3086" w:rsidP="008D7707">
      <w:pPr>
        <w:pStyle w:val="Ttulo1"/>
        <w:numPr>
          <w:ilvl w:val="0"/>
          <w:numId w:val="26"/>
        </w:numPr>
        <w:jc w:val="center"/>
        <w:rPr>
          <w:rFonts w:ascii="Arial" w:hAnsi="Arial" w:cs="Arial"/>
          <w:b/>
          <w:color w:val="auto"/>
          <w:sz w:val="24"/>
          <w:szCs w:val="24"/>
        </w:rPr>
      </w:pPr>
      <w:bookmarkStart w:id="32" w:name="_Toc51945086"/>
      <w:r>
        <w:rPr>
          <w:rFonts w:ascii="Arial" w:hAnsi="Arial" w:cs="Arial"/>
          <w:b/>
          <w:color w:val="auto"/>
          <w:sz w:val="24"/>
          <w:szCs w:val="24"/>
        </w:rPr>
        <w:t>ANEXO METODOLOGÍA.</w:t>
      </w:r>
      <w:bookmarkEnd w:id="32"/>
    </w:p>
    <w:p w14:paraId="15FA99F2" w14:textId="77777777" w:rsidR="009008DA" w:rsidRPr="009008DA" w:rsidRDefault="009008DA" w:rsidP="009008DA">
      <w:pPr>
        <w:spacing w:after="0"/>
      </w:pPr>
    </w:p>
    <w:p w14:paraId="04FBCB52" w14:textId="77777777" w:rsidR="00242D7B" w:rsidRPr="00DC7604" w:rsidRDefault="00242D7B" w:rsidP="009008DA">
      <w:pPr>
        <w:spacing w:after="0" w:line="240" w:lineRule="auto"/>
        <w:jc w:val="both"/>
        <w:rPr>
          <w:rFonts w:ascii="Arial" w:hAnsi="Arial" w:cs="Arial"/>
          <w:sz w:val="24"/>
          <w:szCs w:val="24"/>
        </w:rPr>
      </w:pPr>
      <w:r w:rsidRPr="00DC7604">
        <w:rPr>
          <w:rFonts w:ascii="Arial" w:hAnsi="Arial" w:cs="Arial"/>
          <w:sz w:val="24"/>
          <w:szCs w:val="24"/>
        </w:rPr>
        <w:t xml:space="preserve">El sistema de clasificación </w:t>
      </w:r>
      <w:proofErr w:type="gramStart"/>
      <w:r w:rsidRPr="00DC7604">
        <w:rPr>
          <w:rFonts w:ascii="Arial" w:hAnsi="Arial" w:cs="Arial"/>
          <w:sz w:val="24"/>
          <w:szCs w:val="24"/>
        </w:rPr>
        <w:t>definido,</w:t>
      </w:r>
      <w:proofErr w:type="gramEnd"/>
      <w:r w:rsidRPr="00DC7604">
        <w:rPr>
          <w:rFonts w:ascii="Arial" w:hAnsi="Arial" w:cs="Arial"/>
          <w:sz w:val="24"/>
          <w:szCs w:val="24"/>
        </w:rPr>
        <w:t xml:space="preserve"> se basa en la confidencialidad como principio rector en la selección, e incluye el tratamiento de la información en cuanto a la Confidencialidad, la Integridad y la Disponibilidad de cada activo. Asimismo, contempla el impacto que causaría la pérdida de alguna de estas propiedades.</w:t>
      </w:r>
    </w:p>
    <w:p w14:paraId="4AB3B0F3" w14:textId="44933BC8" w:rsidR="00242D7B" w:rsidRDefault="00242D7B" w:rsidP="009008DA">
      <w:pPr>
        <w:spacing w:after="0" w:line="240" w:lineRule="auto"/>
        <w:jc w:val="both"/>
        <w:rPr>
          <w:rFonts w:ascii="Arial" w:hAnsi="Arial" w:cs="Arial"/>
          <w:sz w:val="24"/>
          <w:szCs w:val="24"/>
        </w:rPr>
      </w:pPr>
      <w:r w:rsidRPr="00DC7604">
        <w:rPr>
          <w:rFonts w:ascii="Arial" w:hAnsi="Arial" w:cs="Arial"/>
          <w:sz w:val="24"/>
          <w:szCs w:val="24"/>
        </w:rPr>
        <w:t>Para cada propiedad se establecieron criterios específicos y lineamientos para el tratamiento adecuado del activo. Asimismo, en este documento se definieron tres (3) niveles que permiten determinar el valor general del activo en la entidad: Alta, Media y Baja, con el fin identificar qué activos deben ser tratados de manera prioritaria (ver Tabla</w:t>
      </w:r>
      <w:r>
        <w:rPr>
          <w:rFonts w:ascii="Arial" w:hAnsi="Arial" w:cs="Arial"/>
          <w:sz w:val="24"/>
          <w:szCs w:val="24"/>
        </w:rPr>
        <w:t xml:space="preserve"> N° 1</w:t>
      </w:r>
      <w:r w:rsidRPr="00DC7604">
        <w:rPr>
          <w:rFonts w:ascii="Arial" w:hAnsi="Arial" w:cs="Arial"/>
          <w:sz w:val="24"/>
          <w:szCs w:val="24"/>
        </w:rPr>
        <w:t>: Niveles de evaluación).</w:t>
      </w:r>
    </w:p>
    <w:p w14:paraId="5F6936B4" w14:textId="1C9A7813" w:rsidR="00FD1A32" w:rsidRDefault="00FD1A32" w:rsidP="00FD1A32">
      <w:pPr>
        <w:spacing w:after="0"/>
        <w:jc w:val="both"/>
        <w:rPr>
          <w:rFonts w:ascii="Arial" w:hAnsi="Arial" w:cs="Arial"/>
          <w:sz w:val="24"/>
          <w:szCs w:val="24"/>
        </w:rPr>
      </w:pPr>
    </w:p>
    <w:p w14:paraId="50CF5AF7" w14:textId="1B2A697E" w:rsidR="00242D7B" w:rsidRPr="007E4DF5" w:rsidRDefault="00897FCE" w:rsidP="007E4DF5">
      <w:pPr>
        <w:pStyle w:val="Ttulo1"/>
        <w:spacing w:before="0"/>
        <w:jc w:val="center"/>
        <w:rPr>
          <w:rFonts w:ascii="Arial" w:hAnsi="Arial" w:cs="Arial"/>
          <w:b/>
          <w:color w:val="auto"/>
          <w:sz w:val="18"/>
          <w:szCs w:val="18"/>
        </w:rPr>
      </w:pPr>
      <w:bookmarkStart w:id="33" w:name="_Toc45189505"/>
      <w:bookmarkStart w:id="34" w:name="_Toc45189688"/>
      <w:bookmarkStart w:id="35" w:name="_Toc45189912"/>
      <w:bookmarkStart w:id="36" w:name="_Toc45805692"/>
      <w:bookmarkStart w:id="37" w:name="_Toc46342558"/>
      <w:bookmarkStart w:id="38" w:name="_Toc51862471"/>
      <w:bookmarkStart w:id="39" w:name="_Toc51863214"/>
      <w:bookmarkStart w:id="40" w:name="_Toc51863496"/>
      <w:bookmarkStart w:id="41" w:name="_Toc51945087"/>
      <w:r>
        <w:rPr>
          <w:rFonts w:ascii="Arial" w:hAnsi="Arial" w:cs="Arial"/>
          <w:b/>
          <w:color w:val="auto"/>
          <w:sz w:val="18"/>
          <w:szCs w:val="18"/>
        </w:rPr>
        <w:t>Tabla N° 2</w:t>
      </w:r>
      <w:r w:rsidR="00242D7B" w:rsidRPr="007E4DF5">
        <w:rPr>
          <w:rFonts w:ascii="Arial" w:hAnsi="Arial" w:cs="Arial"/>
          <w:b/>
          <w:color w:val="auto"/>
          <w:sz w:val="18"/>
          <w:szCs w:val="18"/>
        </w:rPr>
        <w:t>. Niveles de evaluación.</w:t>
      </w:r>
      <w:bookmarkEnd w:id="33"/>
      <w:bookmarkEnd w:id="34"/>
      <w:bookmarkEnd w:id="35"/>
      <w:bookmarkEnd w:id="36"/>
      <w:bookmarkEnd w:id="37"/>
      <w:bookmarkEnd w:id="38"/>
      <w:bookmarkEnd w:id="39"/>
      <w:bookmarkEnd w:id="40"/>
      <w:bookmarkEnd w:id="41"/>
    </w:p>
    <w:tbl>
      <w:tblPr>
        <w:tblW w:w="5060" w:type="dxa"/>
        <w:jc w:val="center"/>
        <w:tblCellMar>
          <w:left w:w="70" w:type="dxa"/>
          <w:right w:w="70" w:type="dxa"/>
        </w:tblCellMar>
        <w:tblLook w:val="04A0" w:firstRow="1" w:lastRow="0" w:firstColumn="1" w:lastColumn="0" w:noHBand="0" w:noVBand="1"/>
      </w:tblPr>
      <w:tblGrid>
        <w:gridCol w:w="1960"/>
        <w:gridCol w:w="1440"/>
        <w:gridCol w:w="1660"/>
      </w:tblGrid>
      <w:tr w:rsidR="00242D7B" w:rsidRPr="00DC7604" w14:paraId="045EE29F" w14:textId="77777777" w:rsidTr="00BE3656">
        <w:trPr>
          <w:trHeight w:val="450"/>
          <w:jc w:val="center"/>
        </w:trPr>
        <w:tc>
          <w:tcPr>
            <w:tcW w:w="1960"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2A246AA6"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CONFIDENCIALIDAD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21C2A89"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INTEGRIDAD</w:t>
            </w:r>
          </w:p>
        </w:tc>
        <w:tc>
          <w:tcPr>
            <w:tcW w:w="1660"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14:paraId="1D98A782"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DISPONIBILIDAD</w:t>
            </w:r>
          </w:p>
        </w:tc>
      </w:tr>
      <w:tr w:rsidR="00242D7B" w:rsidRPr="00DC7604" w14:paraId="609F93A2" w14:textId="77777777" w:rsidTr="00BE3656">
        <w:trPr>
          <w:trHeight w:val="450"/>
          <w:jc w:val="center"/>
        </w:trPr>
        <w:tc>
          <w:tcPr>
            <w:tcW w:w="1960" w:type="dxa"/>
            <w:vMerge/>
            <w:tcBorders>
              <w:top w:val="single" w:sz="8" w:space="0" w:color="auto"/>
              <w:left w:val="single" w:sz="8" w:space="0" w:color="auto"/>
              <w:bottom w:val="single" w:sz="8" w:space="0" w:color="000000"/>
              <w:right w:val="nil"/>
            </w:tcBorders>
            <w:vAlign w:val="center"/>
            <w:hideMark/>
          </w:tcPr>
          <w:p w14:paraId="4728B0AC"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7F0E9830"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single" w:sz="8" w:space="0" w:color="auto"/>
              <w:left w:val="nil"/>
              <w:bottom w:val="single" w:sz="8" w:space="0" w:color="000000"/>
              <w:right w:val="single" w:sz="8" w:space="0" w:color="auto"/>
            </w:tcBorders>
            <w:vAlign w:val="center"/>
            <w:hideMark/>
          </w:tcPr>
          <w:p w14:paraId="6DF1643E"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0E118825" w14:textId="77777777" w:rsidTr="00BE3656">
        <w:trPr>
          <w:trHeight w:val="450"/>
          <w:jc w:val="center"/>
        </w:trPr>
        <w:tc>
          <w:tcPr>
            <w:tcW w:w="1960" w:type="dxa"/>
            <w:vMerge w:val="restart"/>
            <w:tcBorders>
              <w:top w:val="nil"/>
              <w:left w:val="single" w:sz="4" w:space="0" w:color="auto"/>
              <w:bottom w:val="single" w:sz="4" w:space="0" w:color="auto"/>
              <w:right w:val="single" w:sz="4" w:space="0" w:color="auto"/>
            </w:tcBorders>
            <w:shd w:val="clear" w:color="000000" w:fill="FF0000"/>
            <w:vAlign w:val="center"/>
            <w:hideMark/>
          </w:tcPr>
          <w:p w14:paraId="64EFAA75"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INFORMACION PUBLICA RESERVADA</w:t>
            </w:r>
          </w:p>
        </w:tc>
        <w:tc>
          <w:tcPr>
            <w:tcW w:w="1440" w:type="dxa"/>
            <w:vMerge w:val="restart"/>
            <w:tcBorders>
              <w:top w:val="nil"/>
              <w:left w:val="single" w:sz="4" w:space="0" w:color="auto"/>
              <w:bottom w:val="single" w:sz="4" w:space="0" w:color="auto"/>
              <w:right w:val="single" w:sz="4" w:space="0" w:color="auto"/>
            </w:tcBorders>
            <w:shd w:val="clear" w:color="000000" w:fill="FF0000"/>
            <w:vAlign w:val="center"/>
            <w:hideMark/>
          </w:tcPr>
          <w:p w14:paraId="596B26F7"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ALTA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A)</w:t>
            </w:r>
          </w:p>
        </w:tc>
        <w:tc>
          <w:tcPr>
            <w:tcW w:w="1660" w:type="dxa"/>
            <w:vMerge w:val="restart"/>
            <w:tcBorders>
              <w:top w:val="nil"/>
              <w:left w:val="single" w:sz="4" w:space="0" w:color="auto"/>
              <w:bottom w:val="single" w:sz="4" w:space="0" w:color="auto"/>
              <w:right w:val="single" w:sz="4" w:space="0" w:color="auto"/>
            </w:tcBorders>
            <w:shd w:val="clear" w:color="000000" w:fill="FF0000"/>
            <w:vAlign w:val="center"/>
            <w:hideMark/>
          </w:tcPr>
          <w:p w14:paraId="7EC2B11C"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ALTA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1)</w:t>
            </w:r>
          </w:p>
        </w:tc>
      </w:tr>
      <w:tr w:rsidR="00242D7B" w:rsidRPr="00DC7604" w14:paraId="4A5F5A3F"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51A0A86A"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1B69D475"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46086033"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1559E626"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4715F4EF"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30624AB1"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45D84849"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205D0EAA" w14:textId="77777777" w:rsidTr="00BE3656">
        <w:trPr>
          <w:trHeight w:val="450"/>
          <w:jc w:val="center"/>
        </w:trPr>
        <w:tc>
          <w:tcPr>
            <w:tcW w:w="19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4DEFA2D"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INFORMACION PUBLICA CLASIFICADA</w:t>
            </w:r>
          </w:p>
        </w:tc>
        <w:tc>
          <w:tcPr>
            <w:tcW w:w="14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93056EE"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MEDIA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M)</w:t>
            </w:r>
          </w:p>
        </w:tc>
        <w:tc>
          <w:tcPr>
            <w:tcW w:w="16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E83C658"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MEDIA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2)</w:t>
            </w:r>
          </w:p>
        </w:tc>
      </w:tr>
      <w:tr w:rsidR="00242D7B" w:rsidRPr="00DC7604" w14:paraId="22EF7F3D"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2D084A6E"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321C1A0E"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7B20587C"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783E0DF1"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58F11A1B"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34835A92"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2E3667EF"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038E073F" w14:textId="77777777" w:rsidTr="00BE3656">
        <w:trPr>
          <w:trHeight w:val="450"/>
          <w:jc w:val="center"/>
        </w:trPr>
        <w:tc>
          <w:tcPr>
            <w:tcW w:w="1960" w:type="dxa"/>
            <w:vMerge w:val="restart"/>
            <w:tcBorders>
              <w:top w:val="nil"/>
              <w:left w:val="single" w:sz="4" w:space="0" w:color="auto"/>
              <w:bottom w:val="single" w:sz="4" w:space="0" w:color="auto"/>
              <w:right w:val="single" w:sz="4" w:space="0" w:color="auto"/>
            </w:tcBorders>
            <w:shd w:val="clear" w:color="000000" w:fill="02AE0A"/>
            <w:vAlign w:val="center"/>
            <w:hideMark/>
          </w:tcPr>
          <w:p w14:paraId="7FA9D9BF"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INFORMACION PUBLICA</w:t>
            </w:r>
          </w:p>
        </w:tc>
        <w:tc>
          <w:tcPr>
            <w:tcW w:w="1440" w:type="dxa"/>
            <w:vMerge w:val="restart"/>
            <w:tcBorders>
              <w:top w:val="nil"/>
              <w:left w:val="single" w:sz="4" w:space="0" w:color="auto"/>
              <w:bottom w:val="single" w:sz="4" w:space="0" w:color="auto"/>
              <w:right w:val="single" w:sz="4" w:space="0" w:color="auto"/>
            </w:tcBorders>
            <w:shd w:val="clear" w:color="000000" w:fill="02AE0A"/>
            <w:vAlign w:val="center"/>
            <w:hideMark/>
          </w:tcPr>
          <w:p w14:paraId="321376B0"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BAJA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B)</w:t>
            </w:r>
          </w:p>
        </w:tc>
        <w:tc>
          <w:tcPr>
            <w:tcW w:w="1660" w:type="dxa"/>
            <w:vMerge w:val="restart"/>
            <w:tcBorders>
              <w:top w:val="nil"/>
              <w:left w:val="single" w:sz="4" w:space="0" w:color="auto"/>
              <w:bottom w:val="single" w:sz="4" w:space="0" w:color="auto"/>
              <w:right w:val="single" w:sz="4" w:space="0" w:color="auto"/>
            </w:tcBorders>
            <w:shd w:val="clear" w:color="000000" w:fill="02AE0A"/>
            <w:vAlign w:val="center"/>
            <w:hideMark/>
          </w:tcPr>
          <w:p w14:paraId="2FBD12FC"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BAJA                     </w:t>
            </w:r>
            <w:proofErr w:type="gramStart"/>
            <w:r w:rsidRPr="00DC7604">
              <w:rPr>
                <w:rFonts w:ascii="Arial" w:eastAsia="Times New Roman" w:hAnsi="Arial" w:cs="Arial"/>
                <w:b/>
                <w:bCs/>
                <w:color w:val="000000"/>
                <w:sz w:val="18"/>
                <w:szCs w:val="18"/>
                <w:lang w:eastAsia="es-CO"/>
              </w:rPr>
              <w:t xml:space="preserve">   (</w:t>
            </w:r>
            <w:proofErr w:type="gramEnd"/>
            <w:r w:rsidRPr="00DC7604">
              <w:rPr>
                <w:rFonts w:ascii="Arial" w:eastAsia="Times New Roman" w:hAnsi="Arial" w:cs="Arial"/>
                <w:b/>
                <w:bCs/>
                <w:color w:val="000000"/>
                <w:sz w:val="18"/>
                <w:szCs w:val="18"/>
                <w:lang w:eastAsia="es-CO"/>
              </w:rPr>
              <w:t>3)</w:t>
            </w:r>
          </w:p>
        </w:tc>
      </w:tr>
      <w:tr w:rsidR="00242D7B" w:rsidRPr="00DC7604" w14:paraId="0392623A"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7AB8AA1D"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19631D83"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0A6FF18D"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766AFA6A"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21CF00CC"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1D5E4EA7"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45FC2D84" w14:textId="77777777" w:rsidR="00242D7B" w:rsidRPr="00DC7604" w:rsidRDefault="00242D7B" w:rsidP="000E1D5F">
            <w:pPr>
              <w:spacing w:after="0" w:line="240" w:lineRule="auto"/>
              <w:rPr>
                <w:rFonts w:ascii="Arial" w:eastAsia="Times New Roman" w:hAnsi="Arial" w:cs="Arial"/>
                <w:b/>
                <w:bCs/>
                <w:color w:val="000000"/>
                <w:sz w:val="18"/>
                <w:szCs w:val="18"/>
                <w:lang w:eastAsia="es-CO"/>
              </w:rPr>
            </w:pPr>
          </w:p>
        </w:tc>
      </w:tr>
      <w:tr w:rsidR="00242D7B" w:rsidRPr="00DC7604" w14:paraId="6C94FBF0" w14:textId="77777777" w:rsidTr="00BE3656">
        <w:trPr>
          <w:trHeight w:val="450"/>
          <w:jc w:val="center"/>
        </w:trPr>
        <w:tc>
          <w:tcPr>
            <w:tcW w:w="1960" w:type="dxa"/>
            <w:vMerge w:val="restart"/>
            <w:tcBorders>
              <w:top w:val="nil"/>
              <w:left w:val="single" w:sz="4" w:space="0" w:color="auto"/>
              <w:bottom w:val="single" w:sz="4" w:space="0" w:color="auto"/>
              <w:right w:val="single" w:sz="4" w:space="0" w:color="auto"/>
            </w:tcBorders>
            <w:shd w:val="clear" w:color="000000" w:fill="2F75B5"/>
            <w:vAlign w:val="center"/>
            <w:hideMark/>
          </w:tcPr>
          <w:p w14:paraId="0115B012"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NO CLASIFICADA</w:t>
            </w:r>
          </w:p>
        </w:tc>
        <w:tc>
          <w:tcPr>
            <w:tcW w:w="1440" w:type="dxa"/>
            <w:vMerge w:val="restart"/>
            <w:tcBorders>
              <w:top w:val="nil"/>
              <w:left w:val="single" w:sz="4" w:space="0" w:color="auto"/>
              <w:bottom w:val="single" w:sz="4" w:space="0" w:color="auto"/>
              <w:right w:val="single" w:sz="4" w:space="0" w:color="auto"/>
            </w:tcBorders>
            <w:shd w:val="clear" w:color="000000" w:fill="2F75B5"/>
            <w:vAlign w:val="center"/>
            <w:hideMark/>
          </w:tcPr>
          <w:p w14:paraId="381043E2"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NO CLASIFICADA</w:t>
            </w:r>
          </w:p>
        </w:tc>
        <w:tc>
          <w:tcPr>
            <w:tcW w:w="1660" w:type="dxa"/>
            <w:vMerge w:val="restart"/>
            <w:tcBorders>
              <w:top w:val="nil"/>
              <w:left w:val="single" w:sz="4" w:space="0" w:color="auto"/>
              <w:bottom w:val="single" w:sz="4" w:space="0" w:color="auto"/>
              <w:right w:val="single" w:sz="4" w:space="0" w:color="auto"/>
            </w:tcBorders>
            <w:shd w:val="clear" w:color="000000" w:fill="2F75B5"/>
            <w:vAlign w:val="center"/>
            <w:hideMark/>
          </w:tcPr>
          <w:p w14:paraId="6309086C" w14:textId="77777777" w:rsidR="00242D7B" w:rsidRPr="00DC7604" w:rsidRDefault="00242D7B" w:rsidP="000E1D5F">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NO CLASIFICADA</w:t>
            </w:r>
          </w:p>
        </w:tc>
      </w:tr>
      <w:tr w:rsidR="00242D7B" w:rsidRPr="00DC7604" w14:paraId="562C2A9B"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2A9204D3" w14:textId="77777777" w:rsidR="00242D7B" w:rsidRPr="00DC7604" w:rsidRDefault="00242D7B" w:rsidP="000E1D5F">
            <w:pPr>
              <w:spacing w:after="0" w:line="240" w:lineRule="auto"/>
              <w:rPr>
                <w:rFonts w:ascii="Arial" w:eastAsia="Times New Roman" w:hAnsi="Arial" w:cs="Arial"/>
                <w:b/>
                <w:bCs/>
                <w:color w:val="000000"/>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3ECFD603" w14:textId="77777777" w:rsidR="00242D7B" w:rsidRPr="00DC7604" w:rsidRDefault="00242D7B" w:rsidP="000E1D5F">
            <w:pPr>
              <w:spacing w:after="0" w:line="240" w:lineRule="auto"/>
              <w:rPr>
                <w:rFonts w:ascii="Arial" w:eastAsia="Times New Roman" w:hAnsi="Arial" w:cs="Arial"/>
                <w:b/>
                <w:bCs/>
                <w:color w:val="000000"/>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4652163E" w14:textId="77777777" w:rsidR="00242D7B" w:rsidRPr="00DC7604" w:rsidRDefault="00242D7B" w:rsidP="000E1D5F">
            <w:pPr>
              <w:spacing w:after="0" w:line="240" w:lineRule="auto"/>
              <w:rPr>
                <w:rFonts w:ascii="Arial" w:eastAsia="Times New Roman" w:hAnsi="Arial" w:cs="Arial"/>
                <w:b/>
                <w:bCs/>
                <w:color w:val="000000"/>
                <w:lang w:eastAsia="es-CO"/>
              </w:rPr>
            </w:pPr>
          </w:p>
        </w:tc>
      </w:tr>
      <w:tr w:rsidR="00242D7B" w:rsidRPr="00DC7604" w14:paraId="476F3215" w14:textId="77777777" w:rsidTr="00BE3656">
        <w:trPr>
          <w:trHeight w:val="450"/>
          <w:jc w:val="center"/>
        </w:trPr>
        <w:tc>
          <w:tcPr>
            <w:tcW w:w="1960" w:type="dxa"/>
            <w:vMerge/>
            <w:tcBorders>
              <w:top w:val="nil"/>
              <w:left w:val="single" w:sz="4" w:space="0" w:color="auto"/>
              <w:bottom w:val="single" w:sz="4" w:space="0" w:color="auto"/>
              <w:right w:val="single" w:sz="4" w:space="0" w:color="auto"/>
            </w:tcBorders>
            <w:vAlign w:val="center"/>
            <w:hideMark/>
          </w:tcPr>
          <w:p w14:paraId="776B4D3A" w14:textId="77777777" w:rsidR="00242D7B" w:rsidRPr="00DC7604" w:rsidRDefault="00242D7B" w:rsidP="000E1D5F">
            <w:pPr>
              <w:spacing w:after="0" w:line="240" w:lineRule="auto"/>
              <w:rPr>
                <w:rFonts w:ascii="Arial" w:eastAsia="Times New Roman" w:hAnsi="Arial" w:cs="Arial"/>
                <w:b/>
                <w:bCs/>
                <w:color w:val="000000"/>
                <w:lang w:eastAsia="es-CO"/>
              </w:rPr>
            </w:pPr>
          </w:p>
        </w:tc>
        <w:tc>
          <w:tcPr>
            <w:tcW w:w="1440" w:type="dxa"/>
            <w:vMerge/>
            <w:tcBorders>
              <w:top w:val="nil"/>
              <w:left w:val="single" w:sz="4" w:space="0" w:color="auto"/>
              <w:bottom w:val="single" w:sz="4" w:space="0" w:color="auto"/>
              <w:right w:val="single" w:sz="4" w:space="0" w:color="auto"/>
            </w:tcBorders>
            <w:vAlign w:val="center"/>
            <w:hideMark/>
          </w:tcPr>
          <w:p w14:paraId="6A7EB0DD" w14:textId="77777777" w:rsidR="00242D7B" w:rsidRPr="00DC7604" w:rsidRDefault="00242D7B" w:rsidP="000E1D5F">
            <w:pPr>
              <w:spacing w:after="0" w:line="240" w:lineRule="auto"/>
              <w:rPr>
                <w:rFonts w:ascii="Arial" w:eastAsia="Times New Roman" w:hAnsi="Arial" w:cs="Arial"/>
                <w:b/>
                <w:bCs/>
                <w:color w:val="000000"/>
                <w:lang w:eastAsia="es-CO"/>
              </w:rPr>
            </w:pPr>
          </w:p>
        </w:tc>
        <w:tc>
          <w:tcPr>
            <w:tcW w:w="1660" w:type="dxa"/>
            <w:vMerge/>
            <w:tcBorders>
              <w:top w:val="nil"/>
              <w:left w:val="single" w:sz="4" w:space="0" w:color="auto"/>
              <w:bottom w:val="single" w:sz="4" w:space="0" w:color="auto"/>
              <w:right w:val="single" w:sz="4" w:space="0" w:color="auto"/>
            </w:tcBorders>
            <w:vAlign w:val="center"/>
            <w:hideMark/>
          </w:tcPr>
          <w:p w14:paraId="195405CC" w14:textId="77777777" w:rsidR="00242D7B" w:rsidRPr="00DC7604" w:rsidRDefault="00242D7B" w:rsidP="000E1D5F">
            <w:pPr>
              <w:spacing w:after="0" w:line="240" w:lineRule="auto"/>
              <w:rPr>
                <w:rFonts w:ascii="Arial" w:eastAsia="Times New Roman" w:hAnsi="Arial" w:cs="Arial"/>
                <w:b/>
                <w:bCs/>
                <w:color w:val="000000"/>
                <w:lang w:eastAsia="es-CO"/>
              </w:rPr>
            </w:pPr>
          </w:p>
        </w:tc>
      </w:tr>
    </w:tbl>
    <w:p w14:paraId="0BD4E048" w14:textId="77777777" w:rsidR="00B952B7" w:rsidRDefault="00B952B7" w:rsidP="000E1D5F">
      <w:pPr>
        <w:spacing w:line="240" w:lineRule="auto"/>
        <w:jc w:val="center"/>
        <w:rPr>
          <w:rFonts w:ascii="Arial" w:hAnsi="Arial" w:cs="Arial"/>
          <w:b/>
          <w:sz w:val="18"/>
          <w:szCs w:val="18"/>
        </w:rPr>
      </w:pPr>
      <w:r w:rsidRPr="00D807DA">
        <w:rPr>
          <w:rFonts w:ascii="Arial" w:hAnsi="Arial" w:cs="Arial"/>
          <w:b/>
          <w:sz w:val="18"/>
          <w:szCs w:val="18"/>
        </w:rPr>
        <w:t>Fuente: Guía 5 – Gestión Clasificación de Activos.</w:t>
      </w:r>
    </w:p>
    <w:p w14:paraId="5B148E07" w14:textId="77777777" w:rsidR="00DD52FD" w:rsidRDefault="00DD52FD" w:rsidP="00B55A6A">
      <w:pPr>
        <w:pStyle w:val="Doc"/>
        <w:spacing w:before="0" w:line="240" w:lineRule="auto"/>
        <w:jc w:val="center"/>
        <w:rPr>
          <w:rFonts w:cs="Arial"/>
          <w:color w:val="auto"/>
          <w:sz w:val="18"/>
          <w:szCs w:val="18"/>
        </w:rPr>
      </w:pPr>
      <w:bookmarkStart w:id="42" w:name="_Toc45189689"/>
      <w:bookmarkStart w:id="43" w:name="_Toc45189913"/>
      <w:bookmarkStart w:id="44" w:name="_Toc45805693"/>
      <w:bookmarkStart w:id="45" w:name="_Toc46342559"/>
    </w:p>
    <w:p w14:paraId="65BC0DA8" w14:textId="3C336976" w:rsidR="00B952B7" w:rsidRPr="007E4DF5" w:rsidRDefault="00897FCE" w:rsidP="007E4DF5">
      <w:pPr>
        <w:pStyle w:val="Ttulo1"/>
        <w:spacing w:before="0"/>
        <w:jc w:val="center"/>
        <w:rPr>
          <w:rFonts w:ascii="Arial" w:hAnsi="Arial" w:cs="Arial"/>
          <w:b/>
          <w:color w:val="auto"/>
          <w:sz w:val="18"/>
          <w:szCs w:val="18"/>
        </w:rPr>
      </w:pPr>
      <w:bookmarkStart w:id="46" w:name="_Toc51862472"/>
      <w:bookmarkStart w:id="47" w:name="_Toc51863215"/>
      <w:bookmarkStart w:id="48" w:name="_Toc51863497"/>
      <w:bookmarkStart w:id="49" w:name="_Toc51945088"/>
      <w:r>
        <w:rPr>
          <w:rFonts w:ascii="Arial" w:hAnsi="Arial" w:cs="Arial"/>
          <w:b/>
          <w:color w:val="auto"/>
          <w:sz w:val="18"/>
          <w:szCs w:val="18"/>
        </w:rPr>
        <w:t>Tabla N° 3</w:t>
      </w:r>
      <w:r w:rsidR="00B952B7" w:rsidRPr="007E4DF5">
        <w:rPr>
          <w:rFonts w:ascii="Arial" w:hAnsi="Arial" w:cs="Arial"/>
          <w:b/>
          <w:color w:val="auto"/>
          <w:sz w:val="18"/>
          <w:szCs w:val="18"/>
        </w:rPr>
        <w:t>. Niveles de clasificación.</w:t>
      </w:r>
      <w:bookmarkEnd w:id="42"/>
      <w:bookmarkEnd w:id="43"/>
      <w:bookmarkEnd w:id="44"/>
      <w:bookmarkEnd w:id="45"/>
      <w:bookmarkEnd w:id="46"/>
      <w:bookmarkEnd w:id="47"/>
      <w:bookmarkEnd w:id="48"/>
      <w:bookmarkEnd w:id="49"/>
    </w:p>
    <w:tbl>
      <w:tblPr>
        <w:tblW w:w="9120" w:type="dxa"/>
        <w:tblInd w:w="-10" w:type="dxa"/>
        <w:tblCellMar>
          <w:left w:w="70" w:type="dxa"/>
          <w:right w:w="70" w:type="dxa"/>
        </w:tblCellMar>
        <w:tblLook w:val="04A0" w:firstRow="1" w:lastRow="0" w:firstColumn="1" w:lastColumn="0" w:noHBand="0" w:noVBand="1"/>
      </w:tblPr>
      <w:tblGrid>
        <w:gridCol w:w="1200"/>
        <w:gridCol w:w="7920"/>
      </w:tblGrid>
      <w:tr w:rsidR="00B952B7" w:rsidRPr="00DC7604" w14:paraId="48E2AE5D" w14:textId="77777777" w:rsidTr="00BE3656">
        <w:trPr>
          <w:trHeight w:val="450"/>
        </w:trPr>
        <w:tc>
          <w:tcPr>
            <w:tcW w:w="1200" w:type="dxa"/>
            <w:vMerge w:val="restart"/>
            <w:tcBorders>
              <w:top w:val="single" w:sz="8" w:space="0" w:color="auto"/>
              <w:left w:val="single" w:sz="8" w:space="0" w:color="auto"/>
              <w:bottom w:val="single" w:sz="4" w:space="0" w:color="auto"/>
              <w:right w:val="single" w:sz="8" w:space="0" w:color="auto"/>
            </w:tcBorders>
            <w:shd w:val="clear" w:color="000000" w:fill="FF0000"/>
            <w:vAlign w:val="center"/>
            <w:hideMark/>
          </w:tcPr>
          <w:p w14:paraId="185BA4D7" w14:textId="77777777" w:rsidR="00B952B7" w:rsidRPr="00DC7604" w:rsidRDefault="00B952B7" w:rsidP="00B55A6A">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ALTA                </w:t>
            </w:r>
          </w:p>
        </w:tc>
        <w:tc>
          <w:tcPr>
            <w:tcW w:w="7920" w:type="dxa"/>
            <w:vMerge w:val="restart"/>
            <w:tcBorders>
              <w:top w:val="single" w:sz="4" w:space="0" w:color="auto"/>
              <w:left w:val="nil"/>
              <w:bottom w:val="single" w:sz="4" w:space="0" w:color="auto"/>
              <w:right w:val="single" w:sz="4" w:space="0" w:color="auto"/>
            </w:tcBorders>
            <w:shd w:val="clear" w:color="auto" w:fill="auto"/>
            <w:vAlign w:val="center"/>
            <w:hideMark/>
          </w:tcPr>
          <w:p w14:paraId="0ECF7C5D" w14:textId="77777777" w:rsidR="00B952B7" w:rsidRPr="00DC7604" w:rsidRDefault="00B952B7" w:rsidP="00B55A6A">
            <w:pPr>
              <w:spacing w:after="0" w:line="240" w:lineRule="auto"/>
              <w:jc w:val="center"/>
              <w:rPr>
                <w:rFonts w:ascii="Arial" w:eastAsia="Times New Roman" w:hAnsi="Arial" w:cs="Arial"/>
                <w:color w:val="000000"/>
                <w:sz w:val="18"/>
                <w:szCs w:val="18"/>
                <w:lang w:eastAsia="es-CO"/>
              </w:rPr>
            </w:pPr>
            <w:r w:rsidRPr="00DC7604">
              <w:rPr>
                <w:rFonts w:ascii="Arial" w:eastAsia="Times New Roman" w:hAnsi="Arial" w:cs="Arial"/>
                <w:color w:val="000000"/>
                <w:sz w:val="18"/>
                <w:szCs w:val="18"/>
                <w:lang w:eastAsia="es-CO"/>
              </w:rPr>
              <w:t>Activos de información en los cuales la clasificación de la</w:t>
            </w:r>
            <w:r w:rsidRPr="00DC7604">
              <w:rPr>
                <w:rFonts w:ascii="Arial" w:eastAsia="Times New Roman" w:hAnsi="Arial" w:cs="Arial"/>
                <w:color w:val="000000"/>
                <w:sz w:val="18"/>
                <w:szCs w:val="18"/>
                <w:lang w:eastAsia="es-CO"/>
              </w:rPr>
              <w:br/>
              <w:t>información en dos (2) o todas las propiedades</w:t>
            </w:r>
            <w:r w:rsidRPr="00DC7604">
              <w:rPr>
                <w:rFonts w:ascii="Arial" w:eastAsia="Times New Roman" w:hAnsi="Arial" w:cs="Arial"/>
                <w:color w:val="000000"/>
                <w:sz w:val="18"/>
                <w:szCs w:val="18"/>
                <w:lang w:eastAsia="es-CO"/>
              </w:rPr>
              <w:br/>
              <w:t>(confidencialidad, integridad, y disponibilidad) es alta.</w:t>
            </w:r>
          </w:p>
        </w:tc>
      </w:tr>
      <w:tr w:rsidR="00B952B7" w:rsidRPr="00DC7604" w14:paraId="4C2C3D7A" w14:textId="77777777" w:rsidTr="00BE3656">
        <w:trPr>
          <w:trHeight w:val="450"/>
        </w:trPr>
        <w:tc>
          <w:tcPr>
            <w:tcW w:w="1200" w:type="dxa"/>
            <w:vMerge/>
            <w:tcBorders>
              <w:top w:val="single" w:sz="8" w:space="0" w:color="auto"/>
              <w:left w:val="single" w:sz="8" w:space="0" w:color="auto"/>
              <w:bottom w:val="single" w:sz="4" w:space="0" w:color="auto"/>
              <w:right w:val="single" w:sz="8" w:space="0" w:color="auto"/>
            </w:tcBorders>
            <w:vAlign w:val="center"/>
            <w:hideMark/>
          </w:tcPr>
          <w:p w14:paraId="3B47F090"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51E4A8CA"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r w:rsidR="00B952B7" w:rsidRPr="00DC7604" w14:paraId="253293F0" w14:textId="77777777" w:rsidTr="00BE3656">
        <w:trPr>
          <w:trHeight w:val="450"/>
        </w:trPr>
        <w:tc>
          <w:tcPr>
            <w:tcW w:w="1200" w:type="dxa"/>
            <w:vMerge/>
            <w:tcBorders>
              <w:top w:val="single" w:sz="8" w:space="0" w:color="auto"/>
              <w:left w:val="single" w:sz="8" w:space="0" w:color="auto"/>
              <w:bottom w:val="single" w:sz="4" w:space="0" w:color="auto"/>
              <w:right w:val="single" w:sz="8" w:space="0" w:color="auto"/>
            </w:tcBorders>
            <w:vAlign w:val="center"/>
            <w:hideMark/>
          </w:tcPr>
          <w:p w14:paraId="583F40F8"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0DAC4728"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r w:rsidR="00B952B7" w:rsidRPr="00DC7604" w14:paraId="13B11AB0" w14:textId="77777777" w:rsidTr="00BE3656">
        <w:trPr>
          <w:trHeight w:val="45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0621FD4" w14:textId="77777777" w:rsidR="00B952B7" w:rsidRPr="00DC7604" w:rsidRDefault="00B952B7" w:rsidP="00B55A6A">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t xml:space="preserve">MEDIA           </w:t>
            </w:r>
          </w:p>
        </w:tc>
        <w:tc>
          <w:tcPr>
            <w:tcW w:w="7920" w:type="dxa"/>
            <w:vMerge w:val="restart"/>
            <w:tcBorders>
              <w:top w:val="single" w:sz="4" w:space="0" w:color="auto"/>
              <w:left w:val="nil"/>
              <w:bottom w:val="single" w:sz="4" w:space="0" w:color="auto"/>
              <w:right w:val="single" w:sz="4" w:space="0" w:color="auto"/>
            </w:tcBorders>
            <w:shd w:val="clear" w:color="auto" w:fill="auto"/>
            <w:vAlign w:val="center"/>
            <w:hideMark/>
          </w:tcPr>
          <w:p w14:paraId="6F6BBFFC" w14:textId="77777777" w:rsidR="00B952B7" w:rsidRPr="00DC7604" w:rsidRDefault="00B952B7" w:rsidP="00B55A6A">
            <w:pPr>
              <w:spacing w:after="0" w:line="240" w:lineRule="auto"/>
              <w:jc w:val="center"/>
              <w:rPr>
                <w:rFonts w:ascii="Arial" w:eastAsia="Times New Roman" w:hAnsi="Arial" w:cs="Arial"/>
                <w:color w:val="000000"/>
                <w:sz w:val="18"/>
                <w:szCs w:val="18"/>
                <w:lang w:eastAsia="es-CO"/>
              </w:rPr>
            </w:pPr>
            <w:r w:rsidRPr="00DC7604">
              <w:rPr>
                <w:rFonts w:ascii="Arial" w:eastAsia="Times New Roman" w:hAnsi="Arial" w:cs="Arial"/>
                <w:color w:val="000000"/>
                <w:sz w:val="18"/>
                <w:szCs w:val="18"/>
                <w:lang w:eastAsia="es-CO"/>
              </w:rPr>
              <w:t>Activos de información en los cuales la clasificación de la</w:t>
            </w:r>
            <w:r w:rsidRPr="00DC7604">
              <w:rPr>
                <w:rFonts w:ascii="Arial" w:eastAsia="Times New Roman" w:hAnsi="Arial" w:cs="Arial"/>
                <w:color w:val="000000"/>
                <w:sz w:val="18"/>
                <w:szCs w:val="18"/>
                <w:lang w:eastAsia="es-CO"/>
              </w:rPr>
              <w:br/>
              <w:t>información es alta en una (1) de sus propiedades o al menos</w:t>
            </w:r>
            <w:r w:rsidRPr="00DC7604">
              <w:rPr>
                <w:rFonts w:ascii="Arial" w:eastAsia="Times New Roman" w:hAnsi="Arial" w:cs="Arial"/>
                <w:color w:val="000000"/>
                <w:sz w:val="18"/>
                <w:szCs w:val="18"/>
                <w:lang w:eastAsia="es-CO"/>
              </w:rPr>
              <w:br/>
              <w:t>una de ellas es de nivel medio.</w:t>
            </w:r>
          </w:p>
        </w:tc>
      </w:tr>
      <w:tr w:rsidR="00B952B7" w:rsidRPr="00DC7604" w14:paraId="58B7607C" w14:textId="77777777" w:rsidTr="00BE3656">
        <w:trPr>
          <w:trHeight w:val="45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C599A66"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6484E0F7"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r w:rsidR="00B952B7" w:rsidRPr="00DC7604" w14:paraId="521B7DF1" w14:textId="77777777" w:rsidTr="00BE3656">
        <w:trPr>
          <w:trHeight w:val="45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DFD5F73"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4C436F8E"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r w:rsidR="00B952B7" w:rsidRPr="00DC7604" w14:paraId="185E737C" w14:textId="77777777" w:rsidTr="00BE3656">
        <w:trPr>
          <w:trHeight w:val="450"/>
        </w:trPr>
        <w:tc>
          <w:tcPr>
            <w:tcW w:w="1200" w:type="dxa"/>
            <w:vMerge w:val="restart"/>
            <w:tcBorders>
              <w:top w:val="nil"/>
              <w:left w:val="single" w:sz="8" w:space="0" w:color="auto"/>
              <w:bottom w:val="single" w:sz="8" w:space="0" w:color="000000"/>
              <w:right w:val="single" w:sz="8" w:space="0" w:color="auto"/>
            </w:tcBorders>
            <w:shd w:val="clear" w:color="000000" w:fill="02AE0A"/>
            <w:vAlign w:val="center"/>
            <w:hideMark/>
          </w:tcPr>
          <w:p w14:paraId="03BB5AD9" w14:textId="77777777" w:rsidR="00B952B7" w:rsidRPr="00DC7604" w:rsidRDefault="00B952B7" w:rsidP="00B55A6A">
            <w:pPr>
              <w:spacing w:after="0" w:line="240" w:lineRule="auto"/>
              <w:jc w:val="center"/>
              <w:rPr>
                <w:rFonts w:ascii="Arial" w:eastAsia="Times New Roman" w:hAnsi="Arial" w:cs="Arial"/>
                <w:b/>
                <w:bCs/>
                <w:color w:val="000000"/>
                <w:sz w:val="18"/>
                <w:szCs w:val="18"/>
                <w:lang w:eastAsia="es-CO"/>
              </w:rPr>
            </w:pPr>
            <w:r w:rsidRPr="00DC7604">
              <w:rPr>
                <w:rFonts w:ascii="Arial" w:eastAsia="Times New Roman" w:hAnsi="Arial" w:cs="Arial"/>
                <w:b/>
                <w:bCs/>
                <w:color w:val="000000"/>
                <w:sz w:val="18"/>
                <w:szCs w:val="18"/>
                <w:lang w:eastAsia="es-CO"/>
              </w:rPr>
              <w:lastRenderedPageBreak/>
              <w:t xml:space="preserve">BAJA                </w:t>
            </w:r>
          </w:p>
        </w:tc>
        <w:tc>
          <w:tcPr>
            <w:tcW w:w="7920" w:type="dxa"/>
            <w:vMerge w:val="restart"/>
            <w:tcBorders>
              <w:top w:val="single" w:sz="4" w:space="0" w:color="auto"/>
              <w:left w:val="nil"/>
              <w:bottom w:val="single" w:sz="4" w:space="0" w:color="auto"/>
              <w:right w:val="single" w:sz="4" w:space="0" w:color="auto"/>
            </w:tcBorders>
            <w:shd w:val="clear" w:color="auto" w:fill="auto"/>
            <w:vAlign w:val="center"/>
            <w:hideMark/>
          </w:tcPr>
          <w:p w14:paraId="4598F792" w14:textId="77777777" w:rsidR="00B952B7" w:rsidRPr="00DC7604" w:rsidRDefault="00B952B7" w:rsidP="00B55A6A">
            <w:pPr>
              <w:spacing w:after="0" w:line="240" w:lineRule="auto"/>
              <w:jc w:val="center"/>
              <w:rPr>
                <w:rFonts w:ascii="Arial" w:eastAsia="Times New Roman" w:hAnsi="Arial" w:cs="Arial"/>
                <w:color w:val="000000"/>
                <w:sz w:val="18"/>
                <w:szCs w:val="18"/>
                <w:lang w:eastAsia="es-CO"/>
              </w:rPr>
            </w:pPr>
            <w:r w:rsidRPr="00DC7604">
              <w:rPr>
                <w:rFonts w:ascii="Arial" w:eastAsia="Times New Roman" w:hAnsi="Arial" w:cs="Arial"/>
                <w:color w:val="000000"/>
                <w:sz w:val="18"/>
                <w:szCs w:val="18"/>
                <w:lang w:eastAsia="es-CO"/>
              </w:rPr>
              <w:t>Activos de información en los cuales la clasificación de la</w:t>
            </w:r>
            <w:r w:rsidRPr="00DC7604">
              <w:rPr>
                <w:rFonts w:ascii="Arial" w:eastAsia="Times New Roman" w:hAnsi="Arial" w:cs="Arial"/>
                <w:color w:val="000000"/>
                <w:sz w:val="18"/>
                <w:szCs w:val="18"/>
                <w:lang w:eastAsia="es-CO"/>
              </w:rPr>
              <w:br/>
              <w:t>información en todos sus niveles es baja.</w:t>
            </w:r>
          </w:p>
        </w:tc>
      </w:tr>
      <w:tr w:rsidR="00B952B7" w:rsidRPr="00DC7604" w14:paraId="67064A94" w14:textId="77777777" w:rsidTr="00BE3656">
        <w:trPr>
          <w:trHeight w:val="450"/>
        </w:trPr>
        <w:tc>
          <w:tcPr>
            <w:tcW w:w="1200" w:type="dxa"/>
            <w:vMerge/>
            <w:tcBorders>
              <w:top w:val="nil"/>
              <w:left w:val="single" w:sz="8" w:space="0" w:color="auto"/>
              <w:bottom w:val="single" w:sz="8" w:space="0" w:color="000000"/>
              <w:right w:val="single" w:sz="8" w:space="0" w:color="auto"/>
            </w:tcBorders>
            <w:vAlign w:val="center"/>
            <w:hideMark/>
          </w:tcPr>
          <w:p w14:paraId="7A810E8C"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4417FB08"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r w:rsidR="00B952B7" w:rsidRPr="00DC7604" w14:paraId="776CA68D" w14:textId="77777777" w:rsidTr="00BE3656">
        <w:trPr>
          <w:trHeight w:val="450"/>
        </w:trPr>
        <w:tc>
          <w:tcPr>
            <w:tcW w:w="1200" w:type="dxa"/>
            <w:vMerge/>
            <w:tcBorders>
              <w:top w:val="nil"/>
              <w:left w:val="single" w:sz="8" w:space="0" w:color="auto"/>
              <w:bottom w:val="single" w:sz="8" w:space="0" w:color="000000"/>
              <w:right w:val="single" w:sz="8" w:space="0" w:color="auto"/>
            </w:tcBorders>
            <w:vAlign w:val="center"/>
            <w:hideMark/>
          </w:tcPr>
          <w:p w14:paraId="77680673" w14:textId="77777777" w:rsidR="00B952B7" w:rsidRPr="00DC7604" w:rsidRDefault="00B952B7" w:rsidP="00B55A6A">
            <w:pPr>
              <w:spacing w:after="0" w:line="240" w:lineRule="auto"/>
              <w:rPr>
                <w:rFonts w:ascii="Arial" w:eastAsia="Times New Roman" w:hAnsi="Arial" w:cs="Arial"/>
                <w:b/>
                <w:bCs/>
                <w:color w:val="000000"/>
                <w:sz w:val="18"/>
                <w:szCs w:val="18"/>
                <w:lang w:eastAsia="es-CO"/>
              </w:rPr>
            </w:pPr>
          </w:p>
        </w:tc>
        <w:tc>
          <w:tcPr>
            <w:tcW w:w="7920" w:type="dxa"/>
            <w:vMerge/>
            <w:tcBorders>
              <w:top w:val="single" w:sz="4" w:space="0" w:color="auto"/>
              <w:left w:val="nil"/>
              <w:bottom w:val="single" w:sz="4" w:space="0" w:color="auto"/>
              <w:right w:val="single" w:sz="4" w:space="0" w:color="auto"/>
            </w:tcBorders>
            <w:vAlign w:val="center"/>
            <w:hideMark/>
          </w:tcPr>
          <w:p w14:paraId="6CCC5F30" w14:textId="77777777" w:rsidR="00B952B7" w:rsidRPr="00DC7604" w:rsidRDefault="00B952B7" w:rsidP="00B55A6A">
            <w:pPr>
              <w:spacing w:after="0" w:line="240" w:lineRule="auto"/>
              <w:rPr>
                <w:rFonts w:ascii="Arial" w:eastAsia="Times New Roman" w:hAnsi="Arial" w:cs="Arial"/>
                <w:color w:val="000000"/>
                <w:sz w:val="18"/>
                <w:szCs w:val="18"/>
                <w:lang w:eastAsia="es-CO"/>
              </w:rPr>
            </w:pPr>
          </w:p>
        </w:tc>
      </w:tr>
    </w:tbl>
    <w:p w14:paraId="755B73A0" w14:textId="34BF42AA" w:rsidR="00B952B7" w:rsidRDefault="00B952B7" w:rsidP="00B55A6A">
      <w:pPr>
        <w:spacing w:after="0" w:line="240" w:lineRule="auto"/>
        <w:jc w:val="center"/>
        <w:rPr>
          <w:rFonts w:ascii="Arial" w:hAnsi="Arial" w:cs="Arial"/>
          <w:b/>
          <w:sz w:val="18"/>
          <w:szCs w:val="18"/>
        </w:rPr>
      </w:pPr>
      <w:r w:rsidRPr="00D807DA">
        <w:rPr>
          <w:rFonts w:ascii="Arial" w:hAnsi="Arial" w:cs="Arial"/>
          <w:b/>
          <w:sz w:val="18"/>
          <w:szCs w:val="18"/>
        </w:rPr>
        <w:t>Fuente: Guía 5 – Gestión Clasificación de Activos.</w:t>
      </w:r>
    </w:p>
    <w:p w14:paraId="286D388B" w14:textId="064C8E37" w:rsidR="00DD52FD" w:rsidRDefault="00DD52FD" w:rsidP="00B55A6A">
      <w:pPr>
        <w:spacing w:after="0" w:line="240" w:lineRule="auto"/>
        <w:jc w:val="center"/>
        <w:rPr>
          <w:rFonts w:ascii="Arial" w:hAnsi="Arial" w:cs="Arial"/>
          <w:b/>
          <w:sz w:val="18"/>
          <w:szCs w:val="18"/>
        </w:rPr>
      </w:pPr>
    </w:p>
    <w:p w14:paraId="41F894B8" w14:textId="77777777" w:rsidR="00DD52FD" w:rsidRDefault="00DD52FD" w:rsidP="00B55A6A">
      <w:pPr>
        <w:spacing w:after="0" w:line="240" w:lineRule="auto"/>
        <w:jc w:val="center"/>
        <w:rPr>
          <w:rFonts w:ascii="Arial" w:hAnsi="Arial" w:cs="Arial"/>
          <w:b/>
          <w:sz w:val="18"/>
          <w:szCs w:val="18"/>
        </w:rPr>
      </w:pPr>
    </w:p>
    <w:p w14:paraId="0D828244" w14:textId="6C630AD8" w:rsidR="00D9632A" w:rsidRDefault="009363CB" w:rsidP="000E1D5F">
      <w:pPr>
        <w:spacing w:after="0" w:line="240" w:lineRule="auto"/>
        <w:jc w:val="both"/>
        <w:rPr>
          <w:rFonts w:ascii="Arial" w:hAnsi="Arial" w:cs="Arial"/>
          <w:sz w:val="24"/>
          <w:szCs w:val="24"/>
        </w:rPr>
      </w:pPr>
      <w:r w:rsidRPr="00DC7604">
        <w:rPr>
          <w:rFonts w:ascii="Arial" w:hAnsi="Arial" w:cs="Arial"/>
          <w:sz w:val="24"/>
          <w:szCs w:val="24"/>
        </w:rPr>
        <w:t>A continuación, se describen las actividades que se desarrollan para realizar la identificación y clasificación de los activos de información en la Unidad Administrativa Especial de Rehabilitación y Mantenimiento Vial. El siguiente esquema de clasificación atiende a los requerimientos de clasificación de los activos de información con miras a una adecuada gestión de riesgos de seguridad de la información y clasificación de la información almacenada en los activos.</w:t>
      </w:r>
    </w:p>
    <w:p w14:paraId="2EA3F489" w14:textId="476BEF88" w:rsidR="00DD52FD" w:rsidRDefault="00DD52FD" w:rsidP="000E1D5F">
      <w:pPr>
        <w:spacing w:after="0" w:line="240" w:lineRule="auto"/>
        <w:jc w:val="both"/>
        <w:rPr>
          <w:rFonts w:ascii="Arial" w:hAnsi="Arial" w:cs="Arial"/>
          <w:sz w:val="24"/>
          <w:szCs w:val="24"/>
        </w:rPr>
      </w:pPr>
    </w:p>
    <w:p w14:paraId="12D11F08" w14:textId="77777777" w:rsidR="00DD52FD" w:rsidRDefault="00DD52FD" w:rsidP="000E1D5F">
      <w:pPr>
        <w:spacing w:after="0" w:line="240" w:lineRule="auto"/>
        <w:jc w:val="both"/>
        <w:rPr>
          <w:rFonts w:ascii="Arial" w:hAnsi="Arial" w:cs="Arial"/>
          <w:sz w:val="24"/>
          <w:szCs w:val="24"/>
        </w:rPr>
      </w:pPr>
    </w:p>
    <w:p w14:paraId="32163C02" w14:textId="28C370C3" w:rsidR="009363CB" w:rsidRPr="00B952B7" w:rsidRDefault="00925973" w:rsidP="000E1D5F">
      <w:pPr>
        <w:pStyle w:val="Ttulo1"/>
        <w:spacing w:before="0" w:line="240" w:lineRule="auto"/>
        <w:jc w:val="center"/>
        <w:rPr>
          <w:rFonts w:ascii="Arial" w:hAnsi="Arial" w:cs="Arial"/>
          <w:b/>
          <w:color w:val="auto"/>
          <w:sz w:val="18"/>
          <w:szCs w:val="18"/>
        </w:rPr>
      </w:pPr>
      <w:bookmarkStart w:id="50" w:name="_Toc51862473"/>
      <w:bookmarkStart w:id="51" w:name="_Toc51863216"/>
      <w:bookmarkStart w:id="52" w:name="_Toc51863498"/>
      <w:bookmarkStart w:id="53" w:name="_Toc51945089"/>
      <w:r w:rsidRPr="00B952B7">
        <w:rPr>
          <w:rFonts w:ascii="Arial" w:hAnsi="Arial" w:cs="Arial"/>
          <w:b/>
          <w:color w:val="auto"/>
          <w:sz w:val="18"/>
          <w:szCs w:val="18"/>
        </w:rPr>
        <w:t>Ilustración 2. Metodología.</w:t>
      </w:r>
      <w:bookmarkEnd w:id="50"/>
      <w:bookmarkEnd w:id="51"/>
      <w:bookmarkEnd w:id="52"/>
      <w:bookmarkEnd w:id="53"/>
    </w:p>
    <w:p w14:paraId="13561C80" w14:textId="2F897ED8" w:rsidR="00EF3086" w:rsidRDefault="009363CB" w:rsidP="000E1D5F">
      <w:pPr>
        <w:spacing w:after="0" w:line="240" w:lineRule="auto"/>
        <w:jc w:val="center"/>
      </w:pPr>
      <w:r w:rsidRPr="009363CB">
        <w:rPr>
          <w:noProof/>
        </w:rPr>
        <w:drawing>
          <wp:inline distT="0" distB="0" distL="0" distR="0" wp14:anchorId="5435FADE" wp14:editId="1123A4AE">
            <wp:extent cx="5612130" cy="3121660"/>
            <wp:effectExtent l="76200" t="76200" r="140970" b="13589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12130" cy="3121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D3EF9F" w14:textId="6C84B191" w:rsidR="00925973" w:rsidRPr="00B952B7" w:rsidRDefault="00395E3D" w:rsidP="000E1D5F">
      <w:pPr>
        <w:spacing w:after="0" w:line="240" w:lineRule="auto"/>
        <w:jc w:val="center"/>
        <w:rPr>
          <w:rFonts w:ascii="Arial" w:hAnsi="Arial" w:cs="Arial"/>
          <w:b/>
          <w:sz w:val="18"/>
          <w:szCs w:val="18"/>
        </w:rPr>
      </w:pPr>
      <w:r w:rsidRPr="00B952B7">
        <w:rPr>
          <w:rFonts w:ascii="Arial" w:hAnsi="Arial" w:cs="Arial"/>
          <w:b/>
          <w:sz w:val="18"/>
          <w:szCs w:val="18"/>
        </w:rPr>
        <w:t>Fuente: Ministerio de Tecnologías de la Información y las Comunicaciones.</w:t>
      </w:r>
    </w:p>
    <w:p w14:paraId="1F7D486B" w14:textId="522AB7AB" w:rsidR="00EF3086" w:rsidRDefault="00EF3086" w:rsidP="0042790C">
      <w:pPr>
        <w:spacing w:after="0"/>
        <w:jc w:val="both"/>
        <w:rPr>
          <w:rFonts w:ascii="Arial" w:hAnsi="Arial" w:cs="Arial"/>
          <w:sz w:val="24"/>
          <w:szCs w:val="24"/>
        </w:rPr>
      </w:pPr>
    </w:p>
    <w:p w14:paraId="724861B6" w14:textId="5F93D1A9" w:rsidR="00DD52FD" w:rsidRDefault="00DD52FD" w:rsidP="0042790C">
      <w:pPr>
        <w:spacing w:after="0"/>
        <w:jc w:val="both"/>
        <w:rPr>
          <w:rFonts w:ascii="Arial" w:hAnsi="Arial" w:cs="Arial"/>
          <w:sz w:val="24"/>
          <w:szCs w:val="24"/>
        </w:rPr>
      </w:pPr>
    </w:p>
    <w:p w14:paraId="44DF3A4E" w14:textId="6045531A" w:rsidR="00DD52FD" w:rsidRDefault="00DD52FD" w:rsidP="0042790C">
      <w:pPr>
        <w:spacing w:after="0"/>
        <w:jc w:val="both"/>
        <w:rPr>
          <w:rFonts w:ascii="Arial" w:hAnsi="Arial" w:cs="Arial"/>
          <w:sz w:val="24"/>
          <w:szCs w:val="24"/>
        </w:rPr>
      </w:pPr>
    </w:p>
    <w:p w14:paraId="48614B69" w14:textId="22152955" w:rsidR="00E85072" w:rsidRPr="00DC7604" w:rsidRDefault="00E85072" w:rsidP="000E1D5F">
      <w:pPr>
        <w:pStyle w:val="Ttulo1"/>
        <w:numPr>
          <w:ilvl w:val="0"/>
          <w:numId w:val="17"/>
        </w:numPr>
        <w:spacing w:before="0" w:line="240" w:lineRule="auto"/>
        <w:rPr>
          <w:rFonts w:ascii="Arial" w:hAnsi="Arial" w:cs="Arial"/>
          <w:b/>
          <w:sz w:val="24"/>
          <w:szCs w:val="24"/>
          <w:lang w:val="es-ES"/>
        </w:rPr>
      </w:pPr>
      <w:bookmarkStart w:id="54" w:name="_Toc46342561"/>
      <w:bookmarkStart w:id="55" w:name="_Toc51945090"/>
      <w:r w:rsidRPr="00DC7604">
        <w:rPr>
          <w:rFonts w:ascii="Arial" w:hAnsi="Arial" w:cs="Arial"/>
          <w:b/>
          <w:color w:val="auto"/>
          <w:sz w:val="24"/>
          <w:szCs w:val="24"/>
          <w:lang w:val="es-ES"/>
        </w:rPr>
        <w:lastRenderedPageBreak/>
        <w:t>Listar Inventario de Activos.</w:t>
      </w:r>
      <w:bookmarkEnd w:id="54"/>
      <w:bookmarkEnd w:id="55"/>
    </w:p>
    <w:p w14:paraId="5796CBEB" w14:textId="77777777" w:rsidR="00E85072" w:rsidRPr="00DC7604" w:rsidRDefault="00E85072" w:rsidP="000E1D5F">
      <w:pPr>
        <w:spacing w:after="0" w:line="240" w:lineRule="auto"/>
        <w:rPr>
          <w:rFonts w:ascii="Arial" w:hAnsi="Arial" w:cs="Arial"/>
          <w:lang w:val="es-ES"/>
        </w:rPr>
      </w:pPr>
    </w:p>
    <w:p w14:paraId="4F19C8DE" w14:textId="0305BEAE" w:rsidR="00E85072" w:rsidRDefault="00E85072" w:rsidP="000E1D5F">
      <w:pPr>
        <w:spacing w:line="240" w:lineRule="auto"/>
        <w:jc w:val="both"/>
        <w:rPr>
          <w:rStyle w:val="normaltextrun"/>
          <w:rFonts w:ascii="Arial" w:hAnsi="Arial" w:cs="Arial"/>
          <w:color w:val="000000"/>
          <w:sz w:val="24"/>
          <w:szCs w:val="24"/>
          <w:lang w:val="es-ES"/>
        </w:rPr>
      </w:pPr>
      <w:r w:rsidRPr="00DC7604">
        <w:rPr>
          <w:rStyle w:val="normaltextrun"/>
          <w:rFonts w:ascii="Arial" w:hAnsi="Arial" w:cs="Arial"/>
          <w:color w:val="000000"/>
          <w:sz w:val="24"/>
          <w:szCs w:val="24"/>
          <w:lang w:val="es-ES"/>
        </w:rPr>
        <w:t>En Cada proceso, deberán listarse los activos, indicando algún consecutivo, nombre y descripción breve de cada uno,</w:t>
      </w:r>
      <w:r w:rsidRPr="00DC7604">
        <w:rPr>
          <w:rStyle w:val="normaltextrun"/>
          <w:rFonts w:ascii="Arial" w:hAnsi="Arial" w:cs="Arial"/>
          <w:i/>
          <w:color w:val="000000"/>
          <w:sz w:val="24"/>
          <w:szCs w:val="24"/>
          <w:lang w:val="es-ES"/>
        </w:rPr>
        <w:t xml:space="preserve"> </w:t>
      </w:r>
      <w:r w:rsidRPr="00DC7604">
        <w:rPr>
          <w:rStyle w:val="normaltextrun"/>
          <w:rFonts w:ascii="Arial" w:hAnsi="Arial" w:cs="Arial"/>
          <w:color w:val="000000"/>
          <w:sz w:val="24"/>
          <w:szCs w:val="24"/>
          <w:lang w:val="es-ES"/>
        </w:rPr>
        <w:t>la cual permitirá identificar, valorar, y clasificar los activos de información, servicios, medios de procesamiento, que soportan la gestión de los procesos y establecer su nivel de clasificación.</w:t>
      </w:r>
    </w:p>
    <w:p w14:paraId="2B3BC5F7" w14:textId="77777777" w:rsidR="00E85072" w:rsidRDefault="00E85072" w:rsidP="000E1D5F">
      <w:pPr>
        <w:spacing w:after="0" w:line="240" w:lineRule="auto"/>
        <w:jc w:val="both"/>
        <w:rPr>
          <w:rStyle w:val="normaltextrun"/>
          <w:rFonts w:ascii="Arial" w:hAnsi="Arial" w:cs="Arial"/>
          <w:color w:val="000000"/>
          <w:sz w:val="24"/>
          <w:szCs w:val="24"/>
          <w:lang w:val="es-ES"/>
        </w:rPr>
      </w:pPr>
      <w:r w:rsidRPr="00DC7604">
        <w:rPr>
          <w:rStyle w:val="normaltextrun"/>
          <w:rFonts w:ascii="Arial" w:hAnsi="Arial" w:cs="Arial"/>
          <w:color w:val="000000"/>
          <w:sz w:val="24"/>
          <w:szCs w:val="24"/>
          <w:lang w:val="es-ES"/>
        </w:rPr>
        <w:t>El Inventario debe actualizarse como mínimo una vez al año y ser avalado por el Comité Institucional de Gestión y Desempeño.</w:t>
      </w:r>
    </w:p>
    <w:p w14:paraId="458A3325" w14:textId="77777777" w:rsidR="00B3131F" w:rsidRDefault="00B3131F" w:rsidP="000E1D5F">
      <w:pPr>
        <w:spacing w:after="0" w:line="240" w:lineRule="auto"/>
        <w:jc w:val="both"/>
        <w:rPr>
          <w:rFonts w:ascii="Arial" w:hAnsi="Arial" w:cs="Arial"/>
          <w:sz w:val="24"/>
          <w:szCs w:val="24"/>
        </w:rPr>
      </w:pPr>
    </w:p>
    <w:p w14:paraId="33CC2ABB" w14:textId="4C95C9B3" w:rsidR="008414F5" w:rsidRPr="00DC7604" w:rsidRDefault="008414F5" w:rsidP="000E1D5F">
      <w:pPr>
        <w:pStyle w:val="Ttulo2"/>
        <w:numPr>
          <w:ilvl w:val="0"/>
          <w:numId w:val="17"/>
        </w:numPr>
        <w:spacing w:before="0" w:line="240" w:lineRule="auto"/>
        <w:rPr>
          <w:rFonts w:ascii="Arial" w:hAnsi="Arial" w:cs="Arial"/>
          <w:b/>
          <w:color w:val="auto"/>
          <w:sz w:val="24"/>
          <w:szCs w:val="24"/>
          <w:lang w:val="es-ES"/>
        </w:rPr>
      </w:pPr>
      <w:bookmarkStart w:id="56" w:name="_Toc51945091"/>
      <w:r>
        <w:rPr>
          <w:rFonts w:ascii="Arial" w:hAnsi="Arial" w:cs="Arial"/>
          <w:b/>
          <w:color w:val="auto"/>
          <w:sz w:val="24"/>
          <w:szCs w:val="24"/>
          <w:lang w:val="es-ES"/>
        </w:rPr>
        <w:t>I</w:t>
      </w:r>
      <w:r w:rsidRPr="00DC7604">
        <w:rPr>
          <w:rFonts w:ascii="Arial" w:hAnsi="Arial" w:cs="Arial"/>
          <w:b/>
          <w:color w:val="auto"/>
          <w:sz w:val="24"/>
          <w:szCs w:val="24"/>
          <w:lang w:val="es-ES"/>
        </w:rPr>
        <w:t>dentificar el Dueño del Activo.</w:t>
      </w:r>
      <w:bookmarkEnd w:id="56"/>
    </w:p>
    <w:p w14:paraId="3A9026A5" w14:textId="77777777" w:rsidR="008414F5" w:rsidRPr="00DC7604" w:rsidRDefault="008414F5" w:rsidP="000E1D5F">
      <w:pPr>
        <w:spacing w:after="0" w:line="240" w:lineRule="auto"/>
        <w:rPr>
          <w:rFonts w:ascii="Arial" w:hAnsi="Arial" w:cs="Arial"/>
          <w:lang w:val="es-ES"/>
        </w:rPr>
      </w:pPr>
    </w:p>
    <w:p w14:paraId="47275232" w14:textId="484CB69D" w:rsidR="008414F5" w:rsidRDefault="008414F5" w:rsidP="000E1D5F">
      <w:pPr>
        <w:pStyle w:val="paragraph"/>
        <w:spacing w:before="0" w:beforeAutospacing="0" w:after="0" w:afterAutospacing="0"/>
        <w:jc w:val="both"/>
        <w:textAlignment w:val="baseline"/>
        <w:rPr>
          <w:rStyle w:val="normaltextrun"/>
          <w:rFonts w:ascii="Arial" w:eastAsiaTheme="majorEastAsia" w:hAnsi="Arial" w:cs="Arial"/>
          <w:color w:val="000000"/>
          <w:lang w:val="es-ES"/>
        </w:rPr>
      </w:pPr>
      <w:r w:rsidRPr="00AD3CAF">
        <w:rPr>
          <w:rStyle w:val="normaltextrun"/>
          <w:rFonts w:ascii="Arial" w:eastAsiaTheme="majorEastAsia" w:hAnsi="Arial" w:cs="Arial"/>
          <w:color w:val="000000"/>
          <w:lang w:val="es-ES"/>
        </w:rPr>
        <w:t xml:space="preserve">Cada uno de los activos identificados deberá tener un dueño designado, si un activo no posee un dueño, nadie se hará responsable ni lo protegerá debidamente. El dueño del </w:t>
      </w:r>
      <w:r w:rsidR="00EA585A" w:rsidRPr="00AD3CAF">
        <w:rPr>
          <w:rStyle w:val="normaltextrun"/>
          <w:rFonts w:ascii="Arial" w:eastAsiaTheme="majorEastAsia" w:hAnsi="Arial" w:cs="Arial"/>
          <w:color w:val="000000"/>
          <w:lang w:val="es-ES"/>
        </w:rPr>
        <w:t>activo</w:t>
      </w:r>
      <w:r w:rsidRPr="00AD3CAF">
        <w:rPr>
          <w:rStyle w:val="normaltextrun"/>
          <w:rFonts w:ascii="Arial" w:eastAsiaTheme="majorEastAsia" w:hAnsi="Arial" w:cs="Arial"/>
          <w:color w:val="000000"/>
          <w:lang w:val="es-ES"/>
        </w:rPr>
        <w:t xml:space="preserve"> debe identificar, valorar y clasificar sus activos de información dentro del inventario, manteniendo la información detallada para cada activo sobre su valoración y clasificación en Confidencialidad, Integridad, Disponibilidad. Igualmente deberá hacer el tratamiento adecuado correspondiente a su clasificación y corrección de inconsistencias detectadas.</w:t>
      </w:r>
    </w:p>
    <w:p w14:paraId="38DC0F9B" w14:textId="40FB029A" w:rsidR="00EF3086" w:rsidRDefault="00EF3086" w:rsidP="000E1D5F">
      <w:pPr>
        <w:spacing w:after="0" w:line="240" w:lineRule="auto"/>
        <w:jc w:val="both"/>
        <w:rPr>
          <w:rFonts w:ascii="Arial" w:hAnsi="Arial" w:cs="Arial"/>
          <w:sz w:val="24"/>
          <w:szCs w:val="24"/>
        </w:rPr>
      </w:pPr>
    </w:p>
    <w:p w14:paraId="24C59FF2" w14:textId="4B07044D" w:rsidR="008414F5" w:rsidRPr="00DC7604" w:rsidRDefault="008414F5" w:rsidP="000E1D5F">
      <w:pPr>
        <w:pStyle w:val="Ttulo2"/>
        <w:numPr>
          <w:ilvl w:val="0"/>
          <w:numId w:val="17"/>
        </w:numPr>
        <w:spacing w:before="0" w:line="240" w:lineRule="auto"/>
        <w:rPr>
          <w:rFonts w:ascii="Arial" w:hAnsi="Arial" w:cs="Arial"/>
          <w:b/>
          <w:color w:val="auto"/>
          <w:sz w:val="24"/>
          <w:szCs w:val="24"/>
          <w:lang w:val="es-ES"/>
        </w:rPr>
      </w:pPr>
      <w:bookmarkStart w:id="57" w:name="_Toc46342563"/>
      <w:bookmarkStart w:id="58" w:name="_Toc51945092"/>
      <w:r w:rsidRPr="00DC7604">
        <w:rPr>
          <w:rFonts w:ascii="Arial" w:hAnsi="Arial" w:cs="Arial"/>
          <w:b/>
          <w:color w:val="auto"/>
          <w:sz w:val="24"/>
          <w:szCs w:val="24"/>
          <w:lang w:val="es-ES"/>
        </w:rPr>
        <w:t>Clasificar los Activos.</w:t>
      </w:r>
      <w:bookmarkEnd w:id="57"/>
      <w:bookmarkEnd w:id="58"/>
    </w:p>
    <w:p w14:paraId="4C95CA6D" w14:textId="77777777" w:rsidR="008414F5" w:rsidRPr="00DC7604" w:rsidRDefault="008414F5" w:rsidP="000E1D5F">
      <w:pPr>
        <w:spacing w:after="0" w:line="240" w:lineRule="auto"/>
        <w:rPr>
          <w:rFonts w:ascii="Arial" w:hAnsi="Arial" w:cs="Arial"/>
          <w:lang w:val="es-ES"/>
        </w:rPr>
      </w:pPr>
    </w:p>
    <w:p w14:paraId="29838453" w14:textId="77777777" w:rsidR="008414F5" w:rsidRPr="00DC7604" w:rsidRDefault="008414F5" w:rsidP="000E1D5F">
      <w:pPr>
        <w:spacing w:after="0" w:line="240" w:lineRule="auto"/>
        <w:jc w:val="both"/>
        <w:rPr>
          <w:rStyle w:val="normaltextrun"/>
          <w:rFonts w:ascii="Arial" w:hAnsi="Arial" w:cs="Arial"/>
          <w:color w:val="000000"/>
          <w:sz w:val="24"/>
          <w:szCs w:val="24"/>
          <w:lang w:val="es-ES"/>
        </w:rPr>
      </w:pPr>
      <w:r w:rsidRPr="00DC7604">
        <w:rPr>
          <w:rStyle w:val="normaltextrun"/>
          <w:rFonts w:ascii="Arial" w:hAnsi="Arial" w:cs="Arial"/>
          <w:color w:val="000000"/>
          <w:sz w:val="24"/>
          <w:szCs w:val="24"/>
          <w:lang w:val="es-ES"/>
        </w:rPr>
        <w:t>Cada uno debe tener una clasificación o pertenecer a un determinado grupo de activos según su naturaleza cómo, por ejemplo: Información, Software, Hardware, Componentes de Red entre otros, está clasificación permitirá establecer su importancia dentro de la entidad y lograr establecer los niveles de protección necesarios en función de su importancia.</w:t>
      </w:r>
    </w:p>
    <w:p w14:paraId="35783DFE" w14:textId="77777777" w:rsidR="008414F5" w:rsidRPr="00DC7604" w:rsidRDefault="008414F5" w:rsidP="000E1D5F">
      <w:pPr>
        <w:spacing w:after="0" w:line="240" w:lineRule="auto"/>
        <w:jc w:val="both"/>
        <w:rPr>
          <w:rStyle w:val="normaltextrun"/>
          <w:rFonts w:ascii="Arial" w:hAnsi="Arial" w:cs="Arial"/>
          <w:color w:val="000000"/>
          <w:sz w:val="24"/>
          <w:szCs w:val="24"/>
          <w:lang w:val="es-ES"/>
        </w:rPr>
      </w:pPr>
    </w:p>
    <w:p w14:paraId="60EF0AF2" w14:textId="03964E6D" w:rsidR="008414F5" w:rsidRPr="00DC7604" w:rsidRDefault="008414F5" w:rsidP="000E1D5F">
      <w:pPr>
        <w:pStyle w:val="Ttulo2"/>
        <w:numPr>
          <w:ilvl w:val="0"/>
          <w:numId w:val="17"/>
        </w:numPr>
        <w:spacing w:before="0" w:line="240" w:lineRule="auto"/>
        <w:rPr>
          <w:rFonts w:ascii="Arial" w:hAnsi="Arial" w:cs="Arial"/>
          <w:b/>
          <w:color w:val="auto"/>
          <w:sz w:val="24"/>
          <w:szCs w:val="24"/>
          <w:lang w:val="es-ES"/>
        </w:rPr>
      </w:pPr>
      <w:bookmarkStart w:id="59" w:name="_Toc46342564"/>
      <w:bookmarkStart w:id="60" w:name="_Toc51945093"/>
      <w:r w:rsidRPr="00DC7604">
        <w:rPr>
          <w:rFonts w:ascii="Arial" w:hAnsi="Arial" w:cs="Arial"/>
          <w:b/>
          <w:color w:val="auto"/>
          <w:sz w:val="24"/>
          <w:szCs w:val="24"/>
          <w:lang w:val="es-ES"/>
        </w:rPr>
        <w:t>Clasificar la Información.</w:t>
      </w:r>
      <w:bookmarkEnd w:id="59"/>
      <w:bookmarkEnd w:id="60"/>
    </w:p>
    <w:p w14:paraId="4D83BF4E" w14:textId="77777777" w:rsidR="008414F5" w:rsidRPr="00DC7604" w:rsidRDefault="008414F5" w:rsidP="000E1D5F">
      <w:pPr>
        <w:spacing w:after="0" w:line="240" w:lineRule="auto"/>
        <w:rPr>
          <w:rFonts w:ascii="Arial" w:hAnsi="Arial" w:cs="Arial"/>
          <w:lang w:val="es-ES"/>
        </w:rPr>
      </w:pPr>
    </w:p>
    <w:p w14:paraId="37301D11" w14:textId="77777777" w:rsidR="008414F5" w:rsidRPr="000730D8" w:rsidRDefault="008414F5" w:rsidP="000E1D5F">
      <w:pPr>
        <w:spacing w:after="0" w:line="240" w:lineRule="auto"/>
        <w:jc w:val="both"/>
        <w:rPr>
          <w:rFonts w:ascii="Arial" w:hAnsi="Arial" w:cs="Arial"/>
          <w:sz w:val="24"/>
          <w:szCs w:val="24"/>
        </w:rPr>
      </w:pPr>
      <w:r w:rsidRPr="000730D8">
        <w:rPr>
          <w:rFonts w:ascii="Arial" w:hAnsi="Arial" w:cs="Arial"/>
          <w:sz w:val="24"/>
          <w:szCs w:val="24"/>
        </w:rPr>
        <w:t>Una vez identificados los activos de información, se deben establecer niveles de protección para asegurar que la información institucional se encuentre protegida contra divulgación no autorizada, exposición, pérdida, robo o daño intencional o accidental, teniendo en cuenta las características y lineamientos de los estándares y normatividad relacionada con seguridad y privacidad de la información.</w:t>
      </w:r>
    </w:p>
    <w:p w14:paraId="4BD7E127" w14:textId="77777777" w:rsidR="008414F5" w:rsidRPr="000730D8" w:rsidRDefault="008414F5" w:rsidP="000E1D5F">
      <w:pPr>
        <w:spacing w:after="0" w:line="240" w:lineRule="auto"/>
        <w:jc w:val="both"/>
        <w:rPr>
          <w:rFonts w:ascii="Arial" w:hAnsi="Arial" w:cs="Arial"/>
          <w:sz w:val="24"/>
          <w:szCs w:val="24"/>
        </w:rPr>
      </w:pPr>
    </w:p>
    <w:p w14:paraId="33E5760D" w14:textId="338CC6A4" w:rsidR="008414F5" w:rsidRDefault="008414F5" w:rsidP="000E1D5F">
      <w:pPr>
        <w:spacing w:line="240" w:lineRule="auto"/>
        <w:jc w:val="both"/>
        <w:rPr>
          <w:rFonts w:ascii="Arial" w:hAnsi="Arial" w:cs="Arial"/>
          <w:sz w:val="24"/>
          <w:szCs w:val="24"/>
        </w:rPr>
      </w:pPr>
      <w:r w:rsidRPr="000730D8">
        <w:rPr>
          <w:rFonts w:ascii="Arial" w:hAnsi="Arial" w:cs="Arial"/>
          <w:sz w:val="24"/>
          <w:szCs w:val="24"/>
        </w:rPr>
        <w:t xml:space="preserve">NTC-ISO/IEC 27001 establece la seguridad de la información como la “preservación de la confidencialidad, la integridad y la disponibilidad de la información; además, puede involucrar otras propiedades tales como: autenticidad, trazabilidad, no </w:t>
      </w:r>
      <w:r w:rsidRPr="000730D8">
        <w:rPr>
          <w:rFonts w:ascii="Arial" w:hAnsi="Arial" w:cs="Arial"/>
          <w:sz w:val="24"/>
          <w:szCs w:val="24"/>
        </w:rPr>
        <w:lastRenderedPageBreak/>
        <w:t>repudio y fiabilidad.”, para lo cual se establecen criterios para la valoración y clasificación de los activos teniendo en cuenta estas características principales.</w:t>
      </w:r>
    </w:p>
    <w:p w14:paraId="3AAD3F78" w14:textId="2D19A74D" w:rsidR="00F44B83" w:rsidRDefault="00F44B83" w:rsidP="000E1D5F">
      <w:pPr>
        <w:spacing w:after="0" w:line="240" w:lineRule="auto"/>
        <w:jc w:val="both"/>
        <w:rPr>
          <w:rFonts w:ascii="Arial" w:hAnsi="Arial" w:cs="Arial"/>
          <w:sz w:val="24"/>
          <w:szCs w:val="24"/>
        </w:rPr>
      </w:pPr>
      <w:r>
        <w:rPr>
          <w:rFonts w:ascii="Arial" w:hAnsi="Arial" w:cs="Arial"/>
          <w:sz w:val="24"/>
          <w:szCs w:val="24"/>
        </w:rPr>
        <w:t>La clasificación de la información se debe realizar teniendo en cuenta los principios de seguridad:</w:t>
      </w:r>
    </w:p>
    <w:p w14:paraId="4C33F70F" w14:textId="6B9A4333" w:rsidR="000F60E6" w:rsidRDefault="000F60E6" w:rsidP="000E1D5F">
      <w:pPr>
        <w:spacing w:after="0" w:line="240" w:lineRule="auto"/>
        <w:jc w:val="both"/>
        <w:rPr>
          <w:rFonts w:ascii="Arial" w:hAnsi="Arial" w:cs="Arial"/>
          <w:sz w:val="24"/>
          <w:szCs w:val="24"/>
        </w:rPr>
      </w:pPr>
    </w:p>
    <w:p w14:paraId="1810EE05" w14:textId="77777777" w:rsidR="000E1D5F" w:rsidRDefault="000E1D5F" w:rsidP="000E1D5F">
      <w:pPr>
        <w:spacing w:after="0" w:line="240" w:lineRule="auto"/>
        <w:jc w:val="both"/>
        <w:rPr>
          <w:rFonts w:ascii="Arial" w:hAnsi="Arial" w:cs="Arial"/>
          <w:sz w:val="24"/>
          <w:szCs w:val="24"/>
        </w:rPr>
      </w:pPr>
    </w:p>
    <w:p w14:paraId="0843F7EC" w14:textId="485A03B5" w:rsidR="00F44B83" w:rsidRPr="000F60E6" w:rsidRDefault="00B47166" w:rsidP="000E1D5F">
      <w:pPr>
        <w:pStyle w:val="Prrafodelista"/>
        <w:numPr>
          <w:ilvl w:val="0"/>
          <w:numId w:val="19"/>
        </w:numPr>
        <w:spacing w:after="0" w:line="240" w:lineRule="auto"/>
        <w:jc w:val="both"/>
        <w:rPr>
          <w:rFonts w:ascii="Arial" w:hAnsi="Arial" w:cs="Arial"/>
          <w:color w:val="000000"/>
          <w:sz w:val="24"/>
          <w:szCs w:val="24"/>
          <w:lang w:val="es-ES"/>
        </w:rPr>
      </w:pPr>
      <w:r w:rsidRPr="00F44B83">
        <w:rPr>
          <w:rFonts w:ascii="Arial" w:hAnsi="Arial" w:cs="Arial"/>
          <w:b/>
          <w:sz w:val="24"/>
          <w:szCs w:val="24"/>
        </w:rPr>
        <w:t>CONFIDENCIALIDAD:</w:t>
      </w:r>
      <w:r w:rsidRPr="00F44B83">
        <w:rPr>
          <w:rFonts w:ascii="Arial" w:hAnsi="Arial" w:cs="Arial"/>
          <w:sz w:val="24"/>
          <w:szCs w:val="24"/>
        </w:rPr>
        <w:t xml:space="preserve"> </w:t>
      </w:r>
      <w:r w:rsidR="00F44B83" w:rsidRPr="00F44B83">
        <w:rPr>
          <w:rFonts w:ascii="Arial" w:hAnsi="Arial" w:cs="Arial"/>
          <w:sz w:val="24"/>
          <w:szCs w:val="24"/>
        </w:rPr>
        <w:t>propiedad que determina que la información no esté disponible ni sea revelada a individuos, entidades o procesos no autorizados.</w:t>
      </w:r>
    </w:p>
    <w:p w14:paraId="404D080D" w14:textId="073C245D" w:rsidR="000F60E6" w:rsidRDefault="000F60E6" w:rsidP="00D9632A">
      <w:pPr>
        <w:pStyle w:val="Prrafodelista"/>
        <w:spacing w:after="0" w:line="240" w:lineRule="auto"/>
        <w:jc w:val="both"/>
        <w:rPr>
          <w:rFonts w:ascii="Arial" w:hAnsi="Arial" w:cs="Arial"/>
          <w:color w:val="000000"/>
          <w:sz w:val="24"/>
          <w:szCs w:val="24"/>
          <w:lang w:val="es-ES"/>
        </w:rPr>
      </w:pPr>
    </w:p>
    <w:p w14:paraId="0DE7F17E" w14:textId="0AAF9E0A" w:rsidR="00F44B83" w:rsidRPr="007E4DF5" w:rsidRDefault="00F44B83" w:rsidP="007E4DF5">
      <w:pPr>
        <w:pStyle w:val="Ttulo1"/>
        <w:spacing w:before="0"/>
        <w:jc w:val="center"/>
        <w:rPr>
          <w:rFonts w:ascii="Arial" w:hAnsi="Arial" w:cs="Arial"/>
          <w:b/>
          <w:sz w:val="18"/>
          <w:szCs w:val="18"/>
        </w:rPr>
      </w:pPr>
      <w:bookmarkStart w:id="61" w:name="_Toc45189695"/>
      <w:bookmarkStart w:id="62" w:name="_Toc45189919"/>
      <w:bookmarkStart w:id="63" w:name="_Toc45805699"/>
      <w:bookmarkStart w:id="64" w:name="_Toc46342565"/>
      <w:bookmarkStart w:id="65" w:name="_Toc51862478"/>
      <w:bookmarkStart w:id="66" w:name="_Toc51863221"/>
      <w:bookmarkStart w:id="67" w:name="_Toc51863503"/>
      <w:bookmarkStart w:id="68" w:name="_Toc51945094"/>
      <w:r w:rsidRPr="007E4DF5">
        <w:rPr>
          <w:rFonts w:ascii="Arial" w:hAnsi="Arial" w:cs="Arial"/>
          <w:b/>
          <w:color w:val="auto"/>
          <w:sz w:val="18"/>
          <w:szCs w:val="18"/>
        </w:rPr>
        <w:t>Tabla N°</w:t>
      </w:r>
      <w:r w:rsidR="00897FCE">
        <w:rPr>
          <w:rFonts w:ascii="Arial" w:hAnsi="Arial" w:cs="Arial"/>
          <w:b/>
          <w:color w:val="auto"/>
          <w:sz w:val="18"/>
          <w:szCs w:val="18"/>
        </w:rPr>
        <w:t xml:space="preserve"> 4</w:t>
      </w:r>
      <w:r w:rsidRPr="007E4DF5">
        <w:rPr>
          <w:rFonts w:ascii="Arial" w:hAnsi="Arial" w:cs="Arial"/>
          <w:b/>
          <w:color w:val="auto"/>
          <w:sz w:val="18"/>
          <w:szCs w:val="18"/>
        </w:rPr>
        <w:t>. Esquema de Clasificación Confidencialidad.</w:t>
      </w:r>
      <w:bookmarkEnd w:id="61"/>
      <w:bookmarkEnd w:id="62"/>
      <w:bookmarkEnd w:id="63"/>
      <w:bookmarkEnd w:id="64"/>
      <w:bookmarkEnd w:id="65"/>
      <w:bookmarkEnd w:id="66"/>
      <w:bookmarkEnd w:id="67"/>
      <w:bookmarkEnd w:id="68"/>
    </w:p>
    <w:tbl>
      <w:tblPr>
        <w:tblW w:w="0" w:type="auto"/>
        <w:tblInd w:w="-10" w:type="dxa"/>
        <w:tblCellMar>
          <w:left w:w="70" w:type="dxa"/>
          <w:right w:w="70" w:type="dxa"/>
        </w:tblCellMar>
        <w:tblLook w:val="04A0" w:firstRow="1" w:lastRow="0" w:firstColumn="1" w:lastColumn="0" w:noHBand="0" w:noVBand="1"/>
      </w:tblPr>
      <w:tblGrid>
        <w:gridCol w:w="1589"/>
        <w:gridCol w:w="7239"/>
      </w:tblGrid>
      <w:tr w:rsidR="00F44B83" w:rsidRPr="000730D8" w14:paraId="17E6CCD0" w14:textId="77777777" w:rsidTr="000F60E6">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C1760BC" w14:textId="77777777" w:rsidR="00F44B83" w:rsidRPr="000730D8" w:rsidRDefault="00F44B83" w:rsidP="00B55A6A">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CONFIDENCIALIDAD</w:t>
            </w:r>
          </w:p>
        </w:tc>
      </w:tr>
      <w:tr w:rsidR="00F44B83" w:rsidRPr="000730D8" w14:paraId="29922DC0"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FF0000"/>
            <w:vAlign w:val="center"/>
            <w:hideMark/>
          </w:tcPr>
          <w:p w14:paraId="0C4C0A1A" w14:textId="77777777" w:rsidR="00F44B83" w:rsidRPr="000730D8" w:rsidRDefault="00F44B83" w:rsidP="00B55A6A">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INFORMACION PUBLICA RESERVADA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5C2C464F" w14:textId="77777777" w:rsidR="00F44B83" w:rsidRPr="000730D8" w:rsidRDefault="00F44B83" w:rsidP="00B55A6A">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Información disponible sólo para un proceso de la entidad y que en caso de ser conocida por terceros sin autorización puede conllevar un impacto negativo de índole legal, operativa, de pérdida de imagen o económica.</w:t>
            </w:r>
          </w:p>
        </w:tc>
      </w:tr>
      <w:tr w:rsidR="00F44B83" w:rsidRPr="000730D8" w14:paraId="0F253D76"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67F1EB8D"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46E66108"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630E8313"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22B38B45"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5CF2A0C5"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1D525292"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FFFF00"/>
            <w:vAlign w:val="center"/>
            <w:hideMark/>
          </w:tcPr>
          <w:p w14:paraId="3EC7641E" w14:textId="77777777" w:rsidR="00F44B83" w:rsidRPr="000730D8" w:rsidRDefault="00F44B83" w:rsidP="00B55A6A">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INFORMACION PUBLICA CLASIFICADA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0258A22D" w14:textId="77777777" w:rsidR="00F44B83" w:rsidRPr="000730D8" w:rsidRDefault="00F44B83" w:rsidP="00B55A6A">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 xml:space="preserve">Información disponible para todos los procesos de la entidad y que en caso de ser conocida por terceros sin autorización puede conllevar un impacto negativo para los procesos de </w:t>
            </w:r>
            <w:proofErr w:type="gramStart"/>
            <w:r w:rsidRPr="000730D8">
              <w:rPr>
                <w:rFonts w:ascii="Arial" w:eastAsia="Times New Roman" w:hAnsi="Arial" w:cs="Arial"/>
                <w:color w:val="000000"/>
                <w:sz w:val="18"/>
                <w:szCs w:val="18"/>
                <w:lang w:eastAsia="es-CO"/>
              </w:rPr>
              <w:t>la misma</w:t>
            </w:r>
            <w:proofErr w:type="gramEnd"/>
            <w:r w:rsidRPr="000730D8">
              <w:rPr>
                <w:rFonts w:ascii="Arial" w:eastAsia="Times New Roman" w:hAnsi="Arial" w:cs="Arial"/>
                <w:color w:val="000000"/>
                <w:sz w:val="18"/>
                <w:szCs w:val="18"/>
                <w:lang w:eastAsia="es-CO"/>
              </w:rPr>
              <w:t>. Esta información es propia de la entidad o de terceros y puede ser utilizada por todos los funcionarios de la entidad para realizar labores propias de los procesos, pero no puede ser conocida por terceros sin autorización del propietario.</w:t>
            </w:r>
          </w:p>
        </w:tc>
      </w:tr>
      <w:tr w:rsidR="00F44B83" w:rsidRPr="000730D8" w14:paraId="4335396B"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7A3663AF"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139B2DB5"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2DDD5484"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6BE88E57"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53A9A2F4"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102BB566"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1F0018AF"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61BFA50C"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6952494F"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77DABD14"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1D949CDB"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1E17BA7A"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02AE0A"/>
            <w:vAlign w:val="center"/>
            <w:hideMark/>
          </w:tcPr>
          <w:p w14:paraId="14D34E0B" w14:textId="77777777" w:rsidR="00F44B83" w:rsidRPr="000730D8" w:rsidRDefault="00F44B83" w:rsidP="00B55A6A">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INFORMACION PUBLICA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0965B685" w14:textId="0C0222C9" w:rsidR="00F44B83" w:rsidRPr="000730D8" w:rsidRDefault="00F44B83" w:rsidP="00B55A6A">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 xml:space="preserve">Información que puede ser entregada o publicada sin restricciones a cualquier persona dentro y fuera de la entidad, sin que esto implique daños a terceros ni a </w:t>
            </w:r>
            <w:r w:rsidR="00EA585A" w:rsidRPr="000730D8">
              <w:rPr>
                <w:rFonts w:ascii="Arial" w:eastAsia="Times New Roman" w:hAnsi="Arial" w:cs="Arial"/>
                <w:color w:val="000000"/>
                <w:sz w:val="18"/>
                <w:szCs w:val="18"/>
                <w:lang w:eastAsia="es-CO"/>
              </w:rPr>
              <w:t>las actividades</w:t>
            </w:r>
            <w:r w:rsidRPr="000730D8">
              <w:rPr>
                <w:rFonts w:ascii="Arial" w:eastAsia="Times New Roman" w:hAnsi="Arial" w:cs="Arial"/>
                <w:color w:val="000000"/>
                <w:sz w:val="18"/>
                <w:szCs w:val="18"/>
                <w:lang w:eastAsia="es-CO"/>
              </w:rPr>
              <w:t xml:space="preserve"> y procesos de la entidad.</w:t>
            </w:r>
          </w:p>
        </w:tc>
      </w:tr>
      <w:tr w:rsidR="00F44B83" w:rsidRPr="000730D8" w14:paraId="28A1542C"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0F59899A"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900A405"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1BF5D1FF"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5026D54E"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CD1E973"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074779D8" w14:textId="77777777" w:rsidTr="000F60E6">
        <w:trPr>
          <w:trHeight w:val="450"/>
        </w:trPr>
        <w:tc>
          <w:tcPr>
            <w:tcW w:w="0" w:type="auto"/>
            <w:vMerge w:val="restart"/>
            <w:tcBorders>
              <w:top w:val="nil"/>
              <w:left w:val="single" w:sz="8" w:space="0" w:color="auto"/>
              <w:bottom w:val="single" w:sz="4" w:space="0" w:color="auto"/>
              <w:right w:val="nil"/>
            </w:tcBorders>
            <w:shd w:val="clear" w:color="000000" w:fill="2F75B5"/>
            <w:vAlign w:val="center"/>
            <w:hideMark/>
          </w:tcPr>
          <w:p w14:paraId="4085E8CC" w14:textId="77777777" w:rsidR="00F44B83" w:rsidRPr="000730D8" w:rsidRDefault="00F44B83" w:rsidP="00B55A6A">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NO CLASIFICADA</w:t>
            </w:r>
          </w:p>
        </w:tc>
        <w:tc>
          <w:tcPr>
            <w:tcW w:w="0" w:type="auto"/>
            <w:vMerge w:val="restart"/>
            <w:tcBorders>
              <w:top w:val="nil"/>
              <w:left w:val="single" w:sz="8" w:space="0" w:color="auto"/>
              <w:bottom w:val="single" w:sz="4" w:space="0" w:color="auto"/>
              <w:right w:val="single" w:sz="8" w:space="0" w:color="000000"/>
            </w:tcBorders>
            <w:shd w:val="clear" w:color="auto" w:fill="auto"/>
            <w:vAlign w:val="center"/>
            <w:hideMark/>
          </w:tcPr>
          <w:p w14:paraId="6C40A6AF" w14:textId="35BA5DA0" w:rsidR="00F44B83" w:rsidRPr="000730D8" w:rsidRDefault="00F44B83" w:rsidP="00B55A6A">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 xml:space="preserve">Activos de Información que deben ser incluidos en el inventario </w:t>
            </w:r>
            <w:r w:rsidR="00EA585A" w:rsidRPr="000730D8">
              <w:rPr>
                <w:rFonts w:ascii="Arial" w:eastAsia="Times New Roman" w:hAnsi="Arial" w:cs="Arial"/>
                <w:color w:val="000000"/>
                <w:sz w:val="18"/>
                <w:szCs w:val="18"/>
                <w:lang w:eastAsia="es-CO"/>
              </w:rPr>
              <w:t xml:space="preserve">y </w:t>
            </w:r>
            <w:proofErr w:type="gramStart"/>
            <w:r w:rsidR="00EA585A" w:rsidRPr="000730D8">
              <w:rPr>
                <w:rFonts w:ascii="Arial" w:eastAsia="Times New Roman" w:hAnsi="Arial" w:cs="Arial"/>
                <w:color w:val="000000"/>
                <w:sz w:val="18"/>
                <w:szCs w:val="18"/>
                <w:lang w:eastAsia="es-CO"/>
              </w:rPr>
              <w:t>que</w:t>
            </w:r>
            <w:r w:rsidRPr="000730D8">
              <w:rPr>
                <w:rFonts w:ascii="Arial" w:eastAsia="Times New Roman" w:hAnsi="Arial" w:cs="Arial"/>
                <w:color w:val="000000"/>
                <w:sz w:val="18"/>
                <w:szCs w:val="18"/>
                <w:lang w:eastAsia="es-CO"/>
              </w:rPr>
              <w:t xml:space="preserve">  aún</w:t>
            </w:r>
            <w:proofErr w:type="gramEnd"/>
            <w:r w:rsidRPr="000730D8">
              <w:rPr>
                <w:rFonts w:ascii="Arial" w:eastAsia="Times New Roman" w:hAnsi="Arial" w:cs="Arial"/>
                <w:color w:val="000000"/>
                <w:sz w:val="18"/>
                <w:szCs w:val="18"/>
                <w:lang w:eastAsia="es-CO"/>
              </w:rPr>
              <w:t xml:space="preserve">  no  han  sido  clasificados,  deben </w:t>
            </w:r>
            <w:r>
              <w:rPr>
                <w:rFonts w:ascii="Arial" w:eastAsia="Times New Roman" w:hAnsi="Arial" w:cs="Arial"/>
                <w:color w:val="000000"/>
                <w:sz w:val="18"/>
                <w:szCs w:val="18"/>
                <w:lang w:eastAsia="es-CO"/>
              </w:rPr>
              <w:t xml:space="preserve"> ser  tratados  como activos de I</w:t>
            </w:r>
            <w:r w:rsidRPr="000730D8">
              <w:rPr>
                <w:rFonts w:ascii="Arial" w:eastAsia="Times New Roman" w:hAnsi="Arial" w:cs="Arial"/>
                <w:color w:val="000000"/>
                <w:sz w:val="18"/>
                <w:szCs w:val="18"/>
                <w:lang w:eastAsia="es-CO"/>
              </w:rPr>
              <w:t>NFORMACIÓN PUBLICA</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RESERVADA.</w:t>
            </w:r>
          </w:p>
        </w:tc>
      </w:tr>
      <w:tr w:rsidR="00F44B83" w:rsidRPr="000730D8" w14:paraId="227F7EAA"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5C1A0718"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6D8F0353"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r w:rsidR="00F44B83" w:rsidRPr="000730D8" w14:paraId="681D0ABF"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102B0ECF" w14:textId="77777777" w:rsidR="00F44B83" w:rsidRPr="000730D8" w:rsidRDefault="00F44B83" w:rsidP="00B55A6A">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5EE3E6E0" w14:textId="77777777" w:rsidR="00F44B83" w:rsidRPr="000730D8" w:rsidRDefault="00F44B83" w:rsidP="00B55A6A">
            <w:pPr>
              <w:spacing w:after="0" w:line="240" w:lineRule="auto"/>
              <w:rPr>
                <w:rFonts w:ascii="Arial" w:eastAsia="Times New Roman" w:hAnsi="Arial" w:cs="Arial"/>
                <w:color w:val="000000"/>
                <w:sz w:val="18"/>
                <w:szCs w:val="18"/>
                <w:lang w:eastAsia="es-CO"/>
              </w:rPr>
            </w:pPr>
          </w:p>
        </w:tc>
      </w:tr>
    </w:tbl>
    <w:p w14:paraId="7C74EF2F" w14:textId="5FEBCDD9" w:rsidR="00BC240F" w:rsidRDefault="00BC240F" w:rsidP="00B55A6A">
      <w:pPr>
        <w:spacing w:line="240" w:lineRule="auto"/>
        <w:jc w:val="center"/>
        <w:rPr>
          <w:rFonts w:ascii="Arial" w:hAnsi="Arial" w:cs="Arial"/>
          <w:b/>
          <w:sz w:val="18"/>
          <w:szCs w:val="18"/>
        </w:rPr>
      </w:pPr>
      <w:r w:rsidRPr="002A6685">
        <w:rPr>
          <w:rFonts w:ascii="Arial" w:hAnsi="Arial" w:cs="Arial"/>
          <w:b/>
          <w:sz w:val="18"/>
          <w:szCs w:val="18"/>
        </w:rPr>
        <w:t>Fuente: Guía 5 – Gestión Clasificación de Activos.</w:t>
      </w:r>
    </w:p>
    <w:p w14:paraId="7444D9FE" w14:textId="77777777" w:rsidR="000F60E6" w:rsidRPr="002A6685" w:rsidRDefault="000F60E6" w:rsidP="00E92F5C">
      <w:pPr>
        <w:spacing w:after="0"/>
        <w:jc w:val="center"/>
        <w:rPr>
          <w:rFonts w:ascii="Arial" w:hAnsi="Arial" w:cs="Arial"/>
          <w:b/>
          <w:sz w:val="18"/>
          <w:szCs w:val="18"/>
        </w:rPr>
      </w:pPr>
    </w:p>
    <w:p w14:paraId="039ED862" w14:textId="59C4EB7A" w:rsidR="00BC240F" w:rsidRPr="00DC7604" w:rsidRDefault="00B47166" w:rsidP="000E1D5F">
      <w:pPr>
        <w:pStyle w:val="Prrafodelista"/>
        <w:numPr>
          <w:ilvl w:val="0"/>
          <w:numId w:val="20"/>
        </w:numPr>
        <w:spacing w:after="0" w:line="240" w:lineRule="auto"/>
        <w:ind w:left="1068"/>
        <w:jc w:val="both"/>
        <w:rPr>
          <w:rFonts w:ascii="Arial" w:hAnsi="Arial" w:cs="Arial"/>
          <w:b/>
          <w:sz w:val="24"/>
          <w:szCs w:val="24"/>
          <w:lang w:val="es-ES"/>
        </w:rPr>
      </w:pPr>
      <w:r>
        <w:rPr>
          <w:rFonts w:ascii="Arial" w:hAnsi="Arial" w:cs="Arial"/>
          <w:b/>
          <w:sz w:val="24"/>
          <w:szCs w:val="24"/>
          <w:lang w:val="es-ES"/>
        </w:rPr>
        <w:t>Información Pú</w:t>
      </w:r>
      <w:r w:rsidRPr="00DC7604">
        <w:rPr>
          <w:rFonts w:ascii="Arial" w:hAnsi="Arial" w:cs="Arial"/>
          <w:b/>
          <w:sz w:val="24"/>
          <w:szCs w:val="24"/>
          <w:lang w:val="es-ES"/>
        </w:rPr>
        <w:t>blica Clasificada</w:t>
      </w:r>
    </w:p>
    <w:p w14:paraId="7FDFD4EE" w14:textId="77777777" w:rsidR="00BC240F" w:rsidRPr="00DC7604" w:rsidRDefault="00BC240F" w:rsidP="000E1D5F">
      <w:pPr>
        <w:pStyle w:val="Prrafodelista"/>
        <w:spacing w:after="0" w:line="240" w:lineRule="auto"/>
        <w:ind w:left="1068"/>
        <w:jc w:val="both"/>
        <w:rPr>
          <w:rFonts w:ascii="Arial" w:hAnsi="Arial" w:cs="Arial"/>
          <w:b/>
          <w:sz w:val="24"/>
          <w:szCs w:val="24"/>
          <w:lang w:val="es-ES"/>
        </w:rPr>
      </w:pPr>
    </w:p>
    <w:p w14:paraId="48F8AA8B" w14:textId="77777777" w:rsidR="00BC240F" w:rsidRPr="00DC7604" w:rsidRDefault="00BC240F" w:rsidP="000E1D5F">
      <w:pPr>
        <w:pStyle w:val="Prrafodelista"/>
        <w:spacing w:after="0" w:line="240" w:lineRule="auto"/>
        <w:ind w:left="1068"/>
        <w:jc w:val="both"/>
        <w:rPr>
          <w:rFonts w:ascii="Arial" w:hAnsi="Arial" w:cs="Arial"/>
          <w:sz w:val="24"/>
          <w:szCs w:val="24"/>
        </w:rPr>
      </w:pPr>
      <w:r w:rsidRPr="00DC7604">
        <w:rPr>
          <w:rFonts w:ascii="Arial" w:hAnsi="Arial" w:cs="Arial"/>
          <w:sz w:val="24"/>
          <w:szCs w:val="24"/>
        </w:rPr>
        <w:t xml:space="preserve">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w:t>
      </w:r>
      <w:r w:rsidRPr="000730D8">
        <w:rPr>
          <w:rFonts w:ascii="Arial" w:hAnsi="Arial" w:cs="Arial"/>
          <w:sz w:val="24"/>
          <w:szCs w:val="24"/>
        </w:rPr>
        <w:t>18</w:t>
      </w:r>
      <w:r w:rsidRPr="00DC7604">
        <w:rPr>
          <w:rFonts w:ascii="Arial" w:hAnsi="Arial" w:cs="Arial"/>
          <w:sz w:val="24"/>
          <w:szCs w:val="24"/>
        </w:rPr>
        <w:t xml:space="preserve"> de esta ley; en este sentido se consideran las siguientes definiciones:</w:t>
      </w:r>
    </w:p>
    <w:p w14:paraId="2BBE725E" w14:textId="77777777" w:rsidR="00BC240F" w:rsidRPr="00DC7604" w:rsidRDefault="00BC240F" w:rsidP="000E1D5F">
      <w:pPr>
        <w:pStyle w:val="Prrafodelista"/>
        <w:numPr>
          <w:ilvl w:val="1"/>
          <w:numId w:val="20"/>
        </w:numPr>
        <w:spacing w:after="0" w:line="240" w:lineRule="auto"/>
        <w:jc w:val="both"/>
        <w:rPr>
          <w:rFonts w:ascii="Arial" w:hAnsi="Arial" w:cs="Arial"/>
          <w:sz w:val="24"/>
          <w:szCs w:val="24"/>
          <w:lang w:val="es-ES"/>
        </w:rPr>
      </w:pPr>
      <w:r w:rsidRPr="00DC7604">
        <w:rPr>
          <w:rFonts w:ascii="Arial" w:hAnsi="Arial" w:cs="Arial"/>
          <w:b/>
          <w:sz w:val="24"/>
          <w:szCs w:val="24"/>
        </w:rPr>
        <w:t>Dato Público:</w:t>
      </w:r>
      <w:r w:rsidRPr="00DC7604">
        <w:rPr>
          <w:rFonts w:ascii="Arial" w:hAnsi="Arial" w:cs="Arial"/>
          <w:sz w:val="24"/>
          <w:szCs w:val="24"/>
        </w:rPr>
        <w:t xml:space="preserve"> Es el dato que no sea semiprivado, privado o sensible. Son considerados datos públicos, entre otros, los datos relativos al estado civil de las personas, a su profesión u oficio ya su calidad de comerciante o de servidor público. (Ley 1581 de 2012). Por su naturaleza, los datos públicos pueden estar contenidos, entre otros, en registros públicos, documentos públicos, gacetas y boletines oficiales y sentencias judiciales debidamente ejecutoriadas que no estén sometidas a reserva. (Decreto 1377 de 2013).</w:t>
      </w:r>
    </w:p>
    <w:p w14:paraId="443639C5" w14:textId="77777777" w:rsidR="00BC240F" w:rsidRPr="00DC7604" w:rsidRDefault="00BC240F" w:rsidP="000E1D5F">
      <w:pPr>
        <w:spacing w:after="0" w:line="240" w:lineRule="auto"/>
        <w:jc w:val="both"/>
        <w:rPr>
          <w:rFonts w:ascii="Arial" w:hAnsi="Arial" w:cs="Arial"/>
          <w:sz w:val="24"/>
          <w:szCs w:val="24"/>
          <w:lang w:val="es-ES"/>
        </w:rPr>
      </w:pPr>
    </w:p>
    <w:p w14:paraId="6F530831" w14:textId="77777777" w:rsidR="00BC240F" w:rsidRPr="00DC7604" w:rsidRDefault="00BC240F" w:rsidP="000E1D5F">
      <w:pPr>
        <w:pStyle w:val="Prrafodelista"/>
        <w:numPr>
          <w:ilvl w:val="1"/>
          <w:numId w:val="20"/>
        </w:numPr>
        <w:spacing w:after="0" w:line="240" w:lineRule="auto"/>
        <w:jc w:val="both"/>
        <w:rPr>
          <w:rFonts w:ascii="Arial" w:hAnsi="Arial" w:cs="Arial"/>
          <w:sz w:val="24"/>
          <w:szCs w:val="24"/>
          <w:lang w:val="es-ES"/>
        </w:rPr>
      </w:pPr>
      <w:r w:rsidRPr="00DC7604">
        <w:rPr>
          <w:rFonts w:ascii="Arial" w:hAnsi="Arial" w:cs="Arial"/>
          <w:b/>
          <w:sz w:val="24"/>
          <w:szCs w:val="24"/>
          <w:lang w:val="es-ES"/>
        </w:rPr>
        <w:t xml:space="preserve">Dato Semiprivado: </w:t>
      </w:r>
      <w:r w:rsidRPr="00DC7604">
        <w:rPr>
          <w:rFonts w:ascii="Arial" w:hAnsi="Arial" w:cs="Arial"/>
          <w:sz w:val="24"/>
          <w:szCs w:val="24"/>
        </w:rPr>
        <w:t>Es semiprivado el dato que no tiene naturaleza íntima, reservada, ni pública y cuyo conocimiento o divulgación puede interesar no sólo a su titular sino a cierto sector o grupo de personas o a la sociedad en general, como el dato financiero y crediticio de actividad comercial o de servicios. (Ley 1266 de 2008).</w:t>
      </w:r>
    </w:p>
    <w:p w14:paraId="5F6E2088" w14:textId="77777777" w:rsidR="00BC240F" w:rsidRPr="00DC7604" w:rsidRDefault="00BC240F" w:rsidP="000E1D5F">
      <w:pPr>
        <w:pStyle w:val="Prrafodelista"/>
        <w:spacing w:after="0" w:line="240" w:lineRule="auto"/>
        <w:rPr>
          <w:rFonts w:ascii="Arial" w:hAnsi="Arial" w:cs="Arial"/>
          <w:sz w:val="24"/>
          <w:szCs w:val="24"/>
          <w:lang w:val="es-ES"/>
        </w:rPr>
      </w:pPr>
    </w:p>
    <w:p w14:paraId="1EE2EE6E" w14:textId="77777777" w:rsidR="00BC240F" w:rsidRPr="00DC7604" w:rsidRDefault="00BC240F" w:rsidP="000E1D5F">
      <w:pPr>
        <w:pStyle w:val="Prrafodelista"/>
        <w:numPr>
          <w:ilvl w:val="1"/>
          <w:numId w:val="20"/>
        </w:numPr>
        <w:spacing w:after="0" w:line="240" w:lineRule="auto"/>
        <w:jc w:val="both"/>
        <w:rPr>
          <w:rFonts w:ascii="Arial" w:hAnsi="Arial" w:cs="Arial"/>
          <w:sz w:val="24"/>
          <w:szCs w:val="24"/>
          <w:lang w:val="es-ES"/>
        </w:rPr>
      </w:pPr>
      <w:r w:rsidRPr="00DC7604">
        <w:rPr>
          <w:rFonts w:ascii="Arial" w:hAnsi="Arial" w:cs="Arial"/>
          <w:b/>
          <w:sz w:val="24"/>
          <w:szCs w:val="24"/>
          <w:lang w:val="es-ES"/>
        </w:rPr>
        <w:t xml:space="preserve">Dato Privado: </w:t>
      </w:r>
      <w:r w:rsidRPr="00DC7604">
        <w:rPr>
          <w:rFonts w:ascii="Arial" w:hAnsi="Arial" w:cs="Arial"/>
          <w:sz w:val="24"/>
          <w:szCs w:val="24"/>
        </w:rPr>
        <w:t>Es el dato que por su naturaleza íntima o reservada sólo es relevante para el titular. (Ley 1266 de 2008).</w:t>
      </w:r>
    </w:p>
    <w:p w14:paraId="02E1B075" w14:textId="77777777" w:rsidR="00BC240F" w:rsidRPr="00DC7604" w:rsidRDefault="00BC240F" w:rsidP="000E1D5F">
      <w:pPr>
        <w:pStyle w:val="Prrafodelista"/>
        <w:spacing w:after="0" w:line="240" w:lineRule="auto"/>
        <w:rPr>
          <w:rFonts w:ascii="Arial" w:hAnsi="Arial" w:cs="Arial"/>
          <w:sz w:val="24"/>
          <w:szCs w:val="24"/>
          <w:lang w:val="es-ES"/>
        </w:rPr>
      </w:pPr>
    </w:p>
    <w:p w14:paraId="273B185A" w14:textId="77777777" w:rsidR="00BC240F" w:rsidRPr="003D3506" w:rsidRDefault="00BC240F" w:rsidP="000E1D5F">
      <w:pPr>
        <w:pStyle w:val="Prrafodelista"/>
        <w:numPr>
          <w:ilvl w:val="1"/>
          <w:numId w:val="20"/>
        </w:numPr>
        <w:spacing w:after="0" w:line="240" w:lineRule="auto"/>
        <w:jc w:val="both"/>
        <w:rPr>
          <w:rFonts w:ascii="Arial" w:hAnsi="Arial" w:cs="Arial"/>
          <w:sz w:val="24"/>
          <w:szCs w:val="24"/>
          <w:lang w:val="es-ES"/>
        </w:rPr>
      </w:pPr>
      <w:r w:rsidRPr="00DC7604">
        <w:rPr>
          <w:rFonts w:ascii="Arial" w:hAnsi="Arial" w:cs="Arial"/>
          <w:b/>
          <w:sz w:val="24"/>
          <w:szCs w:val="24"/>
          <w:lang w:val="es-ES"/>
        </w:rPr>
        <w:t xml:space="preserve">Datos Sensibles: </w:t>
      </w:r>
      <w:r w:rsidRPr="00DC7604">
        <w:rPr>
          <w:rFonts w:ascii="Arial" w:hAnsi="Arial" w:cs="Arial"/>
          <w:sz w:val="24"/>
          <w:szCs w:val="24"/>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(Ley 1581 de 2012 – Decreto 1377 de 2013).</w:t>
      </w:r>
    </w:p>
    <w:p w14:paraId="2DF71B99" w14:textId="77777777" w:rsidR="00BC240F" w:rsidRPr="003D3506" w:rsidRDefault="00BC240F" w:rsidP="000E1D5F">
      <w:pPr>
        <w:spacing w:after="0" w:line="240" w:lineRule="auto"/>
        <w:jc w:val="both"/>
        <w:rPr>
          <w:rFonts w:ascii="Arial" w:hAnsi="Arial" w:cs="Arial"/>
          <w:sz w:val="24"/>
          <w:szCs w:val="24"/>
          <w:lang w:val="es-ES"/>
        </w:rPr>
      </w:pPr>
    </w:p>
    <w:p w14:paraId="7BEA92AC" w14:textId="70451213" w:rsidR="00BC240F" w:rsidRPr="00DC7604" w:rsidRDefault="00B47166" w:rsidP="000E1D5F">
      <w:pPr>
        <w:pStyle w:val="Prrafodelista"/>
        <w:numPr>
          <w:ilvl w:val="0"/>
          <w:numId w:val="20"/>
        </w:numPr>
        <w:spacing w:after="0" w:line="240" w:lineRule="auto"/>
        <w:ind w:left="1068"/>
        <w:jc w:val="both"/>
        <w:rPr>
          <w:rFonts w:ascii="Arial" w:hAnsi="Arial" w:cs="Arial"/>
          <w:sz w:val="24"/>
          <w:szCs w:val="24"/>
          <w:lang w:val="es-ES"/>
        </w:rPr>
      </w:pPr>
      <w:r>
        <w:rPr>
          <w:rFonts w:ascii="Arial" w:hAnsi="Arial" w:cs="Arial"/>
          <w:b/>
          <w:sz w:val="24"/>
          <w:szCs w:val="24"/>
          <w:lang w:val="es-ES"/>
        </w:rPr>
        <w:t>Información Pública R</w:t>
      </w:r>
      <w:r w:rsidRPr="00DC7604">
        <w:rPr>
          <w:rFonts w:ascii="Arial" w:hAnsi="Arial" w:cs="Arial"/>
          <w:b/>
          <w:sz w:val="24"/>
          <w:szCs w:val="24"/>
          <w:lang w:val="es-ES"/>
        </w:rPr>
        <w:t>eservada.</w:t>
      </w:r>
    </w:p>
    <w:p w14:paraId="7109C55F" w14:textId="77777777" w:rsidR="00BC240F" w:rsidRPr="00DC7604" w:rsidRDefault="00BC240F" w:rsidP="000E1D5F">
      <w:pPr>
        <w:pStyle w:val="Prrafodelista"/>
        <w:spacing w:after="0" w:line="240" w:lineRule="auto"/>
        <w:ind w:left="1068"/>
        <w:jc w:val="both"/>
        <w:rPr>
          <w:rFonts w:ascii="Arial" w:hAnsi="Arial" w:cs="Arial"/>
          <w:b/>
          <w:sz w:val="24"/>
          <w:szCs w:val="24"/>
          <w:lang w:val="es-ES"/>
        </w:rPr>
      </w:pPr>
    </w:p>
    <w:p w14:paraId="1EE5B524" w14:textId="77777777" w:rsidR="00BC240F" w:rsidRDefault="00BC240F" w:rsidP="000E1D5F">
      <w:pPr>
        <w:spacing w:after="0" w:line="240" w:lineRule="auto"/>
        <w:ind w:left="1068"/>
        <w:jc w:val="both"/>
        <w:rPr>
          <w:rFonts w:ascii="Arial" w:eastAsia="Times New Roman" w:hAnsi="Arial" w:cs="Arial"/>
          <w:sz w:val="24"/>
          <w:szCs w:val="24"/>
          <w:lang w:eastAsia="es-CO"/>
        </w:rPr>
      </w:pPr>
      <w:r w:rsidRPr="00DC7604">
        <w:rPr>
          <w:rFonts w:ascii="Arial" w:eastAsia="Times New Roman" w:hAnsi="Arial" w:cs="Arial"/>
          <w:sz w:val="24"/>
          <w:szCs w:val="24"/>
          <w:lang w:eastAsia="es-CO"/>
        </w:rPr>
        <w:lastRenderedPageBreak/>
        <w:t>Es aquella información que estando en poder o custodia de un sujeto obligado en su calidad de tal, es exceptuada de acceso a la ciudadanía por daño a intereses públicos y bajo cumplimiento de la totalidad de los requisitos consagrados en la ley 1712 de 2014.</w:t>
      </w:r>
    </w:p>
    <w:p w14:paraId="37817F01" w14:textId="68FA6344" w:rsidR="00F44B83" w:rsidRDefault="00F44B83" w:rsidP="00B47166">
      <w:pPr>
        <w:spacing w:after="0"/>
        <w:jc w:val="both"/>
        <w:rPr>
          <w:rFonts w:ascii="Arial" w:hAnsi="Arial" w:cs="Arial"/>
          <w:color w:val="000000"/>
          <w:sz w:val="24"/>
          <w:szCs w:val="24"/>
          <w:lang w:val="es-ES"/>
        </w:rPr>
      </w:pPr>
    </w:p>
    <w:p w14:paraId="3D916DA4" w14:textId="6CD82CCF" w:rsidR="00775537" w:rsidRPr="00C25435" w:rsidRDefault="00C046B5" w:rsidP="00775537">
      <w:pPr>
        <w:pStyle w:val="Prrafodelista"/>
        <w:numPr>
          <w:ilvl w:val="0"/>
          <w:numId w:val="22"/>
        </w:numPr>
        <w:spacing w:after="0" w:line="240" w:lineRule="auto"/>
        <w:jc w:val="both"/>
        <w:rPr>
          <w:rStyle w:val="normaltextrun"/>
          <w:rFonts w:ascii="Arial" w:hAnsi="Arial" w:cs="Arial"/>
          <w:sz w:val="24"/>
          <w:szCs w:val="24"/>
          <w:lang w:val="es-ES"/>
        </w:rPr>
      </w:pPr>
      <w:r>
        <w:rPr>
          <w:rFonts w:ascii="Arial" w:hAnsi="Arial" w:cs="Arial"/>
          <w:b/>
          <w:sz w:val="24"/>
          <w:szCs w:val="24"/>
          <w:lang w:val="es-ES"/>
        </w:rPr>
        <w:t>INTEGRIDAD</w:t>
      </w:r>
      <w:r w:rsidRPr="00775537">
        <w:rPr>
          <w:rFonts w:ascii="Arial" w:hAnsi="Arial" w:cs="Arial"/>
          <w:b/>
          <w:sz w:val="24"/>
          <w:szCs w:val="24"/>
          <w:lang w:val="es-ES"/>
        </w:rPr>
        <w:t xml:space="preserve">: </w:t>
      </w:r>
      <w:r w:rsidR="00775537" w:rsidRPr="00775537">
        <w:rPr>
          <w:rStyle w:val="normaltextrun"/>
          <w:rFonts w:ascii="Arial" w:hAnsi="Arial" w:cs="Arial"/>
          <w:color w:val="000000"/>
          <w:sz w:val="24"/>
          <w:szCs w:val="24"/>
          <w:lang w:val="es-ES"/>
        </w:rPr>
        <w:t>La integridad se refiere a la exactitud y completitud de la información (ISO 27000) esta propiedad es la que permite que la información sea precisa, coherente y completa desde su creación hasta su destrucción.</w:t>
      </w:r>
    </w:p>
    <w:p w14:paraId="3C3BFA5C" w14:textId="6FBD8961" w:rsidR="00C25435" w:rsidRDefault="00C25435" w:rsidP="00C25435">
      <w:pPr>
        <w:spacing w:after="0" w:line="240" w:lineRule="auto"/>
        <w:jc w:val="both"/>
        <w:rPr>
          <w:rStyle w:val="normaltextrun"/>
          <w:rFonts w:ascii="Arial" w:hAnsi="Arial" w:cs="Arial"/>
          <w:sz w:val="24"/>
          <w:szCs w:val="24"/>
          <w:lang w:val="es-ES"/>
        </w:rPr>
      </w:pPr>
    </w:p>
    <w:p w14:paraId="4A9BC39B" w14:textId="6114C869" w:rsidR="000F60E6" w:rsidRPr="007E4DF5" w:rsidRDefault="000F60E6" w:rsidP="007E4DF5">
      <w:pPr>
        <w:pStyle w:val="Ttulo1"/>
        <w:jc w:val="center"/>
        <w:rPr>
          <w:rFonts w:ascii="Arial" w:hAnsi="Arial" w:cs="Arial"/>
          <w:b/>
          <w:color w:val="auto"/>
          <w:sz w:val="18"/>
          <w:szCs w:val="18"/>
        </w:rPr>
      </w:pPr>
      <w:bookmarkStart w:id="69" w:name="_Toc45189697"/>
      <w:bookmarkStart w:id="70" w:name="_Toc45189920"/>
      <w:bookmarkStart w:id="71" w:name="_Toc45805700"/>
      <w:bookmarkStart w:id="72" w:name="_Toc46342566"/>
      <w:bookmarkStart w:id="73" w:name="_Toc51862479"/>
      <w:bookmarkStart w:id="74" w:name="_Toc51863222"/>
      <w:bookmarkStart w:id="75" w:name="_Toc51863504"/>
      <w:bookmarkStart w:id="76" w:name="_Toc51945095"/>
      <w:r w:rsidRPr="007E4DF5">
        <w:rPr>
          <w:rFonts w:ascii="Arial" w:hAnsi="Arial" w:cs="Arial"/>
          <w:b/>
          <w:color w:val="auto"/>
          <w:sz w:val="18"/>
          <w:szCs w:val="18"/>
        </w:rPr>
        <w:t>Tabla N°</w:t>
      </w:r>
      <w:r w:rsidR="00897FCE">
        <w:rPr>
          <w:rFonts w:ascii="Arial" w:hAnsi="Arial" w:cs="Arial"/>
          <w:b/>
          <w:color w:val="auto"/>
          <w:sz w:val="18"/>
          <w:szCs w:val="18"/>
        </w:rPr>
        <w:t xml:space="preserve"> 5</w:t>
      </w:r>
      <w:r w:rsidRPr="007E4DF5">
        <w:rPr>
          <w:rFonts w:ascii="Arial" w:hAnsi="Arial" w:cs="Arial"/>
          <w:b/>
          <w:color w:val="auto"/>
          <w:sz w:val="18"/>
          <w:szCs w:val="18"/>
        </w:rPr>
        <w:t>. Esquema de Clasificación Integridad.</w:t>
      </w:r>
      <w:bookmarkEnd w:id="69"/>
      <w:bookmarkEnd w:id="70"/>
      <w:bookmarkEnd w:id="71"/>
      <w:bookmarkEnd w:id="72"/>
      <w:bookmarkEnd w:id="73"/>
      <w:bookmarkEnd w:id="74"/>
      <w:bookmarkEnd w:id="75"/>
      <w:bookmarkEnd w:id="76"/>
    </w:p>
    <w:tbl>
      <w:tblPr>
        <w:tblW w:w="0" w:type="auto"/>
        <w:tblInd w:w="-10" w:type="dxa"/>
        <w:tblCellMar>
          <w:left w:w="70" w:type="dxa"/>
          <w:right w:w="70" w:type="dxa"/>
        </w:tblCellMar>
        <w:tblLook w:val="04A0" w:firstRow="1" w:lastRow="0" w:firstColumn="1" w:lastColumn="0" w:noHBand="0" w:noVBand="1"/>
      </w:tblPr>
      <w:tblGrid>
        <w:gridCol w:w="1338"/>
        <w:gridCol w:w="7490"/>
      </w:tblGrid>
      <w:tr w:rsidR="000F60E6" w:rsidRPr="000730D8" w14:paraId="0589DEBB" w14:textId="77777777" w:rsidTr="000F60E6">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27A24B" w14:textId="77777777" w:rsidR="000F60E6" w:rsidRPr="000730D8" w:rsidRDefault="000F60E6" w:rsidP="000F60E6">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INTEGRIDAD</w:t>
            </w:r>
          </w:p>
        </w:tc>
      </w:tr>
      <w:tr w:rsidR="000F60E6" w:rsidRPr="000730D8" w14:paraId="4B515F5A" w14:textId="77777777" w:rsidTr="000F60E6">
        <w:trPr>
          <w:trHeight w:val="450"/>
        </w:trPr>
        <w:tc>
          <w:tcPr>
            <w:tcW w:w="0" w:type="auto"/>
            <w:vMerge w:val="restart"/>
            <w:tcBorders>
              <w:top w:val="nil"/>
              <w:left w:val="single" w:sz="8" w:space="0" w:color="auto"/>
              <w:bottom w:val="single" w:sz="4" w:space="0" w:color="auto"/>
              <w:right w:val="nil"/>
            </w:tcBorders>
            <w:shd w:val="clear" w:color="000000" w:fill="FF0000"/>
            <w:vAlign w:val="center"/>
            <w:hideMark/>
          </w:tcPr>
          <w:p w14:paraId="15326A5A" w14:textId="174DE800" w:rsidR="000F60E6" w:rsidRPr="000730D8" w:rsidRDefault="000F60E6" w:rsidP="000F60E6">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 xml:space="preserve">A                </w:t>
            </w:r>
            <w:proofErr w:type="gramStart"/>
            <w:r w:rsidRPr="000730D8">
              <w:rPr>
                <w:rFonts w:ascii="Calibri" w:eastAsia="Times New Roman" w:hAnsi="Calibri" w:cs="Calibri"/>
                <w:b/>
                <w:bCs/>
                <w:color w:val="000000"/>
                <w:sz w:val="18"/>
                <w:szCs w:val="18"/>
                <w:lang w:eastAsia="es-CO"/>
              </w:rPr>
              <w:t xml:space="preserve"> </w:t>
            </w:r>
            <w:r w:rsidR="00EA585A" w:rsidRPr="000730D8">
              <w:rPr>
                <w:rFonts w:ascii="Calibri" w:eastAsia="Times New Roman" w:hAnsi="Calibri" w:cs="Calibri"/>
                <w:b/>
                <w:bCs/>
                <w:color w:val="000000"/>
                <w:sz w:val="18"/>
                <w:szCs w:val="18"/>
                <w:lang w:eastAsia="es-CO"/>
              </w:rPr>
              <w:t xml:space="preserve">  (</w:t>
            </w:r>
            <w:proofErr w:type="gramEnd"/>
            <w:r w:rsidRPr="000730D8">
              <w:rPr>
                <w:rFonts w:ascii="Calibri" w:eastAsia="Times New Roman" w:hAnsi="Calibri" w:cs="Calibri"/>
                <w:b/>
                <w:bCs/>
                <w:color w:val="000000"/>
                <w:sz w:val="18"/>
                <w:szCs w:val="18"/>
                <w:lang w:eastAsia="es-CO"/>
              </w:rPr>
              <w:t>ALTA)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A26BDEF" w14:textId="3C704A15" w:rsidR="000F60E6" w:rsidRPr="000730D8" w:rsidRDefault="000F60E6" w:rsidP="000F60E6">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Información cuya pérdida de exactitud y completitud puede conllevar un impacto negativo de índole legal o económica, retrasar</w:t>
            </w:r>
            <w:r>
              <w:rPr>
                <w:rFonts w:ascii="Arial" w:eastAsia="Times New Roman" w:hAnsi="Arial" w:cs="Arial"/>
                <w:color w:val="000000"/>
                <w:sz w:val="18"/>
                <w:szCs w:val="18"/>
                <w:lang w:eastAsia="es-CO"/>
              </w:rPr>
              <w:t xml:space="preserve"> </w:t>
            </w:r>
            <w:r w:rsidR="00EA585A" w:rsidRPr="000730D8">
              <w:rPr>
                <w:rFonts w:ascii="Arial" w:eastAsia="Times New Roman" w:hAnsi="Arial" w:cs="Arial"/>
                <w:color w:val="000000"/>
                <w:sz w:val="18"/>
                <w:szCs w:val="18"/>
                <w:lang w:eastAsia="es-CO"/>
              </w:rPr>
              <w:t>sus funciones</w:t>
            </w:r>
            <w:r w:rsidRPr="000730D8">
              <w:rPr>
                <w:rFonts w:ascii="Arial" w:eastAsia="Times New Roman" w:hAnsi="Arial" w:cs="Arial"/>
                <w:color w:val="000000"/>
                <w:sz w:val="18"/>
                <w:szCs w:val="18"/>
                <w:lang w:eastAsia="es-CO"/>
              </w:rPr>
              <w:t xml:space="preserve">, </w:t>
            </w:r>
            <w:proofErr w:type="gramStart"/>
            <w:r w:rsidRPr="000730D8">
              <w:rPr>
                <w:rFonts w:ascii="Arial" w:eastAsia="Times New Roman" w:hAnsi="Arial" w:cs="Arial"/>
                <w:color w:val="000000"/>
                <w:sz w:val="18"/>
                <w:szCs w:val="18"/>
                <w:lang w:eastAsia="es-CO"/>
              </w:rPr>
              <w:t>o  generar</w:t>
            </w:r>
            <w:proofErr w:type="gramEnd"/>
            <w:r w:rsidRPr="000730D8">
              <w:rPr>
                <w:rFonts w:ascii="Arial" w:eastAsia="Times New Roman" w:hAnsi="Arial" w:cs="Arial"/>
                <w:color w:val="000000"/>
                <w:sz w:val="18"/>
                <w:szCs w:val="18"/>
                <w:lang w:eastAsia="es-CO"/>
              </w:rPr>
              <w:t xml:space="preserve">  pérdidas  de imagen severas</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de la entidad.</w:t>
            </w:r>
          </w:p>
        </w:tc>
      </w:tr>
      <w:tr w:rsidR="000F60E6" w:rsidRPr="000730D8" w14:paraId="47BF8D8D"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0BC3DE42"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432464A"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0AB56BF2"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1AA6400E"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6F406CA"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388622BD"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FFFF00"/>
            <w:vAlign w:val="center"/>
            <w:hideMark/>
          </w:tcPr>
          <w:p w14:paraId="6CFAE06E" w14:textId="62635571" w:rsidR="000F60E6" w:rsidRPr="000730D8" w:rsidRDefault="000F60E6" w:rsidP="000F60E6">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 xml:space="preserve">M                </w:t>
            </w:r>
            <w:proofErr w:type="gramStart"/>
            <w:r w:rsidRPr="000730D8">
              <w:rPr>
                <w:rFonts w:ascii="Calibri" w:eastAsia="Times New Roman" w:hAnsi="Calibri" w:cs="Calibri"/>
                <w:b/>
                <w:bCs/>
                <w:color w:val="000000"/>
                <w:sz w:val="18"/>
                <w:szCs w:val="18"/>
                <w:lang w:eastAsia="es-CO"/>
              </w:rPr>
              <w:t xml:space="preserve"> </w:t>
            </w:r>
            <w:r w:rsidR="00EA585A" w:rsidRPr="000730D8">
              <w:rPr>
                <w:rFonts w:ascii="Calibri" w:eastAsia="Times New Roman" w:hAnsi="Calibri" w:cs="Calibri"/>
                <w:b/>
                <w:bCs/>
                <w:color w:val="000000"/>
                <w:sz w:val="18"/>
                <w:szCs w:val="18"/>
                <w:lang w:eastAsia="es-CO"/>
              </w:rPr>
              <w:t xml:space="preserve">  (</w:t>
            </w:r>
            <w:proofErr w:type="gramEnd"/>
            <w:r w:rsidRPr="000730D8">
              <w:rPr>
                <w:rFonts w:ascii="Calibri" w:eastAsia="Times New Roman" w:hAnsi="Calibri" w:cs="Calibri"/>
                <w:b/>
                <w:bCs/>
                <w:color w:val="000000"/>
                <w:sz w:val="18"/>
                <w:szCs w:val="18"/>
                <w:lang w:eastAsia="es-CO"/>
              </w:rPr>
              <w:t>MEDIA)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F80BAAB" w14:textId="656BD396" w:rsidR="000F60E6" w:rsidRPr="000730D8" w:rsidRDefault="000F60E6" w:rsidP="000F60E6">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 xml:space="preserve">Información cuya pérdida de exactitud y completitud puede conllevar un impacto negativo de índole legal o económica, retrasar   sus   </w:t>
            </w:r>
            <w:proofErr w:type="gramStart"/>
            <w:r w:rsidR="00EA585A" w:rsidRPr="000730D8">
              <w:rPr>
                <w:rFonts w:ascii="Arial" w:eastAsia="Times New Roman" w:hAnsi="Arial" w:cs="Arial"/>
                <w:color w:val="000000"/>
                <w:sz w:val="18"/>
                <w:szCs w:val="18"/>
                <w:lang w:eastAsia="es-CO"/>
              </w:rPr>
              <w:t xml:space="preserve">funciones,  </w:t>
            </w:r>
            <w:r w:rsidRPr="000730D8">
              <w:rPr>
                <w:rFonts w:ascii="Arial" w:eastAsia="Times New Roman" w:hAnsi="Arial" w:cs="Arial"/>
                <w:color w:val="000000"/>
                <w:sz w:val="18"/>
                <w:szCs w:val="18"/>
                <w:lang w:eastAsia="es-CO"/>
              </w:rPr>
              <w:t>o</w:t>
            </w:r>
            <w:proofErr w:type="gramEnd"/>
            <w:r w:rsidRPr="000730D8">
              <w:rPr>
                <w:rFonts w:ascii="Arial" w:eastAsia="Times New Roman" w:hAnsi="Arial" w:cs="Arial"/>
                <w:color w:val="000000"/>
                <w:sz w:val="18"/>
                <w:szCs w:val="18"/>
                <w:lang w:eastAsia="es-CO"/>
              </w:rPr>
              <w:t xml:space="preserve">   generar   pérdida   de   imagen</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moderado a funcionarios de</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la</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entidad.</w:t>
            </w:r>
          </w:p>
        </w:tc>
      </w:tr>
      <w:tr w:rsidR="000F60E6" w:rsidRPr="000730D8" w14:paraId="66CB4EEF"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0CEF86CD"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5C132DA7"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4A7A8521"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20A01CEA"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3981FAAD"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4E1DF21D"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59522B5D"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40566999"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25230932"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6DDE3313"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005A595E"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109021E8"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02AE0A"/>
            <w:vAlign w:val="center"/>
            <w:hideMark/>
          </w:tcPr>
          <w:p w14:paraId="4C2496C9" w14:textId="63BEE509" w:rsidR="000F60E6" w:rsidRPr="000730D8" w:rsidRDefault="000F60E6" w:rsidP="000F60E6">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 xml:space="preserve">B                </w:t>
            </w:r>
            <w:proofErr w:type="gramStart"/>
            <w:r w:rsidRPr="000730D8">
              <w:rPr>
                <w:rFonts w:ascii="Calibri" w:eastAsia="Times New Roman" w:hAnsi="Calibri" w:cs="Calibri"/>
                <w:b/>
                <w:bCs/>
                <w:color w:val="000000"/>
                <w:sz w:val="18"/>
                <w:szCs w:val="18"/>
                <w:lang w:eastAsia="es-CO"/>
              </w:rPr>
              <w:t xml:space="preserve"> </w:t>
            </w:r>
            <w:r w:rsidR="00EA585A" w:rsidRPr="000730D8">
              <w:rPr>
                <w:rFonts w:ascii="Calibri" w:eastAsia="Times New Roman" w:hAnsi="Calibri" w:cs="Calibri"/>
                <w:b/>
                <w:bCs/>
                <w:color w:val="000000"/>
                <w:sz w:val="18"/>
                <w:szCs w:val="18"/>
                <w:lang w:eastAsia="es-CO"/>
              </w:rPr>
              <w:t xml:space="preserve">  (</w:t>
            </w:r>
            <w:proofErr w:type="gramEnd"/>
            <w:r w:rsidRPr="000730D8">
              <w:rPr>
                <w:rFonts w:ascii="Calibri" w:eastAsia="Times New Roman" w:hAnsi="Calibri" w:cs="Calibri"/>
                <w:b/>
                <w:bCs/>
                <w:color w:val="000000"/>
                <w:sz w:val="18"/>
                <w:szCs w:val="18"/>
                <w:lang w:eastAsia="es-CO"/>
              </w:rPr>
              <w:t>BAJA)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32B97A28" w14:textId="77777777" w:rsidR="000F60E6" w:rsidRPr="000730D8" w:rsidRDefault="000F60E6" w:rsidP="000F60E6">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Información   cuya   pérdida de   exactitud   y   completitud conlleva un impacto no significativo para la entidad</w:t>
            </w:r>
            <w:r>
              <w:rPr>
                <w:rFonts w:ascii="Arial" w:eastAsia="Times New Roman" w:hAnsi="Arial" w:cs="Arial"/>
                <w:color w:val="000000"/>
                <w:sz w:val="18"/>
                <w:szCs w:val="18"/>
                <w:lang w:eastAsia="es-CO"/>
              </w:rPr>
              <w:t xml:space="preserve"> </w:t>
            </w:r>
            <w:r w:rsidRPr="000730D8">
              <w:rPr>
                <w:rFonts w:ascii="Arial" w:eastAsia="Times New Roman" w:hAnsi="Arial" w:cs="Arial"/>
                <w:color w:val="000000"/>
                <w:sz w:val="18"/>
                <w:szCs w:val="18"/>
                <w:lang w:eastAsia="es-CO"/>
              </w:rPr>
              <w:t>o entes externos.</w:t>
            </w:r>
          </w:p>
        </w:tc>
      </w:tr>
      <w:tr w:rsidR="000F60E6" w:rsidRPr="000730D8" w14:paraId="35B5E08B"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04717ECD"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111A36D2"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4F868A12"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1D740E90"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085F6A88"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49FB2B7E" w14:textId="77777777" w:rsidTr="000F60E6">
        <w:trPr>
          <w:trHeight w:val="450"/>
        </w:trPr>
        <w:tc>
          <w:tcPr>
            <w:tcW w:w="0" w:type="auto"/>
            <w:vMerge w:val="restart"/>
            <w:tcBorders>
              <w:top w:val="nil"/>
              <w:left w:val="single" w:sz="8" w:space="0" w:color="auto"/>
              <w:bottom w:val="single" w:sz="4" w:space="0" w:color="auto"/>
              <w:right w:val="nil"/>
            </w:tcBorders>
            <w:shd w:val="clear" w:color="000000" w:fill="2F75B5"/>
            <w:vAlign w:val="center"/>
            <w:hideMark/>
          </w:tcPr>
          <w:p w14:paraId="776BA3E3" w14:textId="77777777" w:rsidR="000F60E6" w:rsidRPr="000730D8" w:rsidRDefault="000F60E6" w:rsidP="000F60E6">
            <w:pPr>
              <w:spacing w:after="0" w:line="240" w:lineRule="auto"/>
              <w:jc w:val="center"/>
              <w:rPr>
                <w:rFonts w:ascii="Calibri" w:eastAsia="Times New Roman" w:hAnsi="Calibri" w:cs="Calibri"/>
                <w:b/>
                <w:bCs/>
                <w:color w:val="000000"/>
                <w:sz w:val="18"/>
                <w:szCs w:val="18"/>
                <w:lang w:eastAsia="es-CO"/>
              </w:rPr>
            </w:pPr>
            <w:r w:rsidRPr="000730D8">
              <w:rPr>
                <w:rFonts w:ascii="Calibri" w:eastAsia="Times New Roman" w:hAnsi="Calibri" w:cs="Calibri"/>
                <w:b/>
                <w:bCs/>
                <w:color w:val="000000"/>
                <w:sz w:val="18"/>
                <w:szCs w:val="18"/>
                <w:lang w:eastAsia="es-CO"/>
              </w:rPr>
              <w:t>NO CLASIFICADA</w:t>
            </w:r>
          </w:p>
        </w:tc>
        <w:tc>
          <w:tcPr>
            <w:tcW w:w="0" w:type="auto"/>
            <w:vMerge w:val="restart"/>
            <w:tcBorders>
              <w:top w:val="nil"/>
              <w:left w:val="single" w:sz="8" w:space="0" w:color="auto"/>
              <w:bottom w:val="single" w:sz="4" w:space="0" w:color="auto"/>
              <w:right w:val="single" w:sz="8" w:space="0" w:color="000000"/>
            </w:tcBorders>
            <w:shd w:val="clear" w:color="auto" w:fill="auto"/>
            <w:vAlign w:val="center"/>
            <w:hideMark/>
          </w:tcPr>
          <w:p w14:paraId="777B2303" w14:textId="260354BE" w:rsidR="000F60E6" w:rsidRPr="000730D8" w:rsidRDefault="00EA585A" w:rsidP="000F60E6">
            <w:pPr>
              <w:spacing w:after="0" w:line="240" w:lineRule="auto"/>
              <w:rPr>
                <w:rFonts w:ascii="Arial" w:eastAsia="Times New Roman" w:hAnsi="Arial" w:cs="Arial"/>
                <w:color w:val="000000"/>
                <w:sz w:val="18"/>
                <w:szCs w:val="18"/>
                <w:lang w:eastAsia="es-CO"/>
              </w:rPr>
            </w:pPr>
            <w:r w:rsidRPr="000730D8">
              <w:rPr>
                <w:rFonts w:ascii="Arial" w:eastAsia="Times New Roman" w:hAnsi="Arial" w:cs="Arial"/>
                <w:color w:val="000000"/>
                <w:sz w:val="18"/>
                <w:szCs w:val="18"/>
                <w:lang w:eastAsia="es-CO"/>
              </w:rPr>
              <w:t xml:space="preserve">Activos </w:t>
            </w:r>
            <w:proofErr w:type="gramStart"/>
            <w:r w:rsidRPr="000730D8">
              <w:rPr>
                <w:rFonts w:ascii="Arial" w:eastAsia="Times New Roman" w:hAnsi="Arial" w:cs="Arial"/>
                <w:color w:val="000000"/>
                <w:sz w:val="18"/>
                <w:szCs w:val="18"/>
                <w:lang w:eastAsia="es-CO"/>
              </w:rPr>
              <w:t>de</w:t>
            </w:r>
            <w:r w:rsidR="000F60E6" w:rsidRPr="000730D8">
              <w:rPr>
                <w:rFonts w:ascii="Arial" w:eastAsia="Times New Roman" w:hAnsi="Arial" w:cs="Arial"/>
                <w:color w:val="000000"/>
                <w:sz w:val="18"/>
                <w:szCs w:val="18"/>
                <w:lang w:eastAsia="es-CO"/>
              </w:rPr>
              <w:t xml:space="preserve">  Información</w:t>
            </w:r>
            <w:proofErr w:type="gramEnd"/>
            <w:r w:rsidR="000F60E6" w:rsidRPr="000730D8">
              <w:rPr>
                <w:rFonts w:ascii="Arial" w:eastAsia="Times New Roman" w:hAnsi="Arial" w:cs="Arial"/>
                <w:color w:val="000000"/>
                <w:sz w:val="18"/>
                <w:szCs w:val="18"/>
                <w:lang w:eastAsia="es-CO"/>
              </w:rPr>
              <w:t xml:space="preserve">  que  deben  ser  incluidos  en  el inventario  y  que  aún  no  han  sido  clasificados,  deben  ser tratados como activos de información de integridad ALTA.</w:t>
            </w:r>
          </w:p>
        </w:tc>
      </w:tr>
      <w:tr w:rsidR="000F60E6" w:rsidRPr="000730D8" w14:paraId="03FC1434"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43C04EEC"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43A09EE2"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r w:rsidR="000F60E6" w:rsidRPr="000730D8" w14:paraId="2E605F06"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789FC908" w14:textId="77777777" w:rsidR="000F60E6" w:rsidRPr="000730D8"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24F03650" w14:textId="77777777" w:rsidR="000F60E6" w:rsidRPr="000730D8" w:rsidRDefault="000F60E6" w:rsidP="000F60E6">
            <w:pPr>
              <w:spacing w:after="0" w:line="240" w:lineRule="auto"/>
              <w:rPr>
                <w:rFonts w:ascii="Arial" w:eastAsia="Times New Roman" w:hAnsi="Arial" w:cs="Arial"/>
                <w:color w:val="000000"/>
                <w:sz w:val="18"/>
                <w:szCs w:val="18"/>
                <w:lang w:eastAsia="es-CO"/>
              </w:rPr>
            </w:pPr>
          </w:p>
        </w:tc>
      </w:tr>
    </w:tbl>
    <w:p w14:paraId="675E12DE" w14:textId="312AE7DB" w:rsidR="000F60E6" w:rsidRDefault="000F60E6" w:rsidP="000F60E6">
      <w:pPr>
        <w:jc w:val="center"/>
        <w:rPr>
          <w:rFonts w:ascii="Arial" w:hAnsi="Arial" w:cs="Arial"/>
          <w:b/>
          <w:sz w:val="18"/>
          <w:szCs w:val="18"/>
        </w:rPr>
      </w:pPr>
      <w:r w:rsidRPr="00D807DA">
        <w:rPr>
          <w:rFonts w:ascii="Arial" w:hAnsi="Arial" w:cs="Arial"/>
          <w:b/>
          <w:sz w:val="18"/>
          <w:szCs w:val="18"/>
        </w:rPr>
        <w:t>Fuente: Guía 5 – Gestión Clasificación de Activos.</w:t>
      </w:r>
    </w:p>
    <w:p w14:paraId="560D9B7E" w14:textId="201A0507" w:rsidR="000F60E6" w:rsidRDefault="000F60E6" w:rsidP="009008DA">
      <w:pPr>
        <w:spacing w:after="0"/>
        <w:jc w:val="center"/>
        <w:rPr>
          <w:rFonts w:ascii="Arial" w:hAnsi="Arial" w:cs="Arial"/>
          <w:b/>
          <w:sz w:val="18"/>
          <w:szCs w:val="18"/>
        </w:rPr>
      </w:pPr>
    </w:p>
    <w:p w14:paraId="213FB3CA" w14:textId="77777777" w:rsidR="00DD52FD" w:rsidRPr="00D807DA" w:rsidRDefault="00DD52FD" w:rsidP="009008DA">
      <w:pPr>
        <w:spacing w:after="0"/>
        <w:jc w:val="center"/>
        <w:rPr>
          <w:rFonts w:ascii="Arial" w:hAnsi="Arial" w:cs="Arial"/>
          <w:b/>
          <w:sz w:val="18"/>
          <w:szCs w:val="18"/>
        </w:rPr>
      </w:pPr>
    </w:p>
    <w:p w14:paraId="3D51DBD1" w14:textId="77777777" w:rsidR="000F60E6" w:rsidRPr="003D3506" w:rsidRDefault="000F60E6" w:rsidP="009008DA">
      <w:pPr>
        <w:pStyle w:val="Prrafodelista"/>
        <w:numPr>
          <w:ilvl w:val="0"/>
          <w:numId w:val="21"/>
        </w:numPr>
        <w:spacing w:after="0" w:line="240" w:lineRule="auto"/>
        <w:jc w:val="both"/>
        <w:rPr>
          <w:rStyle w:val="normaltextrun"/>
          <w:rFonts w:ascii="Arial" w:hAnsi="Arial" w:cs="Arial"/>
          <w:sz w:val="24"/>
          <w:szCs w:val="24"/>
          <w:lang w:val="es-ES"/>
        </w:rPr>
      </w:pPr>
      <w:r>
        <w:rPr>
          <w:rFonts w:ascii="Arial" w:hAnsi="Arial" w:cs="Arial"/>
          <w:b/>
          <w:sz w:val="24"/>
          <w:szCs w:val="24"/>
          <w:lang w:val="es-ES"/>
        </w:rPr>
        <w:lastRenderedPageBreak/>
        <w:t xml:space="preserve">DISPONIBILIDAD: </w:t>
      </w:r>
      <w:r w:rsidRPr="00C26057">
        <w:rPr>
          <w:rStyle w:val="normaltextrun"/>
          <w:rFonts w:ascii="Arial" w:hAnsi="Arial" w:cs="Arial"/>
          <w:color w:val="000000"/>
          <w:sz w:val="24"/>
          <w:szCs w:val="24"/>
          <w:lang w:val="es-ES"/>
        </w:rPr>
        <w:t>La disponibilidad es la propiedad de la información que se refiere a que ésta debe ser accesible y utilizable por solicitud de una persona entidad o proceso autorizada cuando así lo requiera esta, en el momento y en la forma que se requiere ahora y en el futuro, al igual que los recursos necesarios para su uso.</w:t>
      </w:r>
    </w:p>
    <w:p w14:paraId="184809A6" w14:textId="7BD4946C" w:rsidR="000F60E6" w:rsidRDefault="000F60E6" w:rsidP="0042790C">
      <w:pPr>
        <w:spacing w:after="0"/>
        <w:jc w:val="both"/>
        <w:rPr>
          <w:rFonts w:ascii="Arial" w:hAnsi="Arial" w:cs="Arial"/>
          <w:sz w:val="24"/>
          <w:szCs w:val="24"/>
        </w:rPr>
      </w:pPr>
    </w:p>
    <w:p w14:paraId="3B92097E" w14:textId="73BC886F" w:rsidR="000F60E6" w:rsidRPr="007E4DF5" w:rsidRDefault="000F60E6" w:rsidP="007E4DF5">
      <w:pPr>
        <w:pStyle w:val="Ttulo1"/>
        <w:spacing w:before="0"/>
        <w:jc w:val="center"/>
        <w:rPr>
          <w:rFonts w:ascii="Arial" w:hAnsi="Arial" w:cs="Arial"/>
          <w:b/>
          <w:color w:val="auto"/>
          <w:sz w:val="18"/>
          <w:szCs w:val="18"/>
        </w:rPr>
      </w:pPr>
      <w:bookmarkStart w:id="77" w:name="_Toc45189698"/>
      <w:bookmarkStart w:id="78" w:name="_Toc45189921"/>
      <w:bookmarkStart w:id="79" w:name="_Toc45805701"/>
      <w:bookmarkStart w:id="80" w:name="_Toc46342567"/>
      <w:bookmarkStart w:id="81" w:name="_Toc51862480"/>
      <w:bookmarkStart w:id="82" w:name="_Toc51863223"/>
      <w:bookmarkStart w:id="83" w:name="_Toc51863505"/>
      <w:bookmarkStart w:id="84" w:name="_Toc51945096"/>
      <w:r w:rsidRPr="007E4DF5">
        <w:rPr>
          <w:rFonts w:ascii="Arial" w:hAnsi="Arial" w:cs="Arial"/>
          <w:b/>
          <w:color w:val="auto"/>
          <w:sz w:val="18"/>
          <w:szCs w:val="18"/>
        </w:rPr>
        <w:t>Tabla N°</w:t>
      </w:r>
      <w:r w:rsidR="00897FCE">
        <w:rPr>
          <w:rFonts w:ascii="Arial" w:hAnsi="Arial" w:cs="Arial"/>
          <w:b/>
          <w:color w:val="auto"/>
          <w:sz w:val="18"/>
          <w:szCs w:val="18"/>
        </w:rPr>
        <w:t xml:space="preserve"> 6</w:t>
      </w:r>
      <w:r w:rsidRPr="007E4DF5">
        <w:rPr>
          <w:rFonts w:ascii="Arial" w:hAnsi="Arial" w:cs="Arial"/>
          <w:b/>
          <w:color w:val="auto"/>
          <w:sz w:val="18"/>
          <w:szCs w:val="18"/>
        </w:rPr>
        <w:t>. Esquema de Clasificación Disponibilidad.</w:t>
      </w:r>
      <w:bookmarkEnd w:id="77"/>
      <w:bookmarkEnd w:id="78"/>
      <w:bookmarkEnd w:id="79"/>
      <w:bookmarkEnd w:id="80"/>
      <w:bookmarkEnd w:id="81"/>
      <w:bookmarkEnd w:id="82"/>
      <w:bookmarkEnd w:id="83"/>
      <w:bookmarkEnd w:id="84"/>
    </w:p>
    <w:tbl>
      <w:tblPr>
        <w:tblW w:w="0" w:type="auto"/>
        <w:tblInd w:w="-10" w:type="dxa"/>
        <w:tblCellMar>
          <w:left w:w="70" w:type="dxa"/>
          <w:right w:w="70" w:type="dxa"/>
        </w:tblCellMar>
        <w:tblLook w:val="04A0" w:firstRow="1" w:lastRow="0" w:firstColumn="1" w:lastColumn="0" w:noHBand="0" w:noVBand="1"/>
      </w:tblPr>
      <w:tblGrid>
        <w:gridCol w:w="1333"/>
        <w:gridCol w:w="7495"/>
      </w:tblGrid>
      <w:tr w:rsidR="000F60E6" w:rsidRPr="00C26057" w14:paraId="505FD030" w14:textId="77777777" w:rsidTr="000F60E6">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0FD4B4" w14:textId="77777777" w:rsidR="000F60E6" w:rsidRPr="00C26057" w:rsidRDefault="000F60E6" w:rsidP="000F60E6">
            <w:pPr>
              <w:spacing w:after="0" w:line="240" w:lineRule="auto"/>
              <w:jc w:val="center"/>
              <w:rPr>
                <w:rFonts w:ascii="Calibri" w:eastAsia="Times New Roman" w:hAnsi="Calibri" w:cs="Calibri"/>
                <w:b/>
                <w:bCs/>
                <w:color w:val="000000"/>
                <w:sz w:val="18"/>
                <w:szCs w:val="18"/>
                <w:lang w:eastAsia="es-CO"/>
              </w:rPr>
            </w:pPr>
            <w:r w:rsidRPr="00C26057">
              <w:rPr>
                <w:rFonts w:ascii="Calibri" w:eastAsia="Times New Roman" w:hAnsi="Calibri" w:cs="Calibri"/>
                <w:b/>
                <w:bCs/>
                <w:color w:val="000000"/>
                <w:sz w:val="18"/>
                <w:szCs w:val="18"/>
                <w:lang w:eastAsia="es-CO"/>
              </w:rPr>
              <w:t>DISPONIBILIDAD</w:t>
            </w:r>
          </w:p>
        </w:tc>
      </w:tr>
      <w:tr w:rsidR="000F60E6" w:rsidRPr="00C26057" w14:paraId="3BCE14B1" w14:textId="77777777" w:rsidTr="000F60E6">
        <w:trPr>
          <w:trHeight w:val="450"/>
        </w:trPr>
        <w:tc>
          <w:tcPr>
            <w:tcW w:w="0" w:type="auto"/>
            <w:vMerge w:val="restart"/>
            <w:tcBorders>
              <w:top w:val="nil"/>
              <w:left w:val="single" w:sz="8" w:space="0" w:color="auto"/>
              <w:bottom w:val="single" w:sz="4" w:space="0" w:color="auto"/>
              <w:right w:val="nil"/>
            </w:tcBorders>
            <w:shd w:val="clear" w:color="000000" w:fill="FF0000"/>
            <w:vAlign w:val="center"/>
            <w:hideMark/>
          </w:tcPr>
          <w:p w14:paraId="06C29044" w14:textId="11999504" w:rsidR="000F60E6" w:rsidRPr="00C26057" w:rsidRDefault="000F60E6" w:rsidP="000F60E6">
            <w:pPr>
              <w:spacing w:after="0" w:line="240" w:lineRule="auto"/>
              <w:jc w:val="center"/>
              <w:rPr>
                <w:rFonts w:ascii="Calibri" w:eastAsia="Times New Roman" w:hAnsi="Calibri" w:cs="Calibri"/>
                <w:b/>
                <w:bCs/>
                <w:color w:val="000000"/>
                <w:sz w:val="18"/>
                <w:szCs w:val="18"/>
                <w:lang w:eastAsia="es-CO"/>
              </w:rPr>
            </w:pPr>
            <w:r w:rsidRPr="00C26057">
              <w:rPr>
                <w:rFonts w:ascii="Calibri" w:eastAsia="Times New Roman" w:hAnsi="Calibri" w:cs="Calibri"/>
                <w:b/>
                <w:bCs/>
                <w:color w:val="000000"/>
                <w:sz w:val="18"/>
                <w:szCs w:val="18"/>
                <w:lang w:eastAsia="es-CO"/>
              </w:rPr>
              <w:t xml:space="preserve">1                </w:t>
            </w:r>
            <w:proofErr w:type="gramStart"/>
            <w:r w:rsidRPr="00C26057">
              <w:rPr>
                <w:rFonts w:ascii="Calibri" w:eastAsia="Times New Roman" w:hAnsi="Calibri" w:cs="Calibri"/>
                <w:b/>
                <w:bCs/>
                <w:color w:val="000000"/>
                <w:sz w:val="18"/>
                <w:szCs w:val="18"/>
                <w:lang w:eastAsia="es-CO"/>
              </w:rPr>
              <w:t xml:space="preserve"> </w:t>
            </w:r>
            <w:r w:rsidR="00EA585A" w:rsidRPr="00C26057">
              <w:rPr>
                <w:rFonts w:ascii="Calibri" w:eastAsia="Times New Roman" w:hAnsi="Calibri" w:cs="Calibri"/>
                <w:b/>
                <w:bCs/>
                <w:color w:val="000000"/>
                <w:sz w:val="18"/>
                <w:szCs w:val="18"/>
                <w:lang w:eastAsia="es-CO"/>
              </w:rPr>
              <w:t xml:space="preserve">  (</w:t>
            </w:r>
            <w:proofErr w:type="gramEnd"/>
            <w:r w:rsidRPr="00C26057">
              <w:rPr>
                <w:rFonts w:ascii="Calibri" w:eastAsia="Times New Roman" w:hAnsi="Calibri" w:cs="Calibri"/>
                <w:b/>
                <w:bCs/>
                <w:color w:val="000000"/>
                <w:sz w:val="18"/>
                <w:szCs w:val="18"/>
                <w:lang w:eastAsia="es-CO"/>
              </w:rPr>
              <w:t>ALTA)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71253779" w14:textId="4A5C78AE" w:rsidR="000F60E6" w:rsidRPr="00C26057" w:rsidRDefault="00EA585A" w:rsidP="000F60E6">
            <w:pPr>
              <w:spacing w:after="0" w:line="240" w:lineRule="auto"/>
              <w:rPr>
                <w:rFonts w:ascii="Arial" w:eastAsia="Times New Roman" w:hAnsi="Arial" w:cs="Arial"/>
                <w:color w:val="000000"/>
                <w:sz w:val="18"/>
                <w:szCs w:val="18"/>
                <w:lang w:eastAsia="es-CO"/>
              </w:rPr>
            </w:pPr>
            <w:r w:rsidRPr="00C26057">
              <w:rPr>
                <w:rFonts w:ascii="Arial" w:eastAsia="Times New Roman" w:hAnsi="Arial" w:cs="Arial"/>
                <w:color w:val="000000"/>
                <w:sz w:val="18"/>
                <w:szCs w:val="18"/>
                <w:lang w:eastAsia="es-CO"/>
              </w:rPr>
              <w:t xml:space="preserve">La </w:t>
            </w:r>
            <w:proofErr w:type="gramStart"/>
            <w:r w:rsidRPr="00C26057">
              <w:rPr>
                <w:rFonts w:ascii="Arial" w:eastAsia="Times New Roman" w:hAnsi="Arial" w:cs="Arial"/>
                <w:color w:val="000000"/>
                <w:sz w:val="18"/>
                <w:szCs w:val="18"/>
                <w:lang w:eastAsia="es-CO"/>
              </w:rPr>
              <w:t>no</w:t>
            </w:r>
            <w:r w:rsidR="000F60E6" w:rsidRPr="00C26057">
              <w:rPr>
                <w:rFonts w:ascii="Arial" w:eastAsia="Times New Roman" w:hAnsi="Arial" w:cs="Arial"/>
                <w:color w:val="000000"/>
                <w:sz w:val="18"/>
                <w:szCs w:val="18"/>
                <w:lang w:eastAsia="es-CO"/>
              </w:rPr>
              <w:t xml:space="preserve">  disponibilidad</w:t>
            </w:r>
            <w:proofErr w:type="gramEnd"/>
            <w:r w:rsidR="000F60E6" w:rsidRPr="00C26057">
              <w:rPr>
                <w:rFonts w:ascii="Arial" w:eastAsia="Times New Roman" w:hAnsi="Arial" w:cs="Arial"/>
                <w:color w:val="000000"/>
                <w:sz w:val="18"/>
                <w:szCs w:val="18"/>
                <w:lang w:eastAsia="es-CO"/>
              </w:rPr>
              <w:t xml:space="preserve">  de  la  información  puede  conllevar  un impacto  negativo  de  índole  legal  o  económica,  retrasar  sus funciones,  o  generar  pérdidas  de  imagen</w:t>
            </w:r>
            <w:r w:rsidR="000F60E6">
              <w:rPr>
                <w:rFonts w:ascii="Arial" w:eastAsia="Times New Roman" w:hAnsi="Arial" w:cs="Arial"/>
                <w:color w:val="000000"/>
                <w:sz w:val="18"/>
                <w:szCs w:val="18"/>
                <w:lang w:eastAsia="es-CO"/>
              </w:rPr>
              <w:t xml:space="preserve"> </w:t>
            </w:r>
            <w:r w:rsidR="000F60E6" w:rsidRPr="00C26057">
              <w:rPr>
                <w:rFonts w:ascii="Arial" w:eastAsia="Times New Roman" w:hAnsi="Arial" w:cs="Arial"/>
                <w:color w:val="000000"/>
                <w:sz w:val="18"/>
                <w:szCs w:val="18"/>
                <w:lang w:eastAsia="es-CO"/>
              </w:rPr>
              <w:t>severas  a  entes externos.</w:t>
            </w:r>
          </w:p>
        </w:tc>
      </w:tr>
      <w:tr w:rsidR="000F60E6" w:rsidRPr="00C26057" w14:paraId="64A4426B"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6BFCAE54"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57B8B929"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102E8604"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0C94EBA0"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48200A0E"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5673F3E1"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FFFF00"/>
            <w:vAlign w:val="center"/>
            <w:hideMark/>
          </w:tcPr>
          <w:p w14:paraId="63D81381" w14:textId="709E3DDB" w:rsidR="000F60E6" w:rsidRPr="00C26057" w:rsidRDefault="000F60E6" w:rsidP="000F60E6">
            <w:pPr>
              <w:spacing w:after="0" w:line="240" w:lineRule="auto"/>
              <w:jc w:val="center"/>
              <w:rPr>
                <w:rFonts w:ascii="Calibri" w:eastAsia="Times New Roman" w:hAnsi="Calibri" w:cs="Calibri"/>
                <w:b/>
                <w:bCs/>
                <w:color w:val="000000"/>
                <w:sz w:val="18"/>
                <w:szCs w:val="18"/>
                <w:lang w:eastAsia="es-CO"/>
              </w:rPr>
            </w:pPr>
            <w:r w:rsidRPr="00C26057">
              <w:rPr>
                <w:rFonts w:ascii="Calibri" w:eastAsia="Times New Roman" w:hAnsi="Calibri" w:cs="Calibri"/>
                <w:b/>
                <w:bCs/>
                <w:color w:val="000000"/>
                <w:sz w:val="18"/>
                <w:szCs w:val="18"/>
                <w:lang w:eastAsia="es-CO"/>
              </w:rPr>
              <w:t xml:space="preserve">2                </w:t>
            </w:r>
            <w:proofErr w:type="gramStart"/>
            <w:r w:rsidRPr="00C26057">
              <w:rPr>
                <w:rFonts w:ascii="Calibri" w:eastAsia="Times New Roman" w:hAnsi="Calibri" w:cs="Calibri"/>
                <w:b/>
                <w:bCs/>
                <w:color w:val="000000"/>
                <w:sz w:val="18"/>
                <w:szCs w:val="18"/>
                <w:lang w:eastAsia="es-CO"/>
              </w:rPr>
              <w:t xml:space="preserve"> </w:t>
            </w:r>
            <w:r w:rsidR="00EA585A" w:rsidRPr="00C26057">
              <w:rPr>
                <w:rFonts w:ascii="Calibri" w:eastAsia="Times New Roman" w:hAnsi="Calibri" w:cs="Calibri"/>
                <w:b/>
                <w:bCs/>
                <w:color w:val="000000"/>
                <w:sz w:val="18"/>
                <w:szCs w:val="18"/>
                <w:lang w:eastAsia="es-CO"/>
              </w:rPr>
              <w:t xml:space="preserve">  (</w:t>
            </w:r>
            <w:proofErr w:type="gramEnd"/>
            <w:r w:rsidRPr="00C26057">
              <w:rPr>
                <w:rFonts w:ascii="Calibri" w:eastAsia="Times New Roman" w:hAnsi="Calibri" w:cs="Calibri"/>
                <w:b/>
                <w:bCs/>
                <w:color w:val="000000"/>
                <w:sz w:val="18"/>
                <w:szCs w:val="18"/>
                <w:lang w:eastAsia="es-CO"/>
              </w:rPr>
              <w:t>MEDIA)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737123B6" w14:textId="5AB32657" w:rsidR="000F60E6" w:rsidRPr="00C26057" w:rsidRDefault="00EA585A" w:rsidP="000F60E6">
            <w:pPr>
              <w:spacing w:after="0" w:line="240" w:lineRule="auto"/>
              <w:rPr>
                <w:rFonts w:ascii="Arial" w:eastAsia="Times New Roman" w:hAnsi="Arial" w:cs="Arial"/>
                <w:color w:val="000000"/>
                <w:sz w:val="18"/>
                <w:szCs w:val="18"/>
                <w:lang w:eastAsia="es-CO"/>
              </w:rPr>
            </w:pPr>
            <w:r w:rsidRPr="00C26057">
              <w:rPr>
                <w:rFonts w:ascii="Arial" w:eastAsia="Times New Roman" w:hAnsi="Arial" w:cs="Arial"/>
                <w:color w:val="000000"/>
                <w:sz w:val="18"/>
                <w:szCs w:val="18"/>
                <w:lang w:eastAsia="es-CO"/>
              </w:rPr>
              <w:t xml:space="preserve">La </w:t>
            </w:r>
            <w:proofErr w:type="gramStart"/>
            <w:r w:rsidRPr="00C26057">
              <w:rPr>
                <w:rFonts w:ascii="Arial" w:eastAsia="Times New Roman" w:hAnsi="Arial" w:cs="Arial"/>
                <w:color w:val="000000"/>
                <w:sz w:val="18"/>
                <w:szCs w:val="18"/>
                <w:lang w:eastAsia="es-CO"/>
              </w:rPr>
              <w:t>no</w:t>
            </w:r>
            <w:r w:rsidR="000F60E6" w:rsidRPr="00C26057">
              <w:rPr>
                <w:rFonts w:ascii="Arial" w:eastAsia="Times New Roman" w:hAnsi="Arial" w:cs="Arial"/>
                <w:color w:val="000000"/>
                <w:sz w:val="18"/>
                <w:szCs w:val="18"/>
                <w:lang w:eastAsia="es-CO"/>
              </w:rPr>
              <w:t xml:space="preserve">  disponibilidad</w:t>
            </w:r>
            <w:proofErr w:type="gramEnd"/>
            <w:r w:rsidR="000F60E6" w:rsidRPr="00C26057">
              <w:rPr>
                <w:rFonts w:ascii="Arial" w:eastAsia="Times New Roman" w:hAnsi="Arial" w:cs="Arial"/>
                <w:color w:val="000000"/>
                <w:sz w:val="18"/>
                <w:szCs w:val="18"/>
                <w:lang w:eastAsia="es-CO"/>
              </w:rPr>
              <w:t xml:space="preserve">  de  la  información  puede  conllevar  un impacto  negativo  de  índole  legal  o  económica,    retrasar  sus funciones, o generar pérdida de imagen moderado de la entidad.</w:t>
            </w:r>
          </w:p>
        </w:tc>
      </w:tr>
      <w:tr w:rsidR="000F60E6" w:rsidRPr="00C26057" w14:paraId="15A62E8C"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395FD4D5"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2C74BDE8"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02C314B4"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23546C5B"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8CD9B13"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575E0E9D"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10FDE6FB"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7792D764"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4A04A920"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4E637D78"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59D135AA"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0A248226" w14:textId="77777777" w:rsidTr="000F60E6">
        <w:trPr>
          <w:trHeight w:val="450"/>
        </w:trPr>
        <w:tc>
          <w:tcPr>
            <w:tcW w:w="0" w:type="auto"/>
            <w:vMerge w:val="restart"/>
            <w:tcBorders>
              <w:top w:val="single" w:sz="8" w:space="0" w:color="auto"/>
              <w:left w:val="single" w:sz="8" w:space="0" w:color="auto"/>
              <w:bottom w:val="single" w:sz="4" w:space="0" w:color="auto"/>
              <w:right w:val="nil"/>
            </w:tcBorders>
            <w:shd w:val="clear" w:color="000000" w:fill="02AE0A"/>
            <w:vAlign w:val="center"/>
            <w:hideMark/>
          </w:tcPr>
          <w:p w14:paraId="2FD91FD2" w14:textId="21189F1E" w:rsidR="000F60E6" w:rsidRPr="00C26057" w:rsidRDefault="000F60E6" w:rsidP="000F60E6">
            <w:pPr>
              <w:spacing w:after="0" w:line="240" w:lineRule="auto"/>
              <w:jc w:val="center"/>
              <w:rPr>
                <w:rFonts w:ascii="Calibri" w:eastAsia="Times New Roman" w:hAnsi="Calibri" w:cs="Calibri"/>
                <w:b/>
                <w:bCs/>
                <w:color w:val="000000"/>
                <w:sz w:val="18"/>
                <w:szCs w:val="18"/>
                <w:lang w:eastAsia="es-CO"/>
              </w:rPr>
            </w:pPr>
            <w:r w:rsidRPr="00C26057">
              <w:rPr>
                <w:rFonts w:ascii="Calibri" w:eastAsia="Times New Roman" w:hAnsi="Calibri" w:cs="Calibri"/>
                <w:b/>
                <w:bCs/>
                <w:color w:val="000000"/>
                <w:sz w:val="18"/>
                <w:szCs w:val="18"/>
                <w:lang w:eastAsia="es-CO"/>
              </w:rPr>
              <w:t xml:space="preserve">3               </w:t>
            </w:r>
            <w:proofErr w:type="gramStart"/>
            <w:r w:rsidRPr="00C26057">
              <w:rPr>
                <w:rFonts w:ascii="Calibri" w:eastAsia="Times New Roman" w:hAnsi="Calibri" w:cs="Calibri"/>
                <w:b/>
                <w:bCs/>
                <w:color w:val="000000"/>
                <w:sz w:val="18"/>
                <w:szCs w:val="18"/>
                <w:lang w:eastAsia="es-CO"/>
              </w:rPr>
              <w:t xml:space="preserve"> </w:t>
            </w:r>
            <w:r w:rsidR="00EA585A" w:rsidRPr="00C26057">
              <w:rPr>
                <w:rFonts w:ascii="Calibri" w:eastAsia="Times New Roman" w:hAnsi="Calibri" w:cs="Calibri"/>
                <w:b/>
                <w:bCs/>
                <w:color w:val="000000"/>
                <w:sz w:val="18"/>
                <w:szCs w:val="18"/>
                <w:lang w:eastAsia="es-CO"/>
              </w:rPr>
              <w:t xml:space="preserve">  (</w:t>
            </w:r>
            <w:proofErr w:type="gramEnd"/>
            <w:r w:rsidRPr="00C26057">
              <w:rPr>
                <w:rFonts w:ascii="Calibri" w:eastAsia="Times New Roman" w:hAnsi="Calibri" w:cs="Calibri"/>
                <w:b/>
                <w:bCs/>
                <w:color w:val="000000"/>
                <w:sz w:val="18"/>
                <w:szCs w:val="18"/>
                <w:lang w:eastAsia="es-CO"/>
              </w:rPr>
              <w:t>BAJA)</w:t>
            </w:r>
          </w:p>
        </w:tc>
        <w:tc>
          <w:tcPr>
            <w:tcW w:w="0" w:type="auto"/>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37A6840C" w14:textId="49A6483A" w:rsidR="000F60E6" w:rsidRPr="00C26057" w:rsidRDefault="000F60E6" w:rsidP="000F60E6">
            <w:pPr>
              <w:spacing w:after="0" w:line="240" w:lineRule="auto"/>
              <w:rPr>
                <w:rFonts w:ascii="Arial" w:eastAsia="Times New Roman" w:hAnsi="Arial" w:cs="Arial"/>
                <w:color w:val="000000"/>
                <w:sz w:val="18"/>
                <w:szCs w:val="18"/>
                <w:lang w:eastAsia="es-CO"/>
              </w:rPr>
            </w:pPr>
            <w:r w:rsidRPr="00C26057">
              <w:rPr>
                <w:rFonts w:ascii="Arial" w:eastAsia="Times New Roman" w:hAnsi="Arial" w:cs="Arial"/>
                <w:color w:val="000000"/>
                <w:sz w:val="18"/>
                <w:szCs w:val="18"/>
                <w:lang w:eastAsia="es-CO"/>
              </w:rPr>
              <w:t>La no disponibilidad de la información puede afectar la operación</w:t>
            </w:r>
            <w:r>
              <w:rPr>
                <w:rFonts w:ascii="Arial" w:eastAsia="Times New Roman" w:hAnsi="Arial" w:cs="Arial"/>
                <w:color w:val="000000"/>
                <w:sz w:val="18"/>
                <w:szCs w:val="18"/>
                <w:lang w:eastAsia="es-CO"/>
              </w:rPr>
              <w:t xml:space="preserve"> </w:t>
            </w:r>
            <w:r w:rsidRPr="00C26057">
              <w:rPr>
                <w:rFonts w:ascii="Arial" w:eastAsia="Times New Roman" w:hAnsi="Arial" w:cs="Arial"/>
                <w:color w:val="000000"/>
                <w:sz w:val="18"/>
                <w:szCs w:val="18"/>
                <w:lang w:eastAsia="es-CO"/>
              </w:rPr>
              <w:t>normal   de   la   entidad</w:t>
            </w:r>
            <w:r>
              <w:rPr>
                <w:rFonts w:ascii="Arial" w:eastAsia="Times New Roman" w:hAnsi="Arial" w:cs="Arial"/>
                <w:color w:val="000000"/>
                <w:sz w:val="18"/>
                <w:szCs w:val="18"/>
                <w:lang w:eastAsia="es-CO"/>
              </w:rPr>
              <w:t xml:space="preserve"> </w:t>
            </w:r>
            <w:r w:rsidRPr="00C26057">
              <w:rPr>
                <w:rFonts w:ascii="Arial" w:eastAsia="Times New Roman" w:hAnsi="Arial" w:cs="Arial"/>
                <w:color w:val="000000"/>
                <w:sz w:val="18"/>
                <w:szCs w:val="18"/>
                <w:lang w:eastAsia="es-CO"/>
              </w:rPr>
              <w:t xml:space="preserve">o   entes   </w:t>
            </w:r>
            <w:proofErr w:type="gramStart"/>
            <w:r w:rsidR="00EA585A" w:rsidRPr="00C26057">
              <w:rPr>
                <w:rFonts w:ascii="Arial" w:eastAsia="Times New Roman" w:hAnsi="Arial" w:cs="Arial"/>
                <w:color w:val="000000"/>
                <w:sz w:val="18"/>
                <w:szCs w:val="18"/>
                <w:lang w:eastAsia="es-CO"/>
              </w:rPr>
              <w:t xml:space="preserve">externos,  </w:t>
            </w:r>
            <w:r w:rsidRPr="00C26057">
              <w:rPr>
                <w:rFonts w:ascii="Arial" w:eastAsia="Times New Roman" w:hAnsi="Arial" w:cs="Arial"/>
                <w:color w:val="000000"/>
                <w:sz w:val="18"/>
                <w:szCs w:val="18"/>
                <w:lang w:eastAsia="es-CO"/>
              </w:rPr>
              <w:t>pero</w:t>
            </w:r>
            <w:proofErr w:type="gramEnd"/>
            <w:r w:rsidRPr="00C26057">
              <w:rPr>
                <w:rFonts w:ascii="Arial" w:eastAsia="Times New Roman" w:hAnsi="Arial" w:cs="Arial"/>
                <w:color w:val="000000"/>
                <w:sz w:val="18"/>
                <w:szCs w:val="18"/>
                <w:lang w:eastAsia="es-CO"/>
              </w:rPr>
              <w:t xml:space="preserve">   no   conlleva implicaciones legales, económicas o de pérdida de imagen.</w:t>
            </w:r>
          </w:p>
        </w:tc>
      </w:tr>
      <w:tr w:rsidR="000F60E6" w:rsidRPr="00C26057" w14:paraId="7AB48581"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35A1B1B7"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172B7F04"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522F5576" w14:textId="77777777" w:rsidTr="000F60E6">
        <w:trPr>
          <w:trHeight w:val="450"/>
        </w:trPr>
        <w:tc>
          <w:tcPr>
            <w:tcW w:w="0" w:type="auto"/>
            <w:vMerge/>
            <w:tcBorders>
              <w:top w:val="single" w:sz="8" w:space="0" w:color="auto"/>
              <w:left w:val="single" w:sz="8" w:space="0" w:color="auto"/>
              <w:bottom w:val="single" w:sz="4" w:space="0" w:color="auto"/>
              <w:right w:val="nil"/>
            </w:tcBorders>
            <w:vAlign w:val="center"/>
            <w:hideMark/>
          </w:tcPr>
          <w:p w14:paraId="7A72A9E2"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single" w:sz="8" w:space="0" w:color="auto"/>
              <w:left w:val="single" w:sz="8" w:space="0" w:color="auto"/>
              <w:bottom w:val="single" w:sz="4" w:space="0" w:color="auto"/>
              <w:right w:val="single" w:sz="8" w:space="0" w:color="000000"/>
            </w:tcBorders>
            <w:vAlign w:val="center"/>
            <w:hideMark/>
          </w:tcPr>
          <w:p w14:paraId="1BEC4568"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18EF81FD" w14:textId="77777777" w:rsidTr="000F60E6">
        <w:trPr>
          <w:trHeight w:val="450"/>
        </w:trPr>
        <w:tc>
          <w:tcPr>
            <w:tcW w:w="0" w:type="auto"/>
            <w:vMerge w:val="restart"/>
            <w:tcBorders>
              <w:top w:val="nil"/>
              <w:left w:val="single" w:sz="8" w:space="0" w:color="auto"/>
              <w:bottom w:val="single" w:sz="4" w:space="0" w:color="auto"/>
              <w:right w:val="nil"/>
            </w:tcBorders>
            <w:shd w:val="clear" w:color="000000" w:fill="2F75B5"/>
            <w:vAlign w:val="center"/>
            <w:hideMark/>
          </w:tcPr>
          <w:p w14:paraId="7CEE6FEC" w14:textId="77777777" w:rsidR="000F60E6" w:rsidRPr="00C26057" w:rsidRDefault="000F60E6" w:rsidP="000F60E6">
            <w:pPr>
              <w:spacing w:after="0" w:line="240" w:lineRule="auto"/>
              <w:jc w:val="center"/>
              <w:rPr>
                <w:rFonts w:ascii="Calibri" w:eastAsia="Times New Roman" w:hAnsi="Calibri" w:cs="Calibri"/>
                <w:b/>
                <w:bCs/>
                <w:color w:val="000000"/>
                <w:sz w:val="18"/>
                <w:szCs w:val="18"/>
                <w:lang w:eastAsia="es-CO"/>
              </w:rPr>
            </w:pPr>
            <w:r w:rsidRPr="00C26057">
              <w:rPr>
                <w:rFonts w:ascii="Calibri" w:eastAsia="Times New Roman" w:hAnsi="Calibri" w:cs="Calibri"/>
                <w:b/>
                <w:bCs/>
                <w:color w:val="000000"/>
                <w:sz w:val="18"/>
                <w:szCs w:val="18"/>
                <w:lang w:eastAsia="es-CO"/>
              </w:rPr>
              <w:t>NO CLASIFICADA</w:t>
            </w:r>
          </w:p>
        </w:tc>
        <w:tc>
          <w:tcPr>
            <w:tcW w:w="0" w:type="auto"/>
            <w:vMerge w:val="restart"/>
            <w:tcBorders>
              <w:top w:val="nil"/>
              <w:left w:val="single" w:sz="8" w:space="0" w:color="auto"/>
              <w:bottom w:val="single" w:sz="4" w:space="0" w:color="auto"/>
              <w:right w:val="single" w:sz="8" w:space="0" w:color="000000"/>
            </w:tcBorders>
            <w:shd w:val="clear" w:color="auto" w:fill="auto"/>
            <w:vAlign w:val="center"/>
            <w:hideMark/>
          </w:tcPr>
          <w:p w14:paraId="6248ABB1" w14:textId="72C54B5B" w:rsidR="000F60E6" w:rsidRPr="00C26057" w:rsidRDefault="000F60E6" w:rsidP="000F60E6">
            <w:pPr>
              <w:spacing w:after="0" w:line="240" w:lineRule="auto"/>
              <w:rPr>
                <w:rFonts w:ascii="Arial" w:eastAsia="Times New Roman" w:hAnsi="Arial" w:cs="Arial"/>
                <w:color w:val="000000"/>
                <w:sz w:val="18"/>
                <w:szCs w:val="18"/>
                <w:lang w:eastAsia="es-CO"/>
              </w:rPr>
            </w:pPr>
            <w:r w:rsidRPr="00C26057">
              <w:rPr>
                <w:rFonts w:ascii="Arial" w:eastAsia="Times New Roman" w:hAnsi="Arial" w:cs="Arial"/>
                <w:color w:val="000000"/>
                <w:sz w:val="18"/>
                <w:szCs w:val="18"/>
                <w:lang w:eastAsia="es-CO"/>
              </w:rPr>
              <w:t xml:space="preserve">Activos de Información que deben ser incluidos en el inventario y </w:t>
            </w:r>
            <w:r w:rsidR="00EA585A" w:rsidRPr="00C26057">
              <w:rPr>
                <w:rFonts w:ascii="Arial" w:eastAsia="Times New Roman" w:hAnsi="Arial" w:cs="Arial"/>
                <w:color w:val="000000"/>
                <w:sz w:val="18"/>
                <w:szCs w:val="18"/>
                <w:lang w:eastAsia="es-CO"/>
              </w:rPr>
              <w:t xml:space="preserve">que </w:t>
            </w:r>
            <w:proofErr w:type="gramStart"/>
            <w:r w:rsidR="00EA585A" w:rsidRPr="00C26057">
              <w:rPr>
                <w:rFonts w:ascii="Arial" w:eastAsia="Times New Roman" w:hAnsi="Arial" w:cs="Arial"/>
                <w:color w:val="000000"/>
                <w:sz w:val="18"/>
                <w:szCs w:val="18"/>
                <w:lang w:eastAsia="es-CO"/>
              </w:rPr>
              <w:t>aún</w:t>
            </w:r>
            <w:r w:rsidRPr="00C26057">
              <w:rPr>
                <w:rFonts w:ascii="Arial" w:eastAsia="Times New Roman" w:hAnsi="Arial" w:cs="Arial"/>
                <w:color w:val="000000"/>
                <w:sz w:val="18"/>
                <w:szCs w:val="18"/>
                <w:lang w:eastAsia="es-CO"/>
              </w:rPr>
              <w:t xml:space="preserve">  no</w:t>
            </w:r>
            <w:proofErr w:type="gramEnd"/>
            <w:r w:rsidRPr="00C26057">
              <w:rPr>
                <w:rFonts w:ascii="Arial" w:eastAsia="Times New Roman" w:hAnsi="Arial" w:cs="Arial"/>
                <w:color w:val="000000"/>
                <w:sz w:val="18"/>
                <w:szCs w:val="18"/>
                <w:lang w:eastAsia="es-CO"/>
              </w:rPr>
              <w:t xml:space="preserve">  han  sido  clasificados,  deben  ser  tratados como activos de información de disponibilidad ALTA.</w:t>
            </w:r>
          </w:p>
        </w:tc>
      </w:tr>
      <w:tr w:rsidR="000F60E6" w:rsidRPr="00C26057" w14:paraId="662EBF02"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375A94D6"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290CABFD"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r w:rsidR="000F60E6" w:rsidRPr="00C26057" w14:paraId="354C38A2" w14:textId="77777777" w:rsidTr="000F60E6">
        <w:trPr>
          <w:trHeight w:val="450"/>
        </w:trPr>
        <w:tc>
          <w:tcPr>
            <w:tcW w:w="0" w:type="auto"/>
            <w:vMerge/>
            <w:tcBorders>
              <w:top w:val="nil"/>
              <w:left w:val="single" w:sz="8" w:space="0" w:color="auto"/>
              <w:bottom w:val="single" w:sz="4" w:space="0" w:color="auto"/>
              <w:right w:val="nil"/>
            </w:tcBorders>
            <w:vAlign w:val="center"/>
            <w:hideMark/>
          </w:tcPr>
          <w:p w14:paraId="2A628F1D" w14:textId="77777777" w:rsidR="000F60E6" w:rsidRPr="00C26057" w:rsidRDefault="000F60E6" w:rsidP="000F60E6">
            <w:pPr>
              <w:spacing w:after="0" w:line="240" w:lineRule="auto"/>
              <w:rPr>
                <w:rFonts w:ascii="Calibri" w:eastAsia="Times New Roman" w:hAnsi="Calibri" w:cs="Calibri"/>
                <w:b/>
                <w:bCs/>
                <w:color w:val="000000"/>
                <w:sz w:val="18"/>
                <w:szCs w:val="18"/>
                <w:lang w:eastAsia="es-CO"/>
              </w:rPr>
            </w:pPr>
          </w:p>
        </w:tc>
        <w:tc>
          <w:tcPr>
            <w:tcW w:w="0" w:type="auto"/>
            <w:vMerge/>
            <w:tcBorders>
              <w:top w:val="nil"/>
              <w:left w:val="single" w:sz="8" w:space="0" w:color="auto"/>
              <w:bottom w:val="single" w:sz="4" w:space="0" w:color="auto"/>
              <w:right w:val="single" w:sz="8" w:space="0" w:color="000000"/>
            </w:tcBorders>
            <w:vAlign w:val="center"/>
            <w:hideMark/>
          </w:tcPr>
          <w:p w14:paraId="221907C8" w14:textId="77777777" w:rsidR="000F60E6" w:rsidRPr="00C26057" w:rsidRDefault="000F60E6" w:rsidP="000F60E6">
            <w:pPr>
              <w:spacing w:after="0" w:line="240" w:lineRule="auto"/>
              <w:rPr>
                <w:rFonts w:ascii="Arial" w:eastAsia="Times New Roman" w:hAnsi="Arial" w:cs="Arial"/>
                <w:color w:val="000000"/>
                <w:sz w:val="18"/>
                <w:szCs w:val="18"/>
                <w:lang w:eastAsia="es-CO"/>
              </w:rPr>
            </w:pPr>
          </w:p>
        </w:tc>
      </w:tr>
    </w:tbl>
    <w:p w14:paraId="52440509" w14:textId="77777777" w:rsidR="009B2153" w:rsidRDefault="009B2153" w:rsidP="009B2153">
      <w:pPr>
        <w:jc w:val="center"/>
        <w:rPr>
          <w:rFonts w:ascii="Arial" w:hAnsi="Arial" w:cs="Arial"/>
          <w:b/>
          <w:sz w:val="18"/>
          <w:szCs w:val="18"/>
        </w:rPr>
      </w:pPr>
      <w:r w:rsidRPr="00D807DA">
        <w:rPr>
          <w:rFonts w:ascii="Arial" w:hAnsi="Arial" w:cs="Arial"/>
          <w:b/>
          <w:sz w:val="18"/>
          <w:szCs w:val="18"/>
        </w:rPr>
        <w:t>Fuente: Guía 5 – Gestión Clasificación de Activos.</w:t>
      </w:r>
    </w:p>
    <w:p w14:paraId="16DED654" w14:textId="45CD510F" w:rsidR="00C25435" w:rsidRDefault="00C25435" w:rsidP="00C25435">
      <w:pPr>
        <w:pStyle w:val="Ttulo2"/>
        <w:numPr>
          <w:ilvl w:val="0"/>
          <w:numId w:val="17"/>
        </w:numPr>
        <w:rPr>
          <w:rFonts w:ascii="Arial" w:hAnsi="Arial" w:cs="Arial"/>
          <w:b/>
          <w:color w:val="auto"/>
          <w:sz w:val="24"/>
          <w:szCs w:val="24"/>
        </w:rPr>
      </w:pPr>
      <w:bookmarkStart w:id="85" w:name="_Toc45805702"/>
      <w:bookmarkStart w:id="86" w:name="_Toc46342568"/>
      <w:bookmarkStart w:id="87" w:name="_Toc51945097"/>
      <w:r w:rsidRPr="00C26057">
        <w:rPr>
          <w:rFonts w:ascii="Arial" w:hAnsi="Arial" w:cs="Arial"/>
          <w:b/>
          <w:color w:val="auto"/>
          <w:sz w:val="24"/>
          <w:szCs w:val="24"/>
        </w:rPr>
        <w:t>Determinar la Criticidad del Activo.</w:t>
      </w:r>
      <w:bookmarkEnd w:id="85"/>
      <w:bookmarkEnd w:id="86"/>
      <w:bookmarkEnd w:id="87"/>
    </w:p>
    <w:p w14:paraId="7DD1231D" w14:textId="77777777" w:rsidR="00C25435" w:rsidRPr="00C319B3" w:rsidRDefault="00C25435" w:rsidP="00C25435">
      <w:pPr>
        <w:spacing w:after="0"/>
        <w:jc w:val="both"/>
        <w:rPr>
          <w:rFonts w:ascii="Arial" w:hAnsi="Arial" w:cs="Arial"/>
          <w:sz w:val="24"/>
          <w:szCs w:val="24"/>
        </w:rPr>
      </w:pPr>
    </w:p>
    <w:p w14:paraId="5B3CFE21" w14:textId="78A72E1F" w:rsidR="00C25435" w:rsidRPr="00C319B3" w:rsidRDefault="00C25435" w:rsidP="00C25435">
      <w:pPr>
        <w:spacing w:after="0"/>
        <w:jc w:val="both"/>
        <w:rPr>
          <w:rStyle w:val="normaltextrun"/>
          <w:rFonts w:ascii="Arial" w:hAnsi="Arial" w:cs="Arial"/>
          <w:color w:val="000000"/>
          <w:sz w:val="24"/>
          <w:szCs w:val="24"/>
          <w:lang w:val="es-ES"/>
        </w:rPr>
      </w:pPr>
      <w:r>
        <w:rPr>
          <w:rStyle w:val="normaltextrun"/>
          <w:rFonts w:ascii="Arial" w:hAnsi="Arial" w:cs="Arial"/>
          <w:color w:val="000000"/>
          <w:sz w:val="24"/>
          <w:szCs w:val="24"/>
          <w:lang w:val="es-ES"/>
        </w:rPr>
        <w:t>La Unidad Administrativa Especial de Rehabilitación y Mantenimiento Vial,</w:t>
      </w:r>
      <w:r w:rsidRPr="00C319B3">
        <w:rPr>
          <w:rStyle w:val="normaltextrun"/>
          <w:rFonts w:ascii="Arial" w:hAnsi="Arial" w:cs="Arial"/>
          <w:color w:val="000000"/>
          <w:sz w:val="24"/>
          <w:szCs w:val="24"/>
          <w:lang w:val="es-ES"/>
        </w:rPr>
        <w:t xml:space="preserve"> debe evaluar la criticidad de los activos, a través de preguntas que le permitan determinar el grado de importancia de cada uno, para posteriormente, durante el análisis de </w:t>
      </w:r>
      <w:r w:rsidRPr="00C319B3">
        <w:rPr>
          <w:rStyle w:val="normaltextrun"/>
          <w:rFonts w:ascii="Arial" w:hAnsi="Arial" w:cs="Arial"/>
          <w:color w:val="000000"/>
          <w:sz w:val="24"/>
          <w:szCs w:val="24"/>
          <w:lang w:val="es-ES"/>
        </w:rPr>
        <w:lastRenderedPageBreak/>
        <w:t>riesgos tener presente esta criticidad para hacer una valoración adecuada de cada caso.</w:t>
      </w:r>
    </w:p>
    <w:p w14:paraId="4DEE15B9" w14:textId="77777777" w:rsidR="00C25435" w:rsidRPr="00C319B3" w:rsidRDefault="00C25435" w:rsidP="00C25435">
      <w:pPr>
        <w:spacing w:after="0"/>
        <w:jc w:val="both"/>
        <w:rPr>
          <w:rStyle w:val="normaltextrun"/>
          <w:rFonts w:ascii="Arial" w:hAnsi="Arial" w:cs="Arial"/>
          <w:color w:val="000000"/>
          <w:sz w:val="24"/>
          <w:szCs w:val="24"/>
          <w:lang w:val="es-ES"/>
        </w:rPr>
      </w:pPr>
    </w:p>
    <w:p w14:paraId="41C43CF6" w14:textId="799AF728" w:rsidR="00C25435" w:rsidRPr="00C319B3" w:rsidRDefault="00C25435" w:rsidP="00C25435">
      <w:pPr>
        <w:spacing w:after="0"/>
        <w:jc w:val="both"/>
        <w:rPr>
          <w:rFonts w:ascii="Arial" w:hAnsi="Arial" w:cs="Arial"/>
          <w:sz w:val="24"/>
          <w:szCs w:val="24"/>
        </w:rPr>
      </w:pPr>
      <w:r w:rsidRPr="00C319B3">
        <w:rPr>
          <w:rStyle w:val="normaltextrun"/>
          <w:rFonts w:ascii="Arial" w:hAnsi="Arial" w:cs="Arial"/>
          <w:color w:val="000000"/>
          <w:sz w:val="24"/>
          <w:szCs w:val="24"/>
          <w:lang w:val="es-ES"/>
        </w:rPr>
        <w:t>Definir las escalas (que significa criticidad ALTA, MEDIA y BAJA) para valorar los activos respecto a la confidencialidad, integridad y disponibilidad e identificar su nivel de importancia o criticidad para el proceso. </w:t>
      </w:r>
      <w:r w:rsidR="00897FCE">
        <w:rPr>
          <w:rStyle w:val="normaltextrun"/>
          <w:rFonts w:ascii="Arial" w:hAnsi="Arial" w:cs="Arial"/>
          <w:color w:val="000000"/>
          <w:sz w:val="24"/>
          <w:szCs w:val="24"/>
          <w:lang w:val="es-ES"/>
        </w:rPr>
        <w:t>(Ver Tabla N°3</w:t>
      </w:r>
      <w:r>
        <w:rPr>
          <w:rStyle w:val="normaltextrun"/>
          <w:rFonts w:ascii="Arial" w:hAnsi="Arial" w:cs="Arial"/>
          <w:color w:val="000000"/>
          <w:sz w:val="24"/>
          <w:szCs w:val="24"/>
          <w:lang w:val="es-ES"/>
        </w:rPr>
        <w:t xml:space="preserve"> Niveles de Clasificación).</w:t>
      </w:r>
    </w:p>
    <w:p w14:paraId="0F754CF5" w14:textId="1AEEAD2B" w:rsidR="00EF3086" w:rsidRDefault="00EF3086" w:rsidP="0042790C">
      <w:pPr>
        <w:spacing w:after="0"/>
        <w:jc w:val="both"/>
        <w:rPr>
          <w:rFonts w:ascii="Arial" w:hAnsi="Arial" w:cs="Arial"/>
          <w:sz w:val="24"/>
          <w:szCs w:val="24"/>
        </w:rPr>
      </w:pPr>
    </w:p>
    <w:p w14:paraId="031E94B6" w14:textId="538CD4A4" w:rsidR="00726319" w:rsidRDefault="000C0D2E" w:rsidP="00726319">
      <w:pPr>
        <w:pStyle w:val="Ttulo2"/>
        <w:numPr>
          <w:ilvl w:val="0"/>
          <w:numId w:val="17"/>
        </w:numPr>
        <w:rPr>
          <w:rFonts w:ascii="Arial" w:hAnsi="Arial" w:cs="Arial"/>
          <w:b/>
          <w:color w:val="auto"/>
          <w:sz w:val="24"/>
          <w:szCs w:val="24"/>
        </w:rPr>
      </w:pPr>
      <w:bookmarkStart w:id="88" w:name="_Toc51945098"/>
      <w:r>
        <w:rPr>
          <w:rFonts w:ascii="Arial" w:hAnsi="Arial" w:cs="Arial"/>
          <w:b/>
          <w:color w:val="auto"/>
          <w:sz w:val="24"/>
          <w:szCs w:val="24"/>
        </w:rPr>
        <w:t>Infraestructura Crítica Cibernética.</w:t>
      </w:r>
      <w:bookmarkEnd w:id="88"/>
    </w:p>
    <w:p w14:paraId="3709B133" w14:textId="5DCC608D" w:rsidR="000C0D2E" w:rsidRPr="000C0D2E" w:rsidRDefault="000C0D2E" w:rsidP="000C0D2E">
      <w:pPr>
        <w:spacing w:after="0" w:line="240" w:lineRule="auto"/>
        <w:rPr>
          <w:rFonts w:ascii="Arial" w:hAnsi="Arial" w:cs="Arial"/>
          <w:sz w:val="24"/>
          <w:szCs w:val="24"/>
        </w:rPr>
      </w:pPr>
    </w:p>
    <w:p w14:paraId="04A0EDA6" w14:textId="55BC4CA2" w:rsidR="000C0D2E" w:rsidRDefault="00F52BE8" w:rsidP="00F52BE8">
      <w:pPr>
        <w:spacing w:after="0" w:line="240" w:lineRule="auto"/>
        <w:jc w:val="both"/>
        <w:rPr>
          <w:rFonts w:ascii="Arial" w:hAnsi="Arial" w:cs="Arial"/>
          <w:sz w:val="24"/>
          <w:szCs w:val="24"/>
          <w:lang w:val="es-ES"/>
        </w:rPr>
      </w:pPr>
      <w:r>
        <w:rPr>
          <w:rFonts w:ascii="Arial" w:hAnsi="Arial" w:cs="Arial"/>
          <w:sz w:val="24"/>
          <w:szCs w:val="24"/>
          <w:lang w:val="es-ES"/>
        </w:rPr>
        <w:t>Identificar y reportar</w:t>
      </w:r>
      <w:r w:rsidRPr="00F52BE8">
        <w:rPr>
          <w:rFonts w:ascii="Arial" w:hAnsi="Arial" w:cs="Arial"/>
          <w:sz w:val="24"/>
          <w:szCs w:val="24"/>
          <w:lang w:val="es-ES"/>
        </w:rPr>
        <w:t xml:space="preserve"> a las instancias y autoridades respectivas en el Gobierno nacional si poseen ICC. </w:t>
      </w:r>
      <w:r w:rsidR="000C0D2E" w:rsidRPr="000C0D2E">
        <w:rPr>
          <w:rFonts w:ascii="Arial" w:hAnsi="Arial" w:cs="Arial"/>
          <w:sz w:val="24"/>
          <w:szCs w:val="24"/>
          <w:lang w:val="es-ES"/>
        </w:rPr>
        <w:t>Un activo es considerado infraestructura crítica si su impacto o afectación podría superar alguno de los 3 criterios</w:t>
      </w:r>
      <w:r w:rsidR="004264CE">
        <w:rPr>
          <w:rFonts w:ascii="Arial" w:hAnsi="Arial" w:cs="Arial"/>
          <w:sz w:val="24"/>
          <w:szCs w:val="24"/>
          <w:lang w:val="es-ES"/>
        </w:rPr>
        <w:t>:</w:t>
      </w:r>
    </w:p>
    <w:p w14:paraId="590E270C" w14:textId="17ADF4F3" w:rsidR="004264CE" w:rsidRDefault="004264CE" w:rsidP="000C0D2E">
      <w:pPr>
        <w:spacing w:after="0" w:line="240" w:lineRule="auto"/>
        <w:rPr>
          <w:rFonts w:ascii="Arial" w:hAnsi="Arial" w:cs="Arial"/>
          <w:sz w:val="24"/>
          <w:szCs w:val="24"/>
          <w:lang w:val="es-ES"/>
        </w:rPr>
      </w:pPr>
    </w:p>
    <w:p w14:paraId="3A2243A3" w14:textId="2DAAEBA4" w:rsidR="004264CE" w:rsidRDefault="004264CE" w:rsidP="004264CE">
      <w:pPr>
        <w:spacing w:after="0" w:line="240" w:lineRule="auto"/>
        <w:rPr>
          <w:rFonts w:ascii="Arial" w:hAnsi="Arial" w:cs="Arial"/>
          <w:b/>
          <w:bCs/>
          <w:sz w:val="24"/>
          <w:szCs w:val="24"/>
          <w:lang w:val="es-ES"/>
        </w:rPr>
      </w:pPr>
      <w:r w:rsidRPr="004264CE">
        <w:rPr>
          <w:rFonts w:ascii="Arial" w:hAnsi="Arial" w:cs="Arial"/>
          <w:b/>
          <w:bCs/>
          <w:sz w:val="24"/>
          <w:szCs w:val="24"/>
          <w:lang w:val="es-ES"/>
        </w:rPr>
        <w:t xml:space="preserve">Se considera como infraestructura crítica a todo activo que sea afectado por uno o más de los siguientes tres tipos de impacto: </w:t>
      </w:r>
    </w:p>
    <w:p w14:paraId="111EB857" w14:textId="77777777" w:rsidR="004264CE" w:rsidRPr="004264CE" w:rsidRDefault="004264CE" w:rsidP="004264CE">
      <w:pPr>
        <w:spacing w:after="0" w:line="240" w:lineRule="auto"/>
        <w:rPr>
          <w:rFonts w:ascii="Arial" w:hAnsi="Arial" w:cs="Arial"/>
          <w:sz w:val="24"/>
          <w:szCs w:val="24"/>
        </w:rPr>
      </w:pPr>
    </w:p>
    <w:p w14:paraId="4F898494" w14:textId="13A86788" w:rsidR="00BE3656" w:rsidRPr="004264CE" w:rsidRDefault="00BE3656" w:rsidP="004264CE">
      <w:pPr>
        <w:numPr>
          <w:ilvl w:val="0"/>
          <w:numId w:val="24"/>
        </w:numPr>
        <w:spacing w:after="0" w:line="240" w:lineRule="auto"/>
        <w:rPr>
          <w:rFonts w:ascii="Arial" w:hAnsi="Arial" w:cs="Arial"/>
          <w:sz w:val="24"/>
          <w:szCs w:val="24"/>
        </w:rPr>
      </w:pPr>
      <w:r w:rsidRPr="004264CE">
        <w:rPr>
          <w:rFonts w:ascii="Arial" w:hAnsi="Arial" w:cs="Arial"/>
          <w:sz w:val="24"/>
          <w:szCs w:val="24"/>
          <w:lang w:val="es-ES"/>
        </w:rPr>
        <w:t>Impacto social, (0,5%) correspondiente a 250.000 pe</w:t>
      </w:r>
      <w:r w:rsidR="004B3376">
        <w:rPr>
          <w:rFonts w:ascii="Arial" w:hAnsi="Arial" w:cs="Arial"/>
          <w:sz w:val="24"/>
          <w:szCs w:val="24"/>
          <w:lang w:val="es-ES"/>
        </w:rPr>
        <w:t>rsonas de la Población Nacional.</w:t>
      </w:r>
    </w:p>
    <w:p w14:paraId="69AFFCBA" w14:textId="77777777" w:rsidR="00BE3656" w:rsidRPr="004264CE" w:rsidRDefault="00BE3656" w:rsidP="004264CE">
      <w:pPr>
        <w:numPr>
          <w:ilvl w:val="0"/>
          <w:numId w:val="24"/>
        </w:numPr>
        <w:spacing w:after="0" w:line="240" w:lineRule="auto"/>
        <w:rPr>
          <w:rFonts w:ascii="Arial" w:hAnsi="Arial" w:cs="Arial"/>
          <w:sz w:val="24"/>
          <w:szCs w:val="24"/>
        </w:rPr>
      </w:pPr>
      <w:r w:rsidRPr="004264CE">
        <w:rPr>
          <w:rFonts w:ascii="Arial" w:hAnsi="Arial" w:cs="Arial"/>
          <w:sz w:val="24"/>
          <w:szCs w:val="24"/>
          <w:lang w:val="es-ES"/>
        </w:rPr>
        <w:t xml:space="preserve">Impacto económico, PIB de un día o 0,123% del PIB Anual. </w:t>
      </w:r>
    </w:p>
    <w:p w14:paraId="1F7F590B" w14:textId="77777777" w:rsidR="00BE3656" w:rsidRPr="004264CE" w:rsidRDefault="00BE3656" w:rsidP="004264CE">
      <w:pPr>
        <w:numPr>
          <w:ilvl w:val="0"/>
          <w:numId w:val="24"/>
        </w:numPr>
        <w:spacing w:after="0" w:line="240" w:lineRule="auto"/>
        <w:rPr>
          <w:rFonts w:ascii="Arial" w:hAnsi="Arial" w:cs="Arial"/>
          <w:sz w:val="24"/>
          <w:szCs w:val="24"/>
        </w:rPr>
      </w:pPr>
      <w:r w:rsidRPr="004264CE">
        <w:rPr>
          <w:rFonts w:ascii="Arial" w:hAnsi="Arial" w:cs="Arial"/>
          <w:sz w:val="24"/>
          <w:szCs w:val="24"/>
          <w:lang w:val="es-ES"/>
        </w:rPr>
        <w:t xml:space="preserve">Impacto ambiental, de 3 años o más en recuperación. </w:t>
      </w:r>
    </w:p>
    <w:p w14:paraId="079AB9AA" w14:textId="77777777" w:rsidR="004264CE" w:rsidRPr="000C0D2E" w:rsidRDefault="004264CE" w:rsidP="000C0D2E">
      <w:pPr>
        <w:spacing w:after="0" w:line="240" w:lineRule="auto"/>
        <w:rPr>
          <w:rFonts w:ascii="Arial" w:hAnsi="Arial" w:cs="Arial"/>
          <w:sz w:val="24"/>
          <w:szCs w:val="24"/>
        </w:rPr>
      </w:pPr>
    </w:p>
    <w:p w14:paraId="7095482F" w14:textId="4E008BCD" w:rsidR="00CB0F41" w:rsidRDefault="00CB0F41" w:rsidP="008F2F0A">
      <w:pPr>
        <w:pStyle w:val="Ttulo1"/>
        <w:numPr>
          <w:ilvl w:val="0"/>
          <w:numId w:val="26"/>
        </w:numPr>
        <w:jc w:val="center"/>
        <w:rPr>
          <w:rFonts w:ascii="Arial" w:hAnsi="Arial" w:cs="Arial"/>
          <w:b/>
          <w:color w:val="auto"/>
          <w:sz w:val="24"/>
          <w:szCs w:val="24"/>
        </w:rPr>
      </w:pPr>
      <w:bookmarkStart w:id="89" w:name="_Toc51945099"/>
      <w:r>
        <w:rPr>
          <w:rFonts w:ascii="Arial" w:hAnsi="Arial" w:cs="Arial"/>
          <w:b/>
          <w:color w:val="auto"/>
          <w:sz w:val="24"/>
          <w:szCs w:val="24"/>
        </w:rPr>
        <w:t>ETIQUETADO.</w:t>
      </w:r>
      <w:bookmarkEnd w:id="89"/>
    </w:p>
    <w:p w14:paraId="2234F599" w14:textId="6574C4D7" w:rsidR="00CB0F41" w:rsidRDefault="00CB0F41" w:rsidP="00AB1E40">
      <w:pPr>
        <w:spacing w:after="0"/>
      </w:pPr>
    </w:p>
    <w:p w14:paraId="0D331AA1" w14:textId="7B5361B6" w:rsidR="00CB0F41" w:rsidRDefault="00CB0F41" w:rsidP="00CB0F41">
      <w:pPr>
        <w:spacing w:after="0" w:line="240" w:lineRule="auto"/>
        <w:jc w:val="both"/>
        <w:rPr>
          <w:rFonts w:ascii="Arial" w:hAnsi="Arial" w:cs="Arial"/>
          <w:sz w:val="24"/>
          <w:szCs w:val="24"/>
          <w:lang w:val="es-ES"/>
        </w:rPr>
      </w:pPr>
      <w:r w:rsidRPr="00CB0F41">
        <w:rPr>
          <w:rFonts w:ascii="Arial" w:hAnsi="Arial" w:cs="Arial"/>
          <w:sz w:val="24"/>
          <w:szCs w:val="24"/>
          <w:lang w:val="es-ES"/>
        </w:rPr>
        <w:t>Teniendo en cuenta el inventario de activos de información, se realiza el etiquetado de la información de la siguiente manera:</w:t>
      </w:r>
    </w:p>
    <w:p w14:paraId="48D8892A" w14:textId="77777777" w:rsidR="00002B5F" w:rsidRDefault="00002B5F" w:rsidP="00CB0F41">
      <w:pPr>
        <w:spacing w:after="0" w:line="240" w:lineRule="auto"/>
        <w:jc w:val="both"/>
        <w:rPr>
          <w:rFonts w:ascii="Arial" w:hAnsi="Arial" w:cs="Arial"/>
          <w:sz w:val="24"/>
          <w:szCs w:val="24"/>
          <w:lang w:val="es-ES"/>
        </w:rPr>
      </w:pPr>
    </w:p>
    <w:p w14:paraId="7C915D90" w14:textId="3FBB6182" w:rsidR="00CB0F41" w:rsidRDefault="00CB0F41" w:rsidP="00CB0F41">
      <w:pPr>
        <w:spacing w:after="0" w:line="240" w:lineRule="auto"/>
        <w:jc w:val="both"/>
        <w:rPr>
          <w:rFonts w:ascii="Arial" w:hAnsi="Arial" w:cs="Arial"/>
          <w:b/>
          <w:bCs/>
          <w:sz w:val="24"/>
          <w:szCs w:val="24"/>
          <w:lang w:val="es-ES"/>
        </w:rPr>
      </w:pPr>
      <w:r w:rsidRPr="00CB0F41">
        <w:rPr>
          <w:rFonts w:ascii="Arial" w:hAnsi="Arial" w:cs="Arial"/>
          <w:b/>
          <w:bCs/>
          <w:sz w:val="24"/>
          <w:szCs w:val="24"/>
          <w:lang w:val="es-ES"/>
        </w:rPr>
        <w:t>CONFIDENCIALIDAD</w:t>
      </w:r>
    </w:p>
    <w:p w14:paraId="12989AC3" w14:textId="77777777" w:rsidR="0060522F" w:rsidRDefault="0060522F" w:rsidP="00CB0F41">
      <w:pPr>
        <w:spacing w:after="0" w:line="240" w:lineRule="auto"/>
        <w:jc w:val="both"/>
        <w:rPr>
          <w:rFonts w:ascii="Arial" w:hAnsi="Arial" w:cs="Arial"/>
          <w:b/>
          <w:bCs/>
          <w:sz w:val="24"/>
          <w:szCs w:val="24"/>
          <w:lang w:val="es-ES"/>
        </w:rPr>
      </w:pPr>
    </w:p>
    <w:p w14:paraId="6FBF5DA9" w14:textId="77777777" w:rsidR="00567643" w:rsidRPr="00CB0F41" w:rsidRDefault="00BC308F" w:rsidP="00CB0F41">
      <w:pPr>
        <w:numPr>
          <w:ilvl w:val="0"/>
          <w:numId w:val="27"/>
        </w:numPr>
        <w:spacing w:after="0" w:line="240" w:lineRule="auto"/>
        <w:jc w:val="both"/>
        <w:rPr>
          <w:rFonts w:ascii="Arial" w:hAnsi="Arial" w:cs="Arial"/>
          <w:sz w:val="24"/>
          <w:szCs w:val="24"/>
        </w:rPr>
      </w:pPr>
      <w:r w:rsidRPr="00CB0F41">
        <w:rPr>
          <w:rFonts w:ascii="Arial" w:hAnsi="Arial" w:cs="Arial"/>
          <w:b/>
          <w:bCs/>
          <w:sz w:val="24"/>
          <w:szCs w:val="24"/>
          <w:lang w:val="es-ES"/>
        </w:rPr>
        <w:t xml:space="preserve">IPC = </w:t>
      </w:r>
      <w:r w:rsidRPr="00CB0F41">
        <w:rPr>
          <w:rFonts w:ascii="Arial" w:hAnsi="Arial" w:cs="Arial"/>
          <w:sz w:val="24"/>
          <w:szCs w:val="24"/>
          <w:lang w:val="es-ES"/>
        </w:rPr>
        <w:t>Información Pública Clasificada.</w:t>
      </w:r>
    </w:p>
    <w:p w14:paraId="1B792272" w14:textId="172CC44A" w:rsidR="00567643" w:rsidRPr="00300C5C" w:rsidRDefault="00BC308F" w:rsidP="00CB0F41">
      <w:pPr>
        <w:numPr>
          <w:ilvl w:val="0"/>
          <w:numId w:val="27"/>
        </w:numPr>
        <w:spacing w:after="0" w:line="240" w:lineRule="auto"/>
        <w:jc w:val="both"/>
        <w:rPr>
          <w:rFonts w:ascii="Arial" w:hAnsi="Arial" w:cs="Arial"/>
          <w:sz w:val="24"/>
          <w:szCs w:val="24"/>
        </w:rPr>
      </w:pPr>
      <w:r w:rsidRPr="00CB0F41">
        <w:rPr>
          <w:rFonts w:ascii="Arial" w:hAnsi="Arial" w:cs="Arial"/>
          <w:b/>
          <w:bCs/>
          <w:sz w:val="24"/>
          <w:szCs w:val="24"/>
          <w:lang w:val="es-ES"/>
        </w:rPr>
        <w:t xml:space="preserve">IPR = </w:t>
      </w:r>
      <w:r w:rsidRPr="00CB0F41">
        <w:rPr>
          <w:rFonts w:ascii="Arial" w:hAnsi="Arial" w:cs="Arial"/>
          <w:sz w:val="24"/>
          <w:szCs w:val="24"/>
          <w:lang w:val="es-ES"/>
        </w:rPr>
        <w:t>Información Pública Reservada.</w:t>
      </w:r>
    </w:p>
    <w:p w14:paraId="2B731763" w14:textId="77777777" w:rsidR="00300C5C" w:rsidRPr="00CB0F41" w:rsidRDefault="00300C5C" w:rsidP="00CB0F41">
      <w:pPr>
        <w:numPr>
          <w:ilvl w:val="0"/>
          <w:numId w:val="27"/>
        </w:numPr>
        <w:spacing w:after="0" w:line="240" w:lineRule="auto"/>
        <w:jc w:val="both"/>
        <w:rPr>
          <w:rFonts w:ascii="Arial" w:hAnsi="Arial" w:cs="Arial"/>
          <w:sz w:val="24"/>
          <w:szCs w:val="24"/>
        </w:rPr>
      </w:pPr>
    </w:p>
    <w:p w14:paraId="112B213F" w14:textId="74CEAE09" w:rsidR="00CB0F41" w:rsidRDefault="00CB0F41" w:rsidP="00CB0F41">
      <w:pPr>
        <w:spacing w:after="0" w:line="240" w:lineRule="auto"/>
        <w:jc w:val="both"/>
        <w:rPr>
          <w:rFonts w:ascii="Arial" w:hAnsi="Arial" w:cs="Arial"/>
          <w:sz w:val="24"/>
          <w:szCs w:val="24"/>
          <w:lang w:val="es-ES"/>
        </w:rPr>
      </w:pPr>
      <w:r w:rsidRPr="00CB0F41">
        <w:rPr>
          <w:rFonts w:ascii="Arial" w:hAnsi="Arial" w:cs="Arial"/>
          <w:b/>
          <w:bCs/>
          <w:sz w:val="24"/>
          <w:szCs w:val="24"/>
          <w:lang w:val="es-ES"/>
        </w:rPr>
        <w:t xml:space="preserve">Nota: </w:t>
      </w:r>
      <w:r w:rsidRPr="00CB0F41">
        <w:rPr>
          <w:rFonts w:ascii="Arial" w:hAnsi="Arial" w:cs="Arial"/>
          <w:sz w:val="24"/>
          <w:szCs w:val="24"/>
          <w:lang w:val="es-ES"/>
        </w:rPr>
        <w:t>La Información Pública no se Etiqueta.</w:t>
      </w:r>
    </w:p>
    <w:p w14:paraId="37F7837C" w14:textId="77777777" w:rsidR="00CB0F41" w:rsidRPr="00CB0F41" w:rsidRDefault="00CB0F41" w:rsidP="00CB0F41">
      <w:pPr>
        <w:spacing w:after="0" w:line="240" w:lineRule="auto"/>
        <w:jc w:val="both"/>
        <w:rPr>
          <w:rFonts w:ascii="Arial" w:hAnsi="Arial" w:cs="Arial"/>
          <w:sz w:val="24"/>
          <w:szCs w:val="24"/>
        </w:rPr>
      </w:pPr>
    </w:p>
    <w:p w14:paraId="3EA71958" w14:textId="6954A824" w:rsidR="00CB0F41" w:rsidRDefault="00CB0F41" w:rsidP="00CB0F41">
      <w:pPr>
        <w:spacing w:after="0" w:line="240" w:lineRule="auto"/>
        <w:jc w:val="both"/>
        <w:rPr>
          <w:rFonts w:ascii="Arial" w:hAnsi="Arial" w:cs="Arial"/>
          <w:b/>
          <w:bCs/>
          <w:sz w:val="24"/>
          <w:szCs w:val="24"/>
          <w:lang w:val="es-ES"/>
        </w:rPr>
      </w:pPr>
      <w:r w:rsidRPr="00CB0F41">
        <w:rPr>
          <w:rFonts w:ascii="Arial" w:hAnsi="Arial" w:cs="Arial"/>
          <w:b/>
          <w:bCs/>
          <w:sz w:val="24"/>
          <w:szCs w:val="24"/>
          <w:lang w:val="es-ES"/>
        </w:rPr>
        <w:t>INTEGRIDAD</w:t>
      </w:r>
    </w:p>
    <w:p w14:paraId="6FC360CD" w14:textId="77777777" w:rsidR="00002B5F" w:rsidRDefault="00002B5F" w:rsidP="00CB0F41">
      <w:pPr>
        <w:spacing w:after="0" w:line="240" w:lineRule="auto"/>
        <w:jc w:val="both"/>
        <w:rPr>
          <w:rFonts w:ascii="Arial" w:hAnsi="Arial" w:cs="Arial"/>
          <w:b/>
          <w:bCs/>
          <w:sz w:val="24"/>
          <w:szCs w:val="24"/>
          <w:lang w:val="es-ES"/>
        </w:rPr>
      </w:pPr>
    </w:p>
    <w:p w14:paraId="2B842C4C" w14:textId="77777777" w:rsidR="00567643" w:rsidRPr="00CB0F41" w:rsidRDefault="00BC308F" w:rsidP="00CB0F41">
      <w:pPr>
        <w:numPr>
          <w:ilvl w:val="0"/>
          <w:numId w:val="28"/>
        </w:numPr>
        <w:spacing w:after="0" w:line="240" w:lineRule="auto"/>
        <w:jc w:val="both"/>
        <w:rPr>
          <w:rFonts w:ascii="Arial" w:hAnsi="Arial" w:cs="Arial"/>
          <w:sz w:val="24"/>
          <w:szCs w:val="24"/>
        </w:rPr>
      </w:pPr>
      <w:r w:rsidRPr="00CB0F41">
        <w:rPr>
          <w:rFonts w:ascii="Arial" w:hAnsi="Arial" w:cs="Arial"/>
          <w:b/>
          <w:bCs/>
          <w:sz w:val="24"/>
          <w:szCs w:val="24"/>
          <w:lang w:val="es-ES"/>
        </w:rPr>
        <w:t xml:space="preserve">A = </w:t>
      </w:r>
      <w:r w:rsidRPr="00CB0F41">
        <w:rPr>
          <w:rFonts w:ascii="Arial" w:hAnsi="Arial" w:cs="Arial"/>
          <w:sz w:val="24"/>
          <w:szCs w:val="24"/>
          <w:lang w:val="es-ES"/>
        </w:rPr>
        <w:t>Alta.</w:t>
      </w:r>
    </w:p>
    <w:p w14:paraId="08A42599" w14:textId="77777777" w:rsidR="00567643" w:rsidRPr="00CB0F41" w:rsidRDefault="00BC308F" w:rsidP="00CB0F41">
      <w:pPr>
        <w:numPr>
          <w:ilvl w:val="0"/>
          <w:numId w:val="28"/>
        </w:numPr>
        <w:spacing w:after="0" w:line="240" w:lineRule="auto"/>
        <w:jc w:val="both"/>
        <w:rPr>
          <w:rFonts w:ascii="Arial" w:hAnsi="Arial" w:cs="Arial"/>
          <w:sz w:val="24"/>
          <w:szCs w:val="24"/>
        </w:rPr>
      </w:pPr>
      <w:r w:rsidRPr="00CB0F41">
        <w:rPr>
          <w:rFonts w:ascii="Arial" w:hAnsi="Arial" w:cs="Arial"/>
          <w:b/>
          <w:bCs/>
          <w:sz w:val="24"/>
          <w:szCs w:val="24"/>
          <w:lang w:val="es-ES"/>
        </w:rPr>
        <w:lastRenderedPageBreak/>
        <w:t xml:space="preserve">M = </w:t>
      </w:r>
      <w:r w:rsidRPr="00CB0F41">
        <w:rPr>
          <w:rFonts w:ascii="Arial" w:hAnsi="Arial" w:cs="Arial"/>
          <w:sz w:val="24"/>
          <w:szCs w:val="24"/>
          <w:lang w:val="es-ES"/>
        </w:rPr>
        <w:t>Media.</w:t>
      </w:r>
    </w:p>
    <w:p w14:paraId="1C4304B9" w14:textId="5A99B1F8" w:rsidR="00567643" w:rsidRPr="00CB0F41" w:rsidRDefault="00BC308F" w:rsidP="00CB0F41">
      <w:pPr>
        <w:numPr>
          <w:ilvl w:val="0"/>
          <w:numId w:val="28"/>
        </w:numPr>
        <w:spacing w:after="0" w:line="240" w:lineRule="auto"/>
        <w:jc w:val="both"/>
        <w:rPr>
          <w:rFonts w:ascii="Arial" w:hAnsi="Arial" w:cs="Arial"/>
          <w:sz w:val="24"/>
          <w:szCs w:val="24"/>
        </w:rPr>
      </w:pPr>
      <w:r w:rsidRPr="00CB0F41">
        <w:rPr>
          <w:rFonts w:ascii="Arial" w:hAnsi="Arial" w:cs="Arial"/>
          <w:b/>
          <w:bCs/>
          <w:sz w:val="24"/>
          <w:szCs w:val="24"/>
          <w:lang w:val="es-ES"/>
        </w:rPr>
        <w:t xml:space="preserve">B = </w:t>
      </w:r>
      <w:r w:rsidRPr="00CB0F41">
        <w:rPr>
          <w:rFonts w:ascii="Arial" w:hAnsi="Arial" w:cs="Arial"/>
          <w:sz w:val="24"/>
          <w:szCs w:val="24"/>
          <w:lang w:val="es-ES"/>
        </w:rPr>
        <w:t>Baja.</w:t>
      </w:r>
    </w:p>
    <w:p w14:paraId="554D5880" w14:textId="77777777" w:rsidR="00CB0F41" w:rsidRPr="00CB0F41" w:rsidRDefault="00CB0F41" w:rsidP="00AB1E40">
      <w:pPr>
        <w:spacing w:after="0" w:line="240" w:lineRule="auto"/>
        <w:ind w:left="720"/>
        <w:jc w:val="both"/>
        <w:rPr>
          <w:rFonts w:ascii="Arial" w:hAnsi="Arial" w:cs="Arial"/>
          <w:sz w:val="24"/>
          <w:szCs w:val="24"/>
        </w:rPr>
      </w:pPr>
    </w:p>
    <w:p w14:paraId="5218F224" w14:textId="77777777" w:rsidR="00CB0F41" w:rsidRPr="00CB0F41" w:rsidRDefault="00CB0F41" w:rsidP="00CB0F41">
      <w:pPr>
        <w:spacing w:after="0" w:line="240" w:lineRule="auto"/>
        <w:jc w:val="both"/>
        <w:rPr>
          <w:rFonts w:ascii="Arial" w:hAnsi="Arial" w:cs="Arial"/>
          <w:sz w:val="24"/>
          <w:szCs w:val="24"/>
        </w:rPr>
      </w:pPr>
      <w:r w:rsidRPr="00CB0F41">
        <w:rPr>
          <w:rFonts w:ascii="Arial" w:hAnsi="Arial" w:cs="Arial"/>
          <w:b/>
          <w:bCs/>
          <w:sz w:val="24"/>
          <w:szCs w:val="24"/>
          <w:lang w:val="es-ES"/>
        </w:rPr>
        <w:t>DISPONIBILIDAD</w:t>
      </w:r>
    </w:p>
    <w:p w14:paraId="220E2D1E" w14:textId="77777777" w:rsidR="00567643" w:rsidRPr="00CB0F41" w:rsidRDefault="00BC308F" w:rsidP="00CB0F41">
      <w:pPr>
        <w:numPr>
          <w:ilvl w:val="0"/>
          <w:numId w:val="29"/>
        </w:numPr>
        <w:spacing w:after="0" w:line="240" w:lineRule="auto"/>
        <w:jc w:val="both"/>
        <w:rPr>
          <w:rFonts w:ascii="Arial" w:hAnsi="Arial" w:cs="Arial"/>
          <w:sz w:val="24"/>
          <w:szCs w:val="24"/>
        </w:rPr>
      </w:pPr>
      <w:r w:rsidRPr="00CB0F41">
        <w:rPr>
          <w:rFonts w:ascii="Arial" w:hAnsi="Arial" w:cs="Arial"/>
          <w:b/>
          <w:bCs/>
          <w:sz w:val="24"/>
          <w:szCs w:val="24"/>
          <w:lang w:val="es-ES"/>
        </w:rPr>
        <w:t xml:space="preserve">3 = </w:t>
      </w:r>
      <w:r w:rsidRPr="00CB0F41">
        <w:rPr>
          <w:rFonts w:ascii="Arial" w:hAnsi="Arial" w:cs="Arial"/>
          <w:sz w:val="24"/>
          <w:szCs w:val="24"/>
          <w:lang w:val="es-ES"/>
        </w:rPr>
        <w:t>Alta.</w:t>
      </w:r>
    </w:p>
    <w:p w14:paraId="14E589CE" w14:textId="77777777" w:rsidR="00567643" w:rsidRPr="00CB0F41" w:rsidRDefault="00BC308F" w:rsidP="00CB0F41">
      <w:pPr>
        <w:numPr>
          <w:ilvl w:val="0"/>
          <w:numId w:val="29"/>
        </w:numPr>
        <w:spacing w:after="0" w:line="240" w:lineRule="auto"/>
        <w:jc w:val="both"/>
        <w:rPr>
          <w:rFonts w:ascii="Arial" w:hAnsi="Arial" w:cs="Arial"/>
          <w:sz w:val="24"/>
          <w:szCs w:val="24"/>
        </w:rPr>
      </w:pPr>
      <w:r w:rsidRPr="00CB0F41">
        <w:rPr>
          <w:rFonts w:ascii="Arial" w:hAnsi="Arial" w:cs="Arial"/>
          <w:b/>
          <w:bCs/>
          <w:sz w:val="24"/>
          <w:szCs w:val="24"/>
          <w:lang w:val="es-ES"/>
        </w:rPr>
        <w:t xml:space="preserve">2 = </w:t>
      </w:r>
      <w:r w:rsidRPr="00CB0F41">
        <w:rPr>
          <w:rFonts w:ascii="Arial" w:hAnsi="Arial" w:cs="Arial"/>
          <w:sz w:val="24"/>
          <w:szCs w:val="24"/>
          <w:lang w:val="es-ES"/>
        </w:rPr>
        <w:t>Media.</w:t>
      </w:r>
    </w:p>
    <w:p w14:paraId="44E45643" w14:textId="460A37FF" w:rsidR="00567643" w:rsidRPr="00002B5F" w:rsidRDefault="00BC308F" w:rsidP="00CB0F41">
      <w:pPr>
        <w:numPr>
          <w:ilvl w:val="0"/>
          <w:numId w:val="29"/>
        </w:numPr>
        <w:spacing w:after="0" w:line="240" w:lineRule="auto"/>
        <w:jc w:val="both"/>
        <w:rPr>
          <w:rFonts w:ascii="Arial" w:hAnsi="Arial" w:cs="Arial"/>
          <w:sz w:val="24"/>
          <w:szCs w:val="24"/>
        </w:rPr>
      </w:pPr>
      <w:r w:rsidRPr="00CB0F41">
        <w:rPr>
          <w:rFonts w:ascii="Arial" w:hAnsi="Arial" w:cs="Arial"/>
          <w:b/>
          <w:bCs/>
          <w:sz w:val="24"/>
          <w:szCs w:val="24"/>
          <w:lang w:val="es-ES"/>
        </w:rPr>
        <w:t xml:space="preserve">1 = </w:t>
      </w:r>
      <w:r w:rsidRPr="00CB0F41">
        <w:rPr>
          <w:rFonts w:ascii="Arial" w:hAnsi="Arial" w:cs="Arial"/>
          <w:sz w:val="24"/>
          <w:szCs w:val="24"/>
          <w:lang w:val="es-ES"/>
        </w:rPr>
        <w:t>Baja.</w:t>
      </w:r>
    </w:p>
    <w:p w14:paraId="11130051" w14:textId="77777777" w:rsidR="00002B5F" w:rsidRPr="00CB0F41" w:rsidRDefault="00002B5F" w:rsidP="00002B5F">
      <w:pPr>
        <w:spacing w:after="0" w:line="240" w:lineRule="auto"/>
        <w:ind w:left="720"/>
        <w:jc w:val="both"/>
        <w:rPr>
          <w:rFonts w:ascii="Arial" w:hAnsi="Arial" w:cs="Arial"/>
          <w:sz w:val="24"/>
          <w:szCs w:val="24"/>
        </w:rPr>
      </w:pPr>
    </w:p>
    <w:p w14:paraId="36E66365" w14:textId="1F8DC2E7" w:rsidR="00002B5F" w:rsidRDefault="00CB0F41" w:rsidP="009B2153">
      <w:pPr>
        <w:spacing w:after="0" w:line="240" w:lineRule="auto"/>
        <w:jc w:val="both"/>
        <w:rPr>
          <w:rFonts w:ascii="Arial" w:hAnsi="Arial" w:cs="Arial"/>
          <w:sz w:val="24"/>
          <w:szCs w:val="24"/>
        </w:rPr>
      </w:pPr>
      <w:r w:rsidRPr="00CB0F41">
        <w:rPr>
          <w:rFonts w:ascii="Arial" w:hAnsi="Arial" w:cs="Arial"/>
          <w:sz w:val="24"/>
          <w:szCs w:val="24"/>
          <w:lang w:val="es-ES"/>
        </w:rPr>
        <w:t xml:space="preserve">El etiquetado de los documentos se realiza al píe de </w:t>
      </w:r>
      <w:r w:rsidR="00AB1E40" w:rsidRPr="00CB0F41">
        <w:rPr>
          <w:rFonts w:ascii="Arial" w:hAnsi="Arial" w:cs="Arial"/>
          <w:sz w:val="24"/>
          <w:szCs w:val="24"/>
          <w:lang w:val="es-ES"/>
        </w:rPr>
        <w:t>página</w:t>
      </w:r>
      <w:r w:rsidRPr="00CB0F41">
        <w:rPr>
          <w:rFonts w:ascii="Arial" w:hAnsi="Arial" w:cs="Arial"/>
          <w:sz w:val="24"/>
          <w:szCs w:val="24"/>
          <w:lang w:val="es-ES"/>
        </w:rPr>
        <w:t xml:space="preserve"> o al final de documento: </w:t>
      </w:r>
      <w:r w:rsidRPr="00CB0F41">
        <w:rPr>
          <w:rFonts w:ascii="Arial" w:hAnsi="Arial" w:cs="Arial"/>
          <w:b/>
          <w:bCs/>
          <w:sz w:val="24"/>
          <w:szCs w:val="24"/>
          <w:lang w:val="es-ES"/>
        </w:rPr>
        <w:t>INFORMACION_IPR_M_3_</w:t>
      </w:r>
      <w:r w:rsidR="00300C5C">
        <w:rPr>
          <w:rFonts w:ascii="Arial" w:hAnsi="Arial" w:cs="Arial"/>
          <w:b/>
          <w:bCs/>
          <w:sz w:val="24"/>
          <w:szCs w:val="24"/>
          <w:lang w:val="es-ES"/>
        </w:rPr>
        <w:t>100_110_</w:t>
      </w:r>
      <w:r w:rsidRPr="00CB0F41">
        <w:rPr>
          <w:rFonts w:ascii="Arial" w:hAnsi="Arial" w:cs="Arial"/>
          <w:b/>
          <w:bCs/>
          <w:sz w:val="24"/>
          <w:szCs w:val="24"/>
          <w:lang w:val="es-ES"/>
        </w:rPr>
        <w:t>Cuenta de Cobro</w:t>
      </w:r>
      <w:r w:rsidR="00AB1E40">
        <w:rPr>
          <w:rFonts w:ascii="Arial" w:hAnsi="Arial" w:cs="Arial"/>
          <w:b/>
          <w:bCs/>
          <w:sz w:val="24"/>
          <w:szCs w:val="24"/>
          <w:lang w:val="es-ES"/>
        </w:rPr>
        <w:t>.</w:t>
      </w:r>
    </w:p>
    <w:p w14:paraId="5DBB9D54" w14:textId="38FE3D06" w:rsidR="00002B5F" w:rsidRDefault="00002B5F" w:rsidP="00002B5F">
      <w:pPr>
        <w:rPr>
          <w:rFonts w:ascii="Arial" w:hAnsi="Arial" w:cs="Arial"/>
          <w:sz w:val="24"/>
          <w:szCs w:val="24"/>
        </w:rPr>
      </w:pPr>
    </w:p>
    <w:p w14:paraId="0C77E294" w14:textId="77777777" w:rsidR="00AB1E40" w:rsidRPr="00002B5F" w:rsidRDefault="00AB1E40" w:rsidP="00002B5F">
      <w:pPr>
        <w:spacing w:after="0"/>
        <w:ind w:firstLine="708"/>
        <w:rPr>
          <w:rFonts w:ascii="Arial" w:hAnsi="Arial" w:cs="Arial"/>
          <w:sz w:val="24"/>
          <w:szCs w:val="24"/>
        </w:rPr>
      </w:pPr>
    </w:p>
    <w:p w14:paraId="4331ABBB" w14:textId="55B38565" w:rsidR="00AB1E40" w:rsidRPr="00AB1E40" w:rsidRDefault="00AB1E40" w:rsidP="00CF3AAC">
      <w:pPr>
        <w:pStyle w:val="Ttulo1"/>
        <w:spacing w:before="0"/>
        <w:jc w:val="center"/>
        <w:rPr>
          <w:rFonts w:ascii="Arial" w:hAnsi="Arial" w:cs="Arial"/>
          <w:b/>
          <w:color w:val="auto"/>
          <w:sz w:val="18"/>
          <w:szCs w:val="18"/>
        </w:rPr>
      </w:pPr>
      <w:bookmarkStart w:id="90" w:name="_Toc51945100"/>
      <w:r>
        <w:rPr>
          <w:rFonts w:ascii="Arial" w:hAnsi="Arial" w:cs="Arial"/>
          <w:b/>
          <w:color w:val="auto"/>
          <w:sz w:val="18"/>
          <w:szCs w:val="18"/>
        </w:rPr>
        <w:t>Tabla N° 7. Etiquetado de la información.</w:t>
      </w:r>
      <w:bookmarkEnd w:id="90"/>
    </w:p>
    <w:p w14:paraId="4436BD02" w14:textId="585ECE5A" w:rsidR="009C0731" w:rsidRDefault="00AB1E40" w:rsidP="009B2153">
      <w:pPr>
        <w:spacing w:after="0" w:line="240" w:lineRule="auto"/>
        <w:jc w:val="both"/>
      </w:pPr>
      <w:r w:rsidRPr="00AB1E40">
        <w:rPr>
          <w:noProof/>
        </w:rPr>
        <w:drawing>
          <wp:inline distT="0" distB="0" distL="0" distR="0" wp14:anchorId="481F3B42" wp14:editId="18F07C26">
            <wp:extent cx="5612130" cy="2734344"/>
            <wp:effectExtent l="76200" t="76200" r="140970" b="14224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27343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01ECF47" w14:textId="3A29D566" w:rsidR="009B2153" w:rsidRDefault="009B2153" w:rsidP="009B2153">
      <w:pPr>
        <w:spacing w:after="0"/>
        <w:jc w:val="center"/>
        <w:rPr>
          <w:rFonts w:ascii="Arial" w:hAnsi="Arial" w:cs="Arial"/>
          <w:b/>
          <w:sz w:val="18"/>
          <w:szCs w:val="18"/>
        </w:rPr>
      </w:pPr>
      <w:r w:rsidRPr="00D807DA">
        <w:rPr>
          <w:rFonts w:ascii="Arial" w:hAnsi="Arial" w:cs="Arial"/>
          <w:b/>
          <w:sz w:val="18"/>
          <w:szCs w:val="18"/>
        </w:rPr>
        <w:t xml:space="preserve">Fuente: </w:t>
      </w:r>
      <w:r>
        <w:rPr>
          <w:rFonts w:ascii="Arial" w:hAnsi="Arial" w:cs="Arial"/>
          <w:b/>
          <w:sz w:val="18"/>
          <w:szCs w:val="18"/>
        </w:rPr>
        <w:t>Desarrollo Propio.</w:t>
      </w:r>
    </w:p>
    <w:p w14:paraId="02FDD68A" w14:textId="66FA363E" w:rsidR="00931F1A" w:rsidRDefault="00931F1A" w:rsidP="009B2153">
      <w:pPr>
        <w:jc w:val="center"/>
      </w:pPr>
    </w:p>
    <w:p w14:paraId="27FFD612" w14:textId="0AC41B22" w:rsidR="00002B5F" w:rsidRDefault="00002B5F" w:rsidP="009B2153">
      <w:pPr>
        <w:jc w:val="center"/>
      </w:pPr>
    </w:p>
    <w:p w14:paraId="2051AB9D" w14:textId="684274EC" w:rsidR="00002B5F" w:rsidRDefault="00002B5F" w:rsidP="009B2153">
      <w:pPr>
        <w:jc w:val="center"/>
      </w:pPr>
    </w:p>
    <w:p w14:paraId="588C6A8F" w14:textId="44D5EC3C" w:rsidR="00002B5F" w:rsidRDefault="00002B5F" w:rsidP="009B2153">
      <w:pPr>
        <w:jc w:val="center"/>
      </w:pPr>
    </w:p>
    <w:p w14:paraId="5DD4A099" w14:textId="368437A9" w:rsidR="00002B5F" w:rsidRDefault="00002B5F" w:rsidP="009B2153">
      <w:pPr>
        <w:jc w:val="center"/>
      </w:pPr>
    </w:p>
    <w:p w14:paraId="09582B16" w14:textId="5114CAA4" w:rsidR="00002B5F" w:rsidRDefault="00002B5F" w:rsidP="009B2153">
      <w:pPr>
        <w:jc w:val="center"/>
      </w:pPr>
    </w:p>
    <w:p w14:paraId="25AECA06" w14:textId="5733E171" w:rsidR="00002B5F" w:rsidRDefault="00002B5F" w:rsidP="009B2153">
      <w:pPr>
        <w:jc w:val="center"/>
      </w:pPr>
    </w:p>
    <w:p w14:paraId="7C5C879C" w14:textId="219C0A57" w:rsidR="00002B5F" w:rsidRDefault="00002B5F" w:rsidP="009B2153">
      <w:pPr>
        <w:jc w:val="center"/>
      </w:pPr>
    </w:p>
    <w:p w14:paraId="7A4577F4" w14:textId="304F0D42" w:rsidR="00002B5F" w:rsidRDefault="00002B5F" w:rsidP="009B2153">
      <w:pPr>
        <w:jc w:val="center"/>
      </w:pPr>
    </w:p>
    <w:p w14:paraId="63BC7338" w14:textId="206FED0B" w:rsidR="00002B5F" w:rsidRDefault="00002B5F" w:rsidP="009B2153">
      <w:pPr>
        <w:jc w:val="center"/>
      </w:pPr>
    </w:p>
    <w:p w14:paraId="00E57672" w14:textId="2CE78796" w:rsidR="00002B5F" w:rsidRDefault="00002B5F" w:rsidP="009B2153">
      <w:pPr>
        <w:jc w:val="center"/>
      </w:pPr>
    </w:p>
    <w:p w14:paraId="49495BF6" w14:textId="77777777" w:rsidR="00002B5F" w:rsidRDefault="00002B5F" w:rsidP="009B2153">
      <w:pPr>
        <w:jc w:val="center"/>
      </w:pPr>
    </w:p>
    <w:p w14:paraId="5F1C1352" w14:textId="77777777" w:rsidR="00931F1A" w:rsidRDefault="00931F1A" w:rsidP="009C0731">
      <w:pPr>
        <w:jc w:val="both"/>
      </w:pPr>
    </w:p>
    <w:p w14:paraId="531E0A8E" w14:textId="77777777" w:rsidR="00040594" w:rsidRPr="00C06312" w:rsidRDefault="00040594" w:rsidP="00040594">
      <w:pPr>
        <w:spacing w:after="0" w:line="276" w:lineRule="auto"/>
        <w:jc w:val="both"/>
        <w:rPr>
          <w:rFonts w:ascii="Arial" w:hAnsi="Arial" w:cs="Arial"/>
          <w:b/>
          <w:bCs/>
        </w:rPr>
      </w:pPr>
      <w:r w:rsidRPr="00C06312">
        <w:rPr>
          <w:rFonts w:ascii="Arial" w:hAnsi="Arial" w:cs="Arial"/>
          <w:b/>
          <w:bCs/>
        </w:rPr>
        <w:t>REVISIÓN Y APROBACIÓN:</w:t>
      </w:r>
    </w:p>
    <w:tbl>
      <w:tblPr>
        <w:tblW w:w="5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2933"/>
        <w:gridCol w:w="2931"/>
      </w:tblGrid>
      <w:tr w:rsidR="00040594" w:rsidRPr="00C06312" w14:paraId="382711BE" w14:textId="77777777" w:rsidTr="00055D36">
        <w:trPr>
          <w:trHeight w:val="20"/>
          <w:jc w:val="center"/>
        </w:trPr>
        <w:tc>
          <w:tcPr>
            <w:tcW w:w="171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87CB4B" w14:textId="77777777" w:rsidR="00040594" w:rsidRPr="00C06312" w:rsidRDefault="00040594" w:rsidP="00055D36">
            <w:pPr>
              <w:tabs>
                <w:tab w:val="left" w:pos="567"/>
              </w:tabs>
              <w:spacing w:after="0" w:line="276" w:lineRule="auto"/>
              <w:ind w:left="567" w:hanging="567"/>
              <w:jc w:val="center"/>
              <w:rPr>
                <w:rFonts w:ascii="Arial" w:hAnsi="Arial" w:cs="Arial"/>
                <w:b/>
                <w:sz w:val="16"/>
                <w:szCs w:val="16"/>
              </w:rPr>
            </w:pPr>
            <w:r w:rsidRPr="00C06312">
              <w:rPr>
                <w:rFonts w:ascii="Arial" w:hAnsi="Arial" w:cs="Arial"/>
                <w:b/>
                <w:sz w:val="16"/>
                <w:szCs w:val="16"/>
              </w:rPr>
              <w:t>Elaborado y/o Actualizado por:</w:t>
            </w:r>
          </w:p>
        </w:tc>
        <w:tc>
          <w:tcPr>
            <w:tcW w:w="164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8ED0B0" w14:textId="77777777" w:rsidR="00040594" w:rsidRPr="00C06312" w:rsidRDefault="00040594" w:rsidP="00055D36">
            <w:pPr>
              <w:tabs>
                <w:tab w:val="left" w:pos="0"/>
              </w:tabs>
              <w:spacing w:after="0"/>
              <w:ind w:left="142" w:right="179"/>
              <w:jc w:val="center"/>
              <w:rPr>
                <w:rFonts w:ascii="Arial" w:hAnsi="Arial" w:cs="Arial"/>
                <w:b/>
                <w:sz w:val="16"/>
                <w:szCs w:val="16"/>
              </w:rPr>
            </w:pPr>
            <w:r w:rsidRPr="00C06312">
              <w:rPr>
                <w:rFonts w:ascii="Arial" w:hAnsi="Arial" w:cs="Arial"/>
                <w:b/>
                <w:sz w:val="16"/>
                <w:szCs w:val="16"/>
              </w:rPr>
              <w:t xml:space="preserve">Validado por  </w:t>
            </w:r>
          </w:p>
          <w:p w14:paraId="77E8E4F9" w14:textId="77777777" w:rsidR="00040594" w:rsidRPr="00C06312" w:rsidRDefault="00040594" w:rsidP="00055D36">
            <w:pPr>
              <w:tabs>
                <w:tab w:val="left" w:pos="0"/>
              </w:tabs>
              <w:spacing w:after="0" w:line="276" w:lineRule="auto"/>
              <w:ind w:left="142" w:right="179"/>
              <w:jc w:val="center"/>
              <w:rPr>
                <w:rFonts w:ascii="Arial" w:hAnsi="Arial" w:cs="Arial"/>
                <w:b/>
                <w:sz w:val="16"/>
                <w:szCs w:val="16"/>
              </w:rPr>
            </w:pPr>
            <w:r w:rsidRPr="00C06312">
              <w:rPr>
                <w:rFonts w:ascii="Arial" w:hAnsi="Arial" w:cs="Arial"/>
                <w:b/>
                <w:sz w:val="16"/>
                <w:szCs w:val="16"/>
              </w:rPr>
              <w:t>RESPONSABLE DIRECTIVO del Proceso:</w:t>
            </w:r>
          </w:p>
        </w:tc>
        <w:tc>
          <w:tcPr>
            <w:tcW w:w="164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A51A2B" w14:textId="77777777" w:rsidR="00040594" w:rsidRPr="00C06312" w:rsidRDefault="00040594" w:rsidP="00055D36">
            <w:pPr>
              <w:tabs>
                <w:tab w:val="left" w:pos="0"/>
              </w:tabs>
              <w:spacing w:after="0"/>
              <w:ind w:left="142" w:right="179"/>
              <w:jc w:val="center"/>
              <w:rPr>
                <w:rFonts w:ascii="Arial" w:hAnsi="Arial" w:cs="Arial"/>
                <w:b/>
                <w:sz w:val="16"/>
                <w:szCs w:val="16"/>
              </w:rPr>
            </w:pPr>
            <w:r w:rsidRPr="00C06312">
              <w:rPr>
                <w:rFonts w:ascii="Arial" w:hAnsi="Arial" w:cs="Arial"/>
                <w:b/>
                <w:sz w:val="16"/>
                <w:szCs w:val="16"/>
              </w:rPr>
              <w:t>Aprobado</w:t>
            </w:r>
          </w:p>
          <w:p w14:paraId="24E9CB40" w14:textId="77777777" w:rsidR="00040594" w:rsidRPr="00C06312" w:rsidRDefault="00040594" w:rsidP="00055D36">
            <w:pPr>
              <w:tabs>
                <w:tab w:val="left" w:pos="0"/>
              </w:tabs>
              <w:spacing w:after="0" w:line="276" w:lineRule="auto"/>
              <w:ind w:left="142" w:right="179"/>
              <w:jc w:val="center"/>
              <w:rPr>
                <w:rFonts w:ascii="Arial" w:hAnsi="Arial" w:cs="Arial"/>
                <w:b/>
                <w:sz w:val="16"/>
                <w:szCs w:val="16"/>
              </w:rPr>
            </w:pPr>
            <w:r w:rsidRPr="00C06312">
              <w:rPr>
                <w:rFonts w:ascii="Arial" w:hAnsi="Arial" w:cs="Arial"/>
                <w:b/>
                <w:sz w:val="16"/>
                <w:szCs w:val="16"/>
              </w:rPr>
              <w:t>Representante de la Alta Dirección:</w:t>
            </w:r>
          </w:p>
        </w:tc>
      </w:tr>
      <w:tr w:rsidR="00040594" w:rsidRPr="00C06312" w14:paraId="07B4864F" w14:textId="77777777" w:rsidTr="00055D36">
        <w:trPr>
          <w:trHeight w:val="515"/>
          <w:jc w:val="center"/>
        </w:trPr>
        <w:tc>
          <w:tcPr>
            <w:tcW w:w="1713" w:type="pct"/>
            <w:tcBorders>
              <w:top w:val="single" w:sz="4" w:space="0" w:color="000000"/>
              <w:left w:val="single" w:sz="4" w:space="0" w:color="000000"/>
              <w:bottom w:val="single" w:sz="4" w:space="0" w:color="auto"/>
              <w:right w:val="single" w:sz="4" w:space="0" w:color="000000"/>
            </w:tcBorders>
            <w:vAlign w:val="center"/>
          </w:tcPr>
          <w:p w14:paraId="4DE08867" w14:textId="77777777" w:rsidR="00040594" w:rsidRPr="00C06312" w:rsidRDefault="00040594" w:rsidP="00055D36">
            <w:pPr>
              <w:tabs>
                <w:tab w:val="left" w:pos="0"/>
              </w:tabs>
              <w:spacing w:after="0" w:line="276" w:lineRule="auto"/>
              <w:jc w:val="center"/>
              <w:rPr>
                <w:rFonts w:ascii="Arial" w:hAnsi="Arial" w:cs="Arial"/>
                <w:b/>
                <w:sz w:val="16"/>
                <w:szCs w:val="16"/>
              </w:rPr>
            </w:pPr>
            <w:r w:rsidRPr="00C06312">
              <w:rPr>
                <w:rFonts w:ascii="Arial" w:hAnsi="Arial" w:cs="Arial"/>
                <w:b/>
                <w:sz w:val="16"/>
                <w:szCs w:val="16"/>
              </w:rPr>
              <w:t xml:space="preserve">LUIS ENRIQUE PARIS GARCIA / </w:t>
            </w:r>
          </w:p>
          <w:p w14:paraId="39DDC437" w14:textId="77777777" w:rsidR="00040594" w:rsidRPr="00C06312" w:rsidRDefault="00040594" w:rsidP="00055D36">
            <w:pPr>
              <w:tabs>
                <w:tab w:val="left" w:pos="0"/>
              </w:tabs>
              <w:spacing w:after="0" w:line="276" w:lineRule="auto"/>
              <w:jc w:val="center"/>
              <w:rPr>
                <w:rFonts w:ascii="Arial" w:hAnsi="Arial" w:cs="Arial"/>
                <w:b/>
                <w:sz w:val="16"/>
                <w:szCs w:val="16"/>
              </w:rPr>
            </w:pPr>
            <w:r w:rsidRPr="00C06312">
              <w:rPr>
                <w:rFonts w:ascii="Arial" w:hAnsi="Arial" w:cs="Arial"/>
                <w:b/>
                <w:sz w:val="16"/>
                <w:szCs w:val="16"/>
              </w:rPr>
              <w:t>GLORIA MÉNDEZ</w:t>
            </w:r>
          </w:p>
          <w:p w14:paraId="0BBD41EF" w14:textId="77777777" w:rsidR="00040594" w:rsidRPr="00C06312" w:rsidRDefault="00040594" w:rsidP="00055D36">
            <w:pPr>
              <w:tabs>
                <w:tab w:val="left" w:pos="0"/>
              </w:tabs>
              <w:spacing w:after="0" w:line="276" w:lineRule="auto"/>
              <w:jc w:val="center"/>
              <w:rPr>
                <w:rFonts w:ascii="Arial" w:hAnsi="Arial" w:cs="Arial"/>
                <w:b/>
                <w:i/>
                <w:sz w:val="16"/>
                <w:szCs w:val="16"/>
              </w:rPr>
            </w:pPr>
            <w:r w:rsidRPr="00C06312">
              <w:rPr>
                <w:rFonts w:ascii="Arial" w:hAnsi="Arial" w:cs="Arial"/>
                <w:b/>
                <w:sz w:val="16"/>
                <w:szCs w:val="16"/>
              </w:rPr>
              <w:t>Contratista / Proceso EGTI</w:t>
            </w:r>
          </w:p>
        </w:tc>
        <w:tc>
          <w:tcPr>
            <w:tcW w:w="1644" w:type="pct"/>
            <w:vMerge w:val="restart"/>
            <w:tcBorders>
              <w:top w:val="single" w:sz="4" w:space="0" w:color="000000"/>
              <w:left w:val="single" w:sz="4" w:space="0" w:color="000000"/>
              <w:right w:val="single" w:sz="4" w:space="0" w:color="000000"/>
            </w:tcBorders>
            <w:vAlign w:val="bottom"/>
          </w:tcPr>
          <w:p w14:paraId="76971A07" w14:textId="77777777" w:rsidR="00040594" w:rsidRPr="00C06312" w:rsidRDefault="00040594" w:rsidP="00055D36">
            <w:pPr>
              <w:tabs>
                <w:tab w:val="left" w:pos="567"/>
              </w:tabs>
              <w:spacing w:after="0" w:line="276" w:lineRule="auto"/>
              <w:ind w:left="567" w:hanging="567"/>
              <w:rPr>
                <w:rFonts w:ascii="Arial" w:hAnsi="Arial" w:cs="Arial"/>
                <w:sz w:val="16"/>
                <w:szCs w:val="16"/>
              </w:rPr>
            </w:pPr>
          </w:p>
          <w:p w14:paraId="1DCE8531" w14:textId="77777777" w:rsidR="00040594" w:rsidRPr="00C06312" w:rsidRDefault="00040594" w:rsidP="00055D36">
            <w:pPr>
              <w:tabs>
                <w:tab w:val="left" w:pos="567"/>
              </w:tabs>
              <w:spacing w:after="0" w:line="276" w:lineRule="auto"/>
              <w:ind w:left="567" w:hanging="567"/>
              <w:rPr>
                <w:rFonts w:ascii="Arial" w:hAnsi="Arial" w:cs="Arial"/>
                <w:sz w:val="16"/>
                <w:szCs w:val="16"/>
              </w:rPr>
            </w:pPr>
            <w:r w:rsidRPr="00C06312">
              <w:rPr>
                <w:rFonts w:ascii="Arial" w:hAnsi="Arial" w:cs="Arial"/>
                <w:sz w:val="16"/>
                <w:szCs w:val="16"/>
              </w:rPr>
              <w:t>Firma:</w:t>
            </w:r>
          </w:p>
        </w:tc>
        <w:tc>
          <w:tcPr>
            <w:tcW w:w="1643" w:type="pct"/>
            <w:vMerge w:val="restart"/>
            <w:tcBorders>
              <w:top w:val="single" w:sz="4" w:space="0" w:color="000000"/>
              <w:left w:val="single" w:sz="4" w:space="0" w:color="000000"/>
              <w:right w:val="single" w:sz="4" w:space="0" w:color="000000"/>
            </w:tcBorders>
            <w:vAlign w:val="bottom"/>
          </w:tcPr>
          <w:p w14:paraId="16D86C04" w14:textId="77777777" w:rsidR="00040594" w:rsidRPr="00C06312" w:rsidRDefault="00040594" w:rsidP="00055D36">
            <w:pPr>
              <w:tabs>
                <w:tab w:val="left" w:pos="567"/>
              </w:tabs>
              <w:spacing w:after="0" w:line="276" w:lineRule="auto"/>
              <w:ind w:left="567" w:hanging="567"/>
              <w:rPr>
                <w:rFonts w:ascii="Arial" w:hAnsi="Arial" w:cs="Arial"/>
                <w:sz w:val="16"/>
                <w:szCs w:val="16"/>
              </w:rPr>
            </w:pPr>
            <w:r w:rsidRPr="00C06312">
              <w:rPr>
                <w:rFonts w:ascii="Arial" w:hAnsi="Arial" w:cs="Arial"/>
                <w:sz w:val="16"/>
                <w:szCs w:val="16"/>
              </w:rPr>
              <w:t>Firma:</w:t>
            </w:r>
          </w:p>
        </w:tc>
      </w:tr>
      <w:tr w:rsidR="00040594" w:rsidRPr="00C06312" w14:paraId="0A926917" w14:textId="77777777" w:rsidTr="00055D36">
        <w:trPr>
          <w:trHeight w:val="70"/>
          <w:jc w:val="center"/>
        </w:trPr>
        <w:tc>
          <w:tcPr>
            <w:tcW w:w="1713" w:type="pct"/>
            <w:tcBorders>
              <w:top w:val="single" w:sz="4" w:space="0" w:color="auto"/>
              <w:left w:val="single" w:sz="4" w:space="0" w:color="000000"/>
              <w:bottom w:val="single" w:sz="4" w:space="0" w:color="auto"/>
              <w:right w:val="single" w:sz="4" w:space="0" w:color="000000"/>
            </w:tcBorders>
            <w:shd w:val="clear" w:color="auto" w:fill="D9D9D9"/>
            <w:vAlign w:val="center"/>
          </w:tcPr>
          <w:p w14:paraId="339148A9" w14:textId="77777777" w:rsidR="00040594" w:rsidRPr="00C06312" w:rsidRDefault="00040594" w:rsidP="00055D36">
            <w:pPr>
              <w:tabs>
                <w:tab w:val="left" w:pos="0"/>
              </w:tabs>
              <w:spacing w:after="0" w:line="276" w:lineRule="auto"/>
              <w:jc w:val="center"/>
              <w:rPr>
                <w:rFonts w:ascii="Arial" w:hAnsi="Arial" w:cs="Arial"/>
                <w:b/>
                <w:sz w:val="16"/>
                <w:szCs w:val="16"/>
              </w:rPr>
            </w:pPr>
            <w:r w:rsidRPr="00C06312">
              <w:rPr>
                <w:rFonts w:ascii="Arial" w:hAnsi="Arial" w:cs="Arial"/>
                <w:b/>
                <w:sz w:val="16"/>
                <w:szCs w:val="16"/>
              </w:rPr>
              <w:t>Revisado por:</w:t>
            </w:r>
          </w:p>
        </w:tc>
        <w:tc>
          <w:tcPr>
            <w:tcW w:w="1644" w:type="pct"/>
            <w:vMerge/>
            <w:tcBorders>
              <w:top w:val="single" w:sz="4" w:space="0" w:color="000000"/>
              <w:left w:val="single" w:sz="4" w:space="0" w:color="000000"/>
              <w:right w:val="single" w:sz="4" w:space="0" w:color="000000"/>
            </w:tcBorders>
            <w:vAlign w:val="center"/>
          </w:tcPr>
          <w:p w14:paraId="679D4B91" w14:textId="77777777" w:rsidR="00040594" w:rsidRPr="00C06312" w:rsidRDefault="00040594" w:rsidP="00055D36">
            <w:pPr>
              <w:tabs>
                <w:tab w:val="left" w:pos="567"/>
              </w:tabs>
              <w:spacing w:after="0" w:line="276" w:lineRule="auto"/>
              <w:ind w:left="567" w:hanging="567"/>
              <w:rPr>
                <w:rFonts w:ascii="Arial" w:hAnsi="Arial" w:cs="Arial"/>
                <w:sz w:val="16"/>
                <w:szCs w:val="16"/>
              </w:rPr>
            </w:pPr>
          </w:p>
        </w:tc>
        <w:tc>
          <w:tcPr>
            <w:tcW w:w="1643" w:type="pct"/>
            <w:vMerge/>
            <w:tcBorders>
              <w:top w:val="single" w:sz="4" w:space="0" w:color="000000"/>
              <w:left w:val="single" w:sz="4" w:space="0" w:color="000000"/>
              <w:right w:val="single" w:sz="4" w:space="0" w:color="000000"/>
            </w:tcBorders>
            <w:vAlign w:val="center"/>
          </w:tcPr>
          <w:p w14:paraId="1868E128" w14:textId="77777777" w:rsidR="00040594" w:rsidRPr="00C06312" w:rsidRDefault="00040594" w:rsidP="00055D36">
            <w:pPr>
              <w:tabs>
                <w:tab w:val="left" w:pos="567"/>
              </w:tabs>
              <w:spacing w:after="0" w:line="276" w:lineRule="auto"/>
              <w:ind w:left="567" w:hanging="567"/>
              <w:rPr>
                <w:rFonts w:ascii="Arial" w:hAnsi="Arial" w:cs="Arial"/>
                <w:sz w:val="16"/>
                <w:szCs w:val="16"/>
              </w:rPr>
            </w:pPr>
          </w:p>
        </w:tc>
      </w:tr>
      <w:tr w:rsidR="00040594" w:rsidRPr="00C06312" w14:paraId="4E3F8C3F" w14:textId="77777777" w:rsidTr="00055D36">
        <w:trPr>
          <w:trHeight w:val="398"/>
          <w:jc w:val="center"/>
        </w:trPr>
        <w:tc>
          <w:tcPr>
            <w:tcW w:w="1713" w:type="pct"/>
            <w:vMerge w:val="restart"/>
            <w:tcBorders>
              <w:top w:val="single" w:sz="4" w:space="0" w:color="auto"/>
              <w:left w:val="single" w:sz="4" w:space="0" w:color="000000"/>
              <w:bottom w:val="single" w:sz="4" w:space="0" w:color="000000"/>
              <w:right w:val="single" w:sz="4" w:space="0" w:color="000000"/>
            </w:tcBorders>
            <w:vAlign w:val="center"/>
          </w:tcPr>
          <w:p w14:paraId="2DD65B9E" w14:textId="77777777" w:rsidR="00040594" w:rsidRPr="00C06312" w:rsidRDefault="00040594" w:rsidP="00055D36">
            <w:pPr>
              <w:tabs>
                <w:tab w:val="left" w:pos="0"/>
              </w:tabs>
              <w:spacing w:after="0" w:line="276" w:lineRule="auto"/>
              <w:jc w:val="center"/>
              <w:rPr>
                <w:rFonts w:ascii="Arial" w:hAnsi="Arial" w:cs="Arial"/>
                <w:b/>
                <w:sz w:val="16"/>
                <w:szCs w:val="16"/>
                <w:lang w:eastAsia="ar-SA"/>
              </w:rPr>
            </w:pPr>
            <w:r w:rsidRPr="00C06312">
              <w:rPr>
                <w:rFonts w:ascii="Arial" w:hAnsi="Arial" w:cs="Arial"/>
                <w:b/>
                <w:sz w:val="16"/>
                <w:szCs w:val="16"/>
              </w:rPr>
              <w:t>ANDREA DEL PILAR ZAMBRANO</w:t>
            </w:r>
          </w:p>
          <w:p w14:paraId="13858216" w14:textId="77777777" w:rsidR="00040594" w:rsidRPr="00C06312" w:rsidRDefault="00040594" w:rsidP="00055D36">
            <w:pPr>
              <w:tabs>
                <w:tab w:val="left" w:pos="0"/>
              </w:tabs>
              <w:spacing w:after="0" w:line="276" w:lineRule="auto"/>
              <w:jc w:val="center"/>
              <w:rPr>
                <w:rFonts w:ascii="Arial" w:hAnsi="Arial" w:cs="Arial"/>
                <w:b/>
                <w:sz w:val="16"/>
                <w:szCs w:val="16"/>
              </w:rPr>
            </w:pPr>
            <w:r w:rsidRPr="00C06312">
              <w:rPr>
                <w:rFonts w:ascii="Arial" w:hAnsi="Arial" w:cs="Arial"/>
                <w:b/>
                <w:sz w:val="16"/>
                <w:szCs w:val="16"/>
                <w:lang w:eastAsia="ar-SA"/>
              </w:rPr>
              <w:t xml:space="preserve">Contratista/ </w:t>
            </w:r>
            <w:r w:rsidRPr="00C06312">
              <w:rPr>
                <w:rFonts w:ascii="Arial" w:hAnsi="Arial" w:cs="Arial"/>
                <w:b/>
                <w:sz w:val="16"/>
                <w:szCs w:val="16"/>
              </w:rPr>
              <w:t>Proceso DESI</w:t>
            </w:r>
          </w:p>
        </w:tc>
        <w:tc>
          <w:tcPr>
            <w:tcW w:w="1644" w:type="pct"/>
            <w:vMerge/>
            <w:tcBorders>
              <w:left w:val="single" w:sz="4" w:space="0" w:color="000000"/>
              <w:bottom w:val="single" w:sz="4" w:space="0" w:color="000000"/>
              <w:right w:val="single" w:sz="4" w:space="0" w:color="000000"/>
            </w:tcBorders>
            <w:vAlign w:val="center"/>
          </w:tcPr>
          <w:p w14:paraId="03DC36A0" w14:textId="77777777" w:rsidR="00040594" w:rsidRPr="00C06312" w:rsidRDefault="00040594" w:rsidP="00055D36">
            <w:pPr>
              <w:tabs>
                <w:tab w:val="left" w:pos="567"/>
              </w:tabs>
              <w:spacing w:after="0" w:line="276" w:lineRule="auto"/>
              <w:ind w:left="567" w:hanging="567"/>
              <w:rPr>
                <w:rFonts w:ascii="Arial" w:hAnsi="Arial" w:cs="Arial"/>
                <w:sz w:val="16"/>
                <w:szCs w:val="16"/>
              </w:rPr>
            </w:pPr>
          </w:p>
        </w:tc>
        <w:tc>
          <w:tcPr>
            <w:tcW w:w="1643" w:type="pct"/>
            <w:vMerge/>
            <w:tcBorders>
              <w:left w:val="single" w:sz="4" w:space="0" w:color="000000"/>
              <w:bottom w:val="single" w:sz="4" w:space="0" w:color="000000"/>
              <w:right w:val="single" w:sz="4" w:space="0" w:color="000000"/>
            </w:tcBorders>
            <w:vAlign w:val="center"/>
          </w:tcPr>
          <w:p w14:paraId="3228472E" w14:textId="77777777" w:rsidR="00040594" w:rsidRPr="00C06312" w:rsidRDefault="00040594" w:rsidP="00055D36">
            <w:pPr>
              <w:tabs>
                <w:tab w:val="left" w:pos="567"/>
              </w:tabs>
              <w:spacing w:after="0" w:line="276" w:lineRule="auto"/>
              <w:ind w:left="567" w:hanging="567"/>
              <w:rPr>
                <w:rFonts w:ascii="Arial" w:hAnsi="Arial" w:cs="Arial"/>
                <w:sz w:val="16"/>
                <w:szCs w:val="16"/>
              </w:rPr>
            </w:pPr>
          </w:p>
        </w:tc>
      </w:tr>
      <w:tr w:rsidR="00040594" w:rsidRPr="00C06312" w14:paraId="14425CC8" w14:textId="77777777" w:rsidTr="00055D36">
        <w:trPr>
          <w:trHeight w:val="20"/>
          <w:jc w:val="center"/>
        </w:trPr>
        <w:tc>
          <w:tcPr>
            <w:tcW w:w="1713" w:type="pct"/>
            <w:vMerge/>
            <w:tcBorders>
              <w:top w:val="single" w:sz="4" w:space="0" w:color="000000"/>
              <w:left w:val="single" w:sz="4" w:space="0" w:color="000000"/>
              <w:bottom w:val="single" w:sz="4" w:space="0" w:color="000000"/>
              <w:right w:val="single" w:sz="4" w:space="0" w:color="000000"/>
            </w:tcBorders>
            <w:vAlign w:val="center"/>
            <w:hideMark/>
          </w:tcPr>
          <w:p w14:paraId="76F4333C" w14:textId="77777777" w:rsidR="00040594" w:rsidRPr="00C06312" w:rsidRDefault="00040594" w:rsidP="00055D36">
            <w:pPr>
              <w:spacing w:after="0" w:line="276" w:lineRule="auto"/>
              <w:rPr>
                <w:rFonts w:ascii="Arial" w:hAnsi="Arial" w:cs="Arial"/>
                <w:b/>
                <w:i/>
                <w:sz w:val="16"/>
                <w:szCs w:val="16"/>
              </w:rPr>
            </w:pPr>
          </w:p>
        </w:tc>
        <w:tc>
          <w:tcPr>
            <w:tcW w:w="1644" w:type="pct"/>
            <w:tcBorders>
              <w:top w:val="single" w:sz="4" w:space="0" w:color="000000"/>
              <w:left w:val="single" w:sz="4" w:space="0" w:color="000000"/>
              <w:bottom w:val="single" w:sz="4" w:space="0" w:color="000000"/>
              <w:right w:val="single" w:sz="4" w:space="0" w:color="000000"/>
            </w:tcBorders>
            <w:vAlign w:val="center"/>
            <w:hideMark/>
          </w:tcPr>
          <w:p w14:paraId="115E89A6" w14:textId="77777777" w:rsidR="00040594" w:rsidRPr="00C06312" w:rsidRDefault="00040594" w:rsidP="00055D36">
            <w:pPr>
              <w:tabs>
                <w:tab w:val="left" w:pos="-4"/>
              </w:tabs>
              <w:spacing w:after="0" w:line="276" w:lineRule="auto"/>
              <w:ind w:left="-4" w:firstLine="4"/>
              <w:jc w:val="center"/>
              <w:rPr>
                <w:rFonts w:ascii="Arial" w:hAnsi="Arial" w:cs="Arial"/>
                <w:b/>
                <w:sz w:val="16"/>
                <w:szCs w:val="16"/>
              </w:rPr>
            </w:pPr>
            <w:r w:rsidRPr="00C06312">
              <w:rPr>
                <w:rFonts w:ascii="Arial" w:hAnsi="Arial" w:cs="Arial"/>
                <w:b/>
                <w:sz w:val="16"/>
                <w:szCs w:val="16"/>
              </w:rPr>
              <w:t>MARTHA PATRICIA AGUILAR COPETE</w:t>
            </w:r>
          </w:p>
          <w:p w14:paraId="72D35ABA" w14:textId="77777777" w:rsidR="00040594" w:rsidRPr="00C06312" w:rsidRDefault="00040594" w:rsidP="00055D36">
            <w:pPr>
              <w:tabs>
                <w:tab w:val="left" w:pos="-4"/>
              </w:tabs>
              <w:spacing w:after="0" w:line="276" w:lineRule="auto"/>
              <w:ind w:left="-4" w:firstLine="4"/>
              <w:jc w:val="center"/>
              <w:rPr>
                <w:rFonts w:ascii="Arial" w:hAnsi="Arial" w:cs="Arial"/>
                <w:b/>
                <w:sz w:val="16"/>
                <w:szCs w:val="16"/>
              </w:rPr>
            </w:pPr>
            <w:r w:rsidRPr="00C06312">
              <w:rPr>
                <w:rFonts w:ascii="Arial" w:hAnsi="Arial" w:cs="Arial"/>
                <w:b/>
                <w:sz w:val="16"/>
                <w:szCs w:val="16"/>
              </w:rPr>
              <w:t xml:space="preserve"> Secretaría General </w:t>
            </w:r>
          </w:p>
        </w:tc>
        <w:tc>
          <w:tcPr>
            <w:tcW w:w="1643" w:type="pct"/>
            <w:tcBorders>
              <w:top w:val="single" w:sz="4" w:space="0" w:color="000000"/>
              <w:left w:val="single" w:sz="4" w:space="0" w:color="000000"/>
              <w:bottom w:val="single" w:sz="4" w:space="0" w:color="000000"/>
              <w:right w:val="single" w:sz="4" w:space="0" w:color="000000"/>
            </w:tcBorders>
            <w:vAlign w:val="center"/>
            <w:hideMark/>
          </w:tcPr>
          <w:p w14:paraId="314C7EF8" w14:textId="77777777" w:rsidR="00040594" w:rsidRPr="00C06312" w:rsidRDefault="00040594" w:rsidP="00055D36">
            <w:pPr>
              <w:tabs>
                <w:tab w:val="left" w:pos="-4"/>
              </w:tabs>
              <w:spacing w:after="0" w:line="276" w:lineRule="auto"/>
              <w:ind w:left="-4" w:firstLine="4"/>
              <w:jc w:val="center"/>
              <w:rPr>
                <w:rFonts w:ascii="Arial" w:hAnsi="Arial" w:cs="Arial"/>
                <w:b/>
                <w:sz w:val="16"/>
                <w:szCs w:val="16"/>
              </w:rPr>
            </w:pPr>
            <w:r w:rsidRPr="00C06312">
              <w:rPr>
                <w:rFonts w:ascii="Arial" w:hAnsi="Arial" w:cs="Arial"/>
                <w:b/>
                <w:sz w:val="16"/>
                <w:szCs w:val="16"/>
              </w:rPr>
              <w:t>DIANA MARCELA REYES TOLEDO</w:t>
            </w:r>
          </w:p>
          <w:p w14:paraId="5EAFAB10" w14:textId="77777777" w:rsidR="00040594" w:rsidRPr="00C06312" w:rsidRDefault="00040594" w:rsidP="00055D36">
            <w:pPr>
              <w:tabs>
                <w:tab w:val="left" w:pos="567"/>
              </w:tabs>
              <w:spacing w:after="0" w:line="276" w:lineRule="auto"/>
              <w:ind w:left="567" w:hanging="567"/>
              <w:jc w:val="center"/>
              <w:rPr>
                <w:rFonts w:ascii="Arial" w:hAnsi="Arial" w:cs="Arial"/>
                <w:b/>
                <w:sz w:val="16"/>
                <w:szCs w:val="16"/>
              </w:rPr>
            </w:pPr>
            <w:r w:rsidRPr="00C06312">
              <w:rPr>
                <w:rFonts w:ascii="Arial" w:hAnsi="Arial" w:cs="Arial"/>
                <w:b/>
                <w:sz w:val="16"/>
                <w:szCs w:val="16"/>
              </w:rPr>
              <w:t>Representante de la Alta Dirección</w:t>
            </w:r>
          </w:p>
        </w:tc>
      </w:tr>
    </w:tbl>
    <w:p w14:paraId="50EE2192" w14:textId="77777777" w:rsidR="00040594" w:rsidRPr="00C06312" w:rsidRDefault="00040594" w:rsidP="00040594">
      <w:pPr>
        <w:spacing w:after="0" w:line="276" w:lineRule="auto"/>
        <w:jc w:val="both"/>
        <w:rPr>
          <w:rFonts w:ascii="Arial" w:hAnsi="Arial" w:cs="Arial"/>
          <w:b/>
          <w:bCs/>
          <w:sz w:val="16"/>
          <w:szCs w:val="16"/>
        </w:rPr>
      </w:pPr>
    </w:p>
    <w:p w14:paraId="5A8AD1BA" w14:textId="77777777" w:rsidR="00040594" w:rsidRPr="00C06312" w:rsidRDefault="00040594" w:rsidP="00040594">
      <w:pPr>
        <w:spacing w:after="0" w:line="240" w:lineRule="auto"/>
        <w:jc w:val="both"/>
        <w:rPr>
          <w:rFonts w:ascii="Arial" w:hAnsi="Arial" w:cs="Arial"/>
          <w:b/>
          <w:bCs/>
          <w:sz w:val="16"/>
          <w:szCs w:val="16"/>
        </w:rPr>
      </w:pPr>
    </w:p>
    <w:p w14:paraId="1A9CB7CC" w14:textId="77777777" w:rsidR="00040594" w:rsidRPr="00C06312" w:rsidRDefault="00040594" w:rsidP="00040594">
      <w:pPr>
        <w:spacing w:after="0" w:line="276" w:lineRule="auto"/>
        <w:jc w:val="both"/>
        <w:rPr>
          <w:rFonts w:ascii="Arial" w:hAnsi="Arial" w:cs="Arial"/>
          <w:b/>
          <w:bCs/>
          <w:sz w:val="16"/>
          <w:szCs w:val="16"/>
        </w:rPr>
      </w:pPr>
      <w:r w:rsidRPr="00C06312">
        <w:rPr>
          <w:rFonts w:ascii="Arial" w:hAnsi="Arial" w:cs="Arial"/>
          <w:b/>
          <w:bCs/>
          <w:sz w:val="16"/>
          <w:szCs w:val="16"/>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4658"/>
        <w:gridCol w:w="1102"/>
        <w:gridCol w:w="2103"/>
      </w:tblGrid>
      <w:tr w:rsidR="00040594" w:rsidRPr="00C06312" w14:paraId="37AFBC56" w14:textId="77777777" w:rsidTr="00055D36">
        <w:trPr>
          <w:trHeight w:val="86"/>
        </w:trPr>
        <w:tc>
          <w:tcPr>
            <w:tcW w:w="547" w:type="pct"/>
            <w:shd w:val="clear" w:color="auto" w:fill="D9D9D9"/>
            <w:vAlign w:val="center"/>
          </w:tcPr>
          <w:p w14:paraId="0943BDD1" w14:textId="77777777" w:rsidR="00040594" w:rsidRPr="00C06312" w:rsidRDefault="00040594" w:rsidP="00055D36">
            <w:pPr>
              <w:pStyle w:val="Piedepgina"/>
              <w:spacing w:line="276" w:lineRule="auto"/>
              <w:jc w:val="center"/>
              <w:rPr>
                <w:rFonts w:ascii="Arial" w:hAnsi="Arial" w:cs="Arial"/>
                <w:b/>
                <w:bCs/>
                <w:sz w:val="16"/>
                <w:szCs w:val="16"/>
              </w:rPr>
            </w:pPr>
            <w:r w:rsidRPr="00C06312">
              <w:rPr>
                <w:rFonts w:ascii="Arial" w:hAnsi="Arial" w:cs="Arial"/>
                <w:b/>
                <w:bCs/>
                <w:sz w:val="16"/>
                <w:szCs w:val="16"/>
              </w:rPr>
              <w:t>VERSIÓN</w:t>
            </w:r>
          </w:p>
        </w:tc>
        <w:tc>
          <w:tcPr>
            <w:tcW w:w="2638" w:type="pct"/>
            <w:shd w:val="clear" w:color="auto" w:fill="D9D9D9"/>
            <w:vAlign w:val="center"/>
          </w:tcPr>
          <w:p w14:paraId="06D5B0F4" w14:textId="77777777" w:rsidR="00040594" w:rsidRPr="00C06312" w:rsidRDefault="00040594" w:rsidP="00055D36">
            <w:pPr>
              <w:pStyle w:val="Piedepgina"/>
              <w:spacing w:line="276" w:lineRule="auto"/>
              <w:jc w:val="center"/>
              <w:rPr>
                <w:rFonts w:ascii="Arial" w:hAnsi="Arial" w:cs="Arial"/>
                <w:b/>
                <w:bCs/>
                <w:sz w:val="16"/>
                <w:szCs w:val="16"/>
              </w:rPr>
            </w:pPr>
            <w:r w:rsidRPr="00C06312">
              <w:rPr>
                <w:rFonts w:ascii="Arial" w:hAnsi="Arial" w:cs="Arial"/>
                <w:b/>
                <w:bCs/>
                <w:sz w:val="16"/>
                <w:szCs w:val="16"/>
              </w:rPr>
              <w:t>DESCRIPCIÓN</w:t>
            </w:r>
          </w:p>
        </w:tc>
        <w:tc>
          <w:tcPr>
            <w:tcW w:w="624" w:type="pct"/>
            <w:shd w:val="clear" w:color="auto" w:fill="D9D9D9"/>
            <w:vAlign w:val="center"/>
          </w:tcPr>
          <w:p w14:paraId="4EF232B1" w14:textId="77777777" w:rsidR="00040594" w:rsidRPr="00C06312" w:rsidRDefault="00040594" w:rsidP="00055D36">
            <w:pPr>
              <w:pStyle w:val="Piedepgina"/>
              <w:spacing w:line="276" w:lineRule="auto"/>
              <w:jc w:val="center"/>
              <w:rPr>
                <w:rFonts w:ascii="Arial" w:hAnsi="Arial" w:cs="Arial"/>
                <w:b/>
                <w:bCs/>
                <w:sz w:val="16"/>
                <w:szCs w:val="16"/>
              </w:rPr>
            </w:pPr>
            <w:r w:rsidRPr="00C06312">
              <w:rPr>
                <w:rFonts w:ascii="Arial" w:hAnsi="Arial" w:cs="Arial"/>
                <w:b/>
                <w:bCs/>
                <w:sz w:val="16"/>
                <w:szCs w:val="16"/>
              </w:rPr>
              <w:t>FECHA</w:t>
            </w:r>
          </w:p>
        </w:tc>
        <w:tc>
          <w:tcPr>
            <w:tcW w:w="1191" w:type="pct"/>
            <w:shd w:val="clear" w:color="auto" w:fill="D9D9D9"/>
            <w:vAlign w:val="center"/>
          </w:tcPr>
          <w:p w14:paraId="3C8F9707" w14:textId="77777777" w:rsidR="00040594" w:rsidRPr="00C06312" w:rsidRDefault="00040594" w:rsidP="00055D36">
            <w:pPr>
              <w:pStyle w:val="Piedepgina"/>
              <w:spacing w:line="276" w:lineRule="auto"/>
              <w:jc w:val="center"/>
              <w:rPr>
                <w:rFonts w:ascii="Arial" w:hAnsi="Arial" w:cs="Arial"/>
                <w:b/>
                <w:bCs/>
                <w:sz w:val="16"/>
                <w:szCs w:val="16"/>
              </w:rPr>
            </w:pPr>
            <w:r w:rsidRPr="00C06312">
              <w:rPr>
                <w:rFonts w:ascii="Arial" w:hAnsi="Arial" w:cs="Arial"/>
                <w:b/>
                <w:bCs/>
                <w:sz w:val="16"/>
                <w:szCs w:val="16"/>
              </w:rPr>
              <w:t>APROBADO</w:t>
            </w:r>
          </w:p>
          <w:p w14:paraId="6BA1C281" w14:textId="77777777" w:rsidR="00040594" w:rsidRPr="00C06312" w:rsidRDefault="00040594" w:rsidP="00055D36">
            <w:pPr>
              <w:pStyle w:val="Piedepgina"/>
              <w:spacing w:line="276" w:lineRule="auto"/>
              <w:jc w:val="center"/>
              <w:rPr>
                <w:rFonts w:ascii="Arial" w:hAnsi="Arial" w:cs="Arial"/>
                <w:b/>
                <w:bCs/>
                <w:sz w:val="16"/>
                <w:szCs w:val="16"/>
              </w:rPr>
            </w:pPr>
            <w:r w:rsidRPr="00C06312">
              <w:rPr>
                <w:rFonts w:ascii="Arial" w:hAnsi="Arial" w:cs="Arial"/>
                <w:b/>
                <w:bCs/>
                <w:sz w:val="16"/>
                <w:szCs w:val="16"/>
              </w:rPr>
              <w:t>Representante de la Alta Dirección SIG</w:t>
            </w:r>
          </w:p>
        </w:tc>
      </w:tr>
      <w:tr w:rsidR="00794BB3" w:rsidRPr="00C06312" w14:paraId="68838472" w14:textId="77777777" w:rsidTr="00055D36">
        <w:trPr>
          <w:trHeight w:val="20"/>
        </w:trPr>
        <w:tc>
          <w:tcPr>
            <w:tcW w:w="547" w:type="pct"/>
            <w:vAlign w:val="center"/>
          </w:tcPr>
          <w:p w14:paraId="6BD8F140" w14:textId="77777777" w:rsidR="00794BB3" w:rsidRPr="00794BB3" w:rsidRDefault="00794BB3" w:rsidP="00794BB3">
            <w:pPr>
              <w:pStyle w:val="Piedepgina"/>
              <w:jc w:val="center"/>
              <w:rPr>
                <w:rFonts w:ascii="Arial" w:hAnsi="Arial" w:cs="Arial"/>
                <w:color w:val="000000" w:themeColor="text1"/>
                <w:sz w:val="16"/>
                <w:szCs w:val="16"/>
              </w:rPr>
            </w:pPr>
            <w:r w:rsidRPr="00794BB3">
              <w:rPr>
                <w:rFonts w:ascii="Arial" w:hAnsi="Arial" w:cs="Arial"/>
                <w:color w:val="000000" w:themeColor="text1"/>
                <w:sz w:val="16"/>
                <w:szCs w:val="16"/>
              </w:rPr>
              <w:t>1</w:t>
            </w:r>
          </w:p>
        </w:tc>
        <w:tc>
          <w:tcPr>
            <w:tcW w:w="2638" w:type="pct"/>
            <w:vAlign w:val="center"/>
          </w:tcPr>
          <w:p w14:paraId="7CAC256C" w14:textId="77777777" w:rsidR="00794BB3" w:rsidRPr="00794BB3" w:rsidRDefault="00794BB3" w:rsidP="00794BB3">
            <w:pPr>
              <w:pStyle w:val="Piedepgina"/>
              <w:jc w:val="both"/>
              <w:rPr>
                <w:rFonts w:ascii="Arial" w:hAnsi="Arial" w:cs="Arial"/>
                <w:color w:val="000000" w:themeColor="text1"/>
                <w:sz w:val="16"/>
                <w:szCs w:val="16"/>
              </w:rPr>
            </w:pPr>
            <w:r w:rsidRPr="00794BB3">
              <w:rPr>
                <w:rFonts w:ascii="Arial" w:hAnsi="Arial" w:cs="Arial"/>
                <w:color w:val="000000" w:themeColor="text1"/>
                <w:sz w:val="16"/>
                <w:szCs w:val="16"/>
              </w:rPr>
              <w:t>Revisado y actualizado por el Ing. Omar Fdo. Garzón Giraldo (Especialista en Seguridad de la Información), se realizó la separación de la POLÍTICA DE GESTIÓN DE ACTIVOS DE INFORMACIÓN de la POLÍTICA GENERAL DE TECNOLOGÍA Y SEGURIDAD DE LA INFORMACIÓN Y COMUNICACIONES, se agregó introducción, se modificó el objetivo general, se agregaron los objetivos específicos, se efectuó la modificación del alcance, se agregó: la definición de activos de información, glosario de términos, roles y responsabilidades, clasificación de la información, manejo de medios.</w:t>
            </w:r>
          </w:p>
        </w:tc>
        <w:tc>
          <w:tcPr>
            <w:tcW w:w="624" w:type="pct"/>
            <w:vAlign w:val="center"/>
          </w:tcPr>
          <w:p w14:paraId="7324A621" w14:textId="77777777" w:rsidR="00794BB3" w:rsidRPr="00794BB3" w:rsidRDefault="00794BB3" w:rsidP="00794BB3">
            <w:pPr>
              <w:jc w:val="center"/>
              <w:rPr>
                <w:rFonts w:ascii="Arial" w:hAnsi="Arial" w:cs="Arial"/>
                <w:color w:val="000000" w:themeColor="text1"/>
                <w:sz w:val="16"/>
                <w:szCs w:val="16"/>
              </w:rPr>
            </w:pPr>
            <w:r w:rsidRPr="00794BB3">
              <w:rPr>
                <w:rFonts w:ascii="Arial" w:hAnsi="Arial" w:cs="Arial"/>
                <w:color w:val="000000" w:themeColor="text1"/>
                <w:sz w:val="16"/>
                <w:szCs w:val="16"/>
              </w:rPr>
              <w:t>Mayo 2019</w:t>
            </w:r>
          </w:p>
        </w:tc>
        <w:tc>
          <w:tcPr>
            <w:tcW w:w="1191" w:type="pct"/>
            <w:vAlign w:val="center"/>
          </w:tcPr>
          <w:p w14:paraId="6006309B" w14:textId="77777777" w:rsidR="00794BB3" w:rsidRPr="00794BB3" w:rsidRDefault="00794BB3" w:rsidP="00794BB3">
            <w:pPr>
              <w:jc w:val="center"/>
              <w:rPr>
                <w:rFonts w:ascii="Arial" w:hAnsi="Arial" w:cs="Arial"/>
                <w:color w:val="000000" w:themeColor="text1"/>
                <w:sz w:val="16"/>
                <w:szCs w:val="16"/>
              </w:rPr>
            </w:pPr>
            <w:r w:rsidRPr="00794BB3">
              <w:rPr>
                <w:rFonts w:ascii="Arial" w:hAnsi="Arial" w:cs="Arial"/>
                <w:color w:val="000000" w:themeColor="text1"/>
                <w:sz w:val="16"/>
                <w:szCs w:val="16"/>
                <w:lang w:val="es-ES"/>
              </w:rPr>
              <w:t>Jefe Oficina Asesora de Planeación</w:t>
            </w:r>
          </w:p>
        </w:tc>
      </w:tr>
      <w:tr w:rsidR="00794BB3" w:rsidRPr="00C06312" w14:paraId="4D963FCF" w14:textId="77777777" w:rsidTr="00055D36">
        <w:trPr>
          <w:trHeight w:val="20"/>
        </w:trPr>
        <w:tc>
          <w:tcPr>
            <w:tcW w:w="547" w:type="pct"/>
            <w:vAlign w:val="center"/>
          </w:tcPr>
          <w:p w14:paraId="187CF6F6" w14:textId="77777777" w:rsidR="00794BB3" w:rsidRPr="00C06312" w:rsidRDefault="00794BB3" w:rsidP="00794BB3">
            <w:pPr>
              <w:pStyle w:val="Piedepgina"/>
              <w:spacing w:line="276" w:lineRule="auto"/>
              <w:jc w:val="center"/>
              <w:rPr>
                <w:rFonts w:ascii="Arial" w:hAnsi="Arial" w:cs="Arial"/>
                <w:sz w:val="16"/>
                <w:szCs w:val="16"/>
              </w:rPr>
            </w:pPr>
            <w:r>
              <w:rPr>
                <w:rFonts w:ascii="Arial" w:hAnsi="Arial" w:cs="Arial"/>
                <w:sz w:val="16"/>
                <w:szCs w:val="16"/>
              </w:rPr>
              <w:t>2</w:t>
            </w:r>
          </w:p>
        </w:tc>
        <w:tc>
          <w:tcPr>
            <w:tcW w:w="2638" w:type="pct"/>
            <w:vAlign w:val="center"/>
          </w:tcPr>
          <w:p w14:paraId="0D1B0447" w14:textId="77777777" w:rsidR="00794BB3" w:rsidRPr="00C06312" w:rsidRDefault="00794BB3" w:rsidP="00794BB3">
            <w:pPr>
              <w:pStyle w:val="Piedepgina"/>
              <w:spacing w:line="276" w:lineRule="auto"/>
              <w:jc w:val="both"/>
              <w:rPr>
                <w:rFonts w:ascii="Arial" w:hAnsi="Arial" w:cs="Arial"/>
                <w:sz w:val="16"/>
                <w:szCs w:val="16"/>
              </w:rPr>
            </w:pPr>
            <w:r>
              <w:rPr>
                <w:rFonts w:ascii="Arial" w:hAnsi="Arial" w:cs="Arial"/>
                <w:sz w:val="16"/>
                <w:szCs w:val="16"/>
              </w:rPr>
              <w:t>Se realiza modificación en introducción, objetivos, roles y responsabilidades,</w:t>
            </w:r>
            <w:r w:rsidR="005A2DFF">
              <w:rPr>
                <w:rFonts w:ascii="Arial" w:hAnsi="Arial" w:cs="Arial"/>
                <w:sz w:val="16"/>
                <w:szCs w:val="16"/>
              </w:rPr>
              <w:t xml:space="preserve"> normatividad,</w:t>
            </w:r>
            <w:r>
              <w:rPr>
                <w:rFonts w:ascii="Arial" w:hAnsi="Arial" w:cs="Arial"/>
                <w:sz w:val="16"/>
                <w:szCs w:val="16"/>
              </w:rPr>
              <w:t xml:space="preserve"> se incorporan lineamientos específicos</w:t>
            </w:r>
            <w:r w:rsidR="00B55896">
              <w:rPr>
                <w:rFonts w:ascii="Arial" w:hAnsi="Arial" w:cs="Arial"/>
                <w:sz w:val="16"/>
                <w:szCs w:val="16"/>
              </w:rPr>
              <w:t>, cumplimiento</w:t>
            </w:r>
            <w:r w:rsidR="007547C8">
              <w:rPr>
                <w:rFonts w:ascii="Arial" w:hAnsi="Arial" w:cs="Arial"/>
                <w:sz w:val="16"/>
                <w:szCs w:val="16"/>
              </w:rPr>
              <w:t>, generalidades.</w:t>
            </w:r>
          </w:p>
        </w:tc>
        <w:tc>
          <w:tcPr>
            <w:tcW w:w="624" w:type="pct"/>
            <w:vAlign w:val="center"/>
          </w:tcPr>
          <w:p w14:paraId="607FC127" w14:textId="1270AA9F" w:rsidR="00794BB3" w:rsidRDefault="0024605B" w:rsidP="00794BB3">
            <w:pPr>
              <w:pStyle w:val="Piedepgina"/>
              <w:spacing w:line="276" w:lineRule="auto"/>
              <w:jc w:val="center"/>
              <w:rPr>
                <w:rFonts w:ascii="Arial" w:hAnsi="Arial" w:cs="Arial"/>
                <w:bCs/>
                <w:sz w:val="16"/>
                <w:szCs w:val="16"/>
              </w:rPr>
            </w:pPr>
            <w:r>
              <w:rPr>
                <w:rFonts w:ascii="Arial" w:hAnsi="Arial" w:cs="Arial"/>
                <w:bCs/>
                <w:sz w:val="16"/>
                <w:szCs w:val="16"/>
              </w:rPr>
              <w:t>Octubre</w:t>
            </w:r>
            <w:r w:rsidR="005A2DFF">
              <w:rPr>
                <w:rFonts w:ascii="Arial" w:hAnsi="Arial" w:cs="Arial"/>
                <w:bCs/>
                <w:sz w:val="16"/>
                <w:szCs w:val="16"/>
              </w:rPr>
              <w:t xml:space="preserve"> 2020</w:t>
            </w:r>
          </w:p>
        </w:tc>
        <w:tc>
          <w:tcPr>
            <w:tcW w:w="1191" w:type="pct"/>
            <w:vAlign w:val="center"/>
          </w:tcPr>
          <w:p w14:paraId="2021D933" w14:textId="0E0F9849" w:rsidR="00794BB3" w:rsidRPr="00C06312" w:rsidRDefault="00F540F1" w:rsidP="00794BB3">
            <w:pPr>
              <w:pStyle w:val="Piedepgina"/>
              <w:spacing w:line="276" w:lineRule="auto"/>
              <w:jc w:val="center"/>
              <w:rPr>
                <w:rFonts w:ascii="Arial" w:hAnsi="Arial" w:cs="Arial"/>
                <w:sz w:val="16"/>
                <w:szCs w:val="16"/>
              </w:rPr>
            </w:pPr>
            <w:r w:rsidRPr="00794BB3">
              <w:rPr>
                <w:rFonts w:ascii="Arial" w:hAnsi="Arial" w:cs="Arial"/>
                <w:color w:val="000000" w:themeColor="text1"/>
                <w:sz w:val="16"/>
                <w:szCs w:val="16"/>
                <w:lang w:val="es-ES"/>
              </w:rPr>
              <w:t>Jefe Oficina Asesora de Planeación</w:t>
            </w:r>
          </w:p>
        </w:tc>
      </w:tr>
    </w:tbl>
    <w:p w14:paraId="181AD094" w14:textId="77777777" w:rsidR="00040594" w:rsidRPr="009C0731" w:rsidRDefault="00040594" w:rsidP="009C0731">
      <w:pPr>
        <w:jc w:val="both"/>
      </w:pPr>
    </w:p>
    <w:sectPr w:rsidR="00040594" w:rsidRPr="009C0731" w:rsidSect="006C2383">
      <w:headerReference w:type="default" r:id="rId13"/>
      <w:footerReference w:type="default" r:id="rId14"/>
      <w:pgSz w:w="12240" w:h="15840"/>
      <w:pgMar w:top="1417" w:right="1701" w:bottom="1417"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D39E" w14:textId="77777777" w:rsidR="00043DBE" w:rsidRDefault="00043DBE" w:rsidP="00223AF0">
      <w:pPr>
        <w:spacing w:after="0" w:line="240" w:lineRule="auto"/>
      </w:pPr>
      <w:r>
        <w:separator/>
      </w:r>
    </w:p>
  </w:endnote>
  <w:endnote w:type="continuationSeparator" w:id="0">
    <w:p w14:paraId="20BCF75C" w14:textId="77777777" w:rsidR="00043DBE" w:rsidRDefault="00043DBE" w:rsidP="0022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1FE0" w14:textId="77777777" w:rsidR="00BE3656" w:rsidRDefault="00BE3656" w:rsidP="00DB5635">
    <w:pPr>
      <w:pStyle w:val="Piedepgina"/>
      <w:ind w:left="-567"/>
      <w:jc w:val="center"/>
      <w:rPr>
        <w:rFonts w:ascii="Arial" w:hAnsi="Arial" w:cs="Arial"/>
        <w:i/>
        <w:sz w:val="14"/>
        <w:szCs w:val="14"/>
      </w:rPr>
    </w:pPr>
  </w:p>
  <w:p w14:paraId="2C5CB15D" w14:textId="77777777" w:rsidR="00BE3656" w:rsidRDefault="00BE3656" w:rsidP="00DB5635">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7B0D0038" w14:textId="77777777" w:rsidR="00BE3656" w:rsidRPr="00833DAC" w:rsidRDefault="00BE3656" w:rsidP="00DB5635">
    <w:pPr>
      <w:pStyle w:val="Piedepgina"/>
      <w:ind w:left="-567"/>
      <w:jc w:val="center"/>
      <w:rPr>
        <w:rFonts w:ascii="Arial" w:eastAsia="Calibri" w:hAnsi="Arial" w:cs="Arial"/>
        <w:sz w:val="16"/>
        <w:szCs w:val="16"/>
      </w:rPr>
    </w:pPr>
  </w:p>
  <w:tbl>
    <w:tblPr>
      <w:tblStyle w:val="Tablaconcuadrcula"/>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497"/>
    </w:tblGrid>
    <w:tr w:rsidR="00BE3656" w14:paraId="5900A70E" w14:textId="77777777" w:rsidTr="00A979CE">
      <w:trPr>
        <w:trHeight w:val="704"/>
      </w:trPr>
      <w:tc>
        <w:tcPr>
          <w:tcW w:w="4625" w:type="dxa"/>
        </w:tcPr>
        <w:p w14:paraId="3CCE5077" w14:textId="77777777" w:rsidR="00BE3656" w:rsidRPr="00833DAC" w:rsidRDefault="00BE3656" w:rsidP="00223AF0">
          <w:pPr>
            <w:tabs>
              <w:tab w:val="center" w:pos="4419"/>
              <w:tab w:val="right" w:pos="8838"/>
            </w:tabs>
            <w:jc w:val="both"/>
            <w:rPr>
              <w:rFonts w:ascii="Arial" w:eastAsia="Calibri" w:hAnsi="Arial" w:cs="Arial"/>
              <w:sz w:val="16"/>
              <w:szCs w:val="16"/>
              <w:lang w:eastAsia="en-US"/>
            </w:rPr>
          </w:pPr>
          <w:r>
            <w:rPr>
              <w:rFonts w:ascii="Arial" w:eastAsia="Calibri" w:hAnsi="Arial" w:cs="Arial"/>
              <w:sz w:val="16"/>
              <w:szCs w:val="16"/>
              <w:lang w:eastAsia="en-US"/>
            </w:rPr>
            <w:t xml:space="preserve">Calle 26 No. 57-41 Torre 8, Pisos 7 y 8 CEMSA – C.P. </w:t>
          </w:r>
          <w:r w:rsidRPr="00833DAC">
            <w:rPr>
              <w:rFonts w:ascii="Arial" w:eastAsia="Calibri" w:hAnsi="Arial" w:cs="Arial"/>
              <w:sz w:val="16"/>
              <w:szCs w:val="16"/>
              <w:lang w:eastAsia="en-US"/>
            </w:rPr>
            <w:t>1113</w:t>
          </w:r>
          <w:r>
            <w:rPr>
              <w:rFonts w:ascii="Arial" w:eastAsia="Calibri" w:hAnsi="Arial" w:cs="Arial"/>
              <w:sz w:val="16"/>
              <w:szCs w:val="16"/>
              <w:lang w:eastAsia="en-US"/>
            </w:rPr>
            <w:t>2</w:t>
          </w:r>
          <w:r w:rsidRPr="00833DAC">
            <w:rPr>
              <w:rFonts w:ascii="Arial" w:eastAsia="Calibri" w:hAnsi="Arial" w:cs="Arial"/>
              <w:sz w:val="16"/>
              <w:szCs w:val="16"/>
              <w:lang w:eastAsia="en-US"/>
            </w:rPr>
            <w:t>1</w:t>
          </w:r>
        </w:p>
        <w:p w14:paraId="51F1C344" w14:textId="77777777" w:rsidR="00BE3656" w:rsidRDefault="00BE3656" w:rsidP="00223AF0">
          <w:pPr>
            <w:tabs>
              <w:tab w:val="right" w:pos="4111"/>
            </w:tabs>
            <w:spacing w:line="180" w:lineRule="exact"/>
            <w:jc w:val="both"/>
            <w:rPr>
              <w:rFonts w:ascii="Arial" w:eastAsia="Calibri" w:hAnsi="Arial" w:cs="Arial"/>
              <w:sz w:val="16"/>
              <w:szCs w:val="16"/>
              <w:lang w:eastAsia="en-US"/>
            </w:rPr>
          </w:pPr>
          <w:r w:rsidRPr="00833DAC">
            <w:rPr>
              <w:rFonts w:ascii="Arial" w:eastAsia="Calibri" w:hAnsi="Arial" w:cs="Arial"/>
              <w:sz w:val="16"/>
              <w:szCs w:val="16"/>
              <w:lang w:eastAsia="en-US"/>
            </w:rPr>
            <w:t>P</w:t>
          </w:r>
          <w:r>
            <w:rPr>
              <w:rFonts w:ascii="Arial" w:eastAsia="Calibri" w:hAnsi="Arial" w:cs="Arial"/>
              <w:sz w:val="16"/>
              <w:szCs w:val="16"/>
              <w:lang w:eastAsia="en-US"/>
            </w:rPr>
            <w:t>BX</w:t>
          </w:r>
          <w:r w:rsidRPr="00833DAC">
            <w:rPr>
              <w:rFonts w:ascii="Arial" w:eastAsia="Calibri" w:hAnsi="Arial" w:cs="Arial"/>
              <w:sz w:val="16"/>
              <w:szCs w:val="16"/>
              <w:lang w:eastAsia="en-US"/>
            </w:rPr>
            <w:t xml:space="preserve">: </w:t>
          </w:r>
          <w:r>
            <w:rPr>
              <w:rFonts w:ascii="Arial" w:eastAsia="Calibri" w:hAnsi="Arial" w:cs="Arial"/>
              <w:sz w:val="16"/>
              <w:szCs w:val="16"/>
              <w:lang w:eastAsia="en-US"/>
            </w:rPr>
            <w:t>3779555</w:t>
          </w:r>
          <w:r w:rsidRPr="00833DAC">
            <w:rPr>
              <w:rFonts w:ascii="Arial" w:eastAsia="Calibri" w:hAnsi="Arial" w:cs="Arial"/>
              <w:sz w:val="16"/>
              <w:szCs w:val="16"/>
              <w:lang w:eastAsia="en-US"/>
            </w:rPr>
            <w:t xml:space="preserve"> – Información: Línea 195</w:t>
          </w:r>
        </w:p>
        <w:p w14:paraId="42DCDFF8" w14:textId="77777777" w:rsidR="00BE3656" w:rsidRDefault="00D62CEB" w:rsidP="006C2383">
          <w:pPr>
            <w:tabs>
              <w:tab w:val="right" w:pos="4111"/>
            </w:tabs>
            <w:spacing w:line="180" w:lineRule="exact"/>
            <w:jc w:val="both"/>
            <w:rPr>
              <w:rFonts w:ascii="Arial" w:eastAsia="Calibri" w:hAnsi="Arial" w:cs="Arial"/>
              <w:sz w:val="16"/>
              <w:szCs w:val="16"/>
              <w:lang w:eastAsia="en-US"/>
            </w:rPr>
          </w:pPr>
          <w:hyperlink r:id="rId1" w:history="1">
            <w:r w:rsidR="00BE3656" w:rsidRPr="00833DAC">
              <w:rPr>
                <w:rFonts w:ascii="Arial" w:eastAsia="Calibri" w:hAnsi="Arial" w:cs="Arial"/>
                <w:color w:val="0000FF"/>
                <w:sz w:val="16"/>
                <w:szCs w:val="16"/>
                <w:u w:val="single"/>
                <w:lang w:eastAsia="en-US"/>
              </w:rPr>
              <w:t>www.umv.gov.co</w:t>
            </w:r>
          </w:hyperlink>
        </w:p>
      </w:tc>
      <w:tc>
        <w:tcPr>
          <w:tcW w:w="4497" w:type="dxa"/>
        </w:tcPr>
        <w:p w14:paraId="2E8905E3" w14:textId="77777777" w:rsidR="00BE3656" w:rsidRDefault="00BE3656" w:rsidP="00223AF0">
          <w:pPr>
            <w:tabs>
              <w:tab w:val="right" w:pos="4111"/>
            </w:tabs>
            <w:spacing w:line="180" w:lineRule="exact"/>
            <w:jc w:val="both"/>
            <w:rPr>
              <w:rFonts w:ascii="Arial" w:eastAsia="Calibri" w:hAnsi="Arial" w:cs="Arial"/>
              <w:sz w:val="16"/>
              <w:szCs w:val="16"/>
              <w:lang w:eastAsia="en-US"/>
            </w:rPr>
          </w:pPr>
          <w:r>
            <w:rPr>
              <w:rFonts w:ascii="Arial" w:eastAsia="Calibri" w:hAnsi="Arial" w:cs="Arial"/>
              <w:sz w:val="16"/>
              <w:szCs w:val="16"/>
              <w:lang w:eastAsia="en-US"/>
            </w:rPr>
            <w:t xml:space="preserve">  EGTI</w:t>
          </w:r>
          <w:r w:rsidRPr="00833DAC">
            <w:rPr>
              <w:rFonts w:ascii="Arial" w:eastAsia="Calibri" w:hAnsi="Arial" w:cs="Arial"/>
              <w:sz w:val="16"/>
              <w:szCs w:val="16"/>
              <w:lang w:eastAsia="en-US"/>
            </w:rPr>
            <w:t>-</w:t>
          </w:r>
          <w:r>
            <w:rPr>
              <w:rFonts w:ascii="Arial" w:eastAsia="Calibri" w:hAnsi="Arial" w:cs="Arial"/>
              <w:sz w:val="16"/>
              <w:szCs w:val="16"/>
              <w:lang w:eastAsia="en-US"/>
            </w:rPr>
            <w:t>DI-012</w:t>
          </w:r>
        </w:p>
        <w:p w14:paraId="59B3924E" w14:textId="568E1192" w:rsidR="00BE3656" w:rsidRDefault="00BE3656" w:rsidP="00223AF0">
          <w:pPr>
            <w:tabs>
              <w:tab w:val="right" w:pos="4111"/>
            </w:tabs>
            <w:spacing w:line="180" w:lineRule="exact"/>
            <w:jc w:val="both"/>
            <w:rPr>
              <w:rFonts w:ascii="Arial" w:eastAsia="Calibri" w:hAnsi="Arial" w:cs="Arial"/>
              <w:sz w:val="16"/>
              <w:szCs w:val="16"/>
              <w:lang w:eastAsia="en-US"/>
            </w:rPr>
          </w:pPr>
          <w:r w:rsidRPr="00833DAC">
            <w:rPr>
              <w:rFonts w:ascii="Arial" w:hAnsi="Arial" w:cs="Arial"/>
              <w:sz w:val="16"/>
              <w:szCs w:val="16"/>
            </w:rPr>
            <w:t xml:space="preserve">Página </w:t>
          </w:r>
          <w:r w:rsidRPr="00833DAC">
            <w:rPr>
              <w:rFonts w:ascii="Arial" w:hAnsi="Arial" w:cs="Arial"/>
              <w:sz w:val="16"/>
              <w:szCs w:val="16"/>
            </w:rPr>
            <w:fldChar w:fldCharType="begin"/>
          </w:r>
          <w:r w:rsidRPr="00833DAC">
            <w:rPr>
              <w:rFonts w:ascii="Arial" w:hAnsi="Arial" w:cs="Arial"/>
              <w:sz w:val="16"/>
              <w:szCs w:val="16"/>
            </w:rPr>
            <w:instrText xml:space="preserve"> PAGE </w:instrText>
          </w:r>
          <w:r w:rsidRPr="00833DAC">
            <w:rPr>
              <w:rFonts w:ascii="Arial" w:hAnsi="Arial" w:cs="Arial"/>
              <w:sz w:val="16"/>
              <w:szCs w:val="16"/>
            </w:rPr>
            <w:fldChar w:fldCharType="separate"/>
          </w:r>
          <w:r w:rsidR="00300C5C">
            <w:rPr>
              <w:rFonts w:ascii="Arial" w:hAnsi="Arial" w:cs="Arial"/>
              <w:noProof/>
              <w:sz w:val="16"/>
              <w:szCs w:val="16"/>
            </w:rPr>
            <w:t>28</w:t>
          </w:r>
          <w:r w:rsidRPr="00833DAC">
            <w:rPr>
              <w:rFonts w:ascii="Arial" w:hAnsi="Arial" w:cs="Arial"/>
              <w:sz w:val="16"/>
              <w:szCs w:val="16"/>
            </w:rPr>
            <w:fldChar w:fldCharType="end"/>
          </w:r>
          <w:r w:rsidRPr="00833DAC">
            <w:rPr>
              <w:rFonts w:ascii="Arial" w:hAnsi="Arial" w:cs="Arial"/>
              <w:sz w:val="16"/>
              <w:szCs w:val="16"/>
            </w:rPr>
            <w:t xml:space="preserve"> de </w:t>
          </w:r>
          <w:r w:rsidRPr="00833DAC">
            <w:rPr>
              <w:rFonts w:ascii="Arial" w:hAnsi="Arial" w:cs="Arial"/>
              <w:sz w:val="16"/>
              <w:szCs w:val="16"/>
            </w:rPr>
            <w:fldChar w:fldCharType="begin"/>
          </w:r>
          <w:r w:rsidRPr="00833DAC">
            <w:rPr>
              <w:rFonts w:ascii="Arial" w:hAnsi="Arial" w:cs="Arial"/>
              <w:sz w:val="16"/>
              <w:szCs w:val="16"/>
            </w:rPr>
            <w:instrText xml:space="preserve"> NUMPAGES </w:instrText>
          </w:r>
          <w:r w:rsidRPr="00833DAC">
            <w:rPr>
              <w:rFonts w:ascii="Arial" w:hAnsi="Arial" w:cs="Arial"/>
              <w:sz w:val="16"/>
              <w:szCs w:val="16"/>
            </w:rPr>
            <w:fldChar w:fldCharType="separate"/>
          </w:r>
          <w:r w:rsidR="00300C5C">
            <w:rPr>
              <w:rFonts w:ascii="Arial" w:hAnsi="Arial" w:cs="Arial"/>
              <w:noProof/>
              <w:sz w:val="16"/>
              <w:szCs w:val="16"/>
            </w:rPr>
            <w:t>28</w:t>
          </w:r>
          <w:r w:rsidRPr="00833DAC">
            <w:rPr>
              <w:rFonts w:ascii="Arial" w:hAnsi="Arial" w:cs="Arial"/>
              <w:sz w:val="16"/>
              <w:szCs w:val="16"/>
            </w:rPr>
            <w:fldChar w:fldCharType="end"/>
          </w:r>
        </w:p>
      </w:tc>
    </w:tr>
  </w:tbl>
  <w:p w14:paraId="0915B36F" w14:textId="77777777" w:rsidR="00BE3656" w:rsidRPr="00223AF0" w:rsidRDefault="00BE3656" w:rsidP="00A979CE">
    <w:pPr>
      <w:tabs>
        <w:tab w:val="right" w:pos="4111"/>
      </w:tabs>
      <w:spacing w:line="180" w:lineRule="exact"/>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256D" w14:textId="77777777" w:rsidR="00043DBE" w:rsidRDefault="00043DBE" w:rsidP="00223AF0">
      <w:pPr>
        <w:spacing w:after="0" w:line="240" w:lineRule="auto"/>
      </w:pPr>
      <w:r>
        <w:separator/>
      </w:r>
    </w:p>
  </w:footnote>
  <w:footnote w:type="continuationSeparator" w:id="0">
    <w:p w14:paraId="5D2F6DBE" w14:textId="77777777" w:rsidR="00043DBE" w:rsidRDefault="00043DBE" w:rsidP="00223AF0">
      <w:pPr>
        <w:spacing w:after="0" w:line="240" w:lineRule="auto"/>
      </w:pPr>
      <w:r>
        <w:continuationSeparator/>
      </w:r>
    </w:p>
  </w:footnote>
  <w:footnote w:id="1">
    <w:p w14:paraId="54042B69" w14:textId="3D7B4DD1" w:rsidR="00BE3656" w:rsidRPr="00E16091" w:rsidRDefault="00BE3656">
      <w:pPr>
        <w:pStyle w:val="Textonotapie"/>
        <w:rPr>
          <w:lang w:val="es-ES"/>
        </w:rPr>
      </w:pPr>
      <w:r>
        <w:rPr>
          <w:rStyle w:val="Refdenotaalpie"/>
        </w:rPr>
        <w:footnoteRef/>
      </w:r>
      <w:r>
        <w:t xml:space="preserve"> </w:t>
      </w:r>
      <w:r w:rsidRPr="00A300D0">
        <w:rPr>
          <w:b/>
          <w:sz w:val="16"/>
          <w:szCs w:val="16"/>
          <w:lang w:val="es-ES"/>
        </w:rPr>
        <w:t>Nota:</w:t>
      </w:r>
      <w:r w:rsidRPr="00A300D0">
        <w:rPr>
          <w:sz w:val="16"/>
          <w:szCs w:val="16"/>
          <w:lang w:val="es-ES"/>
        </w:rPr>
        <w:t xml:space="preserve"> Para el caso de</w:t>
      </w:r>
      <w:r>
        <w:rPr>
          <w:sz w:val="16"/>
          <w:szCs w:val="16"/>
          <w:lang w:val="es-ES"/>
        </w:rPr>
        <w:t>l proceso</w:t>
      </w:r>
      <w:r w:rsidRPr="00A300D0">
        <w:rPr>
          <w:sz w:val="16"/>
          <w:szCs w:val="16"/>
          <w:lang w:val="es-ES"/>
        </w:rPr>
        <w:t xml:space="preserve"> </w:t>
      </w:r>
      <w:r w:rsidRPr="00A300D0">
        <w:rPr>
          <w:i/>
          <w:sz w:val="16"/>
          <w:szCs w:val="16"/>
          <w:lang w:val="es-ES"/>
        </w:rPr>
        <w:t>Gestión de Servicios e Infraestructura Tecnológica,</w:t>
      </w:r>
      <w:r>
        <w:rPr>
          <w:sz w:val="16"/>
          <w:szCs w:val="16"/>
          <w:lang w:val="es-ES"/>
        </w:rPr>
        <w:t xml:space="preserve"> se</w:t>
      </w:r>
      <w:r w:rsidRPr="00A300D0">
        <w:rPr>
          <w:sz w:val="16"/>
          <w:szCs w:val="16"/>
          <w:lang w:val="es-ES"/>
        </w:rPr>
        <w:t xml:space="preserve"> debe realizar el diligenciamiento adicional de </w:t>
      </w:r>
      <w:r w:rsidRPr="00E16091">
        <w:rPr>
          <w:b/>
          <w:sz w:val="16"/>
          <w:szCs w:val="16"/>
          <w:lang w:val="es-ES"/>
        </w:rPr>
        <w:t>EGTI-FM-0</w:t>
      </w:r>
      <w:r w:rsidR="00D62CEB">
        <w:rPr>
          <w:b/>
          <w:sz w:val="16"/>
          <w:szCs w:val="16"/>
          <w:lang w:val="es-ES"/>
        </w:rPr>
        <w:t>10</w:t>
      </w:r>
      <w:r w:rsidRPr="00E16091">
        <w:rPr>
          <w:b/>
          <w:sz w:val="16"/>
          <w:szCs w:val="16"/>
          <w:lang w:val="es-ES"/>
        </w:rPr>
        <w:t xml:space="preserve"> FORMATO INVENTARIO DE ACTIVOS DE RED.</w:t>
      </w:r>
    </w:p>
  </w:footnote>
  <w:footnote w:id="2">
    <w:p w14:paraId="5FDF636C" w14:textId="77777777" w:rsidR="00BE3656" w:rsidRPr="00D02E95" w:rsidRDefault="00BE3656" w:rsidP="008A4327">
      <w:pPr>
        <w:pStyle w:val="Textonotapie"/>
        <w:rPr>
          <w:sz w:val="18"/>
          <w:szCs w:val="18"/>
        </w:rPr>
      </w:pPr>
      <w:r w:rsidRPr="00D02E95">
        <w:rPr>
          <w:rStyle w:val="Refdenotaalpie"/>
          <w:sz w:val="18"/>
          <w:szCs w:val="18"/>
        </w:rPr>
        <w:footnoteRef/>
      </w:r>
      <w:r w:rsidRPr="00D02E95">
        <w:rPr>
          <w:sz w:val="18"/>
          <w:szCs w:val="18"/>
        </w:rPr>
        <w:t xml:space="preserve"> https://www.mintic.gov.co/gestionti/615/articles-5482_G5_Gestion_Clasificacion.pdf</w:t>
      </w:r>
    </w:p>
  </w:footnote>
  <w:footnote w:id="3">
    <w:p w14:paraId="17F60B18" w14:textId="77777777" w:rsidR="00BE3656" w:rsidRPr="00AC263D" w:rsidRDefault="00BE3656" w:rsidP="008A4327">
      <w:pPr>
        <w:pStyle w:val="Textonotapie"/>
        <w:rPr>
          <w:lang w:val="es-ES"/>
        </w:rPr>
      </w:pPr>
      <w:r>
        <w:rPr>
          <w:rStyle w:val="Refdenotaalpie"/>
        </w:rPr>
        <w:footnoteRef/>
      </w:r>
      <w:r w:rsidRPr="00BA3E8F">
        <w:rPr>
          <w:sz w:val="18"/>
        </w:rPr>
        <w:t xml:space="preserve"> </w:t>
      </w:r>
      <w:r w:rsidRPr="00BA3E8F">
        <w:rPr>
          <w:sz w:val="18"/>
          <w:szCs w:val="24"/>
        </w:rPr>
        <w:t>Decreto 103 de 2015 Capitulo 1. Articulo 38 parágrafo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433"/>
      <w:gridCol w:w="1023"/>
      <w:gridCol w:w="1808"/>
      <w:gridCol w:w="1446"/>
    </w:tblGrid>
    <w:tr w:rsidR="00BE3656" w:rsidRPr="006D1E07" w14:paraId="16E43950" w14:textId="77777777" w:rsidTr="00646306">
      <w:trPr>
        <w:trHeight w:val="416"/>
      </w:trPr>
      <w:tc>
        <w:tcPr>
          <w:tcW w:w="747" w:type="pct"/>
          <w:vMerge w:val="restart"/>
          <w:vAlign w:val="center"/>
        </w:tcPr>
        <w:p w14:paraId="0CEA8784" w14:textId="77777777" w:rsidR="00BE3656" w:rsidRPr="006D1E07" w:rsidRDefault="00BE3656" w:rsidP="006C2383">
          <w:pPr>
            <w:pStyle w:val="Encabezado"/>
            <w:jc w:val="center"/>
            <w:rPr>
              <w:rFonts w:ascii="Arial" w:hAnsi="Arial" w:cs="Arial"/>
              <w:b/>
            </w:rPr>
          </w:pPr>
          <w:r>
            <w:rPr>
              <w:noProof/>
              <w:lang w:eastAsia="es-CO"/>
            </w:rPr>
            <w:drawing>
              <wp:inline distT="0" distB="0" distL="0" distR="0" wp14:anchorId="44F9DF7E" wp14:editId="40FFAE34">
                <wp:extent cx="723600" cy="723600"/>
                <wp:effectExtent l="0" t="0" r="635" b="635"/>
                <wp:docPr id="1" name="Imagen 1"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1C5D9D22" w14:textId="77777777" w:rsidR="00BE3656" w:rsidRPr="006D1E07" w:rsidRDefault="00BE3656" w:rsidP="006C2383">
          <w:pPr>
            <w:pStyle w:val="Encabezado"/>
            <w:jc w:val="center"/>
            <w:rPr>
              <w:rFonts w:ascii="Arial" w:hAnsi="Arial" w:cs="Arial"/>
              <w:b/>
            </w:rPr>
          </w:pPr>
          <w:r>
            <w:rPr>
              <w:rFonts w:ascii="Arial" w:hAnsi="Arial" w:cs="Arial"/>
              <w:b/>
            </w:rPr>
            <w:t xml:space="preserve">Proceso Estratégico  </w:t>
          </w:r>
        </w:p>
      </w:tc>
      <w:tc>
        <w:tcPr>
          <w:tcW w:w="554" w:type="pct"/>
          <w:vMerge w:val="restart"/>
          <w:vAlign w:val="center"/>
        </w:tcPr>
        <w:p w14:paraId="4E61F472" w14:textId="77777777" w:rsidR="00BE3656" w:rsidRPr="006D1E07" w:rsidRDefault="00BE3656" w:rsidP="006C2383">
          <w:pPr>
            <w:pStyle w:val="Encabezado"/>
            <w:jc w:val="center"/>
            <w:rPr>
              <w:rFonts w:ascii="Arial" w:hAnsi="Arial" w:cs="Arial"/>
              <w:b/>
            </w:rPr>
          </w:pPr>
          <w:r w:rsidRPr="006D1E07">
            <w:rPr>
              <w:rFonts w:ascii="Arial" w:hAnsi="Arial" w:cs="Arial"/>
              <w:b/>
            </w:rPr>
            <w:t>Código</w:t>
          </w:r>
        </w:p>
      </w:tc>
      <w:tc>
        <w:tcPr>
          <w:tcW w:w="1017" w:type="pct"/>
          <w:vMerge w:val="restart"/>
          <w:vAlign w:val="center"/>
        </w:tcPr>
        <w:p w14:paraId="1EEBA41D" w14:textId="77777777" w:rsidR="00BE3656" w:rsidRPr="006D1E07" w:rsidRDefault="00BE3656" w:rsidP="006C2383">
          <w:pPr>
            <w:pStyle w:val="Encabezado"/>
            <w:jc w:val="center"/>
            <w:rPr>
              <w:rFonts w:ascii="Arial" w:hAnsi="Arial" w:cs="Arial"/>
              <w:b/>
            </w:rPr>
          </w:pPr>
          <w:r>
            <w:rPr>
              <w:rFonts w:ascii="Arial" w:hAnsi="Arial" w:cs="Arial"/>
              <w:b/>
            </w:rPr>
            <w:t>EGTI-DI-012</w:t>
          </w:r>
        </w:p>
      </w:tc>
      <w:tc>
        <w:tcPr>
          <w:tcW w:w="767" w:type="pct"/>
          <w:vMerge w:val="restart"/>
          <w:vAlign w:val="center"/>
        </w:tcPr>
        <w:p w14:paraId="5103B930" w14:textId="77777777" w:rsidR="00BE3656" w:rsidRPr="006D1E07" w:rsidRDefault="00BE3656" w:rsidP="006C2383">
          <w:pPr>
            <w:pStyle w:val="Encabezado"/>
            <w:jc w:val="center"/>
            <w:rPr>
              <w:rFonts w:ascii="Arial" w:hAnsi="Arial" w:cs="Arial"/>
              <w:b/>
            </w:rPr>
          </w:pPr>
          <w:r>
            <w:rPr>
              <w:rFonts w:cs="Arial"/>
              <w:b/>
              <w:noProof/>
              <w:lang w:eastAsia="es-CO"/>
            </w:rPr>
            <w:drawing>
              <wp:inline distT="0" distB="0" distL="0" distR="0" wp14:anchorId="2BCADB08" wp14:editId="20418917">
                <wp:extent cx="781050" cy="762000"/>
                <wp:effectExtent l="0" t="0" r="0" b="0"/>
                <wp:docPr id="2" name="Imagen 2"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BE3656" w:rsidRPr="006D1E07" w14:paraId="1EB030D1" w14:textId="77777777" w:rsidTr="00646306">
      <w:trPr>
        <w:trHeight w:val="271"/>
      </w:trPr>
      <w:tc>
        <w:tcPr>
          <w:tcW w:w="747" w:type="pct"/>
          <w:vMerge/>
          <w:vAlign w:val="center"/>
        </w:tcPr>
        <w:p w14:paraId="4C77617E" w14:textId="77777777" w:rsidR="00BE3656" w:rsidRPr="006D1E07" w:rsidRDefault="00BE3656" w:rsidP="006C2383">
          <w:pPr>
            <w:pStyle w:val="Encabezado"/>
            <w:jc w:val="center"/>
            <w:rPr>
              <w:rFonts w:ascii="Arial" w:hAnsi="Arial" w:cs="Arial"/>
              <w:b/>
              <w:noProof/>
              <w:lang w:eastAsia="es-CO"/>
            </w:rPr>
          </w:pPr>
        </w:p>
      </w:tc>
      <w:tc>
        <w:tcPr>
          <w:tcW w:w="1914" w:type="pct"/>
          <w:vAlign w:val="center"/>
        </w:tcPr>
        <w:p w14:paraId="1AE3F7CA" w14:textId="77777777" w:rsidR="00BE3656" w:rsidRPr="006D1E07" w:rsidRDefault="00BE3656" w:rsidP="006C2383">
          <w:pPr>
            <w:pStyle w:val="Encabezado"/>
            <w:jc w:val="center"/>
            <w:rPr>
              <w:rFonts w:ascii="Arial" w:hAnsi="Arial" w:cs="Arial"/>
              <w:b/>
            </w:rPr>
          </w:pPr>
          <w:r w:rsidRPr="006D1E07">
            <w:rPr>
              <w:rFonts w:ascii="Arial" w:hAnsi="Arial" w:cs="Arial"/>
              <w:b/>
            </w:rPr>
            <w:t xml:space="preserve">Proceso </w:t>
          </w:r>
          <w:r>
            <w:rPr>
              <w:rFonts w:ascii="Arial" w:hAnsi="Arial" w:cs="Arial"/>
              <w:b/>
            </w:rPr>
            <w:t>Estrategia y Gobierno de TI</w:t>
          </w:r>
        </w:p>
      </w:tc>
      <w:tc>
        <w:tcPr>
          <w:tcW w:w="554" w:type="pct"/>
          <w:vMerge/>
          <w:vAlign w:val="center"/>
        </w:tcPr>
        <w:p w14:paraId="36A5D221" w14:textId="77777777" w:rsidR="00BE3656" w:rsidRPr="006D1E07" w:rsidRDefault="00BE3656" w:rsidP="006C2383">
          <w:pPr>
            <w:pStyle w:val="Encabezado"/>
            <w:jc w:val="center"/>
            <w:rPr>
              <w:rFonts w:ascii="Arial" w:hAnsi="Arial" w:cs="Arial"/>
              <w:b/>
            </w:rPr>
          </w:pPr>
        </w:p>
      </w:tc>
      <w:tc>
        <w:tcPr>
          <w:tcW w:w="1017" w:type="pct"/>
          <w:vMerge/>
          <w:vAlign w:val="center"/>
        </w:tcPr>
        <w:p w14:paraId="127B1C59" w14:textId="77777777" w:rsidR="00BE3656" w:rsidRPr="006D1E07" w:rsidRDefault="00BE3656" w:rsidP="006C2383">
          <w:pPr>
            <w:pStyle w:val="Encabezado"/>
            <w:jc w:val="center"/>
            <w:rPr>
              <w:rFonts w:ascii="Arial" w:hAnsi="Arial" w:cs="Arial"/>
              <w:b/>
            </w:rPr>
          </w:pPr>
        </w:p>
      </w:tc>
      <w:tc>
        <w:tcPr>
          <w:tcW w:w="767" w:type="pct"/>
          <w:vMerge/>
          <w:vAlign w:val="center"/>
        </w:tcPr>
        <w:p w14:paraId="17FB4C70" w14:textId="77777777" w:rsidR="00BE3656" w:rsidRPr="006D1E07" w:rsidRDefault="00BE3656" w:rsidP="006C2383">
          <w:pPr>
            <w:pStyle w:val="Encabezado"/>
            <w:jc w:val="center"/>
            <w:rPr>
              <w:rFonts w:ascii="Arial" w:hAnsi="Arial" w:cs="Arial"/>
              <w:b/>
            </w:rPr>
          </w:pPr>
        </w:p>
      </w:tc>
    </w:tr>
    <w:tr w:rsidR="00BE3656" w:rsidRPr="006D1E07" w14:paraId="7596EF75" w14:textId="77777777" w:rsidTr="00646306">
      <w:trPr>
        <w:trHeight w:val="454"/>
      </w:trPr>
      <w:tc>
        <w:tcPr>
          <w:tcW w:w="747" w:type="pct"/>
          <w:vMerge/>
          <w:vAlign w:val="center"/>
        </w:tcPr>
        <w:p w14:paraId="684D8A61" w14:textId="77777777" w:rsidR="00BE3656" w:rsidRPr="006D1E07" w:rsidRDefault="00BE3656" w:rsidP="006C2383">
          <w:pPr>
            <w:pStyle w:val="Encabezado"/>
            <w:jc w:val="center"/>
            <w:rPr>
              <w:rFonts w:ascii="Arial" w:hAnsi="Arial" w:cs="Arial"/>
              <w:b/>
            </w:rPr>
          </w:pPr>
        </w:p>
      </w:tc>
      <w:tc>
        <w:tcPr>
          <w:tcW w:w="1914" w:type="pct"/>
          <w:vAlign w:val="center"/>
        </w:tcPr>
        <w:p w14:paraId="01C29DE2" w14:textId="77777777" w:rsidR="00BE3656" w:rsidRPr="006D1E07" w:rsidRDefault="00BE3656" w:rsidP="006C2383">
          <w:pPr>
            <w:pStyle w:val="Encabezado"/>
            <w:jc w:val="center"/>
            <w:rPr>
              <w:rFonts w:ascii="Arial" w:hAnsi="Arial" w:cs="Arial"/>
              <w:b/>
            </w:rPr>
          </w:pPr>
          <w:r>
            <w:rPr>
              <w:rFonts w:ascii="Arial" w:hAnsi="Arial" w:cs="Arial"/>
              <w:b/>
            </w:rPr>
            <w:t>Políticas de Seguridad d</w:t>
          </w:r>
          <w:r w:rsidRPr="00B8116D">
            <w:rPr>
              <w:rFonts w:ascii="Arial" w:hAnsi="Arial" w:cs="Arial"/>
              <w:b/>
            </w:rPr>
            <w:t xml:space="preserve">e </w:t>
          </w:r>
          <w:r>
            <w:rPr>
              <w:rFonts w:ascii="Arial" w:hAnsi="Arial" w:cs="Arial"/>
              <w:b/>
            </w:rPr>
            <w:t>Gestión de Activos de Información</w:t>
          </w:r>
        </w:p>
      </w:tc>
      <w:tc>
        <w:tcPr>
          <w:tcW w:w="554" w:type="pct"/>
          <w:vAlign w:val="center"/>
        </w:tcPr>
        <w:p w14:paraId="222F9722" w14:textId="77777777" w:rsidR="00BE3656" w:rsidRPr="006D1E07" w:rsidRDefault="00BE3656" w:rsidP="006C2383">
          <w:pPr>
            <w:pStyle w:val="Encabezado"/>
            <w:jc w:val="center"/>
            <w:rPr>
              <w:rFonts w:ascii="Arial" w:hAnsi="Arial" w:cs="Arial"/>
              <w:b/>
            </w:rPr>
          </w:pPr>
          <w:r w:rsidRPr="006D1E07">
            <w:rPr>
              <w:rFonts w:ascii="Arial" w:hAnsi="Arial" w:cs="Arial"/>
              <w:b/>
            </w:rPr>
            <w:t>Versión</w:t>
          </w:r>
        </w:p>
      </w:tc>
      <w:tc>
        <w:tcPr>
          <w:tcW w:w="1017" w:type="pct"/>
          <w:vAlign w:val="center"/>
        </w:tcPr>
        <w:p w14:paraId="16C5B764" w14:textId="77777777" w:rsidR="00BE3656" w:rsidRPr="006D1E07" w:rsidRDefault="00BE3656" w:rsidP="006C2383">
          <w:pPr>
            <w:pStyle w:val="Encabezado"/>
            <w:jc w:val="center"/>
            <w:rPr>
              <w:rFonts w:ascii="Arial" w:hAnsi="Arial" w:cs="Arial"/>
              <w:b/>
            </w:rPr>
          </w:pPr>
          <w:r>
            <w:rPr>
              <w:rFonts w:ascii="Arial" w:hAnsi="Arial" w:cs="Arial"/>
              <w:b/>
            </w:rPr>
            <w:t>2</w:t>
          </w:r>
        </w:p>
      </w:tc>
      <w:tc>
        <w:tcPr>
          <w:tcW w:w="767" w:type="pct"/>
          <w:vMerge/>
          <w:vAlign w:val="center"/>
        </w:tcPr>
        <w:p w14:paraId="3A193F1C" w14:textId="77777777" w:rsidR="00BE3656" w:rsidRPr="006D1E07" w:rsidRDefault="00BE3656" w:rsidP="006C2383">
          <w:pPr>
            <w:pStyle w:val="Encabezado"/>
            <w:jc w:val="center"/>
            <w:rPr>
              <w:rFonts w:ascii="Arial" w:hAnsi="Arial" w:cs="Arial"/>
              <w:b/>
            </w:rPr>
          </w:pPr>
        </w:p>
      </w:tc>
    </w:tr>
  </w:tbl>
  <w:p w14:paraId="3A6D56FD" w14:textId="77777777" w:rsidR="00BE3656" w:rsidRDefault="00BE36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8FE"/>
    <w:multiLevelType w:val="hybridMultilevel"/>
    <w:tmpl w:val="4E1A9C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B3FD8"/>
    <w:multiLevelType w:val="multilevel"/>
    <w:tmpl w:val="8CF28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2C27D0"/>
    <w:multiLevelType w:val="hybridMultilevel"/>
    <w:tmpl w:val="8BBAF3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BC7CB2"/>
    <w:multiLevelType w:val="hybridMultilevel"/>
    <w:tmpl w:val="0F8822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CD6932"/>
    <w:multiLevelType w:val="hybridMultilevel"/>
    <w:tmpl w:val="94E0CB4A"/>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281364"/>
    <w:multiLevelType w:val="hybridMultilevel"/>
    <w:tmpl w:val="4DC00EB2"/>
    <w:lvl w:ilvl="0" w:tplc="240A000D">
      <w:start w:val="1"/>
      <w:numFmt w:val="bullet"/>
      <w:lvlText w:val=""/>
      <w:lvlJc w:val="left"/>
      <w:pPr>
        <w:ind w:left="363" w:hanging="360"/>
      </w:pPr>
      <w:rPr>
        <w:rFonts w:ascii="Wingdings" w:hAnsi="Wingdings"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6" w15:restartNumberingAfterBreak="0">
    <w:nsid w:val="1F01227D"/>
    <w:multiLevelType w:val="hybridMultilevel"/>
    <w:tmpl w:val="95C4E4D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0DF34DF"/>
    <w:multiLevelType w:val="hybridMultilevel"/>
    <w:tmpl w:val="B7EEAB1A"/>
    <w:lvl w:ilvl="0" w:tplc="240A000F">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9C1D5C"/>
    <w:multiLevelType w:val="hybridMultilevel"/>
    <w:tmpl w:val="DDCC6E9A"/>
    <w:lvl w:ilvl="0" w:tplc="240A000D">
      <w:start w:val="1"/>
      <w:numFmt w:val="bullet"/>
      <w:lvlText w:val=""/>
      <w:lvlJc w:val="left"/>
      <w:pPr>
        <w:ind w:left="720" w:hanging="360"/>
      </w:pPr>
      <w:rPr>
        <w:rFonts w:ascii="Wingdings" w:hAnsi="Wingdings" w:hint="default"/>
      </w:rPr>
    </w:lvl>
    <w:lvl w:ilvl="1" w:tplc="AC061774">
      <w:start w:val="1"/>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4650137"/>
    <w:multiLevelType w:val="hybridMultilevel"/>
    <w:tmpl w:val="C368168A"/>
    <w:lvl w:ilvl="0" w:tplc="075A8250">
      <w:start w:val="1"/>
      <w:numFmt w:val="upperRoman"/>
      <w:lvlText w:val="%1."/>
      <w:lvlJc w:val="left"/>
      <w:pPr>
        <w:ind w:left="1080" w:hanging="720"/>
      </w:pPr>
      <w:rPr>
        <w:rFonts w:eastAsiaTheme="minorHAnsi" w:hint="default"/>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E57F13"/>
    <w:multiLevelType w:val="multilevel"/>
    <w:tmpl w:val="DCF68E58"/>
    <w:lvl w:ilvl="0">
      <w:start w:val="1"/>
      <w:numFmt w:val="decimal"/>
      <w:lvlText w:val="%1."/>
      <w:lvlJc w:val="left"/>
      <w:pPr>
        <w:ind w:left="580" w:hanging="360"/>
      </w:pPr>
      <w:rPr>
        <w:rFonts w:eastAsiaTheme="minorHAnsi" w:hint="default"/>
        <w:color w:val="auto"/>
        <w:u w:val="none"/>
      </w:rPr>
    </w:lvl>
    <w:lvl w:ilvl="1">
      <w:start w:val="1"/>
      <w:numFmt w:val="decimal"/>
      <w:isLgl/>
      <w:lvlText w:val="%1.%2."/>
      <w:lvlJc w:val="left"/>
      <w:pPr>
        <w:ind w:left="940" w:hanging="720"/>
      </w:pPr>
      <w:rPr>
        <w:rFonts w:eastAsiaTheme="minorHAnsi" w:hint="default"/>
        <w:color w:val="auto"/>
        <w:u w:val="none"/>
      </w:rPr>
    </w:lvl>
    <w:lvl w:ilvl="2">
      <w:start w:val="1"/>
      <w:numFmt w:val="decimal"/>
      <w:isLgl/>
      <w:lvlText w:val="%1.%2.%3."/>
      <w:lvlJc w:val="left"/>
      <w:pPr>
        <w:ind w:left="940" w:hanging="720"/>
      </w:pPr>
      <w:rPr>
        <w:rFonts w:eastAsiaTheme="minorHAnsi" w:hint="default"/>
        <w:color w:val="0563C1" w:themeColor="hyperlink"/>
        <w:u w:val="single"/>
      </w:rPr>
    </w:lvl>
    <w:lvl w:ilvl="3">
      <w:start w:val="1"/>
      <w:numFmt w:val="decimal"/>
      <w:isLgl/>
      <w:lvlText w:val="%1.%2.%3.%4."/>
      <w:lvlJc w:val="left"/>
      <w:pPr>
        <w:ind w:left="1300" w:hanging="1080"/>
      </w:pPr>
      <w:rPr>
        <w:rFonts w:eastAsiaTheme="minorHAnsi" w:hint="default"/>
        <w:color w:val="0563C1" w:themeColor="hyperlink"/>
        <w:u w:val="single"/>
      </w:rPr>
    </w:lvl>
    <w:lvl w:ilvl="4">
      <w:start w:val="1"/>
      <w:numFmt w:val="decimal"/>
      <w:isLgl/>
      <w:lvlText w:val="%1.%2.%3.%4.%5."/>
      <w:lvlJc w:val="left"/>
      <w:pPr>
        <w:ind w:left="1300" w:hanging="1080"/>
      </w:pPr>
      <w:rPr>
        <w:rFonts w:eastAsiaTheme="minorHAnsi" w:hint="default"/>
        <w:color w:val="0563C1" w:themeColor="hyperlink"/>
        <w:u w:val="single"/>
      </w:rPr>
    </w:lvl>
    <w:lvl w:ilvl="5">
      <w:start w:val="1"/>
      <w:numFmt w:val="decimal"/>
      <w:isLgl/>
      <w:lvlText w:val="%1.%2.%3.%4.%5.%6."/>
      <w:lvlJc w:val="left"/>
      <w:pPr>
        <w:ind w:left="1660" w:hanging="1440"/>
      </w:pPr>
      <w:rPr>
        <w:rFonts w:eastAsiaTheme="minorHAnsi" w:hint="default"/>
        <w:color w:val="0563C1" w:themeColor="hyperlink"/>
        <w:u w:val="single"/>
      </w:rPr>
    </w:lvl>
    <w:lvl w:ilvl="6">
      <w:start w:val="1"/>
      <w:numFmt w:val="decimal"/>
      <w:isLgl/>
      <w:lvlText w:val="%1.%2.%3.%4.%5.%6.%7."/>
      <w:lvlJc w:val="left"/>
      <w:pPr>
        <w:ind w:left="1660" w:hanging="1440"/>
      </w:pPr>
      <w:rPr>
        <w:rFonts w:eastAsiaTheme="minorHAnsi" w:hint="default"/>
        <w:color w:val="0563C1" w:themeColor="hyperlink"/>
        <w:u w:val="single"/>
      </w:rPr>
    </w:lvl>
    <w:lvl w:ilvl="7">
      <w:start w:val="1"/>
      <w:numFmt w:val="decimal"/>
      <w:isLgl/>
      <w:lvlText w:val="%1.%2.%3.%4.%5.%6.%7.%8."/>
      <w:lvlJc w:val="left"/>
      <w:pPr>
        <w:ind w:left="2020" w:hanging="1800"/>
      </w:pPr>
      <w:rPr>
        <w:rFonts w:eastAsiaTheme="minorHAnsi" w:hint="default"/>
        <w:color w:val="0563C1" w:themeColor="hyperlink"/>
        <w:u w:val="single"/>
      </w:rPr>
    </w:lvl>
    <w:lvl w:ilvl="8">
      <w:start w:val="1"/>
      <w:numFmt w:val="decimal"/>
      <w:isLgl/>
      <w:lvlText w:val="%1.%2.%3.%4.%5.%6.%7.%8.%9."/>
      <w:lvlJc w:val="left"/>
      <w:pPr>
        <w:ind w:left="2020" w:hanging="1800"/>
      </w:pPr>
      <w:rPr>
        <w:rFonts w:eastAsiaTheme="minorHAnsi" w:hint="default"/>
        <w:color w:val="0563C1" w:themeColor="hyperlink"/>
        <w:u w:val="single"/>
      </w:rPr>
    </w:lvl>
  </w:abstractNum>
  <w:abstractNum w:abstractNumId="11" w15:restartNumberingAfterBreak="0">
    <w:nsid w:val="2D0F648A"/>
    <w:multiLevelType w:val="hybridMultilevel"/>
    <w:tmpl w:val="5A04A738"/>
    <w:lvl w:ilvl="0" w:tplc="76EEE6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E2449F"/>
    <w:multiLevelType w:val="hybridMultilevel"/>
    <w:tmpl w:val="98DA7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8E0FD9"/>
    <w:multiLevelType w:val="hybridMultilevel"/>
    <w:tmpl w:val="5B647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3513FCC"/>
    <w:multiLevelType w:val="hybridMultilevel"/>
    <w:tmpl w:val="E160D4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4F1F47"/>
    <w:multiLevelType w:val="hybridMultilevel"/>
    <w:tmpl w:val="3676DB54"/>
    <w:lvl w:ilvl="0" w:tplc="B26C5E34">
      <w:start w:val="1"/>
      <w:numFmt w:val="bullet"/>
      <w:lvlText w:val=""/>
      <w:lvlJc w:val="left"/>
      <w:pPr>
        <w:tabs>
          <w:tab w:val="num" w:pos="720"/>
        </w:tabs>
        <w:ind w:left="720" w:hanging="360"/>
      </w:pPr>
      <w:rPr>
        <w:rFonts w:ascii="Wingdings" w:hAnsi="Wingdings" w:hint="default"/>
      </w:rPr>
    </w:lvl>
    <w:lvl w:ilvl="1" w:tplc="64BE66EE" w:tentative="1">
      <w:start w:val="1"/>
      <w:numFmt w:val="bullet"/>
      <w:lvlText w:val=""/>
      <w:lvlJc w:val="left"/>
      <w:pPr>
        <w:tabs>
          <w:tab w:val="num" w:pos="1440"/>
        </w:tabs>
        <w:ind w:left="1440" w:hanging="360"/>
      </w:pPr>
      <w:rPr>
        <w:rFonts w:ascii="Wingdings" w:hAnsi="Wingdings" w:hint="default"/>
      </w:rPr>
    </w:lvl>
    <w:lvl w:ilvl="2" w:tplc="263C29D0" w:tentative="1">
      <w:start w:val="1"/>
      <w:numFmt w:val="bullet"/>
      <w:lvlText w:val=""/>
      <w:lvlJc w:val="left"/>
      <w:pPr>
        <w:tabs>
          <w:tab w:val="num" w:pos="2160"/>
        </w:tabs>
        <w:ind w:left="2160" w:hanging="360"/>
      </w:pPr>
      <w:rPr>
        <w:rFonts w:ascii="Wingdings" w:hAnsi="Wingdings" w:hint="default"/>
      </w:rPr>
    </w:lvl>
    <w:lvl w:ilvl="3" w:tplc="78525BD6" w:tentative="1">
      <w:start w:val="1"/>
      <w:numFmt w:val="bullet"/>
      <w:lvlText w:val=""/>
      <w:lvlJc w:val="left"/>
      <w:pPr>
        <w:tabs>
          <w:tab w:val="num" w:pos="2880"/>
        </w:tabs>
        <w:ind w:left="2880" w:hanging="360"/>
      </w:pPr>
      <w:rPr>
        <w:rFonts w:ascii="Wingdings" w:hAnsi="Wingdings" w:hint="default"/>
      </w:rPr>
    </w:lvl>
    <w:lvl w:ilvl="4" w:tplc="92EAC67E" w:tentative="1">
      <w:start w:val="1"/>
      <w:numFmt w:val="bullet"/>
      <w:lvlText w:val=""/>
      <w:lvlJc w:val="left"/>
      <w:pPr>
        <w:tabs>
          <w:tab w:val="num" w:pos="3600"/>
        </w:tabs>
        <w:ind w:left="3600" w:hanging="360"/>
      </w:pPr>
      <w:rPr>
        <w:rFonts w:ascii="Wingdings" w:hAnsi="Wingdings" w:hint="default"/>
      </w:rPr>
    </w:lvl>
    <w:lvl w:ilvl="5" w:tplc="85EE639E" w:tentative="1">
      <w:start w:val="1"/>
      <w:numFmt w:val="bullet"/>
      <w:lvlText w:val=""/>
      <w:lvlJc w:val="left"/>
      <w:pPr>
        <w:tabs>
          <w:tab w:val="num" w:pos="4320"/>
        </w:tabs>
        <w:ind w:left="4320" w:hanging="360"/>
      </w:pPr>
      <w:rPr>
        <w:rFonts w:ascii="Wingdings" w:hAnsi="Wingdings" w:hint="default"/>
      </w:rPr>
    </w:lvl>
    <w:lvl w:ilvl="6" w:tplc="3FF626AE" w:tentative="1">
      <w:start w:val="1"/>
      <w:numFmt w:val="bullet"/>
      <w:lvlText w:val=""/>
      <w:lvlJc w:val="left"/>
      <w:pPr>
        <w:tabs>
          <w:tab w:val="num" w:pos="5040"/>
        </w:tabs>
        <w:ind w:left="5040" w:hanging="360"/>
      </w:pPr>
      <w:rPr>
        <w:rFonts w:ascii="Wingdings" w:hAnsi="Wingdings" w:hint="default"/>
      </w:rPr>
    </w:lvl>
    <w:lvl w:ilvl="7" w:tplc="362A3682" w:tentative="1">
      <w:start w:val="1"/>
      <w:numFmt w:val="bullet"/>
      <w:lvlText w:val=""/>
      <w:lvlJc w:val="left"/>
      <w:pPr>
        <w:tabs>
          <w:tab w:val="num" w:pos="5760"/>
        </w:tabs>
        <w:ind w:left="5760" w:hanging="360"/>
      </w:pPr>
      <w:rPr>
        <w:rFonts w:ascii="Wingdings" w:hAnsi="Wingdings" w:hint="default"/>
      </w:rPr>
    </w:lvl>
    <w:lvl w:ilvl="8" w:tplc="63648C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77C1F"/>
    <w:multiLevelType w:val="hybridMultilevel"/>
    <w:tmpl w:val="1B3E9E34"/>
    <w:lvl w:ilvl="0" w:tplc="C17E9600">
      <w:start w:val="1"/>
      <w:numFmt w:val="bullet"/>
      <w:lvlText w:val=""/>
      <w:lvlJc w:val="left"/>
      <w:pPr>
        <w:tabs>
          <w:tab w:val="num" w:pos="720"/>
        </w:tabs>
        <w:ind w:left="720" w:hanging="360"/>
      </w:pPr>
      <w:rPr>
        <w:rFonts w:ascii="Wingdings" w:hAnsi="Wingdings" w:hint="default"/>
      </w:rPr>
    </w:lvl>
    <w:lvl w:ilvl="1" w:tplc="F7168C46" w:tentative="1">
      <w:start w:val="1"/>
      <w:numFmt w:val="bullet"/>
      <w:lvlText w:val=""/>
      <w:lvlJc w:val="left"/>
      <w:pPr>
        <w:tabs>
          <w:tab w:val="num" w:pos="1440"/>
        </w:tabs>
        <w:ind w:left="1440" w:hanging="360"/>
      </w:pPr>
      <w:rPr>
        <w:rFonts w:ascii="Wingdings" w:hAnsi="Wingdings" w:hint="default"/>
      </w:rPr>
    </w:lvl>
    <w:lvl w:ilvl="2" w:tplc="F12A911A" w:tentative="1">
      <w:start w:val="1"/>
      <w:numFmt w:val="bullet"/>
      <w:lvlText w:val=""/>
      <w:lvlJc w:val="left"/>
      <w:pPr>
        <w:tabs>
          <w:tab w:val="num" w:pos="2160"/>
        </w:tabs>
        <w:ind w:left="2160" w:hanging="360"/>
      </w:pPr>
      <w:rPr>
        <w:rFonts w:ascii="Wingdings" w:hAnsi="Wingdings" w:hint="default"/>
      </w:rPr>
    </w:lvl>
    <w:lvl w:ilvl="3" w:tplc="FB0A4A06" w:tentative="1">
      <w:start w:val="1"/>
      <w:numFmt w:val="bullet"/>
      <w:lvlText w:val=""/>
      <w:lvlJc w:val="left"/>
      <w:pPr>
        <w:tabs>
          <w:tab w:val="num" w:pos="2880"/>
        </w:tabs>
        <w:ind w:left="2880" w:hanging="360"/>
      </w:pPr>
      <w:rPr>
        <w:rFonts w:ascii="Wingdings" w:hAnsi="Wingdings" w:hint="default"/>
      </w:rPr>
    </w:lvl>
    <w:lvl w:ilvl="4" w:tplc="3604B6D6" w:tentative="1">
      <w:start w:val="1"/>
      <w:numFmt w:val="bullet"/>
      <w:lvlText w:val=""/>
      <w:lvlJc w:val="left"/>
      <w:pPr>
        <w:tabs>
          <w:tab w:val="num" w:pos="3600"/>
        </w:tabs>
        <w:ind w:left="3600" w:hanging="360"/>
      </w:pPr>
      <w:rPr>
        <w:rFonts w:ascii="Wingdings" w:hAnsi="Wingdings" w:hint="default"/>
      </w:rPr>
    </w:lvl>
    <w:lvl w:ilvl="5" w:tplc="E94EFA3E" w:tentative="1">
      <w:start w:val="1"/>
      <w:numFmt w:val="bullet"/>
      <w:lvlText w:val=""/>
      <w:lvlJc w:val="left"/>
      <w:pPr>
        <w:tabs>
          <w:tab w:val="num" w:pos="4320"/>
        </w:tabs>
        <w:ind w:left="4320" w:hanging="360"/>
      </w:pPr>
      <w:rPr>
        <w:rFonts w:ascii="Wingdings" w:hAnsi="Wingdings" w:hint="default"/>
      </w:rPr>
    </w:lvl>
    <w:lvl w:ilvl="6" w:tplc="C94C13D4" w:tentative="1">
      <w:start w:val="1"/>
      <w:numFmt w:val="bullet"/>
      <w:lvlText w:val=""/>
      <w:lvlJc w:val="left"/>
      <w:pPr>
        <w:tabs>
          <w:tab w:val="num" w:pos="5040"/>
        </w:tabs>
        <w:ind w:left="5040" w:hanging="360"/>
      </w:pPr>
      <w:rPr>
        <w:rFonts w:ascii="Wingdings" w:hAnsi="Wingdings" w:hint="default"/>
      </w:rPr>
    </w:lvl>
    <w:lvl w:ilvl="7" w:tplc="10E43D94" w:tentative="1">
      <w:start w:val="1"/>
      <w:numFmt w:val="bullet"/>
      <w:lvlText w:val=""/>
      <w:lvlJc w:val="left"/>
      <w:pPr>
        <w:tabs>
          <w:tab w:val="num" w:pos="5760"/>
        </w:tabs>
        <w:ind w:left="5760" w:hanging="360"/>
      </w:pPr>
      <w:rPr>
        <w:rFonts w:ascii="Wingdings" w:hAnsi="Wingdings" w:hint="default"/>
      </w:rPr>
    </w:lvl>
    <w:lvl w:ilvl="8" w:tplc="AD08A2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B56FE"/>
    <w:multiLevelType w:val="hybridMultilevel"/>
    <w:tmpl w:val="B7EEAB1A"/>
    <w:lvl w:ilvl="0" w:tplc="240A000F">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2A6882"/>
    <w:multiLevelType w:val="multilevel"/>
    <w:tmpl w:val="07EE9A0E"/>
    <w:lvl w:ilvl="0">
      <w:start w:val="7"/>
      <w:numFmt w:val="decimal"/>
      <w:lvlText w:val="%1."/>
      <w:lvlJc w:val="left"/>
      <w:pPr>
        <w:ind w:left="390" w:hanging="390"/>
      </w:pPr>
      <w:rPr>
        <w:rFonts w:ascii="Arial" w:hAnsi="Arial" w:cs="Aria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1991E24"/>
    <w:multiLevelType w:val="hybridMultilevel"/>
    <w:tmpl w:val="0780F604"/>
    <w:lvl w:ilvl="0" w:tplc="B37E9FF4">
      <w:start w:val="1"/>
      <w:numFmt w:val="bullet"/>
      <w:lvlText w:val=""/>
      <w:lvlJc w:val="left"/>
      <w:pPr>
        <w:tabs>
          <w:tab w:val="num" w:pos="720"/>
        </w:tabs>
        <w:ind w:left="720" w:hanging="360"/>
      </w:pPr>
      <w:rPr>
        <w:rFonts w:ascii="Wingdings" w:hAnsi="Wingdings" w:hint="default"/>
      </w:rPr>
    </w:lvl>
    <w:lvl w:ilvl="1" w:tplc="FC7A9B32" w:tentative="1">
      <w:start w:val="1"/>
      <w:numFmt w:val="bullet"/>
      <w:lvlText w:val=""/>
      <w:lvlJc w:val="left"/>
      <w:pPr>
        <w:tabs>
          <w:tab w:val="num" w:pos="1440"/>
        </w:tabs>
        <w:ind w:left="1440" w:hanging="360"/>
      </w:pPr>
      <w:rPr>
        <w:rFonts w:ascii="Wingdings" w:hAnsi="Wingdings" w:hint="default"/>
      </w:rPr>
    </w:lvl>
    <w:lvl w:ilvl="2" w:tplc="3DDEC090" w:tentative="1">
      <w:start w:val="1"/>
      <w:numFmt w:val="bullet"/>
      <w:lvlText w:val=""/>
      <w:lvlJc w:val="left"/>
      <w:pPr>
        <w:tabs>
          <w:tab w:val="num" w:pos="2160"/>
        </w:tabs>
        <w:ind w:left="2160" w:hanging="360"/>
      </w:pPr>
      <w:rPr>
        <w:rFonts w:ascii="Wingdings" w:hAnsi="Wingdings" w:hint="default"/>
      </w:rPr>
    </w:lvl>
    <w:lvl w:ilvl="3" w:tplc="EC203618" w:tentative="1">
      <w:start w:val="1"/>
      <w:numFmt w:val="bullet"/>
      <w:lvlText w:val=""/>
      <w:lvlJc w:val="left"/>
      <w:pPr>
        <w:tabs>
          <w:tab w:val="num" w:pos="2880"/>
        </w:tabs>
        <w:ind w:left="2880" w:hanging="360"/>
      </w:pPr>
      <w:rPr>
        <w:rFonts w:ascii="Wingdings" w:hAnsi="Wingdings" w:hint="default"/>
      </w:rPr>
    </w:lvl>
    <w:lvl w:ilvl="4" w:tplc="9D462EAE" w:tentative="1">
      <w:start w:val="1"/>
      <w:numFmt w:val="bullet"/>
      <w:lvlText w:val=""/>
      <w:lvlJc w:val="left"/>
      <w:pPr>
        <w:tabs>
          <w:tab w:val="num" w:pos="3600"/>
        </w:tabs>
        <w:ind w:left="3600" w:hanging="360"/>
      </w:pPr>
      <w:rPr>
        <w:rFonts w:ascii="Wingdings" w:hAnsi="Wingdings" w:hint="default"/>
      </w:rPr>
    </w:lvl>
    <w:lvl w:ilvl="5" w:tplc="460CA0B6" w:tentative="1">
      <w:start w:val="1"/>
      <w:numFmt w:val="bullet"/>
      <w:lvlText w:val=""/>
      <w:lvlJc w:val="left"/>
      <w:pPr>
        <w:tabs>
          <w:tab w:val="num" w:pos="4320"/>
        </w:tabs>
        <w:ind w:left="4320" w:hanging="360"/>
      </w:pPr>
      <w:rPr>
        <w:rFonts w:ascii="Wingdings" w:hAnsi="Wingdings" w:hint="default"/>
      </w:rPr>
    </w:lvl>
    <w:lvl w:ilvl="6" w:tplc="182CCF24" w:tentative="1">
      <w:start w:val="1"/>
      <w:numFmt w:val="bullet"/>
      <w:lvlText w:val=""/>
      <w:lvlJc w:val="left"/>
      <w:pPr>
        <w:tabs>
          <w:tab w:val="num" w:pos="5040"/>
        </w:tabs>
        <w:ind w:left="5040" w:hanging="360"/>
      </w:pPr>
      <w:rPr>
        <w:rFonts w:ascii="Wingdings" w:hAnsi="Wingdings" w:hint="default"/>
      </w:rPr>
    </w:lvl>
    <w:lvl w:ilvl="7" w:tplc="3408A654" w:tentative="1">
      <w:start w:val="1"/>
      <w:numFmt w:val="bullet"/>
      <w:lvlText w:val=""/>
      <w:lvlJc w:val="left"/>
      <w:pPr>
        <w:tabs>
          <w:tab w:val="num" w:pos="5760"/>
        </w:tabs>
        <w:ind w:left="5760" w:hanging="360"/>
      </w:pPr>
      <w:rPr>
        <w:rFonts w:ascii="Wingdings" w:hAnsi="Wingdings" w:hint="default"/>
      </w:rPr>
    </w:lvl>
    <w:lvl w:ilvl="8" w:tplc="91B8C2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119BC"/>
    <w:multiLevelType w:val="hybridMultilevel"/>
    <w:tmpl w:val="18A49416"/>
    <w:lvl w:ilvl="0" w:tplc="2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53D13220"/>
    <w:multiLevelType w:val="hybridMultilevel"/>
    <w:tmpl w:val="4878A0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664081F"/>
    <w:multiLevelType w:val="hybridMultilevel"/>
    <w:tmpl w:val="761467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66616D"/>
    <w:multiLevelType w:val="hybridMultilevel"/>
    <w:tmpl w:val="A538F4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8530E8E"/>
    <w:multiLevelType w:val="hybridMultilevel"/>
    <w:tmpl w:val="ECC4BCBA"/>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C0A0BB5"/>
    <w:multiLevelType w:val="multilevel"/>
    <w:tmpl w:val="A96E8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12D1AC4"/>
    <w:multiLevelType w:val="hybridMultilevel"/>
    <w:tmpl w:val="43EAB2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370B8D"/>
    <w:multiLevelType w:val="hybridMultilevel"/>
    <w:tmpl w:val="BD26E13C"/>
    <w:lvl w:ilvl="0" w:tplc="3C8C3E56">
      <w:start w:val="1"/>
      <w:numFmt w:val="bullet"/>
      <w:lvlText w:val=""/>
      <w:lvlJc w:val="left"/>
      <w:pPr>
        <w:tabs>
          <w:tab w:val="num" w:pos="720"/>
        </w:tabs>
        <w:ind w:left="720" w:hanging="360"/>
      </w:pPr>
      <w:rPr>
        <w:rFonts w:ascii="Wingdings" w:hAnsi="Wingdings" w:hint="default"/>
      </w:rPr>
    </w:lvl>
    <w:lvl w:ilvl="1" w:tplc="F22C4798" w:tentative="1">
      <w:start w:val="1"/>
      <w:numFmt w:val="bullet"/>
      <w:lvlText w:val=""/>
      <w:lvlJc w:val="left"/>
      <w:pPr>
        <w:tabs>
          <w:tab w:val="num" w:pos="1440"/>
        </w:tabs>
        <w:ind w:left="1440" w:hanging="360"/>
      </w:pPr>
      <w:rPr>
        <w:rFonts w:ascii="Wingdings" w:hAnsi="Wingdings" w:hint="default"/>
      </w:rPr>
    </w:lvl>
    <w:lvl w:ilvl="2" w:tplc="28C44E10" w:tentative="1">
      <w:start w:val="1"/>
      <w:numFmt w:val="bullet"/>
      <w:lvlText w:val=""/>
      <w:lvlJc w:val="left"/>
      <w:pPr>
        <w:tabs>
          <w:tab w:val="num" w:pos="2160"/>
        </w:tabs>
        <w:ind w:left="2160" w:hanging="360"/>
      </w:pPr>
      <w:rPr>
        <w:rFonts w:ascii="Wingdings" w:hAnsi="Wingdings" w:hint="default"/>
      </w:rPr>
    </w:lvl>
    <w:lvl w:ilvl="3" w:tplc="203C0E22" w:tentative="1">
      <w:start w:val="1"/>
      <w:numFmt w:val="bullet"/>
      <w:lvlText w:val=""/>
      <w:lvlJc w:val="left"/>
      <w:pPr>
        <w:tabs>
          <w:tab w:val="num" w:pos="2880"/>
        </w:tabs>
        <w:ind w:left="2880" w:hanging="360"/>
      </w:pPr>
      <w:rPr>
        <w:rFonts w:ascii="Wingdings" w:hAnsi="Wingdings" w:hint="default"/>
      </w:rPr>
    </w:lvl>
    <w:lvl w:ilvl="4" w:tplc="6E2AAD14" w:tentative="1">
      <w:start w:val="1"/>
      <w:numFmt w:val="bullet"/>
      <w:lvlText w:val=""/>
      <w:lvlJc w:val="left"/>
      <w:pPr>
        <w:tabs>
          <w:tab w:val="num" w:pos="3600"/>
        </w:tabs>
        <w:ind w:left="3600" w:hanging="360"/>
      </w:pPr>
      <w:rPr>
        <w:rFonts w:ascii="Wingdings" w:hAnsi="Wingdings" w:hint="default"/>
      </w:rPr>
    </w:lvl>
    <w:lvl w:ilvl="5" w:tplc="5A7CA9C6" w:tentative="1">
      <w:start w:val="1"/>
      <w:numFmt w:val="bullet"/>
      <w:lvlText w:val=""/>
      <w:lvlJc w:val="left"/>
      <w:pPr>
        <w:tabs>
          <w:tab w:val="num" w:pos="4320"/>
        </w:tabs>
        <w:ind w:left="4320" w:hanging="360"/>
      </w:pPr>
      <w:rPr>
        <w:rFonts w:ascii="Wingdings" w:hAnsi="Wingdings" w:hint="default"/>
      </w:rPr>
    </w:lvl>
    <w:lvl w:ilvl="6" w:tplc="92B6F1A0" w:tentative="1">
      <w:start w:val="1"/>
      <w:numFmt w:val="bullet"/>
      <w:lvlText w:val=""/>
      <w:lvlJc w:val="left"/>
      <w:pPr>
        <w:tabs>
          <w:tab w:val="num" w:pos="5040"/>
        </w:tabs>
        <w:ind w:left="5040" w:hanging="360"/>
      </w:pPr>
      <w:rPr>
        <w:rFonts w:ascii="Wingdings" w:hAnsi="Wingdings" w:hint="default"/>
      </w:rPr>
    </w:lvl>
    <w:lvl w:ilvl="7" w:tplc="086A056E" w:tentative="1">
      <w:start w:val="1"/>
      <w:numFmt w:val="bullet"/>
      <w:lvlText w:val=""/>
      <w:lvlJc w:val="left"/>
      <w:pPr>
        <w:tabs>
          <w:tab w:val="num" w:pos="5760"/>
        </w:tabs>
        <w:ind w:left="5760" w:hanging="360"/>
      </w:pPr>
      <w:rPr>
        <w:rFonts w:ascii="Wingdings" w:hAnsi="Wingdings" w:hint="default"/>
      </w:rPr>
    </w:lvl>
    <w:lvl w:ilvl="8" w:tplc="BE9270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B02DB"/>
    <w:multiLevelType w:val="hybridMultilevel"/>
    <w:tmpl w:val="D1287D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E6673B5"/>
    <w:multiLevelType w:val="hybridMultilevel"/>
    <w:tmpl w:val="5EEA9BAC"/>
    <w:lvl w:ilvl="0" w:tplc="240A000D">
      <w:start w:val="1"/>
      <w:numFmt w:val="bullet"/>
      <w:lvlText w:val=""/>
      <w:lvlJc w:val="left"/>
      <w:pPr>
        <w:ind w:left="363" w:hanging="360"/>
      </w:pPr>
      <w:rPr>
        <w:rFonts w:ascii="Wingdings" w:hAnsi="Wingdings"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num w:numId="1">
    <w:abstractNumId w:val="1"/>
  </w:num>
  <w:num w:numId="2">
    <w:abstractNumId w:val="12"/>
  </w:num>
  <w:num w:numId="3">
    <w:abstractNumId w:val="28"/>
  </w:num>
  <w:num w:numId="4">
    <w:abstractNumId w:val="20"/>
  </w:num>
  <w:num w:numId="5">
    <w:abstractNumId w:val="2"/>
  </w:num>
  <w:num w:numId="6">
    <w:abstractNumId w:val="6"/>
  </w:num>
  <w:num w:numId="7">
    <w:abstractNumId w:val="29"/>
  </w:num>
  <w:num w:numId="8">
    <w:abstractNumId w:val="5"/>
  </w:num>
  <w:num w:numId="9">
    <w:abstractNumId w:val="23"/>
  </w:num>
  <w:num w:numId="10">
    <w:abstractNumId w:val="13"/>
  </w:num>
  <w:num w:numId="11">
    <w:abstractNumId w:val="0"/>
  </w:num>
  <w:num w:numId="12">
    <w:abstractNumId w:val="22"/>
  </w:num>
  <w:num w:numId="13">
    <w:abstractNumId w:val="24"/>
  </w:num>
  <w:num w:numId="14">
    <w:abstractNumId w:val="18"/>
  </w:num>
  <w:num w:numId="15">
    <w:abstractNumId w:val="8"/>
  </w:num>
  <w:num w:numId="16">
    <w:abstractNumId w:val="25"/>
  </w:num>
  <w:num w:numId="17">
    <w:abstractNumId w:val="7"/>
  </w:num>
  <w:num w:numId="18">
    <w:abstractNumId w:val="21"/>
  </w:num>
  <w:num w:numId="19">
    <w:abstractNumId w:val="26"/>
  </w:num>
  <w:num w:numId="20">
    <w:abstractNumId w:val="4"/>
  </w:num>
  <w:num w:numId="21">
    <w:abstractNumId w:val="14"/>
  </w:num>
  <w:num w:numId="22">
    <w:abstractNumId w:val="3"/>
  </w:num>
  <w:num w:numId="23">
    <w:abstractNumId w:val="17"/>
  </w:num>
  <w:num w:numId="24">
    <w:abstractNumId w:val="16"/>
  </w:num>
  <w:num w:numId="25">
    <w:abstractNumId w:val="10"/>
  </w:num>
  <w:num w:numId="26">
    <w:abstractNumId w:val="11"/>
  </w:num>
  <w:num w:numId="27">
    <w:abstractNumId w:val="19"/>
  </w:num>
  <w:num w:numId="28">
    <w:abstractNumId w:val="15"/>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F0"/>
    <w:rsid w:val="00002B5F"/>
    <w:rsid w:val="00006F89"/>
    <w:rsid w:val="00017DA6"/>
    <w:rsid w:val="0003138A"/>
    <w:rsid w:val="00034097"/>
    <w:rsid w:val="00040594"/>
    <w:rsid w:val="00043DBE"/>
    <w:rsid w:val="000442C4"/>
    <w:rsid w:val="00055D36"/>
    <w:rsid w:val="000728D4"/>
    <w:rsid w:val="000A6DB5"/>
    <w:rsid w:val="000B16E0"/>
    <w:rsid w:val="000B3819"/>
    <w:rsid w:val="000C0D2E"/>
    <w:rsid w:val="000C10D1"/>
    <w:rsid w:val="000C7EAE"/>
    <w:rsid w:val="000E1D5F"/>
    <w:rsid w:val="000F57A8"/>
    <w:rsid w:val="000F60E6"/>
    <w:rsid w:val="00104359"/>
    <w:rsid w:val="001119E5"/>
    <w:rsid w:val="00111BF5"/>
    <w:rsid w:val="00114ECA"/>
    <w:rsid w:val="001226A9"/>
    <w:rsid w:val="00125400"/>
    <w:rsid w:val="00141882"/>
    <w:rsid w:val="00146855"/>
    <w:rsid w:val="00162E33"/>
    <w:rsid w:val="00170C43"/>
    <w:rsid w:val="001959D2"/>
    <w:rsid w:val="001A0DA3"/>
    <w:rsid w:val="001A2415"/>
    <w:rsid w:val="001A7BD5"/>
    <w:rsid w:val="001C2A88"/>
    <w:rsid w:val="001D19E2"/>
    <w:rsid w:val="001D2276"/>
    <w:rsid w:val="001E0640"/>
    <w:rsid w:val="001F3731"/>
    <w:rsid w:val="00222CB6"/>
    <w:rsid w:val="00223AF0"/>
    <w:rsid w:val="00242D7B"/>
    <w:rsid w:val="00245957"/>
    <w:rsid w:val="0024605B"/>
    <w:rsid w:val="00254BF7"/>
    <w:rsid w:val="0027410D"/>
    <w:rsid w:val="0028127E"/>
    <w:rsid w:val="00282259"/>
    <w:rsid w:val="002A5329"/>
    <w:rsid w:val="002A7AFB"/>
    <w:rsid w:val="002B0552"/>
    <w:rsid w:val="002F301E"/>
    <w:rsid w:val="00300C5C"/>
    <w:rsid w:val="0030574D"/>
    <w:rsid w:val="003153F3"/>
    <w:rsid w:val="0031720C"/>
    <w:rsid w:val="00326413"/>
    <w:rsid w:val="0032677F"/>
    <w:rsid w:val="00330C18"/>
    <w:rsid w:val="00347EA2"/>
    <w:rsid w:val="003523B5"/>
    <w:rsid w:val="00353FE6"/>
    <w:rsid w:val="003565EC"/>
    <w:rsid w:val="00373C0B"/>
    <w:rsid w:val="00387511"/>
    <w:rsid w:val="0039368F"/>
    <w:rsid w:val="00395E3D"/>
    <w:rsid w:val="003A45F9"/>
    <w:rsid w:val="003B4325"/>
    <w:rsid w:val="003C12A2"/>
    <w:rsid w:val="003F3681"/>
    <w:rsid w:val="00401C48"/>
    <w:rsid w:val="00406521"/>
    <w:rsid w:val="0041120B"/>
    <w:rsid w:val="00425640"/>
    <w:rsid w:val="004264CE"/>
    <w:rsid w:val="0042790C"/>
    <w:rsid w:val="0044220D"/>
    <w:rsid w:val="00462F91"/>
    <w:rsid w:val="00466F03"/>
    <w:rsid w:val="00472D62"/>
    <w:rsid w:val="00490A4D"/>
    <w:rsid w:val="00494D15"/>
    <w:rsid w:val="004B332F"/>
    <w:rsid w:val="004B3376"/>
    <w:rsid w:val="004C64F8"/>
    <w:rsid w:val="004C7238"/>
    <w:rsid w:val="004D526C"/>
    <w:rsid w:val="004F12BB"/>
    <w:rsid w:val="005126B1"/>
    <w:rsid w:val="00521D01"/>
    <w:rsid w:val="00526E73"/>
    <w:rsid w:val="00527C37"/>
    <w:rsid w:val="00561624"/>
    <w:rsid w:val="00563832"/>
    <w:rsid w:val="00563FC9"/>
    <w:rsid w:val="00567643"/>
    <w:rsid w:val="00571FAF"/>
    <w:rsid w:val="00577274"/>
    <w:rsid w:val="00581908"/>
    <w:rsid w:val="0059000A"/>
    <w:rsid w:val="00592BB0"/>
    <w:rsid w:val="0059685D"/>
    <w:rsid w:val="00596A41"/>
    <w:rsid w:val="0059738B"/>
    <w:rsid w:val="005A2DFF"/>
    <w:rsid w:val="005A6840"/>
    <w:rsid w:val="005B6C39"/>
    <w:rsid w:val="005C0510"/>
    <w:rsid w:val="005D2748"/>
    <w:rsid w:val="005E2382"/>
    <w:rsid w:val="005E7D0E"/>
    <w:rsid w:val="005F7A87"/>
    <w:rsid w:val="0060247A"/>
    <w:rsid w:val="0060522F"/>
    <w:rsid w:val="00624215"/>
    <w:rsid w:val="00630C79"/>
    <w:rsid w:val="00630DFC"/>
    <w:rsid w:val="00646306"/>
    <w:rsid w:val="00654144"/>
    <w:rsid w:val="00661ACB"/>
    <w:rsid w:val="00670637"/>
    <w:rsid w:val="00672CE7"/>
    <w:rsid w:val="006834B0"/>
    <w:rsid w:val="00691E6D"/>
    <w:rsid w:val="00692F18"/>
    <w:rsid w:val="00694738"/>
    <w:rsid w:val="0069572B"/>
    <w:rsid w:val="006A198C"/>
    <w:rsid w:val="006A6DE0"/>
    <w:rsid w:val="006B20E0"/>
    <w:rsid w:val="006B3D47"/>
    <w:rsid w:val="006C0596"/>
    <w:rsid w:val="006C0B8D"/>
    <w:rsid w:val="006C2383"/>
    <w:rsid w:val="006C3E66"/>
    <w:rsid w:val="006D4556"/>
    <w:rsid w:val="006E5B92"/>
    <w:rsid w:val="006F28E2"/>
    <w:rsid w:val="007152C3"/>
    <w:rsid w:val="00715B9F"/>
    <w:rsid w:val="00722659"/>
    <w:rsid w:val="00724377"/>
    <w:rsid w:val="00725CB5"/>
    <w:rsid w:val="00726319"/>
    <w:rsid w:val="00735D05"/>
    <w:rsid w:val="007369D3"/>
    <w:rsid w:val="0073793D"/>
    <w:rsid w:val="00742CDA"/>
    <w:rsid w:val="00750B4D"/>
    <w:rsid w:val="00750BD6"/>
    <w:rsid w:val="007547C8"/>
    <w:rsid w:val="00755D88"/>
    <w:rsid w:val="00756031"/>
    <w:rsid w:val="0076005D"/>
    <w:rsid w:val="007711FD"/>
    <w:rsid w:val="00771976"/>
    <w:rsid w:val="00775537"/>
    <w:rsid w:val="007763D0"/>
    <w:rsid w:val="00786F13"/>
    <w:rsid w:val="00793C93"/>
    <w:rsid w:val="00794BB3"/>
    <w:rsid w:val="007A591B"/>
    <w:rsid w:val="007A63F3"/>
    <w:rsid w:val="007A6A95"/>
    <w:rsid w:val="007B0303"/>
    <w:rsid w:val="007E4DF5"/>
    <w:rsid w:val="007F3D2E"/>
    <w:rsid w:val="007F57C3"/>
    <w:rsid w:val="0080289D"/>
    <w:rsid w:val="008061CC"/>
    <w:rsid w:val="0080781D"/>
    <w:rsid w:val="00815195"/>
    <w:rsid w:val="00815CF9"/>
    <w:rsid w:val="008231ED"/>
    <w:rsid w:val="00833C44"/>
    <w:rsid w:val="008414F5"/>
    <w:rsid w:val="0084221D"/>
    <w:rsid w:val="00846E32"/>
    <w:rsid w:val="00873CDE"/>
    <w:rsid w:val="00887DEA"/>
    <w:rsid w:val="00894AF6"/>
    <w:rsid w:val="00897FCE"/>
    <w:rsid w:val="008A4327"/>
    <w:rsid w:val="008A4BFF"/>
    <w:rsid w:val="008A6F69"/>
    <w:rsid w:val="008A7C68"/>
    <w:rsid w:val="008B11C0"/>
    <w:rsid w:val="008D7707"/>
    <w:rsid w:val="008E0A3A"/>
    <w:rsid w:val="008F2F0A"/>
    <w:rsid w:val="008F50FD"/>
    <w:rsid w:val="009008DA"/>
    <w:rsid w:val="00907E1D"/>
    <w:rsid w:val="00920167"/>
    <w:rsid w:val="00920A43"/>
    <w:rsid w:val="00925973"/>
    <w:rsid w:val="00931F1A"/>
    <w:rsid w:val="009328C1"/>
    <w:rsid w:val="009363CB"/>
    <w:rsid w:val="009414E5"/>
    <w:rsid w:val="00952C62"/>
    <w:rsid w:val="009536B3"/>
    <w:rsid w:val="009578F5"/>
    <w:rsid w:val="0097090D"/>
    <w:rsid w:val="0097091E"/>
    <w:rsid w:val="00977060"/>
    <w:rsid w:val="00977B23"/>
    <w:rsid w:val="009917FF"/>
    <w:rsid w:val="00995E46"/>
    <w:rsid w:val="0099601E"/>
    <w:rsid w:val="009A4623"/>
    <w:rsid w:val="009A7E89"/>
    <w:rsid w:val="009B2153"/>
    <w:rsid w:val="009B2854"/>
    <w:rsid w:val="009B5EC5"/>
    <w:rsid w:val="009B6190"/>
    <w:rsid w:val="009C0731"/>
    <w:rsid w:val="009C45DB"/>
    <w:rsid w:val="009C5CD5"/>
    <w:rsid w:val="009C65F0"/>
    <w:rsid w:val="009F29FB"/>
    <w:rsid w:val="009F4FF6"/>
    <w:rsid w:val="00A0163D"/>
    <w:rsid w:val="00A0392A"/>
    <w:rsid w:val="00A24FCC"/>
    <w:rsid w:val="00A300D0"/>
    <w:rsid w:val="00A30B06"/>
    <w:rsid w:val="00A328DE"/>
    <w:rsid w:val="00A34FD9"/>
    <w:rsid w:val="00A71070"/>
    <w:rsid w:val="00A75B2A"/>
    <w:rsid w:val="00A811DA"/>
    <w:rsid w:val="00A92545"/>
    <w:rsid w:val="00A979CE"/>
    <w:rsid w:val="00AB19E8"/>
    <w:rsid w:val="00AB1E40"/>
    <w:rsid w:val="00AB6AE8"/>
    <w:rsid w:val="00AE036D"/>
    <w:rsid w:val="00AE0B85"/>
    <w:rsid w:val="00AE2F3C"/>
    <w:rsid w:val="00AE3F0A"/>
    <w:rsid w:val="00B00D79"/>
    <w:rsid w:val="00B056FB"/>
    <w:rsid w:val="00B06F8D"/>
    <w:rsid w:val="00B30690"/>
    <w:rsid w:val="00B3131F"/>
    <w:rsid w:val="00B35F81"/>
    <w:rsid w:val="00B47166"/>
    <w:rsid w:val="00B55896"/>
    <w:rsid w:val="00B55A6A"/>
    <w:rsid w:val="00B56780"/>
    <w:rsid w:val="00B64C64"/>
    <w:rsid w:val="00B65537"/>
    <w:rsid w:val="00B662DC"/>
    <w:rsid w:val="00B6712B"/>
    <w:rsid w:val="00B74144"/>
    <w:rsid w:val="00B80A78"/>
    <w:rsid w:val="00B84538"/>
    <w:rsid w:val="00B952B7"/>
    <w:rsid w:val="00BC240F"/>
    <w:rsid w:val="00BC308F"/>
    <w:rsid w:val="00BC3D27"/>
    <w:rsid w:val="00BD1D47"/>
    <w:rsid w:val="00BD3FA8"/>
    <w:rsid w:val="00BE3656"/>
    <w:rsid w:val="00BE705B"/>
    <w:rsid w:val="00C040D1"/>
    <w:rsid w:val="00C046B5"/>
    <w:rsid w:val="00C05497"/>
    <w:rsid w:val="00C25435"/>
    <w:rsid w:val="00C450C0"/>
    <w:rsid w:val="00C46B85"/>
    <w:rsid w:val="00C52153"/>
    <w:rsid w:val="00C528D8"/>
    <w:rsid w:val="00C75E05"/>
    <w:rsid w:val="00C83937"/>
    <w:rsid w:val="00C92945"/>
    <w:rsid w:val="00C92B3D"/>
    <w:rsid w:val="00C96A37"/>
    <w:rsid w:val="00CB0F41"/>
    <w:rsid w:val="00CB4B25"/>
    <w:rsid w:val="00CB5F46"/>
    <w:rsid w:val="00CB76D2"/>
    <w:rsid w:val="00CD2851"/>
    <w:rsid w:val="00CD35D2"/>
    <w:rsid w:val="00CD6524"/>
    <w:rsid w:val="00CF3AAC"/>
    <w:rsid w:val="00CF653E"/>
    <w:rsid w:val="00D114DB"/>
    <w:rsid w:val="00D160D7"/>
    <w:rsid w:val="00D278DC"/>
    <w:rsid w:val="00D42DC9"/>
    <w:rsid w:val="00D60C45"/>
    <w:rsid w:val="00D6201B"/>
    <w:rsid w:val="00D62CEB"/>
    <w:rsid w:val="00D912E2"/>
    <w:rsid w:val="00D915C3"/>
    <w:rsid w:val="00D9632A"/>
    <w:rsid w:val="00D96620"/>
    <w:rsid w:val="00DA3AC6"/>
    <w:rsid w:val="00DA47C9"/>
    <w:rsid w:val="00DA5049"/>
    <w:rsid w:val="00DA5C64"/>
    <w:rsid w:val="00DB0AEA"/>
    <w:rsid w:val="00DB35C6"/>
    <w:rsid w:val="00DB5635"/>
    <w:rsid w:val="00DB56BF"/>
    <w:rsid w:val="00DD52FD"/>
    <w:rsid w:val="00DD660A"/>
    <w:rsid w:val="00DD6C27"/>
    <w:rsid w:val="00E026D2"/>
    <w:rsid w:val="00E078C8"/>
    <w:rsid w:val="00E16091"/>
    <w:rsid w:val="00E43C19"/>
    <w:rsid w:val="00E72613"/>
    <w:rsid w:val="00E74425"/>
    <w:rsid w:val="00E85072"/>
    <w:rsid w:val="00E92F5C"/>
    <w:rsid w:val="00E95225"/>
    <w:rsid w:val="00E955FE"/>
    <w:rsid w:val="00E9791D"/>
    <w:rsid w:val="00EA585A"/>
    <w:rsid w:val="00EA7D7B"/>
    <w:rsid w:val="00EC0872"/>
    <w:rsid w:val="00EC26B4"/>
    <w:rsid w:val="00EC27A4"/>
    <w:rsid w:val="00EC2A02"/>
    <w:rsid w:val="00EC36FE"/>
    <w:rsid w:val="00EC586E"/>
    <w:rsid w:val="00ED1C6C"/>
    <w:rsid w:val="00ED304E"/>
    <w:rsid w:val="00ED68FC"/>
    <w:rsid w:val="00EE1289"/>
    <w:rsid w:val="00EE1AB0"/>
    <w:rsid w:val="00EE4FCE"/>
    <w:rsid w:val="00EE6663"/>
    <w:rsid w:val="00EF3086"/>
    <w:rsid w:val="00EF79A6"/>
    <w:rsid w:val="00F06DCC"/>
    <w:rsid w:val="00F10CA0"/>
    <w:rsid w:val="00F24C0C"/>
    <w:rsid w:val="00F32791"/>
    <w:rsid w:val="00F3286E"/>
    <w:rsid w:val="00F33335"/>
    <w:rsid w:val="00F44B83"/>
    <w:rsid w:val="00F47832"/>
    <w:rsid w:val="00F504DA"/>
    <w:rsid w:val="00F52BE8"/>
    <w:rsid w:val="00F540F1"/>
    <w:rsid w:val="00F54886"/>
    <w:rsid w:val="00F6352E"/>
    <w:rsid w:val="00F72FBF"/>
    <w:rsid w:val="00F769B2"/>
    <w:rsid w:val="00F771FA"/>
    <w:rsid w:val="00F87055"/>
    <w:rsid w:val="00F912CA"/>
    <w:rsid w:val="00F9144B"/>
    <w:rsid w:val="00FA614C"/>
    <w:rsid w:val="00FB4B95"/>
    <w:rsid w:val="00FD1A32"/>
    <w:rsid w:val="00FD1A52"/>
    <w:rsid w:val="00FD5DD4"/>
    <w:rsid w:val="00FE0B05"/>
    <w:rsid w:val="00FE1FA8"/>
    <w:rsid w:val="00FE47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B213C"/>
  <w15:chartTrackingRefBased/>
  <w15:docId w15:val="{6B7B7D0B-F572-4B66-8027-D0E2D01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3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
    <w:basedOn w:val="Normal"/>
    <w:next w:val="Normal"/>
    <w:link w:val="Ttulo2Car"/>
    <w:unhideWhenUsed/>
    <w:qFormat/>
    <w:rsid w:val="006C2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Cover Page,ENCABEZADO PAGINA PAR,base,Encabezado top,Draft,Table header,NCDOT Header"/>
    <w:basedOn w:val="Normal"/>
    <w:link w:val="EncabezadoCar"/>
    <w:unhideWhenUsed/>
    <w:rsid w:val="00223AF0"/>
    <w:pPr>
      <w:tabs>
        <w:tab w:val="center" w:pos="4419"/>
        <w:tab w:val="right" w:pos="8838"/>
      </w:tabs>
      <w:spacing w:after="0" w:line="240" w:lineRule="auto"/>
    </w:pPr>
  </w:style>
  <w:style w:type="character" w:customStyle="1" w:styleId="EncabezadoCar">
    <w:name w:val="Encabezado Car"/>
    <w:aliases w:val="Encabezado 1 Car,Cover Page Car,ENCABEZADO PAGINA PAR Car,base Car,Encabezado top Car,Draft Car,Table header Car,NCDOT Header Car"/>
    <w:basedOn w:val="Fuentedeprrafopredeter"/>
    <w:link w:val="Encabezado"/>
    <w:uiPriority w:val="99"/>
    <w:rsid w:val="00223AF0"/>
  </w:style>
  <w:style w:type="paragraph" w:styleId="Piedepgina">
    <w:name w:val="footer"/>
    <w:aliases w:val="pie de página"/>
    <w:basedOn w:val="Normal"/>
    <w:link w:val="PiedepginaCar"/>
    <w:uiPriority w:val="99"/>
    <w:unhideWhenUsed/>
    <w:rsid w:val="00223AF0"/>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223AF0"/>
  </w:style>
  <w:style w:type="table" w:styleId="Tablaconcuadrcula">
    <w:name w:val="Table Grid"/>
    <w:basedOn w:val="Tablanormal"/>
    <w:rsid w:val="00223AF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h2 Car"/>
    <w:basedOn w:val="Fuentedeprrafopredeter"/>
    <w:link w:val="Ttulo2"/>
    <w:uiPriority w:val="9"/>
    <w:rsid w:val="006C2383"/>
    <w:rPr>
      <w:rFonts w:asciiTheme="majorHAnsi" w:eastAsiaTheme="majorEastAsia" w:hAnsiTheme="majorHAnsi" w:cstheme="majorBidi"/>
      <w:color w:val="2E74B5" w:themeColor="accent1" w:themeShade="BF"/>
      <w:sz w:val="26"/>
      <w:szCs w:val="26"/>
    </w:rPr>
  </w:style>
  <w:style w:type="paragraph" w:styleId="Prrafodelista">
    <w:name w:val="List Paragraph"/>
    <w:aliases w:val="Segundo nivel de viñetas,HOJA,Bolita,Párrafo de lista4,BOLADEF,Párrafo de lista3,Párrafo de lista21,BOLA,Nivel 1 OS,Colorful List Accent 1,Colorful List - Accent 11,Lista vistosa - Énfasis 11,Párrafo de lista2,Texto,Párrafo de lista1"/>
    <w:basedOn w:val="Normal"/>
    <w:link w:val="PrrafodelistaCar"/>
    <w:uiPriority w:val="34"/>
    <w:qFormat/>
    <w:rsid w:val="00326413"/>
    <w:pPr>
      <w:spacing w:after="200" w:line="276" w:lineRule="auto"/>
      <w:ind w:left="720"/>
      <w:contextualSpacing/>
    </w:pPr>
    <w:rPr>
      <w:rFonts w:ascii="Calibri" w:eastAsia="Calibri" w:hAnsi="Calibri" w:cs="Times New Roman"/>
    </w:rPr>
  </w:style>
  <w:style w:type="character" w:customStyle="1" w:styleId="EstiloTahoma11pt">
    <w:name w:val="Estilo Tahoma 11 pt"/>
    <w:rsid w:val="00F32791"/>
    <w:rPr>
      <w:rFonts w:ascii="Tahoma" w:hAnsi="Tahoma"/>
      <w:sz w:val="24"/>
    </w:rPr>
  </w:style>
  <w:style w:type="character" w:customStyle="1" w:styleId="PrrafodelistaCar">
    <w:name w:val="Párrafo de lista Car"/>
    <w:aliases w:val="Segundo nivel de viñetas Car,HOJA Car,Bolita Car,Párrafo de lista4 Car,BOLADEF Car,Párrafo de lista3 Car,Párrafo de lista21 Car,BOLA Car,Nivel 1 OS Car,Colorful List Accent 1 Car,Colorful List - Accent 11 Car,Párrafo de lista2 Car"/>
    <w:link w:val="Prrafodelista"/>
    <w:uiPriority w:val="34"/>
    <w:rsid w:val="00C05497"/>
    <w:rPr>
      <w:rFonts w:ascii="Calibri" w:eastAsia="Calibri" w:hAnsi="Calibri" w:cs="Times New Roman"/>
    </w:rPr>
  </w:style>
  <w:style w:type="character" w:styleId="Hipervnculo">
    <w:name w:val="Hyperlink"/>
    <w:basedOn w:val="Fuentedeprrafopredeter"/>
    <w:uiPriority w:val="99"/>
    <w:unhideWhenUsed/>
    <w:rsid w:val="009C65F0"/>
    <w:rPr>
      <w:color w:val="0563C1" w:themeColor="hyperlink"/>
      <w:u w:val="single"/>
    </w:rPr>
  </w:style>
  <w:style w:type="paragraph" w:styleId="Textonotapie">
    <w:name w:val="footnote text"/>
    <w:basedOn w:val="Normal"/>
    <w:link w:val="TextonotapieCar"/>
    <w:uiPriority w:val="99"/>
    <w:semiHidden/>
    <w:unhideWhenUsed/>
    <w:rsid w:val="00E955FE"/>
    <w:pPr>
      <w:spacing w:after="0" w:line="240" w:lineRule="auto"/>
      <w:contextualSpacing/>
      <w:jc w:val="both"/>
    </w:pPr>
    <w:rPr>
      <w:rFonts w:ascii="Arial" w:eastAsia="Calibri" w:hAnsi="Arial" w:cs="Times New Roman"/>
      <w:sz w:val="20"/>
      <w:szCs w:val="20"/>
    </w:rPr>
  </w:style>
  <w:style w:type="character" w:customStyle="1" w:styleId="TextonotapieCar">
    <w:name w:val="Texto nota pie Car"/>
    <w:basedOn w:val="Fuentedeprrafopredeter"/>
    <w:link w:val="Textonotapie"/>
    <w:uiPriority w:val="99"/>
    <w:semiHidden/>
    <w:rsid w:val="00E955FE"/>
    <w:rPr>
      <w:rFonts w:ascii="Arial" w:eastAsia="Calibri" w:hAnsi="Arial" w:cs="Times New Roman"/>
      <w:sz w:val="20"/>
      <w:szCs w:val="20"/>
    </w:rPr>
  </w:style>
  <w:style w:type="character" w:styleId="Refdenotaalpie">
    <w:name w:val="footnote reference"/>
    <w:uiPriority w:val="99"/>
    <w:semiHidden/>
    <w:unhideWhenUsed/>
    <w:rsid w:val="00E955FE"/>
    <w:rPr>
      <w:vertAlign w:val="superscript"/>
    </w:rPr>
  </w:style>
  <w:style w:type="paragraph" w:styleId="NormalWeb">
    <w:name w:val="Normal (Web)"/>
    <w:aliases w:val="Normal (Web) Car,Normal (Web) Car Car Car Car Car,Normal (Web) Car Car Car Car Car Car,Normal (Web) Car Car Car Car Car Car Car Car,Normal (Web) Car Car Car Car Car Car Car Car Car Car Car Car  Car Car"/>
    <w:basedOn w:val="Normal"/>
    <w:uiPriority w:val="99"/>
    <w:unhideWhenUsed/>
    <w:rsid w:val="00DB35C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link w:val="DefaultCar"/>
    <w:rsid w:val="003565EC"/>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DefaultCar">
    <w:name w:val="Default Car"/>
    <w:link w:val="Default"/>
    <w:locked/>
    <w:rsid w:val="003565EC"/>
    <w:rPr>
      <w:rFonts w:ascii="Arial" w:eastAsia="Times New Roman" w:hAnsi="Arial" w:cs="Arial"/>
      <w:color w:val="000000"/>
      <w:sz w:val="24"/>
      <w:szCs w:val="24"/>
      <w:lang w:eastAsia="es-ES"/>
    </w:rPr>
  </w:style>
  <w:style w:type="character" w:customStyle="1" w:styleId="Ttulo1Car">
    <w:name w:val="Título 1 Car"/>
    <w:basedOn w:val="Fuentedeprrafopredeter"/>
    <w:link w:val="Ttulo1"/>
    <w:uiPriority w:val="9"/>
    <w:rsid w:val="002F301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F301E"/>
    <w:pPr>
      <w:outlineLvl w:val="9"/>
    </w:pPr>
    <w:rPr>
      <w:lang w:eastAsia="es-CO"/>
    </w:rPr>
  </w:style>
  <w:style w:type="paragraph" w:styleId="TDC2">
    <w:name w:val="toc 2"/>
    <w:basedOn w:val="Normal"/>
    <w:next w:val="Normal"/>
    <w:autoRedefine/>
    <w:uiPriority w:val="39"/>
    <w:unhideWhenUsed/>
    <w:rsid w:val="000C7EAE"/>
    <w:pPr>
      <w:tabs>
        <w:tab w:val="right" w:leader="dot" w:pos="8828"/>
      </w:tabs>
      <w:spacing w:after="100"/>
    </w:pPr>
    <w:rPr>
      <w:rFonts w:ascii="Arial" w:hAnsi="Arial" w:cs="Arial"/>
      <w:b/>
      <w:noProof/>
    </w:rPr>
  </w:style>
  <w:style w:type="character" w:styleId="Textoennegrita">
    <w:name w:val="Strong"/>
    <w:aliases w:val="Texto sin negrita"/>
    <w:uiPriority w:val="22"/>
    <w:qFormat/>
    <w:rsid w:val="001A0DA3"/>
    <w:rPr>
      <w:b/>
      <w:bCs/>
    </w:rPr>
  </w:style>
  <w:style w:type="character" w:customStyle="1" w:styleId="normaltextrun">
    <w:name w:val="normaltextrun"/>
    <w:basedOn w:val="Fuentedeprrafopredeter"/>
    <w:rsid w:val="00571FAF"/>
  </w:style>
  <w:style w:type="paragraph" w:customStyle="1" w:styleId="paragraph">
    <w:name w:val="paragraph"/>
    <w:basedOn w:val="Normal"/>
    <w:rsid w:val="008414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oc">
    <w:name w:val="Doc"/>
    <w:basedOn w:val="Ttulo2"/>
    <w:link w:val="DocCar"/>
    <w:qFormat/>
    <w:rsid w:val="00242D7B"/>
    <w:rPr>
      <w:rFonts w:ascii="Arial" w:hAnsi="Arial"/>
      <w:b/>
      <w:sz w:val="24"/>
    </w:rPr>
  </w:style>
  <w:style w:type="character" w:customStyle="1" w:styleId="DocCar">
    <w:name w:val="Doc Car"/>
    <w:basedOn w:val="Ttulo2Car"/>
    <w:link w:val="Doc"/>
    <w:rsid w:val="00242D7B"/>
    <w:rPr>
      <w:rFonts w:ascii="Arial" w:eastAsiaTheme="majorEastAsia" w:hAnsi="Arial" w:cstheme="majorBidi"/>
      <w:b/>
      <w:color w:val="2E74B5" w:themeColor="accent1" w:themeShade="BF"/>
      <w:sz w:val="24"/>
      <w:szCs w:val="26"/>
    </w:rPr>
  </w:style>
  <w:style w:type="paragraph" w:styleId="TDC1">
    <w:name w:val="toc 1"/>
    <w:basedOn w:val="Normal"/>
    <w:next w:val="Normal"/>
    <w:autoRedefine/>
    <w:uiPriority w:val="39"/>
    <w:unhideWhenUsed/>
    <w:rsid w:val="00815CF9"/>
    <w:pPr>
      <w:tabs>
        <w:tab w:val="right" w:leader="dot" w:pos="8828"/>
      </w:tabs>
      <w:spacing w:after="100"/>
    </w:pPr>
    <w:rPr>
      <w:rFonts w:ascii="Arial" w:hAnsi="Arial" w:cs="Arial"/>
      <w:b/>
      <w:noProof/>
    </w:rPr>
  </w:style>
  <w:style w:type="character" w:styleId="Hipervnculovisitado">
    <w:name w:val="FollowedHyperlink"/>
    <w:basedOn w:val="Fuentedeprrafopredeter"/>
    <w:uiPriority w:val="99"/>
    <w:semiHidden/>
    <w:unhideWhenUsed/>
    <w:rsid w:val="000C7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65469">
      <w:bodyDiv w:val="1"/>
      <w:marLeft w:val="0"/>
      <w:marRight w:val="0"/>
      <w:marTop w:val="0"/>
      <w:marBottom w:val="0"/>
      <w:divBdr>
        <w:top w:val="none" w:sz="0" w:space="0" w:color="auto"/>
        <w:left w:val="none" w:sz="0" w:space="0" w:color="auto"/>
        <w:bottom w:val="none" w:sz="0" w:space="0" w:color="auto"/>
        <w:right w:val="none" w:sz="0" w:space="0" w:color="auto"/>
      </w:divBdr>
      <w:divsChild>
        <w:div w:id="430012821">
          <w:marLeft w:val="446"/>
          <w:marRight w:val="0"/>
          <w:marTop w:val="0"/>
          <w:marBottom w:val="0"/>
          <w:divBdr>
            <w:top w:val="none" w:sz="0" w:space="0" w:color="auto"/>
            <w:left w:val="none" w:sz="0" w:space="0" w:color="auto"/>
            <w:bottom w:val="none" w:sz="0" w:space="0" w:color="auto"/>
            <w:right w:val="none" w:sz="0" w:space="0" w:color="auto"/>
          </w:divBdr>
        </w:div>
        <w:div w:id="1117412902">
          <w:marLeft w:val="446"/>
          <w:marRight w:val="0"/>
          <w:marTop w:val="0"/>
          <w:marBottom w:val="0"/>
          <w:divBdr>
            <w:top w:val="none" w:sz="0" w:space="0" w:color="auto"/>
            <w:left w:val="none" w:sz="0" w:space="0" w:color="auto"/>
            <w:bottom w:val="none" w:sz="0" w:space="0" w:color="auto"/>
            <w:right w:val="none" w:sz="0" w:space="0" w:color="auto"/>
          </w:divBdr>
        </w:div>
        <w:div w:id="2140101059">
          <w:marLeft w:val="446"/>
          <w:marRight w:val="0"/>
          <w:marTop w:val="0"/>
          <w:marBottom w:val="0"/>
          <w:divBdr>
            <w:top w:val="none" w:sz="0" w:space="0" w:color="auto"/>
            <w:left w:val="none" w:sz="0" w:space="0" w:color="auto"/>
            <w:bottom w:val="none" w:sz="0" w:space="0" w:color="auto"/>
            <w:right w:val="none" w:sz="0" w:space="0" w:color="auto"/>
          </w:divBdr>
        </w:div>
      </w:divsChild>
    </w:div>
    <w:div w:id="1843934922">
      <w:bodyDiv w:val="1"/>
      <w:marLeft w:val="0"/>
      <w:marRight w:val="0"/>
      <w:marTop w:val="0"/>
      <w:marBottom w:val="0"/>
      <w:divBdr>
        <w:top w:val="none" w:sz="0" w:space="0" w:color="auto"/>
        <w:left w:val="none" w:sz="0" w:space="0" w:color="auto"/>
        <w:bottom w:val="none" w:sz="0" w:space="0" w:color="auto"/>
        <w:right w:val="none" w:sz="0" w:space="0" w:color="auto"/>
      </w:divBdr>
      <w:divsChild>
        <w:div w:id="266810529">
          <w:marLeft w:val="446"/>
          <w:marRight w:val="0"/>
          <w:marTop w:val="0"/>
          <w:marBottom w:val="0"/>
          <w:divBdr>
            <w:top w:val="none" w:sz="0" w:space="0" w:color="auto"/>
            <w:left w:val="none" w:sz="0" w:space="0" w:color="auto"/>
            <w:bottom w:val="none" w:sz="0" w:space="0" w:color="auto"/>
            <w:right w:val="none" w:sz="0" w:space="0" w:color="auto"/>
          </w:divBdr>
        </w:div>
        <w:div w:id="726221617">
          <w:marLeft w:val="446"/>
          <w:marRight w:val="0"/>
          <w:marTop w:val="0"/>
          <w:marBottom w:val="0"/>
          <w:divBdr>
            <w:top w:val="none" w:sz="0" w:space="0" w:color="auto"/>
            <w:left w:val="none" w:sz="0" w:space="0" w:color="auto"/>
            <w:bottom w:val="none" w:sz="0" w:space="0" w:color="auto"/>
            <w:right w:val="none" w:sz="0" w:space="0" w:color="auto"/>
          </w:divBdr>
        </w:div>
        <w:div w:id="1963684500">
          <w:marLeft w:val="446"/>
          <w:marRight w:val="0"/>
          <w:marTop w:val="0"/>
          <w:marBottom w:val="0"/>
          <w:divBdr>
            <w:top w:val="none" w:sz="0" w:space="0" w:color="auto"/>
            <w:left w:val="none" w:sz="0" w:space="0" w:color="auto"/>
            <w:bottom w:val="none" w:sz="0" w:space="0" w:color="auto"/>
            <w:right w:val="none" w:sz="0" w:space="0" w:color="auto"/>
          </w:divBdr>
        </w:div>
        <w:div w:id="1049913630">
          <w:marLeft w:val="446"/>
          <w:marRight w:val="0"/>
          <w:marTop w:val="0"/>
          <w:marBottom w:val="0"/>
          <w:divBdr>
            <w:top w:val="none" w:sz="0" w:space="0" w:color="auto"/>
            <w:left w:val="none" w:sz="0" w:space="0" w:color="auto"/>
            <w:bottom w:val="none" w:sz="0" w:space="0" w:color="auto"/>
            <w:right w:val="none" w:sz="0" w:space="0" w:color="auto"/>
          </w:divBdr>
        </w:div>
        <w:div w:id="1887453271">
          <w:marLeft w:val="446"/>
          <w:marRight w:val="0"/>
          <w:marTop w:val="0"/>
          <w:marBottom w:val="0"/>
          <w:divBdr>
            <w:top w:val="none" w:sz="0" w:space="0" w:color="auto"/>
            <w:left w:val="none" w:sz="0" w:space="0" w:color="auto"/>
            <w:bottom w:val="none" w:sz="0" w:space="0" w:color="auto"/>
            <w:right w:val="none" w:sz="0" w:space="0" w:color="auto"/>
          </w:divBdr>
        </w:div>
        <w:div w:id="2003657673">
          <w:marLeft w:val="446"/>
          <w:marRight w:val="0"/>
          <w:marTop w:val="0"/>
          <w:marBottom w:val="0"/>
          <w:divBdr>
            <w:top w:val="none" w:sz="0" w:space="0" w:color="auto"/>
            <w:left w:val="none" w:sz="0" w:space="0" w:color="auto"/>
            <w:bottom w:val="none" w:sz="0" w:space="0" w:color="auto"/>
            <w:right w:val="none" w:sz="0" w:space="0" w:color="auto"/>
          </w:divBdr>
        </w:div>
        <w:div w:id="853692758">
          <w:marLeft w:val="446"/>
          <w:marRight w:val="0"/>
          <w:marTop w:val="0"/>
          <w:marBottom w:val="0"/>
          <w:divBdr>
            <w:top w:val="none" w:sz="0" w:space="0" w:color="auto"/>
            <w:left w:val="none" w:sz="0" w:space="0" w:color="auto"/>
            <w:bottom w:val="none" w:sz="0" w:space="0" w:color="auto"/>
            <w:right w:val="none" w:sz="0" w:space="0" w:color="auto"/>
          </w:divBdr>
        </w:div>
        <w:div w:id="5642975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sadeayuda@umv.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7174-20F9-4F85-83DC-D252BE8E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28</Pages>
  <Words>6801</Words>
  <Characters>37409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Paris Garcia</dc:creator>
  <cp:keywords/>
  <dc:description/>
  <cp:lastModifiedBy>Tifanny Briceth Wilches Morales</cp:lastModifiedBy>
  <cp:revision>44</cp:revision>
  <dcterms:created xsi:type="dcterms:W3CDTF">2020-09-10T13:13:00Z</dcterms:created>
  <dcterms:modified xsi:type="dcterms:W3CDTF">2020-10-22T15:25:00Z</dcterms:modified>
</cp:coreProperties>
</file>