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42" w:rsidRPr="00CC78DF" w:rsidRDefault="00CC78DF" w:rsidP="00CC78DF">
      <w:pPr>
        <w:spacing w:before="100" w:beforeAutospacing="1"/>
        <w:jc w:val="center"/>
        <w:rPr>
          <w:rFonts w:ascii="Arial" w:hAnsi="Arial" w:cs="Arial"/>
          <w:b/>
          <w:i/>
          <w:sz w:val="22"/>
          <w:szCs w:val="22"/>
          <w:lang w:val="es-CO" w:eastAsia="es-CO"/>
        </w:rPr>
      </w:pPr>
      <w:r w:rsidRPr="00CC78DF">
        <w:rPr>
          <w:rFonts w:ascii="Arial" w:hAnsi="Arial" w:cs="Arial"/>
          <w:b/>
          <w:i/>
          <w:sz w:val="22"/>
          <w:szCs w:val="22"/>
          <w:lang w:val="es-CO" w:eastAsia="es-CO"/>
        </w:rPr>
        <w:t>LISTADO DE PREGUNTAS FRECUENTES</w:t>
      </w:r>
    </w:p>
    <w:p w:rsidR="00CC78DF" w:rsidRDefault="00CC78DF" w:rsidP="00CC78DF">
      <w:pPr>
        <w:spacing w:before="100" w:beforeAutospacing="1"/>
        <w:jc w:val="center"/>
        <w:rPr>
          <w:rFonts w:ascii="Arial" w:hAnsi="Arial" w:cs="Arial"/>
          <w:sz w:val="22"/>
          <w:szCs w:val="22"/>
          <w:lang w:val="es-CO" w:eastAsia="es-CO"/>
        </w:rPr>
      </w:pPr>
    </w:p>
    <w:p w:rsidR="00CC78DF" w:rsidRPr="00CC78DF" w:rsidRDefault="00CC78DF" w:rsidP="00CC78DF">
      <w:pPr>
        <w:pStyle w:val="Prrafodelista"/>
        <w:numPr>
          <w:ilvl w:val="0"/>
          <w:numId w:val="16"/>
        </w:numPr>
        <w:spacing w:before="100" w:beforeAutospacing="1"/>
        <w:ind w:left="426"/>
        <w:rPr>
          <w:rFonts w:ascii="Arial" w:hAnsi="Arial" w:cs="Arial"/>
          <w:b/>
          <w:i/>
          <w:sz w:val="22"/>
          <w:szCs w:val="22"/>
          <w:lang w:val="es-CO" w:eastAsia="es-CO"/>
        </w:rPr>
      </w:pPr>
      <w:r w:rsidRPr="00CC78DF">
        <w:rPr>
          <w:rFonts w:ascii="Arial" w:hAnsi="Arial" w:cs="Arial"/>
          <w:b/>
          <w:i/>
          <w:sz w:val="22"/>
          <w:szCs w:val="22"/>
          <w:lang w:val="es-CO" w:eastAsia="es-CO"/>
        </w:rPr>
        <w:t>Qué tipo de malla vial interviene la Unidad Administrativa Especial de Rehabilitación y Mantenimiento Vial –UAERMV?</w:t>
      </w:r>
    </w:p>
    <w:p w:rsidR="00CC78DF" w:rsidRDefault="00CC78DF" w:rsidP="00CC78DF">
      <w:pPr>
        <w:pStyle w:val="Prrafodelista"/>
        <w:spacing w:before="100" w:beforeAutospacing="1"/>
        <w:ind w:left="426"/>
        <w:rPr>
          <w:rFonts w:ascii="Arial" w:hAnsi="Arial" w:cs="Arial"/>
          <w:sz w:val="22"/>
          <w:szCs w:val="22"/>
          <w:lang w:val="es-CO" w:eastAsia="es-CO"/>
        </w:rPr>
      </w:pPr>
      <w:r>
        <w:rPr>
          <w:rFonts w:ascii="Arial" w:hAnsi="Arial" w:cs="Arial"/>
          <w:sz w:val="22"/>
          <w:szCs w:val="22"/>
          <w:lang w:val="es-CO" w:eastAsia="es-CO"/>
        </w:rPr>
        <w:t xml:space="preserve">Respuesta: De acuerdo con lo establecido en el artículo 109 del Acuerdo 257 de 2006, la Entidad tiene por </w:t>
      </w:r>
      <w:r w:rsidRPr="00CC78DF">
        <w:rPr>
          <w:rFonts w:ascii="Arial" w:hAnsi="Arial" w:cs="Arial"/>
          <w:color w:val="000000"/>
          <w:sz w:val="22"/>
          <w:szCs w:val="22"/>
        </w:rPr>
        <w:t>objeto programar y ejecutar las obras necesarias para garantizar rehabilitación y el mantenimiento periódico de la malla vial local; así como la atención inmediata de todo el subsistema de la malla vial cuando se presenten situaciones imprevistas que dificulten la movilidad en el Distrito Capital</w:t>
      </w:r>
      <w:r>
        <w:rPr>
          <w:rFonts w:ascii="Arial" w:hAnsi="Arial" w:cs="Arial"/>
          <w:color w:val="000000"/>
          <w:sz w:val="27"/>
          <w:szCs w:val="27"/>
        </w:rPr>
        <w:t>.</w:t>
      </w:r>
    </w:p>
    <w:p w:rsidR="00CC78DF" w:rsidRPr="00F53D18" w:rsidRDefault="00F53D18" w:rsidP="00CC78DF">
      <w:pPr>
        <w:pStyle w:val="Prrafodelista"/>
        <w:numPr>
          <w:ilvl w:val="0"/>
          <w:numId w:val="16"/>
        </w:numPr>
        <w:spacing w:before="100" w:beforeAutospacing="1"/>
        <w:ind w:left="426"/>
        <w:rPr>
          <w:rFonts w:ascii="Arial" w:hAnsi="Arial" w:cs="Arial"/>
          <w:b/>
          <w:i/>
          <w:sz w:val="22"/>
          <w:szCs w:val="22"/>
          <w:lang w:val="es-CO" w:eastAsia="es-CO"/>
        </w:rPr>
      </w:pPr>
      <w:r w:rsidRPr="00F53D18">
        <w:rPr>
          <w:rFonts w:ascii="Arial" w:hAnsi="Arial" w:cs="Arial"/>
          <w:b/>
          <w:i/>
          <w:sz w:val="22"/>
          <w:szCs w:val="22"/>
          <w:lang w:val="es-CO" w:eastAsia="es-CO"/>
        </w:rPr>
        <w:t xml:space="preserve">Cuál es la Entidad competente para la intervención de la malla vial arterial de la ciudad de </w:t>
      </w:r>
      <w:r w:rsidR="00BD467E" w:rsidRPr="00F53D18">
        <w:rPr>
          <w:rFonts w:ascii="Arial" w:hAnsi="Arial" w:cs="Arial"/>
          <w:b/>
          <w:i/>
          <w:sz w:val="22"/>
          <w:szCs w:val="22"/>
          <w:lang w:val="es-CO" w:eastAsia="es-CO"/>
        </w:rPr>
        <w:t>Bogotá</w:t>
      </w:r>
      <w:proofErr w:type="gramStart"/>
      <w:r w:rsidR="00BD467E">
        <w:rPr>
          <w:rFonts w:ascii="Arial" w:hAnsi="Arial" w:cs="Arial"/>
          <w:b/>
          <w:i/>
          <w:sz w:val="22"/>
          <w:szCs w:val="22"/>
          <w:lang w:val="es-CO" w:eastAsia="es-CO"/>
        </w:rPr>
        <w:t>?</w:t>
      </w:r>
      <w:proofErr w:type="gramEnd"/>
    </w:p>
    <w:p w:rsidR="00CC78DF" w:rsidRDefault="00F53D18" w:rsidP="00F53D18">
      <w:pPr>
        <w:spacing w:before="100" w:beforeAutospacing="1"/>
        <w:ind w:left="426"/>
        <w:jc w:val="both"/>
        <w:rPr>
          <w:rFonts w:ascii="Arial" w:hAnsi="Arial" w:cs="Arial"/>
          <w:sz w:val="22"/>
          <w:szCs w:val="22"/>
          <w:lang w:val="es-CO" w:eastAsia="es-CO"/>
        </w:rPr>
      </w:pPr>
      <w:r>
        <w:rPr>
          <w:rFonts w:ascii="Arial" w:hAnsi="Arial" w:cs="Arial"/>
          <w:sz w:val="22"/>
          <w:szCs w:val="22"/>
          <w:lang w:val="es-CO" w:eastAsia="es-CO"/>
        </w:rPr>
        <w:t>Respuesta: La construcción y mantenimiento de la malla vial arterial principal y complementaria de la ciudad de Bogotá, está a cargo del Instituto de Desarrollo Urbano –IDU.</w:t>
      </w:r>
    </w:p>
    <w:p w:rsidR="00F53D18" w:rsidRPr="00F53D18" w:rsidRDefault="00F53D18" w:rsidP="00F53D18">
      <w:pPr>
        <w:pStyle w:val="Prrafodelista"/>
        <w:numPr>
          <w:ilvl w:val="0"/>
          <w:numId w:val="16"/>
        </w:numPr>
        <w:spacing w:before="100" w:beforeAutospacing="1"/>
        <w:ind w:left="426"/>
        <w:rPr>
          <w:rFonts w:ascii="Arial" w:hAnsi="Arial" w:cs="Arial"/>
          <w:b/>
          <w:i/>
          <w:sz w:val="22"/>
          <w:szCs w:val="22"/>
          <w:lang w:val="es-CO" w:eastAsia="es-CO"/>
        </w:rPr>
      </w:pPr>
      <w:r w:rsidRPr="00F53D18">
        <w:rPr>
          <w:rFonts w:ascii="Arial" w:hAnsi="Arial" w:cs="Arial"/>
          <w:b/>
          <w:i/>
          <w:sz w:val="22"/>
          <w:szCs w:val="22"/>
          <w:lang w:val="es-CO" w:eastAsia="es-CO"/>
        </w:rPr>
        <w:t>Las Alcaldías Locales intervienen malla vial distrital?</w:t>
      </w:r>
    </w:p>
    <w:p w:rsidR="00777C42" w:rsidRDefault="00F53D18" w:rsidP="00F53D18">
      <w:pPr>
        <w:spacing w:before="100" w:beforeAutospacing="1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OLE_LINK3"/>
      <w:bookmarkStart w:id="1" w:name="OLE_LINK4"/>
      <w:r>
        <w:rPr>
          <w:rFonts w:ascii="Arial" w:hAnsi="Arial" w:cs="Arial"/>
          <w:sz w:val="22"/>
          <w:szCs w:val="22"/>
          <w:lang w:val="es-CO" w:eastAsia="es-CO"/>
        </w:rPr>
        <w:t>Respuesta:</w:t>
      </w:r>
      <w:bookmarkEnd w:id="0"/>
      <w:bookmarkEnd w:id="1"/>
      <w:r>
        <w:rPr>
          <w:rFonts w:ascii="Arial" w:hAnsi="Arial" w:cs="Arial"/>
          <w:sz w:val="22"/>
          <w:szCs w:val="22"/>
          <w:lang w:val="es-CO" w:eastAsia="es-CO"/>
        </w:rPr>
        <w:t xml:space="preserve"> Con base en lo establecido en el artículo 3 numeral 3 del Acuerdo 006 de 1992</w:t>
      </w:r>
      <w:r w:rsidRPr="00F53D18">
        <w:rPr>
          <w:rFonts w:ascii="Arial" w:hAnsi="Arial" w:cs="Arial"/>
          <w:sz w:val="22"/>
          <w:szCs w:val="22"/>
          <w:lang w:val="es-CO" w:eastAsia="es-CO"/>
        </w:rPr>
        <w:t xml:space="preserve">, </w:t>
      </w:r>
      <w:r>
        <w:rPr>
          <w:rFonts w:ascii="Arial" w:eastAsia="MS Mincho" w:hAnsi="Arial" w:cs="Arial"/>
          <w:kern w:val="0"/>
          <w:sz w:val="22"/>
          <w:szCs w:val="22"/>
          <w:lang w:val="es-ES_tradnl"/>
        </w:rPr>
        <w:t>es competencia de las Localidades</w:t>
      </w:r>
      <w:r w:rsidRPr="00F53D18">
        <w:rPr>
          <w:rFonts w:ascii="Arial" w:eastAsia="MS Mincho" w:hAnsi="Arial" w:cs="Arial"/>
          <w:kern w:val="0"/>
          <w:sz w:val="22"/>
          <w:szCs w:val="22"/>
          <w:lang w:val="es-ES_tradnl"/>
        </w:rPr>
        <w:t xml:space="preserve"> efectuar </w:t>
      </w:r>
      <w:r w:rsidR="00254FD2" w:rsidRPr="00254FD2">
        <w:rPr>
          <w:rFonts w:ascii="Arial" w:hAnsi="Arial" w:cs="Arial"/>
          <w:color w:val="000000"/>
          <w:sz w:val="22"/>
          <w:szCs w:val="22"/>
        </w:rPr>
        <w:t xml:space="preserve">la construcción y mantenimiento de las obras y proyectos locales tales como: Vías y zonas verdes, parques locales, redes locales de distribución de energía eléctrica, acueducto, alcantarillado y teléfonos, servicios de salud, </w:t>
      </w:r>
      <w:proofErr w:type="spellStart"/>
      <w:r w:rsidR="00254FD2" w:rsidRPr="00254FD2">
        <w:rPr>
          <w:rFonts w:ascii="Arial" w:hAnsi="Arial" w:cs="Arial"/>
          <w:color w:val="000000"/>
          <w:sz w:val="22"/>
          <w:szCs w:val="22"/>
        </w:rPr>
        <w:t>ancianatos</w:t>
      </w:r>
      <w:proofErr w:type="spellEnd"/>
      <w:r w:rsidR="00254FD2" w:rsidRPr="00254FD2">
        <w:rPr>
          <w:rFonts w:ascii="Arial" w:hAnsi="Arial" w:cs="Arial"/>
          <w:color w:val="000000"/>
          <w:sz w:val="22"/>
          <w:szCs w:val="22"/>
        </w:rPr>
        <w:t xml:space="preserve">, centros de asistencia social, plazas de mercado, instalaciones deportivas, centros culturales, salones </w:t>
      </w:r>
      <w:r w:rsidR="00BD467E">
        <w:rPr>
          <w:rFonts w:ascii="Arial" w:hAnsi="Arial" w:cs="Arial"/>
          <w:color w:val="000000"/>
          <w:sz w:val="22"/>
          <w:szCs w:val="22"/>
        </w:rPr>
        <w:t>comunales y centros educativos, así como el mantenimiento de los circuitos que soportan rutas de transporte público.</w:t>
      </w:r>
    </w:p>
    <w:p w:rsidR="00BD467E" w:rsidRPr="00254FD2" w:rsidRDefault="00BD467E" w:rsidP="00BD467E">
      <w:pPr>
        <w:ind w:left="426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BD467E" w:rsidRDefault="00BD467E" w:rsidP="00BD467E">
      <w:pPr>
        <w:pStyle w:val="Prrafodelista"/>
        <w:numPr>
          <w:ilvl w:val="0"/>
          <w:numId w:val="16"/>
        </w:numPr>
        <w:ind w:left="426"/>
        <w:rPr>
          <w:rFonts w:ascii="Arial" w:hAnsi="Arial" w:cs="Arial"/>
          <w:b/>
          <w:i/>
          <w:sz w:val="22"/>
          <w:szCs w:val="22"/>
          <w:lang w:val="es-CO" w:eastAsia="es-CO"/>
        </w:rPr>
      </w:pPr>
      <w:r w:rsidRPr="00BD467E">
        <w:rPr>
          <w:rFonts w:ascii="Arial" w:hAnsi="Arial" w:cs="Arial"/>
          <w:b/>
          <w:i/>
          <w:sz w:val="22"/>
          <w:szCs w:val="22"/>
          <w:lang w:val="es-CO" w:eastAsia="es-CO"/>
        </w:rPr>
        <w:t>Qué tipo de intervenciones realiza la Unidad Administrativa Especial de Rehabilitación y Mantenimiento Vial –UAERMV?</w:t>
      </w:r>
    </w:p>
    <w:p w:rsidR="00BD467E" w:rsidRDefault="00BD467E" w:rsidP="00BD467E">
      <w:pPr>
        <w:pStyle w:val="Prrafodelista"/>
        <w:ind w:left="426"/>
        <w:rPr>
          <w:rFonts w:ascii="Arial" w:hAnsi="Arial" w:cs="Arial"/>
          <w:b/>
          <w:i/>
          <w:sz w:val="22"/>
          <w:szCs w:val="22"/>
          <w:lang w:val="es-CO" w:eastAsia="es-CO"/>
        </w:rPr>
      </w:pPr>
    </w:p>
    <w:p w:rsidR="00BD467E" w:rsidRDefault="00BD467E" w:rsidP="00134835">
      <w:pPr>
        <w:spacing w:after="240"/>
        <w:ind w:left="426"/>
        <w:contextualSpacing/>
        <w:jc w:val="both"/>
        <w:rPr>
          <w:rFonts w:ascii="Arial" w:hAnsi="Arial" w:cs="Arial"/>
          <w:sz w:val="22"/>
          <w:szCs w:val="22"/>
          <w:lang w:val="es-CO" w:eastAsia="es-CO"/>
        </w:rPr>
      </w:pPr>
      <w:r>
        <w:rPr>
          <w:rFonts w:ascii="Arial" w:hAnsi="Arial" w:cs="Arial"/>
          <w:sz w:val="22"/>
          <w:szCs w:val="22"/>
          <w:lang w:val="es-CO" w:eastAsia="es-CO"/>
        </w:rPr>
        <w:t>Respuesta: Las intervenciones que realiza la Entidad bajo su misionalidad son las siguientes:</w:t>
      </w:r>
    </w:p>
    <w:p w:rsidR="00BD467E" w:rsidRDefault="00BD467E" w:rsidP="00BD467E">
      <w:pPr>
        <w:spacing w:after="240"/>
        <w:contextualSpacing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BD467E" w:rsidRPr="00BD467E" w:rsidRDefault="00BD467E" w:rsidP="00134835">
      <w:pPr>
        <w:spacing w:after="240"/>
        <w:ind w:left="426"/>
        <w:contextualSpacing/>
        <w:jc w:val="both"/>
        <w:rPr>
          <w:rFonts w:ascii="Arial" w:hAnsi="Arial" w:cs="Arial"/>
          <w:b/>
          <w:bCs/>
          <w:i/>
          <w:iCs/>
          <w:kern w:val="0"/>
          <w:sz w:val="22"/>
          <w:szCs w:val="22"/>
          <w:lang w:val="es-CO" w:eastAsia="en-US"/>
        </w:rPr>
      </w:pPr>
      <w:r w:rsidRPr="00BD467E">
        <w:rPr>
          <w:rFonts w:ascii="Arial" w:hAnsi="Arial" w:cs="Arial"/>
          <w:b/>
          <w:bCs/>
          <w:i/>
          <w:iCs/>
          <w:kern w:val="0"/>
          <w:sz w:val="22"/>
          <w:szCs w:val="22"/>
          <w:lang w:val="es-CO" w:eastAsia="en-US"/>
        </w:rPr>
        <w:t>Mantenimiento rutinario:</w:t>
      </w:r>
    </w:p>
    <w:p w:rsidR="00BD467E" w:rsidRPr="00BD467E" w:rsidRDefault="00BD467E" w:rsidP="00134835">
      <w:pPr>
        <w:widowControl/>
        <w:suppressAutoHyphens w:val="0"/>
        <w:autoSpaceDN/>
        <w:spacing w:after="240"/>
        <w:ind w:left="426"/>
        <w:contextualSpacing/>
        <w:jc w:val="both"/>
        <w:textAlignment w:val="auto"/>
        <w:rPr>
          <w:rFonts w:ascii="Arial" w:hAnsi="Arial" w:cs="Arial"/>
          <w:kern w:val="0"/>
          <w:sz w:val="22"/>
          <w:szCs w:val="22"/>
          <w:lang w:val="es-MX" w:eastAsia="en-US"/>
        </w:rPr>
      </w:pPr>
    </w:p>
    <w:p w:rsidR="00BD467E" w:rsidRPr="00BD467E" w:rsidRDefault="00BD467E" w:rsidP="000E7EF0">
      <w:pPr>
        <w:widowControl/>
        <w:suppressAutoHyphens w:val="0"/>
        <w:autoSpaceDN/>
        <w:spacing w:line="276" w:lineRule="auto"/>
        <w:ind w:left="426"/>
        <w:jc w:val="both"/>
        <w:textAlignment w:val="auto"/>
        <w:rPr>
          <w:rFonts w:ascii="Arial" w:hAnsi="Arial" w:cs="Arial"/>
          <w:kern w:val="0"/>
          <w:sz w:val="22"/>
          <w:szCs w:val="22"/>
          <w:lang w:val="es-CO" w:eastAsia="en-US"/>
        </w:rPr>
      </w:pPr>
      <w:r w:rsidRPr="00BD467E">
        <w:rPr>
          <w:rFonts w:ascii="Arial" w:hAnsi="Arial" w:cs="Arial"/>
          <w:kern w:val="0"/>
          <w:sz w:val="22"/>
          <w:szCs w:val="22"/>
          <w:lang w:val="es-CO" w:eastAsia="en-US"/>
        </w:rPr>
        <w:t>Conjunto de actividades tendientes a lograr el cumplimiento de la vida útil de la e</w:t>
      </w:r>
      <w:r w:rsidRPr="00BD467E">
        <w:rPr>
          <w:rFonts w:ascii="Arial" w:hAnsi="Arial" w:cs="Arial"/>
          <w:kern w:val="0"/>
          <w:sz w:val="22"/>
          <w:szCs w:val="22"/>
          <w:lang w:val="es-CO" w:eastAsia="en-US"/>
        </w:rPr>
        <w:t>s</w:t>
      </w:r>
      <w:r w:rsidRPr="00BD467E">
        <w:rPr>
          <w:rFonts w:ascii="Arial" w:hAnsi="Arial" w:cs="Arial"/>
          <w:kern w:val="0"/>
          <w:sz w:val="22"/>
          <w:szCs w:val="22"/>
          <w:lang w:val="es-CO" w:eastAsia="en-US"/>
        </w:rPr>
        <w:t xml:space="preserve">tructura, constituyéndose en una práctica preventiva. (Limpieza de sumideros, </w:t>
      </w:r>
      <w:r>
        <w:rPr>
          <w:rFonts w:ascii="Arial" w:hAnsi="Arial" w:cs="Arial"/>
          <w:kern w:val="0"/>
          <w:sz w:val="22"/>
          <w:szCs w:val="22"/>
          <w:lang w:val="es-CO" w:eastAsia="en-US"/>
        </w:rPr>
        <w:t>pozos,</w:t>
      </w:r>
      <w:r w:rsidRPr="00BD467E">
        <w:rPr>
          <w:rFonts w:ascii="Arial" w:hAnsi="Arial" w:cs="Arial"/>
          <w:kern w:val="0"/>
          <w:sz w:val="22"/>
          <w:szCs w:val="22"/>
          <w:lang w:val="es-CO" w:eastAsia="en-US"/>
        </w:rPr>
        <w:t xml:space="preserve"> sello de fisuras, Limpieza y sello de juntas).</w:t>
      </w:r>
    </w:p>
    <w:p w:rsidR="00BD467E" w:rsidRDefault="00BD467E" w:rsidP="00BD467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b/>
          <w:bCs/>
          <w:i/>
          <w:iCs/>
          <w:kern w:val="0"/>
          <w:sz w:val="22"/>
          <w:szCs w:val="22"/>
          <w:lang w:val="es-CO" w:eastAsia="en-US"/>
        </w:rPr>
      </w:pPr>
    </w:p>
    <w:p w:rsidR="000E7EF0" w:rsidRDefault="000E7EF0" w:rsidP="00BD467E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ascii="Arial" w:hAnsi="Arial" w:cs="Arial"/>
          <w:b/>
          <w:bCs/>
          <w:i/>
          <w:iCs/>
          <w:kern w:val="0"/>
          <w:sz w:val="22"/>
          <w:szCs w:val="22"/>
          <w:lang w:val="es-CO" w:eastAsia="en-US"/>
        </w:rPr>
      </w:pPr>
    </w:p>
    <w:p w:rsidR="00BD467E" w:rsidRPr="00BD467E" w:rsidRDefault="00BD467E" w:rsidP="000E7EF0">
      <w:pPr>
        <w:widowControl/>
        <w:suppressAutoHyphens w:val="0"/>
        <w:autoSpaceDN/>
        <w:spacing w:line="276" w:lineRule="auto"/>
        <w:ind w:left="426"/>
        <w:jc w:val="both"/>
        <w:textAlignment w:val="auto"/>
        <w:rPr>
          <w:rFonts w:ascii="Arial" w:hAnsi="Arial" w:cs="Arial"/>
          <w:kern w:val="0"/>
          <w:sz w:val="22"/>
          <w:szCs w:val="22"/>
          <w:lang w:val="es-MX" w:eastAsia="en-US"/>
        </w:rPr>
      </w:pPr>
      <w:r w:rsidRPr="00BD467E">
        <w:rPr>
          <w:rFonts w:ascii="Arial" w:hAnsi="Arial" w:cs="Arial"/>
          <w:b/>
          <w:bCs/>
          <w:i/>
          <w:iCs/>
          <w:kern w:val="0"/>
          <w:sz w:val="22"/>
          <w:szCs w:val="22"/>
          <w:lang w:val="es-CO" w:eastAsia="en-US"/>
        </w:rPr>
        <w:lastRenderedPageBreak/>
        <w:t>Mantenimiento periódico:</w:t>
      </w:r>
    </w:p>
    <w:p w:rsidR="000E7EF0" w:rsidRDefault="000E7EF0" w:rsidP="000E7EF0">
      <w:pPr>
        <w:widowControl/>
        <w:suppressAutoHyphens w:val="0"/>
        <w:autoSpaceDN/>
        <w:ind w:left="426"/>
        <w:jc w:val="both"/>
        <w:textAlignment w:val="auto"/>
        <w:rPr>
          <w:rFonts w:ascii="Arial" w:hAnsi="Arial" w:cs="Arial"/>
          <w:kern w:val="0"/>
          <w:sz w:val="22"/>
          <w:szCs w:val="22"/>
          <w:lang w:val="es-CO" w:eastAsia="en-US"/>
        </w:rPr>
      </w:pPr>
    </w:p>
    <w:p w:rsidR="00BD467E" w:rsidRDefault="00BD467E" w:rsidP="000E7EF0">
      <w:pPr>
        <w:widowControl/>
        <w:suppressAutoHyphens w:val="0"/>
        <w:autoSpaceDN/>
        <w:ind w:left="426"/>
        <w:jc w:val="both"/>
        <w:textAlignment w:val="auto"/>
        <w:rPr>
          <w:rFonts w:ascii="Arial" w:hAnsi="Arial" w:cs="Arial"/>
          <w:kern w:val="0"/>
          <w:sz w:val="22"/>
          <w:szCs w:val="22"/>
          <w:lang w:val="es-CO" w:eastAsia="en-US"/>
        </w:rPr>
      </w:pPr>
      <w:r w:rsidRPr="00BD467E">
        <w:rPr>
          <w:rFonts w:ascii="Arial" w:hAnsi="Arial" w:cs="Arial"/>
          <w:kern w:val="0"/>
          <w:sz w:val="22"/>
          <w:szCs w:val="22"/>
          <w:lang w:val="es-CO" w:eastAsia="en-US"/>
        </w:rPr>
        <w:t>Conjunto de actividades superficiales que no comprometen masivamente las capas inferiores de la estructura del pavimento, tendientes a lograr que se alcance el perí</w:t>
      </w:r>
      <w:r w:rsidRPr="00BD467E">
        <w:rPr>
          <w:rFonts w:ascii="Arial" w:hAnsi="Arial" w:cs="Arial"/>
          <w:kern w:val="0"/>
          <w:sz w:val="22"/>
          <w:szCs w:val="22"/>
          <w:lang w:val="es-CO" w:eastAsia="en-US"/>
        </w:rPr>
        <w:t>o</w:t>
      </w:r>
      <w:r w:rsidRPr="00BD467E">
        <w:rPr>
          <w:rFonts w:ascii="Arial" w:hAnsi="Arial" w:cs="Arial"/>
          <w:kern w:val="0"/>
          <w:sz w:val="22"/>
          <w:szCs w:val="22"/>
          <w:lang w:val="es-CO" w:eastAsia="en-US"/>
        </w:rPr>
        <w:t>do de diseño o vida útil, conservando su condición de servicio. Constituyéndose así en una práctica preventiva o correctiva. (Parcheo, Bacheo, Colocación de capas asfálticas no estructurales, Reconstrucción o reparación de losas)</w:t>
      </w:r>
      <w:r w:rsidR="000E7EF0">
        <w:rPr>
          <w:rFonts w:ascii="Arial" w:hAnsi="Arial" w:cs="Arial"/>
          <w:kern w:val="0"/>
          <w:sz w:val="22"/>
          <w:szCs w:val="22"/>
          <w:lang w:val="es-CO" w:eastAsia="en-US"/>
        </w:rPr>
        <w:t>.</w:t>
      </w:r>
    </w:p>
    <w:p w:rsidR="000E7EF0" w:rsidRPr="00BD467E" w:rsidRDefault="000E7EF0" w:rsidP="000E7EF0">
      <w:pPr>
        <w:widowControl/>
        <w:suppressAutoHyphens w:val="0"/>
        <w:autoSpaceDN/>
        <w:spacing w:line="276" w:lineRule="auto"/>
        <w:ind w:left="426"/>
        <w:jc w:val="both"/>
        <w:textAlignment w:val="auto"/>
        <w:rPr>
          <w:rFonts w:ascii="Arial" w:hAnsi="Arial" w:cs="Arial"/>
          <w:kern w:val="0"/>
          <w:sz w:val="22"/>
          <w:szCs w:val="22"/>
          <w:lang w:val="es-CO" w:eastAsia="en-US"/>
        </w:rPr>
      </w:pPr>
    </w:p>
    <w:p w:rsidR="00BD467E" w:rsidRPr="00BD467E" w:rsidRDefault="00BD467E" w:rsidP="000E7EF0">
      <w:pPr>
        <w:widowControl/>
        <w:numPr>
          <w:ilvl w:val="0"/>
          <w:numId w:val="17"/>
        </w:numPr>
        <w:suppressAutoHyphens w:val="0"/>
        <w:autoSpaceDN/>
        <w:spacing w:line="276" w:lineRule="auto"/>
        <w:ind w:left="426" w:hanging="426"/>
        <w:contextualSpacing/>
        <w:jc w:val="both"/>
        <w:textAlignment w:val="auto"/>
        <w:rPr>
          <w:rFonts w:ascii="Arial" w:hAnsi="Arial" w:cs="Arial"/>
          <w:b/>
          <w:i/>
          <w:kern w:val="0"/>
          <w:sz w:val="22"/>
          <w:szCs w:val="22"/>
          <w:lang w:val="es-CO" w:eastAsia="en-US"/>
        </w:rPr>
      </w:pPr>
      <w:r w:rsidRPr="00BD467E">
        <w:rPr>
          <w:rFonts w:ascii="Arial" w:hAnsi="Arial" w:cs="Arial"/>
          <w:b/>
          <w:i/>
          <w:kern w:val="0"/>
          <w:sz w:val="22"/>
          <w:szCs w:val="22"/>
          <w:lang w:val="es-CO" w:eastAsia="en-US"/>
        </w:rPr>
        <w:t>Bacheo y Parcheo</w:t>
      </w:r>
    </w:p>
    <w:p w:rsidR="00134835" w:rsidRDefault="00BD467E" w:rsidP="000E7EF0">
      <w:pPr>
        <w:widowControl/>
        <w:suppressAutoHyphens w:val="0"/>
        <w:autoSpaceDN/>
        <w:spacing w:before="240"/>
        <w:ind w:left="426"/>
        <w:jc w:val="both"/>
        <w:textAlignment w:val="auto"/>
        <w:rPr>
          <w:rFonts w:ascii="Arial" w:hAnsi="Arial" w:cs="Arial"/>
          <w:kern w:val="0"/>
          <w:sz w:val="22"/>
          <w:szCs w:val="22"/>
          <w:lang w:val="es-MX" w:eastAsia="en-US"/>
        </w:rPr>
      </w:pPr>
      <w:r w:rsidRPr="00BD467E">
        <w:rPr>
          <w:rFonts w:ascii="Arial" w:hAnsi="Arial" w:cs="Arial"/>
          <w:kern w:val="0"/>
          <w:sz w:val="22"/>
          <w:szCs w:val="22"/>
          <w:lang w:val="es-MX" w:eastAsia="en-US"/>
        </w:rPr>
        <w:t xml:space="preserve">El proceso de reparación en pequeñas áreas fracturadas de las carpetas asfálticas se denomina (parcheo), la reconformación, el reemplazo o adición de material de base o </w:t>
      </w:r>
      <w:proofErr w:type="spellStart"/>
      <w:r w:rsidRPr="00BD467E">
        <w:rPr>
          <w:rFonts w:ascii="Arial" w:hAnsi="Arial" w:cs="Arial"/>
          <w:kern w:val="0"/>
          <w:sz w:val="22"/>
          <w:szCs w:val="22"/>
          <w:lang w:val="es-MX" w:eastAsia="en-US"/>
        </w:rPr>
        <w:t>subbase</w:t>
      </w:r>
      <w:proofErr w:type="spellEnd"/>
      <w:r w:rsidRPr="00BD467E">
        <w:rPr>
          <w:rFonts w:ascii="Arial" w:hAnsi="Arial" w:cs="Arial"/>
          <w:kern w:val="0"/>
          <w:sz w:val="22"/>
          <w:szCs w:val="22"/>
          <w:lang w:val="es-MX" w:eastAsia="en-US"/>
        </w:rPr>
        <w:t xml:space="preserve"> subyacente a la carpeta deteriorada se denomina (bacheo) cuando sea </w:t>
      </w:r>
      <w:r w:rsidR="00134835" w:rsidRPr="00BD467E">
        <w:rPr>
          <w:rFonts w:ascii="Arial" w:hAnsi="Arial" w:cs="Arial"/>
          <w:kern w:val="0"/>
          <w:sz w:val="22"/>
          <w:szCs w:val="22"/>
          <w:lang w:val="es-MX" w:eastAsia="en-US"/>
        </w:rPr>
        <w:t>n</w:t>
      </w:r>
      <w:r w:rsidR="00134835" w:rsidRPr="00BD467E">
        <w:rPr>
          <w:rFonts w:ascii="Arial" w:hAnsi="Arial" w:cs="Arial"/>
          <w:kern w:val="0"/>
          <w:sz w:val="22"/>
          <w:szCs w:val="22"/>
          <w:lang w:val="es-MX" w:eastAsia="en-US"/>
        </w:rPr>
        <w:t>e</w:t>
      </w:r>
      <w:r w:rsidR="00134835" w:rsidRPr="00BD467E">
        <w:rPr>
          <w:rFonts w:ascii="Arial" w:hAnsi="Arial" w:cs="Arial"/>
          <w:kern w:val="0"/>
          <w:sz w:val="22"/>
          <w:szCs w:val="22"/>
          <w:lang w:val="es-MX" w:eastAsia="en-US"/>
        </w:rPr>
        <w:t xml:space="preserve">cesario. </w:t>
      </w:r>
      <w:r w:rsidRPr="00BD467E">
        <w:rPr>
          <w:rFonts w:ascii="Arial" w:hAnsi="Arial" w:cs="Arial"/>
          <w:kern w:val="0"/>
          <w:sz w:val="22"/>
          <w:szCs w:val="22"/>
          <w:lang w:val="es-MX" w:eastAsia="en-US"/>
        </w:rPr>
        <w:t>La reparación de la carpeta asfáltica se realiza usando mezcla asfáltica en frío o en caliente. (IDU-ET-570-11).</w:t>
      </w:r>
    </w:p>
    <w:p w:rsidR="00134835" w:rsidRDefault="00134835" w:rsidP="00134835">
      <w:pPr>
        <w:widowControl/>
        <w:suppressAutoHyphens w:val="0"/>
        <w:autoSpaceDN/>
        <w:spacing w:after="240" w:line="276" w:lineRule="auto"/>
        <w:contextualSpacing/>
        <w:jc w:val="both"/>
        <w:textAlignment w:val="auto"/>
        <w:rPr>
          <w:rFonts w:ascii="Arial" w:hAnsi="Arial" w:cs="Arial"/>
          <w:b/>
          <w:bCs/>
          <w:i/>
          <w:iCs/>
          <w:kern w:val="0"/>
          <w:sz w:val="22"/>
          <w:szCs w:val="22"/>
          <w:lang w:val="es-CO" w:eastAsia="en-US"/>
        </w:rPr>
      </w:pPr>
    </w:p>
    <w:p w:rsidR="00134835" w:rsidRPr="00134835" w:rsidRDefault="00134835" w:rsidP="00134835">
      <w:pPr>
        <w:widowControl/>
        <w:suppressAutoHyphens w:val="0"/>
        <w:autoSpaceDN/>
        <w:spacing w:after="240" w:line="276" w:lineRule="auto"/>
        <w:ind w:left="426"/>
        <w:contextualSpacing/>
        <w:jc w:val="both"/>
        <w:textAlignment w:val="auto"/>
        <w:rPr>
          <w:rFonts w:ascii="Arial" w:hAnsi="Arial" w:cs="Arial"/>
          <w:kern w:val="0"/>
          <w:sz w:val="22"/>
          <w:szCs w:val="22"/>
          <w:lang w:val="es-MX" w:eastAsia="en-US"/>
        </w:rPr>
      </w:pPr>
      <w:r w:rsidRPr="00134835">
        <w:rPr>
          <w:rFonts w:ascii="Arial" w:hAnsi="Arial" w:cs="Arial"/>
          <w:b/>
          <w:bCs/>
          <w:i/>
          <w:iCs/>
          <w:kern w:val="0"/>
          <w:sz w:val="22"/>
          <w:szCs w:val="22"/>
          <w:lang w:val="es-CO" w:eastAsia="en-US"/>
        </w:rPr>
        <w:t>Rehabilitación:</w:t>
      </w:r>
      <w:r w:rsidRPr="00134835">
        <w:rPr>
          <w:rFonts w:ascii="Arial" w:hAnsi="Arial" w:cs="Arial"/>
          <w:noProof/>
          <w:kern w:val="0"/>
          <w:sz w:val="22"/>
          <w:szCs w:val="22"/>
          <w:lang w:val="es-CO" w:eastAsia="es-CO"/>
        </w:rPr>
        <w:t xml:space="preserve"> </w:t>
      </w:r>
    </w:p>
    <w:p w:rsidR="00134835" w:rsidRPr="00134835" w:rsidRDefault="00134835" w:rsidP="00134835">
      <w:pPr>
        <w:widowControl/>
        <w:suppressAutoHyphens w:val="0"/>
        <w:autoSpaceDN/>
        <w:spacing w:after="240"/>
        <w:contextualSpacing/>
        <w:jc w:val="both"/>
        <w:textAlignment w:val="auto"/>
        <w:rPr>
          <w:rFonts w:ascii="Arial" w:hAnsi="Arial" w:cs="Arial"/>
          <w:kern w:val="0"/>
          <w:sz w:val="22"/>
          <w:szCs w:val="22"/>
          <w:lang w:val="es-MX" w:eastAsia="en-US"/>
        </w:rPr>
      </w:pPr>
    </w:p>
    <w:p w:rsidR="00134835" w:rsidRPr="00134835" w:rsidRDefault="00134835" w:rsidP="000E7EF0">
      <w:pPr>
        <w:widowControl/>
        <w:suppressAutoHyphens w:val="0"/>
        <w:autoSpaceDN/>
        <w:spacing w:after="200"/>
        <w:ind w:left="426"/>
        <w:jc w:val="both"/>
        <w:textAlignment w:val="auto"/>
        <w:rPr>
          <w:rFonts w:ascii="Arial" w:hAnsi="Arial" w:cs="Arial"/>
          <w:kern w:val="0"/>
          <w:sz w:val="22"/>
          <w:szCs w:val="22"/>
          <w:lang w:val="es-CO" w:eastAsia="en-US"/>
        </w:rPr>
      </w:pPr>
      <w:r w:rsidRPr="00134835">
        <w:rPr>
          <w:rFonts w:ascii="Arial" w:hAnsi="Arial" w:cs="Arial"/>
          <w:kern w:val="0"/>
          <w:sz w:val="22"/>
          <w:szCs w:val="22"/>
          <w:lang w:val="es-CO" w:eastAsia="en-US"/>
        </w:rPr>
        <w:t xml:space="preserve">Conjunto de medidas que se aplican con el fin de </w:t>
      </w:r>
      <w:r w:rsidRPr="00134835">
        <w:rPr>
          <w:rFonts w:ascii="Arial" w:hAnsi="Arial" w:cs="Arial"/>
          <w:b/>
          <w:bCs/>
          <w:i/>
          <w:iCs/>
          <w:kern w:val="0"/>
          <w:sz w:val="22"/>
          <w:szCs w:val="22"/>
          <w:lang w:val="es-CO" w:eastAsia="en-US"/>
        </w:rPr>
        <w:t>recuperar la capacidad estruct</w:t>
      </w:r>
      <w:r w:rsidRPr="00134835">
        <w:rPr>
          <w:rFonts w:ascii="Arial" w:hAnsi="Arial" w:cs="Arial"/>
          <w:b/>
          <w:bCs/>
          <w:i/>
          <w:iCs/>
          <w:kern w:val="0"/>
          <w:sz w:val="22"/>
          <w:szCs w:val="22"/>
          <w:lang w:val="es-CO" w:eastAsia="en-US"/>
        </w:rPr>
        <w:t>u</w:t>
      </w:r>
      <w:r w:rsidRPr="00134835">
        <w:rPr>
          <w:rFonts w:ascii="Arial" w:hAnsi="Arial" w:cs="Arial"/>
          <w:b/>
          <w:bCs/>
          <w:i/>
          <w:iCs/>
          <w:kern w:val="0"/>
          <w:sz w:val="22"/>
          <w:szCs w:val="22"/>
          <w:lang w:val="es-CO" w:eastAsia="en-US"/>
        </w:rPr>
        <w:t>ral del pavimento</w:t>
      </w:r>
      <w:r w:rsidRPr="00134835">
        <w:rPr>
          <w:rFonts w:ascii="Arial" w:hAnsi="Arial" w:cs="Arial"/>
          <w:kern w:val="0"/>
          <w:sz w:val="22"/>
          <w:szCs w:val="22"/>
          <w:lang w:val="es-CO" w:eastAsia="en-US"/>
        </w:rPr>
        <w:t>. Algunas implican el retiro de parte de la estructura existente para colocar posteriormente el refuerzo y otras buscan aprovechar las condiciones superf</w:t>
      </w:r>
      <w:r w:rsidRPr="00134835">
        <w:rPr>
          <w:rFonts w:ascii="Arial" w:hAnsi="Arial" w:cs="Arial"/>
          <w:kern w:val="0"/>
          <w:sz w:val="22"/>
          <w:szCs w:val="22"/>
          <w:lang w:val="es-CO" w:eastAsia="en-US"/>
        </w:rPr>
        <w:t>i</w:t>
      </w:r>
      <w:r w:rsidRPr="00134835">
        <w:rPr>
          <w:rFonts w:ascii="Arial" w:hAnsi="Arial" w:cs="Arial"/>
          <w:kern w:val="0"/>
          <w:sz w:val="22"/>
          <w:szCs w:val="22"/>
          <w:lang w:val="es-CO" w:eastAsia="en-US"/>
        </w:rPr>
        <w:t xml:space="preserve">ciales existentes del pavimento. Normalmente, van asociados a </w:t>
      </w:r>
      <w:r w:rsidRPr="00134835">
        <w:rPr>
          <w:rFonts w:ascii="Arial" w:hAnsi="Arial" w:cs="Arial"/>
          <w:b/>
          <w:bCs/>
          <w:i/>
          <w:iCs/>
          <w:kern w:val="0"/>
          <w:sz w:val="22"/>
          <w:szCs w:val="22"/>
          <w:lang w:val="es-CO" w:eastAsia="en-US"/>
        </w:rPr>
        <w:t>la ampliación de los períodos de vida útil</w:t>
      </w:r>
      <w:r w:rsidRPr="00134835">
        <w:rPr>
          <w:rFonts w:ascii="Arial" w:hAnsi="Arial" w:cs="Arial"/>
          <w:kern w:val="0"/>
          <w:sz w:val="22"/>
          <w:szCs w:val="22"/>
          <w:lang w:val="es-CO" w:eastAsia="en-US"/>
        </w:rPr>
        <w:t xml:space="preserve"> en su detalle, se debe hacer </w:t>
      </w:r>
      <w:r w:rsidRPr="00134835">
        <w:rPr>
          <w:rFonts w:ascii="Arial" w:hAnsi="Arial" w:cs="Arial"/>
          <w:b/>
          <w:bCs/>
          <w:i/>
          <w:iCs/>
          <w:kern w:val="0"/>
          <w:sz w:val="22"/>
          <w:szCs w:val="22"/>
          <w:lang w:val="es-CO" w:eastAsia="en-US"/>
        </w:rPr>
        <w:t>Estudios y Diseños</w:t>
      </w:r>
      <w:r w:rsidRPr="00134835">
        <w:rPr>
          <w:rFonts w:ascii="Arial" w:hAnsi="Arial" w:cs="Arial"/>
          <w:kern w:val="0"/>
          <w:sz w:val="22"/>
          <w:szCs w:val="22"/>
          <w:lang w:val="es-CO" w:eastAsia="en-US"/>
        </w:rPr>
        <w:t xml:space="preserve">. </w:t>
      </w:r>
    </w:p>
    <w:p w:rsidR="00BD467E" w:rsidRDefault="00BD467E" w:rsidP="00BD467E">
      <w:pPr>
        <w:pStyle w:val="Prrafodelista"/>
        <w:ind w:left="426"/>
        <w:rPr>
          <w:rFonts w:ascii="Arial" w:hAnsi="Arial" w:cs="Arial"/>
          <w:sz w:val="22"/>
          <w:szCs w:val="22"/>
          <w:lang w:val="es-CO" w:eastAsia="es-CO"/>
        </w:rPr>
      </w:pPr>
    </w:p>
    <w:p w:rsidR="00BD467E" w:rsidRDefault="00134835" w:rsidP="00BD467E">
      <w:pPr>
        <w:pStyle w:val="Prrafodelista"/>
        <w:numPr>
          <w:ilvl w:val="0"/>
          <w:numId w:val="16"/>
        </w:numPr>
        <w:ind w:left="426"/>
        <w:rPr>
          <w:rFonts w:ascii="Arial" w:hAnsi="Arial" w:cs="Arial"/>
          <w:b/>
          <w:i/>
          <w:sz w:val="22"/>
          <w:szCs w:val="22"/>
          <w:lang w:val="es-CO" w:eastAsia="es-CO"/>
        </w:rPr>
      </w:pPr>
      <w:r>
        <w:rPr>
          <w:rFonts w:ascii="Arial" w:hAnsi="Arial" w:cs="Arial"/>
          <w:b/>
          <w:i/>
          <w:sz w:val="22"/>
          <w:szCs w:val="22"/>
          <w:lang w:val="es-CO" w:eastAsia="es-CO"/>
        </w:rPr>
        <w:t>Qué es una acción de movilidad</w:t>
      </w:r>
      <w:proofErr w:type="gramStart"/>
      <w:r>
        <w:rPr>
          <w:rFonts w:ascii="Arial" w:hAnsi="Arial" w:cs="Arial"/>
          <w:b/>
          <w:i/>
          <w:sz w:val="22"/>
          <w:szCs w:val="22"/>
          <w:lang w:val="es-CO" w:eastAsia="es-CO"/>
        </w:rPr>
        <w:t>?</w:t>
      </w:r>
      <w:proofErr w:type="gramEnd"/>
    </w:p>
    <w:p w:rsidR="00134835" w:rsidRDefault="00134835" w:rsidP="00134835">
      <w:pPr>
        <w:pStyle w:val="Prrafodelista"/>
        <w:ind w:left="426"/>
        <w:rPr>
          <w:rFonts w:ascii="Arial" w:hAnsi="Arial" w:cs="Arial"/>
          <w:b/>
          <w:i/>
          <w:sz w:val="22"/>
          <w:szCs w:val="22"/>
          <w:lang w:val="es-CO" w:eastAsia="es-CO"/>
        </w:rPr>
      </w:pPr>
    </w:p>
    <w:p w:rsidR="000E7EF0" w:rsidRPr="000E7EF0" w:rsidRDefault="000E7EF0" w:rsidP="000E7EF0">
      <w:pPr>
        <w:ind w:left="426"/>
        <w:contextualSpacing/>
        <w:jc w:val="both"/>
        <w:rPr>
          <w:rFonts w:ascii="Arial" w:eastAsia="Times New Roman" w:hAnsi="Arial" w:cs="Arial"/>
          <w:kern w:val="0"/>
          <w:sz w:val="22"/>
          <w:szCs w:val="22"/>
          <w:lang w:val="es-CO" w:eastAsia="ar-SA"/>
        </w:rPr>
      </w:pPr>
      <w:r w:rsidRPr="000E7EF0">
        <w:rPr>
          <w:rFonts w:ascii="Arial" w:hAnsi="Arial" w:cs="Arial"/>
          <w:sz w:val="22"/>
          <w:szCs w:val="22"/>
          <w:lang w:val="es-CO" w:eastAsia="es-CO"/>
        </w:rPr>
        <w:t>Respuesta</w:t>
      </w:r>
      <w:r>
        <w:rPr>
          <w:rFonts w:ascii="Arial" w:hAnsi="Arial" w:cs="Arial"/>
          <w:sz w:val="22"/>
          <w:szCs w:val="22"/>
          <w:lang w:val="es-CO" w:eastAsia="es-CO"/>
        </w:rPr>
        <w:t xml:space="preserve">: </w:t>
      </w:r>
      <w:r w:rsidRPr="000E7EF0">
        <w:rPr>
          <w:rFonts w:ascii="Arial" w:eastAsia="Times New Roman" w:hAnsi="Arial" w:cs="Arial"/>
          <w:kern w:val="0"/>
          <w:sz w:val="22"/>
          <w:szCs w:val="22"/>
          <w:lang w:val="es-CO" w:eastAsia="ar-SA"/>
        </w:rPr>
        <w:t>Corresponde al conjunto de actividades superficiales tendientes a solucionar de forma provisional fallas en el pavimento que puedan ser causa o detonante de un accidente; dichos trabajos no comprometen masivamente las capas inferiores de la estructura de pavimento y no necesitan ningún tipo de diseño previo para su implementación. Esta se ejecuta con el fin lograr que se alcance el período de diseño o vida útil de los pavimentos, conservando su condición de servicio y/o generando condiciones de circulación seguras, entre tanto se dispone de los recursos o se atiende la causa real del daño.</w:t>
      </w:r>
    </w:p>
    <w:p w:rsidR="000E7EF0" w:rsidRPr="000E7EF0" w:rsidRDefault="000E7EF0" w:rsidP="00134835">
      <w:pPr>
        <w:pStyle w:val="Prrafodelista"/>
        <w:ind w:left="426"/>
        <w:rPr>
          <w:rFonts w:ascii="Arial" w:hAnsi="Arial" w:cs="Arial"/>
          <w:sz w:val="22"/>
          <w:szCs w:val="22"/>
          <w:lang w:val="es-CO" w:eastAsia="es-CO"/>
        </w:rPr>
      </w:pPr>
    </w:p>
    <w:p w:rsidR="00E854E4" w:rsidRPr="00E854E4" w:rsidRDefault="00E854E4" w:rsidP="00BD467E">
      <w:pPr>
        <w:pStyle w:val="Prrafodelista"/>
        <w:numPr>
          <w:ilvl w:val="0"/>
          <w:numId w:val="16"/>
        </w:numPr>
        <w:spacing w:before="100" w:beforeAutospacing="1"/>
        <w:ind w:left="426"/>
        <w:rPr>
          <w:rFonts w:ascii="Arial" w:hAnsi="Arial" w:cs="Arial"/>
          <w:b/>
          <w:i/>
          <w:sz w:val="22"/>
          <w:szCs w:val="22"/>
          <w:lang w:val="es-CO" w:eastAsia="es-CO"/>
        </w:rPr>
      </w:pPr>
      <w:r w:rsidRPr="00E854E4">
        <w:rPr>
          <w:rFonts w:ascii="Arial" w:hAnsi="Arial" w:cs="Arial"/>
          <w:b/>
          <w:i/>
          <w:sz w:val="22"/>
          <w:szCs w:val="22"/>
          <w:lang w:val="es-CO" w:eastAsia="es-CO"/>
        </w:rPr>
        <w:t>Cuánto tiempo se demora el arreglo de una vía</w:t>
      </w:r>
      <w:proofErr w:type="gramStart"/>
      <w:r w:rsidRPr="00E854E4">
        <w:rPr>
          <w:rFonts w:ascii="Arial" w:hAnsi="Arial" w:cs="Arial"/>
          <w:b/>
          <w:i/>
          <w:sz w:val="22"/>
          <w:szCs w:val="22"/>
          <w:lang w:val="es-CO" w:eastAsia="es-CO"/>
        </w:rPr>
        <w:t>?</w:t>
      </w:r>
      <w:proofErr w:type="gramEnd"/>
    </w:p>
    <w:p w:rsidR="00E854E4" w:rsidRDefault="00E854E4" w:rsidP="00E854E4">
      <w:pPr>
        <w:spacing w:before="100" w:beforeAutospacing="1"/>
        <w:ind w:left="426"/>
        <w:jc w:val="both"/>
        <w:rPr>
          <w:rFonts w:ascii="Arial" w:hAnsi="Arial" w:cs="Arial"/>
          <w:sz w:val="22"/>
          <w:szCs w:val="22"/>
          <w:lang w:val="es-CO" w:eastAsia="es-CO"/>
        </w:rPr>
      </w:pPr>
      <w:r>
        <w:rPr>
          <w:rFonts w:ascii="Arial" w:hAnsi="Arial" w:cs="Arial"/>
          <w:sz w:val="22"/>
          <w:szCs w:val="22"/>
          <w:lang w:val="es-CO" w:eastAsia="es-CO"/>
        </w:rPr>
        <w:t xml:space="preserve"> </w:t>
      </w:r>
      <w:r w:rsidRPr="000E7EF0">
        <w:rPr>
          <w:rFonts w:ascii="Arial" w:hAnsi="Arial" w:cs="Arial"/>
          <w:sz w:val="22"/>
          <w:szCs w:val="22"/>
          <w:lang w:val="es-CO" w:eastAsia="es-CO"/>
        </w:rPr>
        <w:t>Respuesta</w:t>
      </w:r>
      <w:r>
        <w:rPr>
          <w:rFonts w:ascii="Arial" w:hAnsi="Arial" w:cs="Arial"/>
          <w:sz w:val="22"/>
          <w:szCs w:val="22"/>
          <w:lang w:val="es-CO" w:eastAsia="es-CO"/>
        </w:rPr>
        <w:t xml:space="preserve">: Dependiendo del tipo de intervención que se requiere para mantener y recuperar la capacidad estructural del pavimento, el tiempo de intervención </w:t>
      </w:r>
      <w:proofErr w:type="gramStart"/>
      <w:r>
        <w:rPr>
          <w:rFonts w:ascii="Arial" w:hAnsi="Arial" w:cs="Arial"/>
          <w:sz w:val="22"/>
          <w:szCs w:val="22"/>
          <w:lang w:val="es-CO" w:eastAsia="es-CO"/>
        </w:rPr>
        <w:t>varia</w:t>
      </w:r>
      <w:proofErr w:type="gramEnd"/>
      <w:r>
        <w:rPr>
          <w:rFonts w:ascii="Arial" w:hAnsi="Arial" w:cs="Arial"/>
          <w:sz w:val="22"/>
          <w:szCs w:val="22"/>
          <w:lang w:val="es-CO" w:eastAsia="es-CO"/>
        </w:rPr>
        <w:t xml:space="preserve"> como se detalla a continuación:</w:t>
      </w:r>
    </w:p>
    <w:p w:rsidR="00E854E4" w:rsidRPr="00E854E4" w:rsidRDefault="00E854E4" w:rsidP="00E854E4">
      <w:pPr>
        <w:rPr>
          <w:lang w:val="es-CO" w:eastAsia="es-CO"/>
        </w:rPr>
      </w:pPr>
    </w:p>
    <w:p w:rsidR="00E854E4" w:rsidRPr="00E622D6" w:rsidRDefault="00E854E4" w:rsidP="00E854E4">
      <w:pPr>
        <w:widowControl/>
        <w:suppressAutoHyphens w:val="0"/>
        <w:autoSpaceDN/>
        <w:spacing w:after="240"/>
        <w:ind w:left="426"/>
        <w:contextualSpacing/>
        <w:jc w:val="both"/>
        <w:textAlignment w:val="auto"/>
        <w:rPr>
          <w:rFonts w:ascii="Arial" w:hAnsi="Arial" w:cs="Arial"/>
          <w:kern w:val="0"/>
          <w:sz w:val="22"/>
          <w:szCs w:val="22"/>
          <w:lang w:val="es-CO" w:eastAsia="en-US"/>
        </w:rPr>
      </w:pPr>
      <w:r w:rsidRPr="00E622D6">
        <w:rPr>
          <w:rFonts w:ascii="Arial" w:hAnsi="Arial" w:cs="Arial"/>
          <w:b/>
          <w:bCs/>
          <w:i/>
          <w:iCs/>
          <w:kern w:val="0"/>
          <w:sz w:val="22"/>
          <w:szCs w:val="22"/>
          <w:lang w:val="es-CO" w:eastAsia="en-US"/>
        </w:rPr>
        <w:lastRenderedPageBreak/>
        <w:t>Mantenimiento rutinario:</w:t>
      </w:r>
      <w:r>
        <w:rPr>
          <w:rFonts w:ascii="Arial" w:hAnsi="Arial" w:cs="Arial"/>
          <w:kern w:val="0"/>
          <w:sz w:val="22"/>
          <w:szCs w:val="22"/>
          <w:lang w:val="es-CO" w:eastAsia="en-US"/>
        </w:rPr>
        <w:t xml:space="preserve"> El tiempo estimado para la ejecución de este tipo de act</w:t>
      </w:r>
      <w:r>
        <w:rPr>
          <w:rFonts w:ascii="Arial" w:hAnsi="Arial" w:cs="Arial"/>
          <w:kern w:val="0"/>
          <w:sz w:val="22"/>
          <w:szCs w:val="22"/>
          <w:lang w:val="es-CO" w:eastAsia="en-US"/>
        </w:rPr>
        <w:t>i</w:t>
      </w:r>
      <w:r>
        <w:rPr>
          <w:rFonts w:ascii="Arial" w:hAnsi="Arial" w:cs="Arial"/>
          <w:kern w:val="0"/>
          <w:sz w:val="22"/>
          <w:szCs w:val="22"/>
          <w:lang w:val="es-CO" w:eastAsia="en-US"/>
        </w:rPr>
        <w:t>vidades en pavimento flexible es de aproximadamente un (1) día y en pavimento ríg</w:t>
      </w:r>
      <w:r>
        <w:rPr>
          <w:rFonts w:ascii="Arial" w:hAnsi="Arial" w:cs="Arial"/>
          <w:kern w:val="0"/>
          <w:sz w:val="22"/>
          <w:szCs w:val="22"/>
          <w:lang w:val="es-CO" w:eastAsia="en-US"/>
        </w:rPr>
        <w:t>i</w:t>
      </w:r>
      <w:r>
        <w:rPr>
          <w:rFonts w:ascii="Arial" w:hAnsi="Arial" w:cs="Arial"/>
          <w:kern w:val="0"/>
          <w:sz w:val="22"/>
          <w:szCs w:val="22"/>
          <w:lang w:val="es-CO" w:eastAsia="en-US"/>
        </w:rPr>
        <w:t>do está entre 2 y 3 días.</w:t>
      </w:r>
    </w:p>
    <w:p w:rsidR="00E854E4" w:rsidRDefault="00E854E4" w:rsidP="00E854E4">
      <w:pPr>
        <w:spacing w:before="100" w:beforeAutospacing="1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E854E4" w:rsidRDefault="00E854E4" w:rsidP="00E854E4">
      <w:pPr>
        <w:widowControl/>
        <w:suppressAutoHyphens w:val="0"/>
        <w:autoSpaceDN/>
        <w:spacing w:after="200"/>
        <w:ind w:left="426"/>
        <w:jc w:val="both"/>
        <w:textAlignment w:val="auto"/>
        <w:rPr>
          <w:rFonts w:ascii="Arial" w:hAnsi="Arial" w:cs="Arial"/>
          <w:kern w:val="0"/>
          <w:sz w:val="22"/>
          <w:szCs w:val="22"/>
          <w:lang w:val="es-CO" w:eastAsia="en-US"/>
        </w:rPr>
      </w:pPr>
      <w:r w:rsidRPr="00E622D6">
        <w:rPr>
          <w:rFonts w:ascii="Arial" w:hAnsi="Arial" w:cs="Arial"/>
          <w:b/>
          <w:bCs/>
          <w:i/>
          <w:iCs/>
          <w:kern w:val="0"/>
          <w:sz w:val="22"/>
          <w:szCs w:val="22"/>
          <w:lang w:val="es-CO" w:eastAsia="en-US"/>
        </w:rPr>
        <w:t>Mantenimiento periódico:</w:t>
      </w:r>
      <w:r>
        <w:rPr>
          <w:rFonts w:ascii="Arial" w:hAnsi="Arial" w:cs="Arial"/>
          <w:kern w:val="0"/>
          <w:sz w:val="22"/>
          <w:szCs w:val="22"/>
          <w:lang w:val="es-CO" w:eastAsia="en-US"/>
        </w:rPr>
        <w:t xml:space="preserve"> El tiempo estimado para la ejecución de estas actividades en pavimento flexible es de dos (2) días para el caso de parcheos, (3) días para los bacheos y entre (3) y (7) días para los cambios de carpeta. El mantenimiento en p</w:t>
      </w:r>
      <w:r>
        <w:rPr>
          <w:rFonts w:ascii="Arial" w:hAnsi="Arial" w:cs="Arial"/>
          <w:kern w:val="0"/>
          <w:sz w:val="22"/>
          <w:szCs w:val="22"/>
          <w:lang w:val="es-CO" w:eastAsia="en-US"/>
        </w:rPr>
        <w:t>a</w:t>
      </w:r>
      <w:r>
        <w:rPr>
          <w:rFonts w:ascii="Arial" w:hAnsi="Arial" w:cs="Arial"/>
          <w:kern w:val="0"/>
          <w:sz w:val="22"/>
          <w:szCs w:val="22"/>
          <w:lang w:val="es-CO" w:eastAsia="en-US"/>
        </w:rPr>
        <w:t>vimento rígido (losas de concreto) está entre 3 y 4 días según la cantidad de losas a intervenir.</w:t>
      </w:r>
    </w:p>
    <w:p w:rsidR="00E854E4" w:rsidRDefault="00E854E4" w:rsidP="00E854E4">
      <w:pPr>
        <w:ind w:left="426"/>
        <w:jc w:val="both"/>
        <w:rPr>
          <w:rFonts w:ascii="Arial" w:hAnsi="Arial" w:cs="Arial"/>
          <w:kern w:val="0"/>
          <w:sz w:val="22"/>
          <w:szCs w:val="22"/>
          <w:lang w:val="es-CO" w:eastAsia="en-US"/>
        </w:rPr>
      </w:pPr>
      <w:r w:rsidRPr="00D159D6">
        <w:rPr>
          <w:rFonts w:ascii="Arial" w:eastAsia="MS Mincho" w:hAnsi="Arial" w:cs="Arial"/>
          <w:b/>
          <w:i/>
          <w:kern w:val="0"/>
          <w:sz w:val="22"/>
          <w:szCs w:val="22"/>
          <w:lang w:val="es-CO" w:eastAsia="ja-JP"/>
        </w:rPr>
        <w:t>Rehabilitación:</w:t>
      </w:r>
      <w:r w:rsidRPr="00D159D6">
        <w:rPr>
          <w:rFonts w:ascii="Arial" w:eastAsia="MS Mincho" w:hAnsi="Arial" w:cs="Arial"/>
          <w:b/>
          <w:kern w:val="0"/>
          <w:sz w:val="22"/>
          <w:szCs w:val="22"/>
          <w:lang w:val="es-CO" w:eastAsia="ja-JP"/>
        </w:rPr>
        <w:t xml:space="preserve"> </w:t>
      </w:r>
      <w:r>
        <w:rPr>
          <w:rFonts w:ascii="Arial" w:hAnsi="Arial" w:cs="Arial"/>
          <w:kern w:val="0"/>
          <w:sz w:val="22"/>
          <w:szCs w:val="22"/>
          <w:lang w:val="es-CO" w:eastAsia="en-US"/>
        </w:rPr>
        <w:t>El tiempo estimado para la ejecución de las actividades puede variar entre 4 semanas en el caso que no se requiera la renovación de las redes por parte de la Empresa de Acueducto y Alcantarillado de Bogotá-EAB y entre 4 y 8 semanas si se requiere el reemplazo de las mismas.</w:t>
      </w:r>
    </w:p>
    <w:p w:rsidR="00E854E4" w:rsidRDefault="00E854E4" w:rsidP="00E854E4">
      <w:pPr>
        <w:ind w:left="426"/>
        <w:jc w:val="both"/>
        <w:rPr>
          <w:lang w:val="es-CO" w:eastAsia="es-CO"/>
        </w:rPr>
      </w:pPr>
    </w:p>
    <w:p w:rsidR="00E854E4" w:rsidRDefault="00E854E4" w:rsidP="00E854E4">
      <w:pPr>
        <w:ind w:left="426"/>
        <w:jc w:val="both"/>
        <w:rPr>
          <w:lang w:val="es-CO" w:eastAsia="es-CO"/>
        </w:rPr>
      </w:pPr>
    </w:p>
    <w:p w:rsidR="00E854E4" w:rsidRPr="00E854E4" w:rsidRDefault="00E854E4" w:rsidP="00E854E4">
      <w:pPr>
        <w:pStyle w:val="Prrafodelista"/>
        <w:numPr>
          <w:ilvl w:val="0"/>
          <w:numId w:val="16"/>
        </w:numPr>
        <w:rPr>
          <w:b/>
          <w:i/>
          <w:lang w:val="es-CO" w:eastAsia="es-CO"/>
        </w:rPr>
      </w:pPr>
      <w:r w:rsidRPr="00E854E4">
        <w:rPr>
          <w:rFonts w:ascii="Arial" w:hAnsi="Arial" w:cs="Arial"/>
          <w:b/>
          <w:i/>
          <w:sz w:val="22"/>
          <w:szCs w:val="22"/>
          <w:lang w:val="es-CO" w:eastAsia="es-CO"/>
        </w:rPr>
        <w:t>Qué vías tiene proyectado intervenir la UAERMV este año</w:t>
      </w:r>
      <w:proofErr w:type="gramStart"/>
      <w:r w:rsidRPr="00E854E4">
        <w:rPr>
          <w:rFonts w:ascii="Arial" w:hAnsi="Arial" w:cs="Arial"/>
          <w:b/>
          <w:i/>
          <w:sz w:val="22"/>
          <w:szCs w:val="22"/>
          <w:lang w:val="es-CO" w:eastAsia="es-CO"/>
        </w:rPr>
        <w:t>?</w:t>
      </w:r>
      <w:proofErr w:type="gramEnd"/>
    </w:p>
    <w:p w:rsidR="00777C42" w:rsidRDefault="00777C42" w:rsidP="00E854E4">
      <w:pPr>
        <w:rPr>
          <w:lang w:val="es-CO" w:eastAsia="es-CO"/>
        </w:rPr>
      </w:pPr>
    </w:p>
    <w:p w:rsidR="00E854E4" w:rsidRDefault="00E854E4" w:rsidP="00E94304">
      <w:pPr>
        <w:ind w:left="426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0E7EF0">
        <w:rPr>
          <w:rFonts w:ascii="Arial" w:hAnsi="Arial" w:cs="Arial"/>
          <w:sz w:val="22"/>
          <w:szCs w:val="22"/>
          <w:lang w:val="es-CO" w:eastAsia="es-CO"/>
        </w:rPr>
        <w:t>Respuesta</w:t>
      </w:r>
      <w:r>
        <w:rPr>
          <w:rFonts w:ascii="Arial" w:hAnsi="Arial" w:cs="Arial"/>
          <w:sz w:val="22"/>
          <w:szCs w:val="22"/>
          <w:lang w:val="es-CO" w:eastAsia="es-CO"/>
        </w:rPr>
        <w:t xml:space="preserve">: </w:t>
      </w:r>
      <w:r w:rsidR="00E94304">
        <w:rPr>
          <w:rFonts w:ascii="Arial" w:hAnsi="Arial" w:cs="Arial"/>
          <w:sz w:val="22"/>
          <w:szCs w:val="22"/>
          <w:lang w:val="es-CO" w:eastAsia="es-CO"/>
        </w:rPr>
        <w:t>El consolidado de los segmentos viales priorizados en la presente vigencia, se presenta en el listado adjunto</w:t>
      </w:r>
      <w:proofErr w:type="gramStart"/>
      <w:r w:rsidR="00E94304">
        <w:rPr>
          <w:rFonts w:ascii="Arial" w:hAnsi="Arial" w:cs="Arial"/>
          <w:sz w:val="22"/>
          <w:szCs w:val="22"/>
          <w:lang w:val="es-CO" w:eastAsia="es-CO"/>
        </w:rPr>
        <w:t>.</w:t>
      </w:r>
      <w:r w:rsidR="00395FF7">
        <w:rPr>
          <w:rFonts w:ascii="Arial" w:hAnsi="Arial" w:cs="Arial"/>
          <w:sz w:val="22"/>
          <w:szCs w:val="22"/>
          <w:lang w:val="es-CO" w:eastAsia="es-CO"/>
        </w:rPr>
        <w:t>(</w:t>
      </w:r>
      <w:proofErr w:type="gramEnd"/>
      <w:r w:rsidR="00395FF7">
        <w:rPr>
          <w:rFonts w:ascii="Arial" w:hAnsi="Arial" w:cs="Arial"/>
          <w:sz w:val="22"/>
          <w:szCs w:val="22"/>
          <w:lang w:val="es-CO" w:eastAsia="es-CO"/>
        </w:rPr>
        <w:t>ojo definir).</w:t>
      </w:r>
    </w:p>
    <w:p w:rsidR="00E94304" w:rsidRDefault="00E94304" w:rsidP="00E94304">
      <w:pPr>
        <w:ind w:left="426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E94304" w:rsidRPr="00E94304" w:rsidRDefault="00E94304" w:rsidP="00E94304">
      <w:pPr>
        <w:pStyle w:val="Prrafodelista"/>
        <w:numPr>
          <w:ilvl w:val="0"/>
          <w:numId w:val="16"/>
        </w:numPr>
        <w:rPr>
          <w:b/>
          <w:i/>
          <w:lang w:val="es-CO" w:eastAsia="es-CO"/>
        </w:rPr>
      </w:pPr>
      <w:r>
        <w:rPr>
          <w:rFonts w:ascii="Arial" w:hAnsi="Arial" w:cs="Arial"/>
          <w:b/>
          <w:i/>
          <w:sz w:val="22"/>
          <w:szCs w:val="22"/>
          <w:lang w:val="es-CO" w:eastAsia="es-CO"/>
        </w:rPr>
        <w:t>Cómo es el proceso de priorización de segmentos viales</w:t>
      </w:r>
      <w:proofErr w:type="gramStart"/>
      <w:r>
        <w:rPr>
          <w:rFonts w:ascii="Arial" w:hAnsi="Arial" w:cs="Arial"/>
          <w:b/>
          <w:i/>
          <w:sz w:val="22"/>
          <w:szCs w:val="22"/>
          <w:lang w:val="es-CO" w:eastAsia="es-CO"/>
        </w:rPr>
        <w:t>?</w:t>
      </w:r>
      <w:proofErr w:type="gramEnd"/>
    </w:p>
    <w:p w:rsidR="00E94304" w:rsidRPr="00E854E4" w:rsidRDefault="00E94304" w:rsidP="00E94304">
      <w:pPr>
        <w:pStyle w:val="Prrafodelista"/>
        <w:rPr>
          <w:b/>
          <w:i/>
          <w:lang w:val="es-CO" w:eastAsia="es-CO"/>
        </w:rPr>
      </w:pPr>
    </w:p>
    <w:p w:rsidR="00E94304" w:rsidRPr="00E94304" w:rsidRDefault="00E94304" w:rsidP="00E94304">
      <w:pPr>
        <w:ind w:left="426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0E7EF0">
        <w:rPr>
          <w:rFonts w:ascii="Arial" w:hAnsi="Arial" w:cs="Arial"/>
          <w:sz w:val="22"/>
          <w:szCs w:val="22"/>
          <w:lang w:val="es-CO" w:eastAsia="es-CO"/>
        </w:rPr>
        <w:t>Respuesta</w:t>
      </w:r>
      <w:r>
        <w:rPr>
          <w:rFonts w:ascii="Arial" w:hAnsi="Arial" w:cs="Arial"/>
          <w:sz w:val="22"/>
          <w:szCs w:val="22"/>
          <w:lang w:val="es-CO" w:eastAsia="es-CO"/>
        </w:rPr>
        <w:t xml:space="preserve">: </w:t>
      </w:r>
      <w:r w:rsidRPr="00E94304">
        <w:rPr>
          <w:rFonts w:ascii="Arial" w:hAnsi="Arial" w:cs="Arial"/>
          <w:sz w:val="22"/>
          <w:szCs w:val="22"/>
          <w:lang w:val="es-CO" w:eastAsia="es-CO"/>
        </w:rPr>
        <w:t>Para la priorización de segmentos viales,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se realiza recorridos de diagnóstico en los cuadrantes de las diferentes localidades del distrito capital, en el cual </w:t>
      </w:r>
      <w:r w:rsidRPr="00E94304">
        <w:rPr>
          <w:rFonts w:ascii="Arial" w:hAnsi="Arial" w:cs="Arial"/>
          <w:sz w:val="22"/>
          <w:szCs w:val="22"/>
          <w:lang w:val="es-CO" w:eastAsia="es-CO"/>
        </w:rPr>
        <w:t>se identifica cuales segmentos viales de la malla vial local o intermedia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sin rutas de transporte público,</w:t>
      </w:r>
      <w:r w:rsidRPr="00E94304">
        <w:rPr>
          <w:rFonts w:ascii="Arial" w:hAnsi="Arial" w:cs="Arial"/>
          <w:sz w:val="22"/>
          <w:szCs w:val="22"/>
          <w:lang w:val="es-CO" w:eastAsia="es-CO"/>
        </w:rPr>
        <w:t xml:space="preserve"> requieren actividades de mantenimiento periódico mediante cambios de carpeta o de losas, sello de fisuras o de juntas, bacheos, parcheos</w:t>
      </w:r>
      <w:r>
        <w:rPr>
          <w:rFonts w:ascii="Arial" w:hAnsi="Arial" w:cs="Arial"/>
          <w:sz w:val="22"/>
          <w:szCs w:val="22"/>
          <w:lang w:val="es-CO" w:eastAsia="es-CO"/>
        </w:rPr>
        <w:t xml:space="preserve">, </w:t>
      </w:r>
      <w:r w:rsidRPr="00E94304">
        <w:rPr>
          <w:rFonts w:ascii="Arial" w:hAnsi="Arial" w:cs="Arial"/>
          <w:sz w:val="22"/>
          <w:szCs w:val="22"/>
          <w:lang w:val="es-CO" w:eastAsia="es-CO"/>
        </w:rPr>
        <w:t>fresado estabilizado,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ó rehabilitación, excluyendo</w:t>
      </w:r>
      <w:r w:rsidRPr="00E94304">
        <w:rPr>
          <w:rFonts w:ascii="Arial" w:hAnsi="Arial" w:cs="Arial"/>
          <w:sz w:val="22"/>
          <w:szCs w:val="22"/>
          <w:lang w:val="es-CO" w:eastAsia="es-CO"/>
        </w:rPr>
        <w:t xml:space="preserve"> los segmentos viales que reporten reservas o pólizas en el S</w:t>
      </w:r>
      <w:r>
        <w:rPr>
          <w:rFonts w:ascii="Arial" w:hAnsi="Arial" w:cs="Arial"/>
          <w:sz w:val="22"/>
          <w:szCs w:val="22"/>
          <w:lang w:val="es-CO" w:eastAsia="es-CO"/>
        </w:rPr>
        <w:t>istema de Información Geográfica</w:t>
      </w:r>
      <w:r w:rsidRPr="00E94304">
        <w:rPr>
          <w:rFonts w:ascii="Arial" w:hAnsi="Arial" w:cs="Arial"/>
          <w:sz w:val="22"/>
          <w:szCs w:val="22"/>
          <w:lang w:val="es-CO" w:eastAsia="es-CO"/>
        </w:rPr>
        <w:t xml:space="preserve"> del I</w:t>
      </w:r>
      <w:r>
        <w:rPr>
          <w:rFonts w:ascii="Arial" w:hAnsi="Arial" w:cs="Arial"/>
          <w:sz w:val="22"/>
          <w:szCs w:val="22"/>
          <w:lang w:val="es-CO" w:eastAsia="es-CO"/>
        </w:rPr>
        <w:t xml:space="preserve">nstituto de </w:t>
      </w:r>
      <w:r w:rsidRPr="00E94304">
        <w:rPr>
          <w:rFonts w:ascii="Arial" w:hAnsi="Arial" w:cs="Arial"/>
          <w:sz w:val="22"/>
          <w:szCs w:val="22"/>
          <w:lang w:val="es-CO" w:eastAsia="es-CO"/>
        </w:rPr>
        <w:t>D</w:t>
      </w:r>
      <w:r>
        <w:rPr>
          <w:rFonts w:ascii="Arial" w:hAnsi="Arial" w:cs="Arial"/>
          <w:sz w:val="22"/>
          <w:szCs w:val="22"/>
          <w:lang w:val="es-CO" w:eastAsia="es-CO"/>
        </w:rPr>
        <w:t xml:space="preserve">esarrollo </w:t>
      </w:r>
      <w:r w:rsidRPr="00E94304">
        <w:rPr>
          <w:rFonts w:ascii="Arial" w:hAnsi="Arial" w:cs="Arial"/>
          <w:sz w:val="22"/>
          <w:szCs w:val="22"/>
          <w:lang w:val="es-CO" w:eastAsia="es-CO"/>
        </w:rPr>
        <w:t>U</w:t>
      </w:r>
      <w:r>
        <w:rPr>
          <w:rFonts w:ascii="Arial" w:hAnsi="Arial" w:cs="Arial"/>
          <w:sz w:val="22"/>
          <w:szCs w:val="22"/>
          <w:lang w:val="es-CO" w:eastAsia="es-CO"/>
        </w:rPr>
        <w:t>rbano IDU</w:t>
      </w:r>
      <w:r w:rsidRPr="00E94304">
        <w:rPr>
          <w:rFonts w:ascii="Arial" w:hAnsi="Arial" w:cs="Arial"/>
          <w:sz w:val="22"/>
          <w:szCs w:val="22"/>
          <w:lang w:val="es-CO" w:eastAsia="es-CO"/>
        </w:rPr>
        <w:t xml:space="preserve"> </w:t>
      </w:r>
      <w:r>
        <w:rPr>
          <w:rFonts w:ascii="Arial" w:hAnsi="Arial" w:cs="Arial"/>
          <w:sz w:val="22"/>
          <w:szCs w:val="22"/>
          <w:lang w:val="es-CO" w:eastAsia="es-CO"/>
        </w:rPr>
        <w:t>(</w:t>
      </w:r>
      <w:r w:rsidRPr="00E94304">
        <w:rPr>
          <w:rFonts w:ascii="Arial" w:hAnsi="Arial" w:cs="Arial"/>
          <w:sz w:val="22"/>
          <w:szCs w:val="22"/>
          <w:lang w:val="es-CO" w:eastAsia="es-CO"/>
        </w:rPr>
        <w:t>SIGIDU</w:t>
      </w:r>
      <w:r>
        <w:rPr>
          <w:rFonts w:ascii="Arial" w:hAnsi="Arial" w:cs="Arial"/>
          <w:sz w:val="22"/>
          <w:szCs w:val="22"/>
          <w:lang w:val="es-CO" w:eastAsia="es-CO"/>
        </w:rPr>
        <w:t>)</w:t>
      </w:r>
      <w:r w:rsidR="00395FF7">
        <w:rPr>
          <w:rFonts w:ascii="Arial" w:hAnsi="Arial" w:cs="Arial"/>
          <w:sz w:val="22"/>
          <w:szCs w:val="22"/>
          <w:lang w:val="es-CO" w:eastAsia="es-CO"/>
        </w:rPr>
        <w:t>. En la inspección visual, se evalúan los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criterios técnicos de accesibi</w:t>
      </w:r>
      <w:r w:rsidR="00395FF7">
        <w:rPr>
          <w:rFonts w:ascii="Arial" w:hAnsi="Arial" w:cs="Arial"/>
          <w:sz w:val="22"/>
          <w:szCs w:val="22"/>
          <w:lang w:val="es-CO" w:eastAsia="es-CO"/>
        </w:rPr>
        <w:t>lidad, conectividad y movilidad para</w:t>
      </w:r>
      <w:r>
        <w:rPr>
          <w:rFonts w:ascii="Arial" w:hAnsi="Arial" w:cs="Arial"/>
          <w:sz w:val="22"/>
          <w:szCs w:val="22"/>
          <w:lang w:val="es-CO" w:eastAsia="es-CO"/>
        </w:rPr>
        <w:t xml:space="preserve"> </w:t>
      </w:r>
      <w:r w:rsidRPr="00E94304">
        <w:rPr>
          <w:rFonts w:ascii="Arial" w:hAnsi="Arial" w:cs="Arial"/>
          <w:sz w:val="22"/>
          <w:szCs w:val="22"/>
          <w:lang w:val="es-CO" w:eastAsia="es-CO"/>
        </w:rPr>
        <w:t>s</w:t>
      </w:r>
      <w:r w:rsidR="00395FF7">
        <w:rPr>
          <w:rFonts w:ascii="Arial" w:hAnsi="Arial" w:cs="Arial"/>
          <w:sz w:val="22"/>
          <w:szCs w:val="22"/>
          <w:lang w:val="es-CO" w:eastAsia="es-CO"/>
        </w:rPr>
        <w:t>u inclusión en los programas de mantenimiento y/o rehabilitación que adelante la Entidad.</w:t>
      </w:r>
    </w:p>
    <w:p w:rsidR="00E94304" w:rsidRPr="00E94304" w:rsidRDefault="00E94304" w:rsidP="00E94304">
      <w:pPr>
        <w:ind w:left="426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E94304" w:rsidRDefault="00E94304" w:rsidP="00E94304">
      <w:pPr>
        <w:ind w:left="426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E94304">
        <w:rPr>
          <w:rFonts w:ascii="Arial" w:hAnsi="Arial" w:cs="Arial"/>
          <w:sz w:val="22"/>
          <w:szCs w:val="22"/>
          <w:lang w:val="es-CO" w:eastAsia="es-CO"/>
        </w:rPr>
        <w:t xml:space="preserve">Si los segmentos viales cumplen con el modelo de priorización, el listado es remitido a la Gerencia de Intervención a través de memorandos soportados con listados y planos como anexos, con </w:t>
      </w:r>
      <w:r>
        <w:rPr>
          <w:rFonts w:ascii="Arial" w:hAnsi="Arial" w:cs="Arial"/>
          <w:sz w:val="22"/>
          <w:szCs w:val="22"/>
          <w:lang w:val="es-CO" w:eastAsia="es-CO"/>
        </w:rPr>
        <w:t>el fin de que sean intervenidos.</w:t>
      </w:r>
    </w:p>
    <w:p w:rsidR="00395FF7" w:rsidRDefault="00395FF7" w:rsidP="00E94304">
      <w:pPr>
        <w:ind w:left="426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395FF7" w:rsidRPr="00E94304" w:rsidRDefault="00395FF7" w:rsidP="00395FF7">
      <w:pPr>
        <w:pStyle w:val="Prrafodelista"/>
        <w:numPr>
          <w:ilvl w:val="0"/>
          <w:numId w:val="16"/>
        </w:numPr>
        <w:rPr>
          <w:b/>
          <w:i/>
          <w:lang w:val="es-CO" w:eastAsia="es-CO"/>
        </w:rPr>
      </w:pPr>
      <w:r>
        <w:rPr>
          <w:rFonts w:ascii="Arial" w:hAnsi="Arial" w:cs="Arial"/>
          <w:b/>
          <w:i/>
          <w:sz w:val="22"/>
          <w:szCs w:val="22"/>
          <w:lang w:val="es-CO" w:eastAsia="es-CO"/>
        </w:rPr>
        <w:t>Por qué si la vía en frente de mi casa está en mal estado, no ha sido priorizada?</w:t>
      </w:r>
    </w:p>
    <w:p w:rsidR="00395FF7" w:rsidRDefault="00395FF7" w:rsidP="00E94304">
      <w:pPr>
        <w:ind w:left="426"/>
        <w:jc w:val="both"/>
        <w:rPr>
          <w:lang w:val="es-CO" w:eastAsia="es-CO"/>
        </w:rPr>
      </w:pPr>
    </w:p>
    <w:p w:rsidR="00395FF7" w:rsidRDefault="00395FF7" w:rsidP="00E94304">
      <w:pPr>
        <w:ind w:left="426"/>
        <w:jc w:val="both"/>
        <w:rPr>
          <w:rFonts w:ascii="Arial" w:hAnsi="Arial" w:cs="Arial"/>
          <w:sz w:val="22"/>
          <w:szCs w:val="22"/>
          <w:lang w:val="es-CO" w:eastAsia="es-CO"/>
        </w:rPr>
      </w:pPr>
      <w:r w:rsidRPr="000E7EF0">
        <w:rPr>
          <w:rFonts w:ascii="Arial" w:hAnsi="Arial" w:cs="Arial"/>
          <w:sz w:val="22"/>
          <w:szCs w:val="22"/>
          <w:lang w:val="es-CO" w:eastAsia="es-CO"/>
        </w:rPr>
        <w:t>Respuesta</w:t>
      </w:r>
      <w:r>
        <w:rPr>
          <w:rFonts w:ascii="Arial" w:hAnsi="Arial" w:cs="Arial"/>
          <w:sz w:val="22"/>
          <w:szCs w:val="22"/>
          <w:lang w:val="es-CO" w:eastAsia="es-CO"/>
        </w:rPr>
        <w:t>: El proceso de priorización de segmentos viales depende no solo de los recursos asignados a la Entidad de acuerdo con el Plan de Desarrollo Distrital, sino que también de una evaluación técnica previa en la cual se realiza filtros de información y consultas con otras Entidades distritales.</w:t>
      </w:r>
    </w:p>
    <w:p w:rsidR="00395FF7" w:rsidRDefault="00395FF7" w:rsidP="00E94304">
      <w:pPr>
        <w:ind w:left="426"/>
        <w:jc w:val="both"/>
        <w:rPr>
          <w:rFonts w:ascii="Arial" w:hAnsi="Arial" w:cs="Arial"/>
          <w:sz w:val="22"/>
          <w:szCs w:val="22"/>
          <w:lang w:val="es-CO" w:eastAsia="es-CO"/>
        </w:rPr>
      </w:pPr>
    </w:p>
    <w:p w:rsidR="00395FF7" w:rsidRPr="00395FF7" w:rsidRDefault="00395FF7" w:rsidP="00395FF7">
      <w:pPr>
        <w:pStyle w:val="Prrafodelista"/>
        <w:numPr>
          <w:ilvl w:val="0"/>
          <w:numId w:val="16"/>
        </w:numPr>
        <w:rPr>
          <w:b/>
          <w:i/>
          <w:lang w:val="es-CO" w:eastAsia="es-CO"/>
        </w:rPr>
      </w:pPr>
      <w:r>
        <w:rPr>
          <w:rFonts w:ascii="Arial" w:hAnsi="Arial" w:cs="Arial"/>
          <w:b/>
          <w:i/>
          <w:sz w:val="22"/>
          <w:szCs w:val="22"/>
          <w:lang w:val="es-CO" w:eastAsia="es-CO"/>
        </w:rPr>
        <w:lastRenderedPageBreak/>
        <w:t>La Unidad Administrativa Especial de Rehabilitación y Mantenimiento Vial tiene la competencia de intervenir andenes</w:t>
      </w:r>
      <w:proofErr w:type="gramStart"/>
      <w:r>
        <w:rPr>
          <w:rFonts w:ascii="Arial" w:hAnsi="Arial" w:cs="Arial"/>
          <w:b/>
          <w:i/>
          <w:sz w:val="22"/>
          <w:szCs w:val="22"/>
          <w:lang w:val="es-CO" w:eastAsia="es-CO"/>
        </w:rPr>
        <w:t>?</w:t>
      </w:r>
      <w:proofErr w:type="gramEnd"/>
    </w:p>
    <w:p w:rsidR="00395FF7" w:rsidRPr="00E94304" w:rsidRDefault="00395FF7" w:rsidP="00395FF7">
      <w:pPr>
        <w:pStyle w:val="Prrafodelista"/>
        <w:rPr>
          <w:b/>
          <w:i/>
          <w:lang w:val="es-CO" w:eastAsia="es-CO"/>
        </w:rPr>
      </w:pPr>
    </w:p>
    <w:p w:rsidR="00F90BD1" w:rsidRDefault="00395FF7" w:rsidP="00F90BD1">
      <w:pPr>
        <w:ind w:left="426"/>
        <w:jc w:val="both"/>
        <w:rPr>
          <w:rFonts w:ascii="Arial" w:hAnsi="Arial" w:cs="Arial"/>
        </w:rPr>
      </w:pPr>
      <w:r w:rsidRPr="000E7EF0">
        <w:rPr>
          <w:rFonts w:ascii="Arial" w:hAnsi="Arial" w:cs="Arial"/>
          <w:sz w:val="22"/>
          <w:szCs w:val="22"/>
          <w:lang w:val="es-CO" w:eastAsia="es-CO"/>
        </w:rPr>
        <w:t>Respuesta</w:t>
      </w:r>
      <w:r>
        <w:rPr>
          <w:rFonts w:ascii="Arial" w:hAnsi="Arial" w:cs="Arial"/>
          <w:sz w:val="22"/>
          <w:szCs w:val="22"/>
          <w:lang w:val="es-CO" w:eastAsia="es-CO"/>
        </w:rPr>
        <w:t xml:space="preserve">: No. La competencia de intervención del espacio público (andenes), es compartida entre el Instituto de Desarrollo Urbano –IDU </w:t>
      </w:r>
      <w:r w:rsidR="00F90BD1">
        <w:rPr>
          <w:rFonts w:ascii="Arial" w:hAnsi="Arial" w:cs="Arial"/>
          <w:sz w:val="22"/>
          <w:szCs w:val="22"/>
          <w:lang w:val="es-CO" w:eastAsia="es-CO"/>
        </w:rPr>
        <w:t>y el Fondo de Desarrollo Local c</w:t>
      </w:r>
      <w:proofErr w:type="spellStart"/>
      <w:r w:rsidR="00F90BD1" w:rsidRPr="00F90BD1">
        <w:rPr>
          <w:rFonts w:ascii="Arial" w:hAnsi="Arial" w:cs="Arial"/>
          <w:sz w:val="22"/>
          <w:szCs w:val="22"/>
        </w:rPr>
        <w:t>on</w:t>
      </w:r>
      <w:proofErr w:type="spellEnd"/>
      <w:r w:rsidR="00F90BD1" w:rsidRPr="00F90BD1">
        <w:rPr>
          <w:rFonts w:ascii="Arial" w:hAnsi="Arial" w:cs="Arial"/>
          <w:sz w:val="22"/>
          <w:szCs w:val="22"/>
        </w:rPr>
        <w:t xml:space="preserve"> base en los siguientes decretos:</w:t>
      </w:r>
    </w:p>
    <w:p w:rsidR="00F90BD1" w:rsidRDefault="00F90BD1" w:rsidP="00F90BD1">
      <w:pPr>
        <w:pStyle w:val="Standard"/>
        <w:spacing w:after="0" w:line="240" w:lineRule="auto"/>
        <w:ind w:left="66"/>
        <w:rPr>
          <w:rFonts w:ascii="Arial" w:hAnsi="Arial" w:cs="Arial"/>
        </w:rPr>
      </w:pPr>
    </w:p>
    <w:p w:rsidR="00F90BD1" w:rsidRPr="00BA2C52" w:rsidRDefault="00F90BD1" w:rsidP="00F90BD1">
      <w:pPr>
        <w:widowControl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Teniendo en cuenta las atribuciones asignadas a los Alcaldes Locales en e</w:t>
      </w:r>
      <w:r w:rsidRPr="00BA2C52">
        <w:rPr>
          <w:rFonts w:ascii="Arial" w:hAnsi="Arial" w:cs="Arial"/>
          <w:sz w:val="22"/>
          <w:szCs w:val="22"/>
          <w:lang w:eastAsia="en-US"/>
        </w:rPr>
        <w:t>l artículo 86 del Decreto 1421 de 1993, “</w:t>
      </w:r>
      <w:r w:rsidRPr="00BA2C52">
        <w:rPr>
          <w:rFonts w:ascii="Arial" w:hAnsi="Arial" w:cs="Arial"/>
          <w:i/>
          <w:sz w:val="22"/>
          <w:szCs w:val="22"/>
          <w:lang w:eastAsia="en-US"/>
        </w:rPr>
        <w:t>Por el cual se dicta el régimen especial para el Distrito Capital de Santafé de Bogotá”</w:t>
      </w:r>
      <w:r w:rsidRPr="00BA2C52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el cual establece lo siguiente:</w:t>
      </w:r>
    </w:p>
    <w:p w:rsidR="00F90BD1" w:rsidRDefault="00F90BD1" w:rsidP="00F90BD1">
      <w:pPr>
        <w:widowControl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F90BD1" w:rsidRPr="00310E15" w:rsidRDefault="00F90BD1" w:rsidP="00F90BD1">
      <w:pPr>
        <w:widowControl/>
        <w:spacing w:line="276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310E15">
        <w:rPr>
          <w:rFonts w:ascii="Arial" w:hAnsi="Arial" w:cs="Arial"/>
          <w:i/>
          <w:sz w:val="22"/>
          <w:szCs w:val="22"/>
          <w:lang w:eastAsia="en-US"/>
        </w:rPr>
        <w:t>“(…)”</w:t>
      </w:r>
    </w:p>
    <w:p w:rsidR="00F90BD1" w:rsidRDefault="00F90BD1" w:rsidP="00F90BD1">
      <w:pPr>
        <w:widowControl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F90BD1" w:rsidRPr="00F159F6" w:rsidRDefault="00F90BD1" w:rsidP="00F90BD1">
      <w:pPr>
        <w:widowControl/>
        <w:spacing w:line="276" w:lineRule="auto"/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F159F6">
        <w:rPr>
          <w:rFonts w:ascii="Arial" w:hAnsi="Arial" w:cs="Arial"/>
          <w:b/>
          <w:i/>
          <w:sz w:val="22"/>
          <w:szCs w:val="22"/>
          <w:lang w:eastAsia="en-US"/>
        </w:rPr>
        <w:t>Artículo 86. Atribuciones</w:t>
      </w:r>
      <w:r>
        <w:rPr>
          <w:rFonts w:ascii="Arial" w:hAnsi="Arial" w:cs="Arial"/>
          <w:sz w:val="22"/>
          <w:szCs w:val="22"/>
          <w:lang w:eastAsia="en-US"/>
        </w:rPr>
        <w:t xml:space="preserve">. </w:t>
      </w:r>
      <w:r w:rsidRPr="00F159F6">
        <w:rPr>
          <w:rFonts w:ascii="Arial" w:hAnsi="Arial" w:cs="Arial"/>
          <w:i/>
          <w:sz w:val="22"/>
          <w:szCs w:val="22"/>
          <w:lang w:eastAsia="en-US"/>
        </w:rPr>
        <w:t xml:space="preserve">Corresponde a los </w:t>
      </w:r>
      <w:r w:rsidRPr="00F159F6">
        <w:rPr>
          <w:rFonts w:ascii="Arial" w:hAnsi="Arial" w:cs="Arial"/>
          <w:i/>
          <w:sz w:val="22"/>
          <w:szCs w:val="22"/>
          <w:u w:val="single"/>
          <w:lang w:eastAsia="en-US"/>
        </w:rPr>
        <w:t>alcaldes locales:</w:t>
      </w:r>
      <w:r w:rsidRPr="00F159F6">
        <w:rPr>
          <w:rFonts w:ascii="Arial" w:hAnsi="Arial" w:cs="Arial"/>
          <w:i/>
          <w:sz w:val="22"/>
          <w:szCs w:val="22"/>
          <w:lang w:eastAsia="en-US"/>
        </w:rPr>
        <w:t>…</w:t>
      </w:r>
    </w:p>
    <w:p w:rsidR="00F90BD1" w:rsidRDefault="00F90BD1" w:rsidP="00F90BD1">
      <w:pPr>
        <w:widowControl/>
        <w:spacing w:line="276" w:lineRule="auto"/>
        <w:jc w:val="both"/>
        <w:rPr>
          <w:rFonts w:ascii="Arial" w:hAnsi="Arial" w:cs="Arial"/>
          <w:sz w:val="22"/>
          <w:szCs w:val="22"/>
          <w:lang w:eastAsia="en-US"/>
        </w:rPr>
      </w:pPr>
    </w:p>
    <w:p w:rsidR="00F90BD1" w:rsidRDefault="00F90BD1" w:rsidP="00F90BD1">
      <w:pPr>
        <w:widowControl/>
        <w:jc w:val="both"/>
        <w:rPr>
          <w:rFonts w:ascii="Arial" w:hAnsi="Arial" w:cs="Arial"/>
          <w:i/>
          <w:sz w:val="22"/>
          <w:szCs w:val="22"/>
          <w:lang w:eastAsia="en-US"/>
        </w:rPr>
      </w:pPr>
      <w:r>
        <w:rPr>
          <w:rFonts w:ascii="Arial" w:hAnsi="Arial" w:cs="Arial"/>
          <w:i/>
          <w:sz w:val="22"/>
          <w:szCs w:val="22"/>
          <w:lang w:eastAsia="en-US"/>
        </w:rPr>
        <w:t>7. Dictar los actos y ejecutar las operaciones necesarias para la protección, recuperación y conservación del espacio público, el patrimonio cultural, arquitectónico e histórico, los monumentos de la localidad, los recursos naturales, y el ambiente con sujeción a la ley, a las normas nacionales aplicables, y a los acuerdos distritales y locales.(…)”</w:t>
      </w:r>
    </w:p>
    <w:p w:rsidR="00F90BD1" w:rsidRDefault="00F90BD1" w:rsidP="00F90BD1">
      <w:pPr>
        <w:pStyle w:val="Standard"/>
        <w:spacing w:after="0" w:line="240" w:lineRule="auto"/>
        <w:ind w:left="66"/>
        <w:rPr>
          <w:rFonts w:ascii="Arial" w:hAnsi="Arial" w:cs="Arial"/>
        </w:rPr>
      </w:pPr>
    </w:p>
    <w:p w:rsidR="00F90BD1" w:rsidRDefault="00F90BD1" w:rsidP="00F90BD1">
      <w:pPr>
        <w:pStyle w:val="Standard"/>
        <w:spacing w:after="0" w:line="240" w:lineRule="auto"/>
        <w:ind w:left="66"/>
        <w:rPr>
          <w:rFonts w:ascii="Arial" w:hAnsi="Arial" w:cs="Arial"/>
        </w:rPr>
      </w:pPr>
      <w:r>
        <w:rPr>
          <w:rFonts w:ascii="Arial" w:hAnsi="Arial" w:cs="Arial"/>
        </w:rPr>
        <w:t>Igualmente, de conformidad con lo establecido en el artículo 3°. -</w:t>
      </w:r>
      <w:r w:rsidRPr="0020327C">
        <w:rPr>
          <w:rFonts w:ascii="Arial" w:hAnsi="Arial" w:cs="Arial"/>
          <w:u w:val="single"/>
        </w:rPr>
        <w:t>Modificado por el art 1</w:t>
      </w:r>
      <w:r>
        <w:rPr>
          <w:rFonts w:ascii="Arial" w:hAnsi="Arial" w:cs="Arial"/>
          <w:u w:val="single"/>
        </w:rPr>
        <w:t>,</w:t>
      </w:r>
      <w:r w:rsidRPr="0020327C">
        <w:rPr>
          <w:rFonts w:ascii="Arial" w:hAnsi="Arial" w:cs="Arial"/>
          <w:u w:val="single"/>
        </w:rPr>
        <w:t xml:space="preserve"> Decreto Distrital 759 de 1998</w:t>
      </w:r>
      <w:r>
        <w:rPr>
          <w:rFonts w:ascii="Arial" w:hAnsi="Arial" w:cs="Arial"/>
        </w:rPr>
        <w:t xml:space="preserve">, del Decreto 980 de 1997 </w:t>
      </w:r>
      <w:r w:rsidRPr="00F00ABD">
        <w:rPr>
          <w:rFonts w:ascii="Arial" w:hAnsi="Arial" w:cs="Arial"/>
          <w:i/>
        </w:rPr>
        <w:t>“Por el cual se distribuyen algunos negocios y asuntos de la Secretaría de Obras Públicas al Instituto de Desarrollo Urbano</w:t>
      </w:r>
      <w:r>
        <w:rPr>
          <w:rFonts w:ascii="Arial" w:hAnsi="Arial" w:cs="Arial"/>
        </w:rPr>
        <w:t xml:space="preserve">,  el cual quedó así: </w:t>
      </w:r>
    </w:p>
    <w:p w:rsidR="00F90BD1" w:rsidRDefault="00F90BD1" w:rsidP="00F90BD1">
      <w:pPr>
        <w:pStyle w:val="Standard"/>
        <w:spacing w:after="0" w:line="240" w:lineRule="auto"/>
        <w:ind w:left="66"/>
        <w:rPr>
          <w:rFonts w:ascii="Arial" w:hAnsi="Arial" w:cs="Arial"/>
        </w:rPr>
      </w:pPr>
    </w:p>
    <w:p w:rsidR="00F90BD1" w:rsidRPr="0020327C" w:rsidRDefault="00F90BD1" w:rsidP="00F90BD1">
      <w:pPr>
        <w:pStyle w:val="Standard"/>
        <w:spacing w:after="0" w:line="240" w:lineRule="auto"/>
        <w:ind w:left="66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Decreto 759 de 1998 </w:t>
      </w:r>
      <w:r w:rsidRPr="0020327C">
        <w:rPr>
          <w:rFonts w:ascii="Arial" w:hAnsi="Arial" w:cs="Arial"/>
          <w:i/>
        </w:rPr>
        <w:t>“Por medio del cual se modifica el Decreto 980 de 1997 y se aclara la asignación de una función”.</w:t>
      </w:r>
    </w:p>
    <w:p w:rsidR="00F90BD1" w:rsidRDefault="00F90BD1" w:rsidP="00F90BD1">
      <w:pPr>
        <w:pStyle w:val="Standard"/>
        <w:spacing w:after="0" w:line="240" w:lineRule="auto"/>
        <w:ind w:left="66"/>
        <w:rPr>
          <w:rFonts w:ascii="Arial" w:hAnsi="Arial" w:cs="Arial"/>
        </w:rPr>
      </w:pPr>
    </w:p>
    <w:p w:rsidR="00F90BD1" w:rsidRDefault="00F90BD1" w:rsidP="00F90BD1">
      <w:pPr>
        <w:pStyle w:val="Standard"/>
        <w:spacing w:after="0" w:line="240" w:lineRule="auto"/>
        <w:ind w:left="66"/>
        <w:rPr>
          <w:rFonts w:ascii="Arial" w:hAnsi="Arial" w:cs="Arial"/>
        </w:rPr>
      </w:pPr>
      <w:r w:rsidRPr="0020327C">
        <w:rPr>
          <w:rFonts w:ascii="Arial" w:hAnsi="Arial" w:cs="Arial"/>
        </w:rPr>
        <w:t>Artículo  1º.- Modificar el artículo tercero del Decreto 980 de 1997, el cual quedará así:</w:t>
      </w:r>
    </w:p>
    <w:p w:rsidR="00F90BD1" w:rsidRDefault="00F90BD1" w:rsidP="00F90BD1">
      <w:pPr>
        <w:pStyle w:val="Standard"/>
        <w:spacing w:after="0" w:line="240" w:lineRule="auto"/>
        <w:ind w:left="66"/>
        <w:rPr>
          <w:rFonts w:ascii="Arial" w:hAnsi="Arial" w:cs="Arial"/>
        </w:rPr>
      </w:pPr>
    </w:p>
    <w:p w:rsidR="00F90BD1" w:rsidRDefault="00F90BD1" w:rsidP="00F90BD1">
      <w:pPr>
        <w:pStyle w:val="Standard"/>
        <w:spacing w:after="0" w:line="240" w:lineRule="auto"/>
        <w:ind w:left="66"/>
        <w:rPr>
          <w:rFonts w:ascii="Arial" w:hAnsi="Arial" w:cs="Arial"/>
        </w:rPr>
      </w:pPr>
      <w:r w:rsidRPr="0020327C">
        <w:rPr>
          <w:rFonts w:ascii="Arial" w:hAnsi="Arial" w:cs="Arial"/>
        </w:rPr>
        <w:t xml:space="preserve">"Artículo 3º.- En concordancia con lo dispuesto en el artículo 2º del Acuerdo 19 de 1972, </w:t>
      </w:r>
      <w:r w:rsidRPr="001064EF">
        <w:rPr>
          <w:rFonts w:ascii="Arial" w:hAnsi="Arial" w:cs="Arial"/>
          <w:u w:val="single"/>
        </w:rPr>
        <w:t>el mantenimiento, rehabilitación, reparación, reconstrucción, pavimentación de zonas de espacio público destinadas a la movilidad, tales como</w:t>
      </w:r>
      <w:r w:rsidRPr="0020327C">
        <w:rPr>
          <w:rFonts w:ascii="Arial" w:hAnsi="Arial" w:cs="Arial"/>
        </w:rPr>
        <w:t xml:space="preserve">: vías, puentes vehiculares y peatonales, zonas verdes, zonas peatonales, </w:t>
      </w:r>
      <w:r w:rsidRPr="001064EF">
        <w:rPr>
          <w:rFonts w:ascii="Arial" w:hAnsi="Arial" w:cs="Arial"/>
          <w:u w:val="single"/>
        </w:rPr>
        <w:t>andenes,</w:t>
      </w:r>
      <w:r w:rsidRPr="0020327C">
        <w:rPr>
          <w:rFonts w:ascii="Arial" w:hAnsi="Arial" w:cs="Arial"/>
        </w:rPr>
        <w:t xml:space="preserve"> monumentos públicos, separadores viales y obras complementarias, </w:t>
      </w:r>
      <w:r w:rsidRPr="001064EF">
        <w:rPr>
          <w:rFonts w:ascii="Arial" w:hAnsi="Arial" w:cs="Arial"/>
          <w:u w:val="single"/>
        </w:rPr>
        <w:t>estarán o cargo del Instituto de Desarrollo Urbano</w:t>
      </w:r>
      <w:r w:rsidRPr="0020327C">
        <w:rPr>
          <w:rFonts w:ascii="Arial" w:hAnsi="Arial" w:cs="Arial"/>
        </w:rPr>
        <w:t>, así como la recepción e interventoría de las obras realizadas en zonas a desarrollar por urbanizadores o personas que adelanten loteos"</w:t>
      </w:r>
      <w:r>
        <w:rPr>
          <w:rFonts w:ascii="Arial" w:hAnsi="Arial" w:cs="Arial"/>
        </w:rPr>
        <w:t>.</w:t>
      </w:r>
    </w:p>
    <w:p w:rsidR="00F90BD1" w:rsidRDefault="00F90BD1" w:rsidP="00E94304">
      <w:pPr>
        <w:ind w:left="426"/>
        <w:jc w:val="both"/>
        <w:rPr>
          <w:lang w:val="es-CO" w:eastAsia="es-CO"/>
        </w:rPr>
      </w:pPr>
    </w:p>
    <w:p w:rsidR="00451AD7" w:rsidRPr="00395FF7" w:rsidRDefault="00451AD7" w:rsidP="00451AD7">
      <w:pPr>
        <w:pStyle w:val="Prrafodelista"/>
        <w:numPr>
          <w:ilvl w:val="0"/>
          <w:numId w:val="16"/>
        </w:numPr>
        <w:ind w:left="426"/>
        <w:rPr>
          <w:b/>
          <w:i/>
          <w:lang w:val="es-CO" w:eastAsia="es-CO"/>
        </w:rPr>
      </w:pPr>
      <w:r>
        <w:rPr>
          <w:rFonts w:ascii="Arial" w:hAnsi="Arial" w:cs="Arial"/>
          <w:b/>
          <w:i/>
          <w:sz w:val="22"/>
          <w:szCs w:val="22"/>
          <w:lang w:val="es-CO" w:eastAsia="es-CO"/>
        </w:rPr>
        <w:t>Qué pasa si después de arreglada una vía se presentaron daños</w:t>
      </w:r>
      <w:proofErr w:type="gramStart"/>
      <w:r>
        <w:rPr>
          <w:rFonts w:ascii="Arial" w:hAnsi="Arial" w:cs="Arial"/>
          <w:b/>
          <w:i/>
          <w:sz w:val="22"/>
          <w:szCs w:val="22"/>
          <w:lang w:val="es-CO" w:eastAsia="es-CO"/>
        </w:rPr>
        <w:t>?</w:t>
      </w:r>
      <w:proofErr w:type="gramEnd"/>
    </w:p>
    <w:p w:rsidR="00F90BD1" w:rsidRPr="00F90BD1" w:rsidRDefault="00F90BD1" w:rsidP="00F90BD1">
      <w:pPr>
        <w:rPr>
          <w:b/>
          <w:i/>
          <w:lang w:val="es-CO" w:eastAsia="es-CO"/>
        </w:rPr>
      </w:pPr>
    </w:p>
    <w:p w:rsidR="00451AD7" w:rsidRDefault="00451AD7" w:rsidP="00451AD7">
      <w:pPr>
        <w:ind w:left="142"/>
        <w:jc w:val="both"/>
        <w:rPr>
          <w:rFonts w:ascii="Arial" w:hAnsi="Arial" w:cs="Arial"/>
        </w:rPr>
      </w:pPr>
      <w:r w:rsidRPr="000E7EF0">
        <w:rPr>
          <w:rFonts w:ascii="Arial" w:hAnsi="Arial" w:cs="Arial"/>
          <w:sz w:val="22"/>
          <w:szCs w:val="22"/>
          <w:lang w:val="es-CO" w:eastAsia="es-CO"/>
        </w:rPr>
        <w:t>Respuesta</w:t>
      </w:r>
      <w:r>
        <w:rPr>
          <w:rFonts w:ascii="Arial" w:hAnsi="Arial" w:cs="Arial"/>
          <w:sz w:val="22"/>
          <w:szCs w:val="22"/>
          <w:lang w:val="es-CO" w:eastAsia="es-CO"/>
        </w:rPr>
        <w:t>: El ciudadano debe dirigirse a la Entidad que realizó las intervenciones con el fin de que se evalúen las causas de los daños presentados.</w:t>
      </w:r>
      <w:bookmarkStart w:id="2" w:name="_GoBack"/>
      <w:bookmarkEnd w:id="2"/>
    </w:p>
    <w:p w:rsidR="00F90BD1" w:rsidRPr="00E854E4" w:rsidRDefault="00F90BD1" w:rsidP="00F90BD1">
      <w:pPr>
        <w:jc w:val="both"/>
        <w:rPr>
          <w:lang w:val="es-CO" w:eastAsia="es-CO"/>
        </w:rPr>
      </w:pPr>
    </w:p>
    <w:sectPr w:rsidR="00F90BD1" w:rsidRPr="00E854E4" w:rsidSect="005B0649">
      <w:headerReference w:type="default" r:id="rId8"/>
      <w:footerReference w:type="default" r:id="rId9"/>
      <w:pgSz w:w="12240" w:h="15840"/>
      <w:pgMar w:top="2098" w:right="1701" w:bottom="2098" w:left="1701" w:header="284" w:footer="3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091" w:rsidRDefault="00DE1091">
      <w:r>
        <w:separator/>
      </w:r>
    </w:p>
  </w:endnote>
  <w:endnote w:type="continuationSeparator" w:id="0">
    <w:p w:rsidR="00DE1091" w:rsidRDefault="00DE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81" w:rsidRDefault="00356D81">
    <w:pPr>
      <w:pStyle w:val="Standard"/>
      <w:tabs>
        <w:tab w:val="center" w:pos="4419"/>
        <w:tab w:val="right" w:pos="8838"/>
      </w:tabs>
      <w:spacing w:after="0" w:line="18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4860925</wp:posOffset>
          </wp:positionH>
          <wp:positionV relativeFrom="margin">
            <wp:posOffset>7571740</wp:posOffset>
          </wp:positionV>
          <wp:extent cx="1060450" cy="827405"/>
          <wp:effectExtent l="0" t="0" r="0" b="0"/>
          <wp:wrapSquare wrapText="bothSides"/>
          <wp:docPr id="1" name="Imagen 1" descr="aa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a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045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>Cra. 30 Nº 25 – 90 Piso 16</w:t>
    </w:r>
  </w:p>
  <w:p w:rsidR="00356D81" w:rsidRDefault="00356D81">
    <w:pPr>
      <w:pStyle w:val="Standard"/>
      <w:tabs>
        <w:tab w:val="center" w:pos="4419"/>
        <w:tab w:val="right" w:pos="8838"/>
      </w:tabs>
      <w:spacing w:after="0" w:line="18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 7470909</w:t>
    </w:r>
  </w:p>
  <w:p w:rsidR="00356D81" w:rsidRDefault="00227B20">
    <w:pPr>
      <w:pStyle w:val="Standard"/>
      <w:tabs>
        <w:tab w:val="right" w:pos="4253"/>
        <w:tab w:val="center" w:pos="4419"/>
        <w:tab w:val="right" w:pos="8838"/>
      </w:tabs>
      <w:spacing w:after="0" w:line="180" w:lineRule="exact"/>
      <w:ind w:right="1041"/>
    </w:pPr>
    <w:hyperlink r:id="rId2" w:history="1">
      <w:r w:rsidR="00356D81">
        <w:rPr>
          <w:rFonts w:ascii="Arial" w:hAnsi="Arial" w:cs="Arial"/>
          <w:color w:val="0000FF"/>
          <w:sz w:val="18"/>
          <w:szCs w:val="20"/>
          <w:u w:val="single"/>
        </w:rPr>
        <w:t>www.umv.gov.co</w:t>
      </w:r>
    </w:hyperlink>
    <w:r w:rsidR="00356D81">
      <w:rPr>
        <w:rFonts w:ascii="Arial" w:hAnsi="Arial" w:cs="Arial"/>
        <w:sz w:val="18"/>
        <w:szCs w:val="18"/>
      </w:rPr>
      <w:tab/>
    </w:r>
    <w:r w:rsidR="00356D81">
      <w:rPr>
        <w:rFonts w:ascii="Arial" w:hAnsi="Arial" w:cs="Arial"/>
        <w:sz w:val="16"/>
        <w:szCs w:val="16"/>
      </w:rPr>
      <w:t>GDO-FM-004 V 3.0</w:t>
    </w:r>
  </w:p>
  <w:p w:rsidR="00356D81" w:rsidRDefault="00356D81">
    <w:pPr>
      <w:pStyle w:val="Standard"/>
      <w:tabs>
        <w:tab w:val="center" w:pos="2694"/>
        <w:tab w:val="center" w:pos="4419"/>
        <w:tab w:val="right" w:pos="8838"/>
      </w:tabs>
      <w:spacing w:after="0" w:line="180" w:lineRule="exact"/>
    </w:pPr>
    <w:proofErr w:type="spellStart"/>
    <w:r>
      <w:rPr>
        <w:rFonts w:ascii="Arial" w:hAnsi="Arial" w:cs="Arial"/>
        <w:sz w:val="18"/>
        <w:szCs w:val="18"/>
      </w:rPr>
      <w:t>Info</w:t>
    </w:r>
    <w:proofErr w:type="spellEnd"/>
    <w:r>
      <w:rPr>
        <w:rFonts w:ascii="Arial" w:hAnsi="Arial" w:cs="Arial"/>
        <w:sz w:val="18"/>
        <w:szCs w:val="18"/>
      </w:rPr>
      <w:t>: Línea 195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 Narrow" w:eastAsia="Times New Roman" w:hAnsi="Arial Narrow"/>
        <w:sz w:val="16"/>
        <w:szCs w:val="16"/>
        <w:lang w:val="es-ES" w:eastAsia="es-ES"/>
      </w:rPr>
      <w:t xml:space="preserve">Página </w:t>
    </w:r>
    <w:r w:rsidR="00227B20">
      <w:fldChar w:fldCharType="begin"/>
    </w:r>
    <w:r>
      <w:instrText xml:space="preserve"> PAGE </w:instrText>
    </w:r>
    <w:r w:rsidR="00227B20">
      <w:fldChar w:fldCharType="separate"/>
    </w:r>
    <w:r w:rsidR="00DC12FD">
      <w:rPr>
        <w:noProof/>
      </w:rPr>
      <w:t>1</w:t>
    </w:r>
    <w:r w:rsidR="00227B20">
      <w:fldChar w:fldCharType="end"/>
    </w:r>
    <w:r>
      <w:rPr>
        <w:rFonts w:ascii="Arial Narrow" w:eastAsia="Times New Roman" w:hAnsi="Arial Narrow"/>
        <w:sz w:val="16"/>
        <w:szCs w:val="16"/>
        <w:lang w:val="es-ES" w:eastAsia="es-ES"/>
      </w:rPr>
      <w:t xml:space="preserve"> de </w:t>
    </w:r>
    <w:r w:rsidR="00227B20">
      <w:fldChar w:fldCharType="begin"/>
    </w:r>
    <w:r>
      <w:instrText xml:space="preserve"> NUMPAGES </w:instrText>
    </w:r>
    <w:r w:rsidR="00227B20">
      <w:fldChar w:fldCharType="separate"/>
    </w:r>
    <w:r w:rsidR="00DC12FD">
      <w:rPr>
        <w:noProof/>
      </w:rPr>
      <w:t>4</w:t>
    </w:r>
    <w:r w:rsidR="00227B20">
      <w:fldChar w:fldCharType="end"/>
    </w:r>
  </w:p>
  <w:p w:rsidR="00356D81" w:rsidRDefault="00356D8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091" w:rsidRDefault="00DE1091">
      <w:r>
        <w:rPr>
          <w:color w:val="000000"/>
        </w:rPr>
        <w:separator/>
      </w:r>
    </w:p>
  </w:footnote>
  <w:footnote w:type="continuationSeparator" w:id="0">
    <w:p w:rsidR="00DE1091" w:rsidRDefault="00DE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D81" w:rsidRDefault="00356D81">
    <w:pPr>
      <w:pStyle w:val="Encabezado"/>
      <w:jc w:val="center"/>
    </w:pPr>
    <w:r>
      <w:rPr>
        <w:noProof/>
        <w:lang w:eastAsia="es-CO"/>
      </w:rPr>
      <w:drawing>
        <wp:inline distT="0" distB="0" distL="0" distR="0">
          <wp:extent cx="944880" cy="920750"/>
          <wp:effectExtent l="0" t="0" r="762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13C"/>
    <w:multiLevelType w:val="hybridMultilevel"/>
    <w:tmpl w:val="5240B5FA"/>
    <w:lvl w:ilvl="0" w:tplc="6EE233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771"/>
    <w:multiLevelType w:val="hybridMultilevel"/>
    <w:tmpl w:val="7438237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417B5"/>
    <w:multiLevelType w:val="hybridMultilevel"/>
    <w:tmpl w:val="5F4668DC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1755FA3"/>
    <w:multiLevelType w:val="hybridMultilevel"/>
    <w:tmpl w:val="63C6FA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37A26"/>
    <w:multiLevelType w:val="hybridMultilevel"/>
    <w:tmpl w:val="9224E40A"/>
    <w:lvl w:ilvl="0" w:tplc="240A0017">
      <w:start w:val="1"/>
      <w:numFmt w:val="lowerLetter"/>
      <w:lvlText w:val="%1)"/>
      <w:lvlJc w:val="left"/>
      <w:pPr>
        <w:ind w:left="1866" w:hanging="360"/>
      </w:pPr>
    </w:lvl>
    <w:lvl w:ilvl="1" w:tplc="240A0019" w:tentative="1">
      <w:start w:val="1"/>
      <w:numFmt w:val="lowerLetter"/>
      <w:lvlText w:val="%2."/>
      <w:lvlJc w:val="left"/>
      <w:pPr>
        <w:ind w:left="2586" w:hanging="360"/>
      </w:pPr>
    </w:lvl>
    <w:lvl w:ilvl="2" w:tplc="240A001B" w:tentative="1">
      <w:start w:val="1"/>
      <w:numFmt w:val="lowerRoman"/>
      <w:lvlText w:val="%3."/>
      <w:lvlJc w:val="right"/>
      <w:pPr>
        <w:ind w:left="3306" w:hanging="180"/>
      </w:pPr>
    </w:lvl>
    <w:lvl w:ilvl="3" w:tplc="240A000F" w:tentative="1">
      <w:start w:val="1"/>
      <w:numFmt w:val="decimal"/>
      <w:lvlText w:val="%4."/>
      <w:lvlJc w:val="left"/>
      <w:pPr>
        <w:ind w:left="4026" w:hanging="360"/>
      </w:pPr>
    </w:lvl>
    <w:lvl w:ilvl="4" w:tplc="240A0019" w:tentative="1">
      <w:start w:val="1"/>
      <w:numFmt w:val="lowerLetter"/>
      <w:lvlText w:val="%5."/>
      <w:lvlJc w:val="left"/>
      <w:pPr>
        <w:ind w:left="4746" w:hanging="360"/>
      </w:pPr>
    </w:lvl>
    <w:lvl w:ilvl="5" w:tplc="240A001B" w:tentative="1">
      <w:start w:val="1"/>
      <w:numFmt w:val="lowerRoman"/>
      <w:lvlText w:val="%6."/>
      <w:lvlJc w:val="right"/>
      <w:pPr>
        <w:ind w:left="5466" w:hanging="180"/>
      </w:pPr>
    </w:lvl>
    <w:lvl w:ilvl="6" w:tplc="240A000F" w:tentative="1">
      <w:start w:val="1"/>
      <w:numFmt w:val="decimal"/>
      <w:lvlText w:val="%7."/>
      <w:lvlJc w:val="left"/>
      <w:pPr>
        <w:ind w:left="6186" w:hanging="360"/>
      </w:pPr>
    </w:lvl>
    <w:lvl w:ilvl="7" w:tplc="240A0019" w:tentative="1">
      <w:start w:val="1"/>
      <w:numFmt w:val="lowerLetter"/>
      <w:lvlText w:val="%8."/>
      <w:lvlJc w:val="left"/>
      <w:pPr>
        <w:ind w:left="6906" w:hanging="360"/>
      </w:pPr>
    </w:lvl>
    <w:lvl w:ilvl="8" w:tplc="24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1F292A01"/>
    <w:multiLevelType w:val="hybridMultilevel"/>
    <w:tmpl w:val="55F4FC8E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3B2168D"/>
    <w:multiLevelType w:val="hybridMultilevel"/>
    <w:tmpl w:val="83A4909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92326A"/>
    <w:multiLevelType w:val="hybridMultilevel"/>
    <w:tmpl w:val="7ADE01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17606"/>
    <w:multiLevelType w:val="hybridMultilevel"/>
    <w:tmpl w:val="F0BC0B1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A2554"/>
    <w:multiLevelType w:val="multilevel"/>
    <w:tmpl w:val="5D4A5500"/>
    <w:styleLink w:val="WWNum1"/>
    <w:lvl w:ilvl="0">
      <w:numFmt w:val="bullet"/>
      <w:lvlText w:val=""/>
      <w:lvlJc w:val="left"/>
      <w:rPr>
        <w:rFonts w:eastAsia="Calibri" w:cs="Arial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298926B5"/>
    <w:multiLevelType w:val="hybridMultilevel"/>
    <w:tmpl w:val="58D08B4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D710F97"/>
    <w:multiLevelType w:val="hybridMultilevel"/>
    <w:tmpl w:val="A4885E3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E25CF"/>
    <w:multiLevelType w:val="hybridMultilevel"/>
    <w:tmpl w:val="9184DF3C"/>
    <w:lvl w:ilvl="0" w:tplc="6EE233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73363"/>
    <w:multiLevelType w:val="hybridMultilevel"/>
    <w:tmpl w:val="A906F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B3EBF"/>
    <w:multiLevelType w:val="hybridMultilevel"/>
    <w:tmpl w:val="3D461A1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502908"/>
    <w:multiLevelType w:val="hybridMultilevel"/>
    <w:tmpl w:val="E084A2A2"/>
    <w:lvl w:ilvl="0" w:tplc="D2A8F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11844"/>
    <w:multiLevelType w:val="hybridMultilevel"/>
    <w:tmpl w:val="C9A0ACDE"/>
    <w:lvl w:ilvl="0" w:tplc="6EE2332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503FE"/>
    <w:multiLevelType w:val="hybridMultilevel"/>
    <w:tmpl w:val="93048B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BE3EE6"/>
    <w:multiLevelType w:val="hybridMultilevel"/>
    <w:tmpl w:val="5E02076C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10"/>
  </w:num>
  <w:num w:numId="5">
    <w:abstractNumId w:val="7"/>
  </w:num>
  <w:num w:numId="6">
    <w:abstractNumId w:val="1"/>
  </w:num>
  <w:num w:numId="7">
    <w:abstractNumId w:val="15"/>
  </w:num>
  <w:num w:numId="8">
    <w:abstractNumId w:val="14"/>
  </w:num>
  <w:num w:numId="9">
    <w:abstractNumId w:val="5"/>
  </w:num>
  <w:num w:numId="10">
    <w:abstractNumId w:val="11"/>
  </w:num>
  <w:num w:numId="11">
    <w:abstractNumId w:val="2"/>
  </w:num>
  <w:num w:numId="12">
    <w:abstractNumId w:val="4"/>
  </w:num>
  <w:num w:numId="13">
    <w:abstractNumId w:val="18"/>
  </w:num>
  <w:num w:numId="14">
    <w:abstractNumId w:val="17"/>
  </w:num>
  <w:num w:numId="15">
    <w:abstractNumId w:val="6"/>
  </w:num>
  <w:num w:numId="16">
    <w:abstractNumId w:val="12"/>
  </w:num>
  <w:num w:numId="17">
    <w:abstractNumId w:val="8"/>
  </w:num>
  <w:num w:numId="18">
    <w:abstractNumId w:val="1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268DD"/>
    <w:rsid w:val="000021C4"/>
    <w:rsid w:val="00002AD5"/>
    <w:rsid w:val="0000434E"/>
    <w:rsid w:val="00004431"/>
    <w:rsid w:val="000062D2"/>
    <w:rsid w:val="00012469"/>
    <w:rsid w:val="00017808"/>
    <w:rsid w:val="00017EF6"/>
    <w:rsid w:val="00020812"/>
    <w:rsid w:val="00022351"/>
    <w:rsid w:val="00030174"/>
    <w:rsid w:val="00033195"/>
    <w:rsid w:val="00033C70"/>
    <w:rsid w:val="00034F1B"/>
    <w:rsid w:val="00035A1B"/>
    <w:rsid w:val="00040959"/>
    <w:rsid w:val="00043178"/>
    <w:rsid w:val="00046170"/>
    <w:rsid w:val="00046769"/>
    <w:rsid w:val="000478C1"/>
    <w:rsid w:val="00047E46"/>
    <w:rsid w:val="0005137C"/>
    <w:rsid w:val="00051FE0"/>
    <w:rsid w:val="0005445B"/>
    <w:rsid w:val="000547FA"/>
    <w:rsid w:val="0005569D"/>
    <w:rsid w:val="00055E35"/>
    <w:rsid w:val="000564A6"/>
    <w:rsid w:val="00056AB7"/>
    <w:rsid w:val="0006010E"/>
    <w:rsid w:val="00065E2C"/>
    <w:rsid w:val="00066780"/>
    <w:rsid w:val="0007224D"/>
    <w:rsid w:val="000802CC"/>
    <w:rsid w:val="00086D06"/>
    <w:rsid w:val="0009081F"/>
    <w:rsid w:val="000931E4"/>
    <w:rsid w:val="000935AD"/>
    <w:rsid w:val="00095496"/>
    <w:rsid w:val="00095F2F"/>
    <w:rsid w:val="00097399"/>
    <w:rsid w:val="000A1195"/>
    <w:rsid w:val="000A6503"/>
    <w:rsid w:val="000B0975"/>
    <w:rsid w:val="000B5001"/>
    <w:rsid w:val="000C081A"/>
    <w:rsid w:val="000C42E5"/>
    <w:rsid w:val="000C5153"/>
    <w:rsid w:val="000C5171"/>
    <w:rsid w:val="000C7DB9"/>
    <w:rsid w:val="000D0EFC"/>
    <w:rsid w:val="000E33FC"/>
    <w:rsid w:val="000E4B78"/>
    <w:rsid w:val="000E79DF"/>
    <w:rsid w:val="000E7EF0"/>
    <w:rsid w:val="000F29C9"/>
    <w:rsid w:val="0010396B"/>
    <w:rsid w:val="00103EFB"/>
    <w:rsid w:val="00104FFB"/>
    <w:rsid w:val="00105C3E"/>
    <w:rsid w:val="00114443"/>
    <w:rsid w:val="00115AE4"/>
    <w:rsid w:val="001227C8"/>
    <w:rsid w:val="00124F16"/>
    <w:rsid w:val="001268DD"/>
    <w:rsid w:val="00131521"/>
    <w:rsid w:val="001344C6"/>
    <w:rsid w:val="00134835"/>
    <w:rsid w:val="00134BDB"/>
    <w:rsid w:val="00135253"/>
    <w:rsid w:val="001354F0"/>
    <w:rsid w:val="00135937"/>
    <w:rsid w:val="00137CE7"/>
    <w:rsid w:val="001433D7"/>
    <w:rsid w:val="00157521"/>
    <w:rsid w:val="001611B2"/>
    <w:rsid w:val="00163DCF"/>
    <w:rsid w:val="00177AA4"/>
    <w:rsid w:val="0018293C"/>
    <w:rsid w:val="0018415C"/>
    <w:rsid w:val="00193CC9"/>
    <w:rsid w:val="00197B36"/>
    <w:rsid w:val="001A023F"/>
    <w:rsid w:val="001A1E63"/>
    <w:rsid w:val="001A3910"/>
    <w:rsid w:val="001A393F"/>
    <w:rsid w:val="001A5BCB"/>
    <w:rsid w:val="001A71C8"/>
    <w:rsid w:val="001A7451"/>
    <w:rsid w:val="001B0058"/>
    <w:rsid w:val="001B0465"/>
    <w:rsid w:val="001B09D8"/>
    <w:rsid w:val="001B11AF"/>
    <w:rsid w:val="001B2927"/>
    <w:rsid w:val="001B332C"/>
    <w:rsid w:val="001B34CB"/>
    <w:rsid w:val="001B625B"/>
    <w:rsid w:val="001B78B1"/>
    <w:rsid w:val="001B7A7E"/>
    <w:rsid w:val="001C11A6"/>
    <w:rsid w:val="001C13AD"/>
    <w:rsid w:val="001C2935"/>
    <w:rsid w:val="001C2E4C"/>
    <w:rsid w:val="001C3112"/>
    <w:rsid w:val="001C41D3"/>
    <w:rsid w:val="001C6DB3"/>
    <w:rsid w:val="001D2859"/>
    <w:rsid w:val="001D2F20"/>
    <w:rsid w:val="001E525C"/>
    <w:rsid w:val="001F4868"/>
    <w:rsid w:val="001F5C07"/>
    <w:rsid w:val="001F6A86"/>
    <w:rsid w:val="00202B30"/>
    <w:rsid w:val="00202C12"/>
    <w:rsid w:val="00205C1D"/>
    <w:rsid w:val="00206A85"/>
    <w:rsid w:val="00214AA7"/>
    <w:rsid w:val="002158D3"/>
    <w:rsid w:val="00217E64"/>
    <w:rsid w:val="002209B3"/>
    <w:rsid w:val="00223552"/>
    <w:rsid w:val="00225109"/>
    <w:rsid w:val="00227B20"/>
    <w:rsid w:val="00227C59"/>
    <w:rsid w:val="00230DD0"/>
    <w:rsid w:val="002432E5"/>
    <w:rsid w:val="002435CB"/>
    <w:rsid w:val="00244CA4"/>
    <w:rsid w:val="00253610"/>
    <w:rsid w:val="00253BF8"/>
    <w:rsid w:val="00254FD2"/>
    <w:rsid w:val="002562D4"/>
    <w:rsid w:val="002614FE"/>
    <w:rsid w:val="00265ACE"/>
    <w:rsid w:val="00265C27"/>
    <w:rsid w:val="00274205"/>
    <w:rsid w:val="00285220"/>
    <w:rsid w:val="00285CD3"/>
    <w:rsid w:val="0028615C"/>
    <w:rsid w:val="0029041D"/>
    <w:rsid w:val="00292C36"/>
    <w:rsid w:val="00293FEB"/>
    <w:rsid w:val="00295143"/>
    <w:rsid w:val="002A04E6"/>
    <w:rsid w:val="002A177F"/>
    <w:rsid w:val="002A2925"/>
    <w:rsid w:val="002A73A3"/>
    <w:rsid w:val="002B1177"/>
    <w:rsid w:val="002B1471"/>
    <w:rsid w:val="002B1932"/>
    <w:rsid w:val="002B3B1E"/>
    <w:rsid w:val="002B4901"/>
    <w:rsid w:val="002B66E0"/>
    <w:rsid w:val="002C1698"/>
    <w:rsid w:val="002C23B7"/>
    <w:rsid w:val="002C7455"/>
    <w:rsid w:val="002C7EC0"/>
    <w:rsid w:val="002D10E4"/>
    <w:rsid w:val="002D7CB0"/>
    <w:rsid w:val="002F08F4"/>
    <w:rsid w:val="002F0C2A"/>
    <w:rsid w:val="002F19BF"/>
    <w:rsid w:val="002F428E"/>
    <w:rsid w:val="003026C1"/>
    <w:rsid w:val="0030315E"/>
    <w:rsid w:val="00312D37"/>
    <w:rsid w:val="0031335E"/>
    <w:rsid w:val="00316091"/>
    <w:rsid w:val="00316200"/>
    <w:rsid w:val="003202A2"/>
    <w:rsid w:val="00320A8C"/>
    <w:rsid w:val="00323292"/>
    <w:rsid w:val="00324FC4"/>
    <w:rsid w:val="00325302"/>
    <w:rsid w:val="00326240"/>
    <w:rsid w:val="00327C67"/>
    <w:rsid w:val="00332477"/>
    <w:rsid w:val="0033338E"/>
    <w:rsid w:val="00334B20"/>
    <w:rsid w:val="00341923"/>
    <w:rsid w:val="00343354"/>
    <w:rsid w:val="0034779A"/>
    <w:rsid w:val="00352C70"/>
    <w:rsid w:val="0035349A"/>
    <w:rsid w:val="00354528"/>
    <w:rsid w:val="00356D81"/>
    <w:rsid w:val="003574E8"/>
    <w:rsid w:val="00363BA8"/>
    <w:rsid w:val="00365E99"/>
    <w:rsid w:val="0036640E"/>
    <w:rsid w:val="00374403"/>
    <w:rsid w:val="0037531E"/>
    <w:rsid w:val="00376C26"/>
    <w:rsid w:val="0038079E"/>
    <w:rsid w:val="00383CD1"/>
    <w:rsid w:val="00386CBC"/>
    <w:rsid w:val="00391ED6"/>
    <w:rsid w:val="00394B30"/>
    <w:rsid w:val="00395FF7"/>
    <w:rsid w:val="00397192"/>
    <w:rsid w:val="003A11CA"/>
    <w:rsid w:val="003A128B"/>
    <w:rsid w:val="003A701E"/>
    <w:rsid w:val="003A752B"/>
    <w:rsid w:val="003B3232"/>
    <w:rsid w:val="003B37B6"/>
    <w:rsid w:val="003B571A"/>
    <w:rsid w:val="003B7FF9"/>
    <w:rsid w:val="003C22D1"/>
    <w:rsid w:val="003C4A42"/>
    <w:rsid w:val="003C5879"/>
    <w:rsid w:val="003C6AC0"/>
    <w:rsid w:val="003C6B91"/>
    <w:rsid w:val="003C6BA2"/>
    <w:rsid w:val="003C7680"/>
    <w:rsid w:val="003D0BCB"/>
    <w:rsid w:val="003D117A"/>
    <w:rsid w:val="003D1AEB"/>
    <w:rsid w:val="003D1C5E"/>
    <w:rsid w:val="003D3044"/>
    <w:rsid w:val="003E1165"/>
    <w:rsid w:val="003E52CB"/>
    <w:rsid w:val="003F3708"/>
    <w:rsid w:val="00400669"/>
    <w:rsid w:val="004042AE"/>
    <w:rsid w:val="00406F2F"/>
    <w:rsid w:val="0040746B"/>
    <w:rsid w:val="00412773"/>
    <w:rsid w:val="00416E7F"/>
    <w:rsid w:val="004171E9"/>
    <w:rsid w:val="0042020B"/>
    <w:rsid w:val="00424517"/>
    <w:rsid w:val="00424750"/>
    <w:rsid w:val="00424B08"/>
    <w:rsid w:val="00426FB3"/>
    <w:rsid w:val="00431A7E"/>
    <w:rsid w:val="0043375D"/>
    <w:rsid w:val="004347CF"/>
    <w:rsid w:val="00437801"/>
    <w:rsid w:val="00437E68"/>
    <w:rsid w:val="004401F6"/>
    <w:rsid w:val="00444D6C"/>
    <w:rsid w:val="00451AD7"/>
    <w:rsid w:val="0045462B"/>
    <w:rsid w:val="0045595F"/>
    <w:rsid w:val="00456978"/>
    <w:rsid w:val="0046733F"/>
    <w:rsid w:val="0047234A"/>
    <w:rsid w:val="00475019"/>
    <w:rsid w:val="00477781"/>
    <w:rsid w:val="004813CB"/>
    <w:rsid w:val="004816CB"/>
    <w:rsid w:val="00483795"/>
    <w:rsid w:val="004867E0"/>
    <w:rsid w:val="0049089F"/>
    <w:rsid w:val="00492050"/>
    <w:rsid w:val="004920A1"/>
    <w:rsid w:val="004922F1"/>
    <w:rsid w:val="00493BF3"/>
    <w:rsid w:val="0049437B"/>
    <w:rsid w:val="004967D2"/>
    <w:rsid w:val="00497C57"/>
    <w:rsid w:val="004A23BC"/>
    <w:rsid w:val="004A28E8"/>
    <w:rsid w:val="004A68E8"/>
    <w:rsid w:val="004B19D0"/>
    <w:rsid w:val="004B4E19"/>
    <w:rsid w:val="004B7454"/>
    <w:rsid w:val="004C5BD2"/>
    <w:rsid w:val="004C6FF1"/>
    <w:rsid w:val="004C75B8"/>
    <w:rsid w:val="004D32D4"/>
    <w:rsid w:val="004D507F"/>
    <w:rsid w:val="004D62C1"/>
    <w:rsid w:val="004E5090"/>
    <w:rsid w:val="004E70DC"/>
    <w:rsid w:val="004F133A"/>
    <w:rsid w:val="004F4EC8"/>
    <w:rsid w:val="004F6746"/>
    <w:rsid w:val="004F741B"/>
    <w:rsid w:val="004F7573"/>
    <w:rsid w:val="00501317"/>
    <w:rsid w:val="00502D40"/>
    <w:rsid w:val="0050562A"/>
    <w:rsid w:val="00505A5D"/>
    <w:rsid w:val="00510B2B"/>
    <w:rsid w:val="00510E6B"/>
    <w:rsid w:val="00512CED"/>
    <w:rsid w:val="00517D08"/>
    <w:rsid w:val="00521627"/>
    <w:rsid w:val="0052194E"/>
    <w:rsid w:val="00522C12"/>
    <w:rsid w:val="00525DD3"/>
    <w:rsid w:val="00534D4F"/>
    <w:rsid w:val="0053548B"/>
    <w:rsid w:val="0054315E"/>
    <w:rsid w:val="00544D06"/>
    <w:rsid w:val="005551AB"/>
    <w:rsid w:val="00556FC9"/>
    <w:rsid w:val="0056054B"/>
    <w:rsid w:val="00561DEE"/>
    <w:rsid w:val="00563A37"/>
    <w:rsid w:val="00563F9B"/>
    <w:rsid w:val="00565843"/>
    <w:rsid w:val="00570D3B"/>
    <w:rsid w:val="005716F4"/>
    <w:rsid w:val="00572378"/>
    <w:rsid w:val="0057745A"/>
    <w:rsid w:val="00577A6B"/>
    <w:rsid w:val="00582DFB"/>
    <w:rsid w:val="00583A45"/>
    <w:rsid w:val="00583F4B"/>
    <w:rsid w:val="00585033"/>
    <w:rsid w:val="00585A1C"/>
    <w:rsid w:val="00587D14"/>
    <w:rsid w:val="00590186"/>
    <w:rsid w:val="00593669"/>
    <w:rsid w:val="00593EE4"/>
    <w:rsid w:val="005947BE"/>
    <w:rsid w:val="005947ED"/>
    <w:rsid w:val="0059684C"/>
    <w:rsid w:val="00597793"/>
    <w:rsid w:val="005A1001"/>
    <w:rsid w:val="005A5429"/>
    <w:rsid w:val="005A73DB"/>
    <w:rsid w:val="005A7F82"/>
    <w:rsid w:val="005B0192"/>
    <w:rsid w:val="005B0649"/>
    <w:rsid w:val="005B0A06"/>
    <w:rsid w:val="005B66BF"/>
    <w:rsid w:val="005C0E03"/>
    <w:rsid w:val="005C1E8E"/>
    <w:rsid w:val="005C2615"/>
    <w:rsid w:val="005C68A2"/>
    <w:rsid w:val="005C6D32"/>
    <w:rsid w:val="005D065F"/>
    <w:rsid w:val="005D0DBD"/>
    <w:rsid w:val="005D1A84"/>
    <w:rsid w:val="005D455A"/>
    <w:rsid w:val="005D5350"/>
    <w:rsid w:val="005D66EF"/>
    <w:rsid w:val="005E3F6F"/>
    <w:rsid w:val="005E6E8B"/>
    <w:rsid w:val="005F0005"/>
    <w:rsid w:val="005F101F"/>
    <w:rsid w:val="005F5350"/>
    <w:rsid w:val="005F674B"/>
    <w:rsid w:val="00602027"/>
    <w:rsid w:val="0060257F"/>
    <w:rsid w:val="00605261"/>
    <w:rsid w:val="00605B70"/>
    <w:rsid w:val="00611958"/>
    <w:rsid w:val="00611E0E"/>
    <w:rsid w:val="00613255"/>
    <w:rsid w:val="00613279"/>
    <w:rsid w:val="00613B84"/>
    <w:rsid w:val="0061429F"/>
    <w:rsid w:val="00615380"/>
    <w:rsid w:val="00616E17"/>
    <w:rsid w:val="00636330"/>
    <w:rsid w:val="00637C5D"/>
    <w:rsid w:val="00642320"/>
    <w:rsid w:val="0064580E"/>
    <w:rsid w:val="00646491"/>
    <w:rsid w:val="006549F2"/>
    <w:rsid w:val="00655A30"/>
    <w:rsid w:val="00657961"/>
    <w:rsid w:val="00662160"/>
    <w:rsid w:val="0066326A"/>
    <w:rsid w:val="006636DC"/>
    <w:rsid w:val="00673602"/>
    <w:rsid w:val="00677CD7"/>
    <w:rsid w:val="00681CD5"/>
    <w:rsid w:val="00684DAA"/>
    <w:rsid w:val="00687AFE"/>
    <w:rsid w:val="00694448"/>
    <w:rsid w:val="00694980"/>
    <w:rsid w:val="00694DB8"/>
    <w:rsid w:val="00696891"/>
    <w:rsid w:val="00697339"/>
    <w:rsid w:val="0069762F"/>
    <w:rsid w:val="006977F3"/>
    <w:rsid w:val="006A0724"/>
    <w:rsid w:val="006A2E23"/>
    <w:rsid w:val="006A35A8"/>
    <w:rsid w:val="006A5DA3"/>
    <w:rsid w:val="006B0BA0"/>
    <w:rsid w:val="006B214A"/>
    <w:rsid w:val="006B567F"/>
    <w:rsid w:val="006B76FA"/>
    <w:rsid w:val="006C1A30"/>
    <w:rsid w:val="006C34F6"/>
    <w:rsid w:val="006C4051"/>
    <w:rsid w:val="006C46EB"/>
    <w:rsid w:val="006C54CB"/>
    <w:rsid w:val="006C5B8C"/>
    <w:rsid w:val="006D5C1D"/>
    <w:rsid w:val="006E023B"/>
    <w:rsid w:val="006E0E4D"/>
    <w:rsid w:val="006F1CA0"/>
    <w:rsid w:val="006F3EC1"/>
    <w:rsid w:val="006F5D45"/>
    <w:rsid w:val="007004FE"/>
    <w:rsid w:val="0071301E"/>
    <w:rsid w:val="00713176"/>
    <w:rsid w:val="00713B62"/>
    <w:rsid w:val="00713D4A"/>
    <w:rsid w:val="007141B8"/>
    <w:rsid w:val="007142E0"/>
    <w:rsid w:val="00714F2F"/>
    <w:rsid w:val="00724C46"/>
    <w:rsid w:val="007271EA"/>
    <w:rsid w:val="00731D88"/>
    <w:rsid w:val="00732DD8"/>
    <w:rsid w:val="00734FC6"/>
    <w:rsid w:val="00742801"/>
    <w:rsid w:val="00742A37"/>
    <w:rsid w:val="00745186"/>
    <w:rsid w:val="0074539C"/>
    <w:rsid w:val="00745E35"/>
    <w:rsid w:val="0075261F"/>
    <w:rsid w:val="00757ED1"/>
    <w:rsid w:val="00761D4B"/>
    <w:rsid w:val="00765650"/>
    <w:rsid w:val="0076672A"/>
    <w:rsid w:val="007702B9"/>
    <w:rsid w:val="007704E9"/>
    <w:rsid w:val="00773738"/>
    <w:rsid w:val="0077517A"/>
    <w:rsid w:val="00776AF2"/>
    <w:rsid w:val="00777C42"/>
    <w:rsid w:val="00780AD8"/>
    <w:rsid w:val="007838E6"/>
    <w:rsid w:val="007840A9"/>
    <w:rsid w:val="00784180"/>
    <w:rsid w:val="00792209"/>
    <w:rsid w:val="007A01FE"/>
    <w:rsid w:val="007A0477"/>
    <w:rsid w:val="007A047C"/>
    <w:rsid w:val="007A37D2"/>
    <w:rsid w:val="007A63FF"/>
    <w:rsid w:val="007B2BB5"/>
    <w:rsid w:val="007B6056"/>
    <w:rsid w:val="007C0528"/>
    <w:rsid w:val="007C078F"/>
    <w:rsid w:val="007C6C54"/>
    <w:rsid w:val="007D076E"/>
    <w:rsid w:val="007D1365"/>
    <w:rsid w:val="007D3414"/>
    <w:rsid w:val="007E1358"/>
    <w:rsid w:val="007E1905"/>
    <w:rsid w:val="007E1B0B"/>
    <w:rsid w:val="007E1C48"/>
    <w:rsid w:val="007E277E"/>
    <w:rsid w:val="007F1152"/>
    <w:rsid w:val="007F1F2C"/>
    <w:rsid w:val="007F313A"/>
    <w:rsid w:val="007F38F3"/>
    <w:rsid w:val="007F4251"/>
    <w:rsid w:val="007F7723"/>
    <w:rsid w:val="00800BFF"/>
    <w:rsid w:val="008168ED"/>
    <w:rsid w:val="00817E0D"/>
    <w:rsid w:val="00822F77"/>
    <w:rsid w:val="008248FA"/>
    <w:rsid w:val="008257FD"/>
    <w:rsid w:val="00835FDB"/>
    <w:rsid w:val="00840241"/>
    <w:rsid w:val="00840AC0"/>
    <w:rsid w:val="008420D7"/>
    <w:rsid w:val="00843430"/>
    <w:rsid w:val="0084433B"/>
    <w:rsid w:val="008458EF"/>
    <w:rsid w:val="008510F0"/>
    <w:rsid w:val="0085496D"/>
    <w:rsid w:val="0085675C"/>
    <w:rsid w:val="008622D3"/>
    <w:rsid w:val="00862BC6"/>
    <w:rsid w:val="008663DC"/>
    <w:rsid w:val="00866675"/>
    <w:rsid w:val="0087076C"/>
    <w:rsid w:val="008763CD"/>
    <w:rsid w:val="00882624"/>
    <w:rsid w:val="00886968"/>
    <w:rsid w:val="00892BEC"/>
    <w:rsid w:val="0089329E"/>
    <w:rsid w:val="008932E1"/>
    <w:rsid w:val="00893441"/>
    <w:rsid w:val="00894421"/>
    <w:rsid w:val="00897F1E"/>
    <w:rsid w:val="008A3CB5"/>
    <w:rsid w:val="008A61EA"/>
    <w:rsid w:val="008B1340"/>
    <w:rsid w:val="008B3D00"/>
    <w:rsid w:val="008B4064"/>
    <w:rsid w:val="008B7080"/>
    <w:rsid w:val="008B76F5"/>
    <w:rsid w:val="008C1311"/>
    <w:rsid w:val="008C5821"/>
    <w:rsid w:val="008C645A"/>
    <w:rsid w:val="008C7B03"/>
    <w:rsid w:val="008D204B"/>
    <w:rsid w:val="008D4B25"/>
    <w:rsid w:val="008D5E8B"/>
    <w:rsid w:val="008E042D"/>
    <w:rsid w:val="008E0E66"/>
    <w:rsid w:val="008E344D"/>
    <w:rsid w:val="008E4442"/>
    <w:rsid w:val="008F5E9E"/>
    <w:rsid w:val="00901397"/>
    <w:rsid w:val="00905B8D"/>
    <w:rsid w:val="00906BDF"/>
    <w:rsid w:val="00907C3F"/>
    <w:rsid w:val="0091033E"/>
    <w:rsid w:val="00912980"/>
    <w:rsid w:val="00912CF5"/>
    <w:rsid w:val="00913D4E"/>
    <w:rsid w:val="00914DB5"/>
    <w:rsid w:val="0092231D"/>
    <w:rsid w:val="00922427"/>
    <w:rsid w:val="0092388C"/>
    <w:rsid w:val="00925D6C"/>
    <w:rsid w:val="009360F1"/>
    <w:rsid w:val="00937FED"/>
    <w:rsid w:val="00943133"/>
    <w:rsid w:val="00945CB5"/>
    <w:rsid w:val="00955332"/>
    <w:rsid w:val="00957794"/>
    <w:rsid w:val="00962071"/>
    <w:rsid w:val="00963EA5"/>
    <w:rsid w:val="009646F1"/>
    <w:rsid w:val="00964E59"/>
    <w:rsid w:val="0097056C"/>
    <w:rsid w:val="00972D7F"/>
    <w:rsid w:val="009730C7"/>
    <w:rsid w:val="00977E0B"/>
    <w:rsid w:val="0098072F"/>
    <w:rsid w:val="00981E08"/>
    <w:rsid w:val="0098207E"/>
    <w:rsid w:val="00984466"/>
    <w:rsid w:val="009848E3"/>
    <w:rsid w:val="00984D72"/>
    <w:rsid w:val="00987829"/>
    <w:rsid w:val="00987FFC"/>
    <w:rsid w:val="00993023"/>
    <w:rsid w:val="009A1EA3"/>
    <w:rsid w:val="009A3027"/>
    <w:rsid w:val="009A349C"/>
    <w:rsid w:val="009A6229"/>
    <w:rsid w:val="009A6EFB"/>
    <w:rsid w:val="009A71FA"/>
    <w:rsid w:val="009C595B"/>
    <w:rsid w:val="009D2ACF"/>
    <w:rsid w:val="009D30E1"/>
    <w:rsid w:val="009D4257"/>
    <w:rsid w:val="009D5464"/>
    <w:rsid w:val="009E28F2"/>
    <w:rsid w:val="009E3BCA"/>
    <w:rsid w:val="009E5027"/>
    <w:rsid w:val="009E58B7"/>
    <w:rsid w:val="009F45FE"/>
    <w:rsid w:val="009F6AAE"/>
    <w:rsid w:val="00A07B8C"/>
    <w:rsid w:val="00A1147D"/>
    <w:rsid w:val="00A11B5C"/>
    <w:rsid w:val="00A12128"/>
    <w:rsid w:val="00A122EF"/>
    <w:rsid w:val="00A158C2"/>
    <w:rsid w:val="00A20FB8"/>
    <w:rsid w:val="00A2582C"/>
    <w:rsid w:val="00A259D2"/>
    <w:rsid w:val="00A25C54"/>
    <w:rsid w:val="00A25E68"/>
    <w:rsid w:val="00A32068"/>
    <w:rsid w:val="00A33522"/>
    <w:rsid w:val="00A350B9"/>
    <w:rsid w:val="00A3511B"/>
    <w:rsid w:val="00A36386"/>
    <w:rsid w:val="00A4189C"/>
    <w:rsid w:val="00A41E90"/>
    <w:rsid w:val="00A53DD2"/>
    <w:rsid w:val="00A56375"/>
    <w:rsid w:val="00A60405"/>
    <w:rsid w:val="00A60EBC"/>
    <w:rsid w:val="00A67982"/>
    <w:rsid w:val="00A7719E"/>
    <w:rsid w:val="00A8098E"/>
    <w:rsid w:val="00A819C9"/>
    <w:rsid w:val="00A8418C"/>
    <w:rsid w:val="00A84F09"/>
    <w:rsid w:val="00A85131"/>
    <w:rsid w:val="00A8579D"/>
    <w:rsid w:val="00A925AA"/>
    <w:rsid w:val="00A93175"/>
    <w:rsid w:val="00A9367B"/>
    <w:rsid w:val="00AA08A9"/>
    <w:rsid w:val="00AA5EB9"/>
    <w:rsid w:val="00AA62CD"/>
    <w:rsid w:val="00AA7FDC"/>
    <w:rsid w:val="00AB12A6"/>
    <w:rsid w:val="00AB3519"/>
    <w:rsid w:val="00AB6294"/>
    <w:rsid w:val="00AC261E"/>
    <w:rsid w:val="00AC2641"/>
    <w:rsid w:val="00AD05B8"/>
    <w:rsid w:val="00AD2548"/>
    <w:rsid w:val="00AD3C26"/>
    <w:rsid w:val="00AD4C0F"/>
    <w:rsid w:val="00AD62BD"/>
    <w:rsid w:val="00AD6AC6"/>
    <w:rsid w:val="00AE7A22"/>
    <w:rsid w:val="00AF5F1C"/>
    <w:rsid w:val="00B0026C"/>
    <w:rsid w:val="00B01538"/>
    <w:rsid w:val="00B01730"/>
    <w:rsid w:val="00B01D86"/>
    <w:rsid w:val="00B02334"/>
    <w:rsid w:val="00B02D24"/>
    <w:rsid w:val="00B04BDB"/>
    <w:rsid w:val="00B06ECF"/>
    <w:rsid w:val="00B07E95"/>
    <w:rsid w:val="00B108B5"/>
    <w:rsid w:val="00B117AC"/>
    <w:rsid w:val="00B15AD8"/>
    <w:rsid w:val="00B1712F"/>
    <w:rsid w:val="00B21209"/>
    <w:rsid w:val="00B25B1A"/>
    <w:rsid w:val="00B31DA0"/>
    <w:rsid w:val="00B32FBC"/>
    <w:rsid w:val="00B341C8"/>
    <w:rsid w:val="00B370ED"/>
    <w:rsid w:val="00B379D7"/>
    <w:rsid w:val="00B37F9C"/>
    <w:rsid w:val="00B40D5C"/>
    <w:rsid w:val="00B426A8"/>
    <w:rsid w:val="00B50533"/>
    <w:rsid w:val="00B54B5B"/>
    <w:rsid w:val="00B60813"/>
    <w:rsid w:val="00B6182A"/>
    <w:rsid w:val="00B63339"/>
    <w:rsid w:val="00B63AC6"/>
    <w:rsid w:val="00B64BE0"/>
    <w:rsid w:val="00B6676F"/>
    <w:rsid w:val="00B7439A"/>
    <w:rsid w:val="00B76F84"/>
    <w:rsid w:val="00B81332"/>
    <w:rsid w:val="00B90D63"/>
    <w:rsid w:val="00B93F36"/>
    <w:rsid w:val="00B93FE4"/>
    <w:rsid w:val="00B94409"/>
    <w:rsid w:val="00BA6078"/>
    <w:rsid w:val="00BA7C64"/>
    <w:rsid w:val="00BB0EA7"/>
    <w:rsid w:val="00BB357A"/>
    <w:rsid w:val="00BB4F04"/>
    <w:rsid w:val="00BB6699"/>
    <w:rsid w:val="00BC63F7"/>
    <w:rsid w:val="00BC7701"/>
    <w:rsid w:val="00BD33DA"/>
    <w:rsid w:val="00BD467E"/>
    <w:rsid w:val="00BD6C78"/>
    <w:rsid w:val="00BD7276"/>
    <w:rsid w:val="00BF0F8E"/>
    <w:rsid w:val="00BF3648"/>
    <w:rsid w:val="00BF554B"/>
    <w:rsid w:val="00C00004"/>
    <w:rsid w:val="00C00A1C"/>
    <w:rsid w:val="00C01B57"/>
    <w:rsid w:val="00C02A45"/>
    <w:rsid w:val="00C0393D"/>
    <w:rsid w:val="00C14181"/>
    <w:rsid w:val="00C17923"/>
    <w:rsid w:val="00C20E31"/>
    <w:rsid w:val="00C21A25"/>
    <w:rsid w:val="00C235E2"/>
    <w:rsid w:val="00C239DB"/>
    <w:rsid w:val="00C33244"/>
    <w:rsid w:val="00C35DD2"/>
    <w:rsid w:val="00C426E3"/>
    <w:rsid w:val="00C52182"/>
    <w:rsid w:val="00C52D52"/>
    <w:rsid w:val="00C5637C"/>
    <w:rsid w:val="00C563DA"/>
    <w:rsid w:val="00C6143C"/>
    <w:rsid w:val="00C655CF"/>
    <w:rsid w:val="00C67395"/>
    <w:rsid w:val="00C7487C"/>
    <w:rsid w:val="00C76F66"/>
    <w:rsid w:val="00C81778"/>
    <w:rsid w:val="00C821B6"/>
    <w:rsid w:val="00C82883"/>
    <w:rsid w:val="00C872AC"/>
    <w:rsid w:val="00C87A9C"/>
    <w:rsid w:val="00C94881"/>
    <w:rsid w:val="00C94D02"/>
    <w:rsid w:val="00C958DA"/>
    <w:rsid w:val="00C96C54"/>
    <w:rsid w:val="00CA1DB0"/>
    <w:rsid w:val="00CA6184"/>
    <w:rsid w:val="00CA640B"/>
    <w:rsid w:val="00CB288C"/>
    <w:rsid w:val="00CB41F9"/>
    <w:rsid w:val="00CB4B92"/>
    <w:rsid w:val="00CB52C9"/>
    <w:rsid w:val="00CB7BD1"/>
    <w:rsid w:val="00CC3A5F"/>
    <w:rsid w:val="00CC4555"/>
    <w:rsid w:val="00CC78DF"/>
    <w:rsid w:val="00CD07EE"/>
    <w:rsid w:val="00CD0ACA"/>
    <w:rsid w:val="00CD1AE4"/>
    <w:rsid w:val="00CD209D"/>
    <w:rsid w:val="00CD296D"/>
    <w:rsid w:val="00CD31FA"/>
    <w:rsid w:val="00CD4009"/>
    <w:rsid w:val="00CD515F"/>
    <w:rsid w:val="00CD645C"/>
    <w:rsid w:val="00CD717A"/>
    <w:rsid w:val="00CE0BDA"/>
    <w:rsid w:val="00CE1AF1"/>
    <w:rsid w:val="00CF0568"/>
    <w:rsid w:val="00CF0BAE"/>
    <w:rsid w:val="00CF2776"/>
    <w:rsid w:val="00CF3857"/>
    <w:rsid w:val="00CF4284"/>
    <w:rsid w:val="00D00494"/>
    <w:rsid w:val="00D02118"/>
    <w:rsid w:val="00D03CB0"/>
    <w:rsid w:val="00D0437C"/>
    <w:rsid w:val="00D0452A"/>
    <w:rsid w:val="00D06127"/>
    <w:rsid w:val="00D10532"/>
    <w:rsid w:val="00D1189E"/>
    <w:rsid w:val="00D15009"/>
    <w:rsid w:val="00D22F53"/>
    <w:rsid w:val="00D31A29"/>
    <w:rsid w:val="00D31C2F"/>
    <w:rsid w:val="00D338DA"/>
    <w:rsid w:val="00D360B1"/>
    <w:rsid w:val="00D41B8A"/>
    <w:rsid w:val="00D442EE"/>
    <w:rsid w:val="00D472F0"/>
    <w:rsid w:val="00D47C40"/>
    <w:rsid w:val="00D53DFB"/>
    <w:rsid w:val="00D5637D"/>
    <w:rsid w:val="00D569B2"/>
    <w:rsid w:val="00D57FAD"/>
    <w:rsid w:val="00D6093A"/>
    <w:rsid w:val="00D6119F"/>
    <w:rsid w:val="00D71B23"/>
    <w:rsid w:val="00D7294A"/>
    <w:rsid w:val="00D75BE2"/>
    <w:rsid w:val="00D75CF0"/>
    <w:rsid w:val="00D77A3F"/>
    <w:rsid w:val="00D80989"/>
    <w:rsid w:val="00D81108"/>
    <w:rsid w:val="00D82215"/>
    <w:rsid w:val="00D83C7D"/>
    <w:rsid w:val="00D863F9"/>
    <w:rsid w:val="00D86C0A"/>
    <w:rsid w:val="00D87EA4"/>
    <w:rsid w:val="00D9372C"/>
    <w:rsid w:val="00D962CB"/>
    <w:rsid w:val="00D96378"/>
    <w:rsid w:val="00D971D2"/>
    <w:rsid w:val="00DA135D"/>
    <w:rsid w:val="00DA1BDB"/>
    <w:rsid w:val="00DA23DA"/>
    <w:rsid w:val="00DB12B5"/>
    <w:rsid w:val="00DB2F7A"/>
    <w:rsid w:val="00DB3535"/>
    <w:rsid w:val="00DB4B84"/>
    <w:rsid w:val="00DB4F25"/>
    <w:rsid w:val="00DC0700"/>
    <w:rsid w:val="00DC08B7"/>
    <w:rsid w:val="00DC12FD"/>
    <w:rsid w:val="00DC2122"/>
    <w:rsid w:val="00DC2BE3"/>
    <w:rsid w:val="00DC4614"/>
    <w:rsid w:val="00DC58BD"/>
    <w:rsid w:val="00DC68E8"/>
    <w:rsid w:val="00DD3F35"/>
    <w:rsid w:val="00DD58FF"/>
    <w:rsid w:val="00DE0395"/>
    <w:rsid w:val="00DE1091"/>
    <w:rsid w:val="00DE2AE4"/>
    <w:rsid w:val="00DE3C90"/>
    <w:rsid w:val="00DE7BAC"/>
    <w:rsid w:val="00DF0BA6"/>
    <w:rsid w:val="00DF11EF"/>
    <w:rsid w:val="00DF1875"/>
    <w:rsid w:val="00DF27A7"/>
    <w:rsid w:val="00DF2C92"/>
    <w:rsid w:val="00DF60C1"/>
    <w:rsid w:val="00DF7CD8"/>
    <w:rsid w:val="00E05CC5"/>
    <w:rsid w:val="00E12C19"/>
    <w:rsid w:val="00E14E17"/>
    <w:rsid w:val="00E16A34"/>
    <w:rsid w:val="00E17C02"/>
    <w:rsid w:val="00E20274"/>
    <w:rsid w:val="00E20E77"/>
    <w:rsid w:val="00E2124E"/>
    <w:rsid w:val="00E24C1D"/>
    <w:rsid w:val="00E311FD"/>
    <w:rsid w:val="00E31652"/>
    <w:rsid w:val="00E332BF"/>
    <w:rsid w:val="00E33ED9"/>
    <w:rsid w:val="00E35F63"/>
    <w:rsid w:val="00E37612"/>
    <w:rsid w:val="00E40231"/>
    <w:rsid w:val="00E4176D"/>
    <w:rsid w:val="00E42412"/>
    <w:rsid w:val="00E440AC"/>
    <w:rsid w:val="00E445B8"/>
    <w:rsid w:val="00E46034"/>
    <w:rsid w:val="00E5297C"/>
    <w:rsid w:val="00E54B5F"/>
    <w:rsid w:val="00E6744B"/>
    <w:rsid w:val="00E67E37"/>
    <w:rsid w:val="00E72923"/>
    <w:rsid w:val="00E77D3A"/>
    <w:rsid w:val="00E77E75"/>
    <w:rsid w:val="00E812FA"/>
    <w:rsid w:val="00E838C2"/>
    <w:rsid w:val="00E854E4"/>
    <w:rsid w:val="00E9226D"/>
    <w:rsid w:val="00E94304"/>
    <w:rsid w:val="00EA145C"/>
    <w:rsid w:val="00EA626E"/>
    <w:rsid w:val="00EA6ECB"/>
    <w:rsid w:val="00EB295E"/>
    <w:rsid w:val="00EB5B65"/>
    <w:rsid w:val="00EB70CC"/>
    <w:rsid w:val="00EC1E5B"/>
    <w:rsid w:val="00EC2555"/>
    <w:rsid w:val="00ED0991"/>
    <w:rsid w:val="00ED2DD2"/>
    <w:rsid w:val="00ED2E7E"/>
    <w:rsid w:val="00ED3968"/>
    <w:rsid w:val="00ED411B"/>
    <w:rsid w:val="00ED4BB9"/>
    <w:rsid w:val="00ED7201"/>
    <w:rsid w:val="00EE252D"/>
    <w:rsid w:val="00EE4BA6"/>
    <w:rsid w:val="00EF07F4"/>
    <w:rsid w:val="00EF6CCE"/>
    <w:rsid w:val="00F01668"/>
    <w:rsid w:val="00F11A36"/>
    <w:rsid w:val="00F12896"/>
    <w:rsid w:val="00F133AF"/>
    <w:rsid w:val="00F13647"/>
    <w:rsid w:val="00F14CBB"/>
    <w:rsid w:val="00F15346"/>
    <w:rsid w:val="00F16B12"/>
    <w:rsid w:val="00F20B94"/>
    <w:rsid w:val="00F221AC"/>
    <w:rsid w:val="00F3086B"/>
    <w:rsid w:val="00F32353"/>
    <w:rsid w:val="00F3273A"/>
    <w:rsid w:val="00F330CD"/>
    <w:rsid w:val="00F376E2"/>
    <w:rsid w:val="00F41AA1"/>
    <w:rsid w:val="00F5142C"/>
    <w:rsid w:val="00F5190B"/>
    <w:rsid w:val="00F52EAA"/>
    <w:rsid w:val="00F53D18"/>
    <w:rsid w:val="00F53FA1"/>
    <w:rsid w:val="00F5563C"/>
    <w:rsid w:val="00F71A45"/>
    <w:rsid w:val="00F726DB"/>
    <w:rsid w:val="00F740BD"/>
    <w:rsid w:val="00F83DFD"/>
    <w:rsid w:val="00F84D32"/>
    <w:rsid w:val="00F86D1D"/>
    <w:rsid w:val="00F90BD1"/>
    <w:rsid w:val="00F938F0"/>
    <w:rsid w:val="00F95CF0"/>
    <w:rsid w:val="00F95EDF"/>
    <w:rsid w:val="00FA0C5D"/>
    <w:rsid w:val="00FA1E5D"/>
    <w:rsid w:val="00FA2266"/>
    <w:rsid w:val="00FA3D0C"/>
    <w:rsid w:val="00FA4CF9"/>
    <w:rsid w:val="00FA7722"/>
    <w:rsid w:val="00FA7925"/>
    <w:rsid w:val="00FA7AB4"/>
    <w:rsid w:val="00FB1A37"/>
    <w:rsid w:val="00FB620F"/>
    <w:rsid w:val="00FC1092"/>
    <w:rsid w:val="00FC6BEC"/>
    <w:rsid w:val="00FC7627"/>
    <w:rsid w:val="00FD0ADE"/>
    <w:rsid w:val="00FD1128"/>
    <w:rsid w:val="00FD38DB"/>
    <w:rsid w:val="00FD4FD9"/>
    <w:rsid w:val="00FE5D79"/>
    <w:rsid w:val="00FF38A8"/>
    <w:rsid w:val="00FF605D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20"/>
  </w:style>
  <w:style w:type="paragraph" w:styleId="Ttulo1">
    <w:name w:val="heading 1"/>
    <w:basedOn w:val="Standard"/>
    <w:next w:val="Textbody"/>
    <w:rsid w:val="00227B20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tulo2">
    <w:name w:val="heading 2"/>
    <w:basedOn w:val="Standard"/>
    <w:next w:val="Textbody"/>
    <w:rsid w:val="00227B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227B20"/>
    <w:pPr>
      <w:widowControl/>
      <w:spacing w:after="200" w:line="276" w:lineRule="auto"/>
      <w:jc w:val="both"/>
    </w:pPr>
    <w:rPr>
      <w:sz w:val="22"/>
      <w:szCs w:val="22"/>
      <w:lang w:val="es-CO" w:eastAsia="en-US"/>
    </w:rPr>
  </w:style>
  <w:style w:type="paragraph" w:customStyle="1" w:styleId="Heading">
    <w:name w:val="Heading"/>
    <w:basedOn w:val="Standard"/>
    <w:next w:val="Textbody"/>
    <w:rsid w:val="00227B2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227B20"/>
    <w:pPr>
      <w:spacing w:after="12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Lista">
    <w:name w:val="List"/>
    <w:basedOn w:val="Standard"/>
    <w:rsid w:val="00227B20"/>
    <w:pPr>
      <w:spacing w:after="0"/>
      <w:ind w:left="283" w:hanging="283"/>
    </w:pPr>
    <w:rPr>
      <w:rFonts w:cs="Mangal"/>
    </w:rPr>
  </w:style>
  <w:style w:type="paragraph" w:styleId="Epgrafe">
    <w:name w:val="caption"/>
    <w:basedOn w:val="Standard"/>
    <w:rsid w:val="00227B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227B20"/>
    <w:pPr>
      <w:suppressLineNumbers/>
    </w:pPr>
    <w:rPr>
      <w:rFonts w:cs="Mangal"/>
    </w:rPr>
  </w:style>
  <w:style w:type="paragraph" w:styleId="Textodeglobo">
    <w:name w:val="Balloon Text"/>
    <w:basedOn w:val="Standard"/>
    <w:rsid w:val="00227B20"/>
    <w:pPr>
      <w:spacing w:after="0" w:line="240" w:lineRule="auto"/>
    </w:pPr>
    <w:rPr>
      <w:rFonts w:ascii="Tahoma" w:hAnsi="Tahoma"/>
      <w:sz w:val="16"/>
      <w:szCs w:val="16"/>
    </w:rPr>
  </w:style>
  <w:style w:type="paragraph" w:styleId="Encabezado">
    <w:name w:val="header"/>
    <w:basedOn w:val="Standard"/>
    <w:rsid w:val="00227B20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Standard"/>
    <w:rsid w:val="00227B20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customStyle="1" w:styleId="Listavistosa-nfasis11">
    <w:name w:val="Lista vistosa - Énfasis 11"/>
    <w:basedOn w:val="Standard"/>
    <w:rsid w:val="00227B20"/>
    <w:pPr>
      <w:spacing w:after="0"/>
      <w:ind w:left="720"/>
    </w:pPr>
  </w:style>
  <w:style w:type="paragraph" w:styleId="Textocomentario">
    <w:name w:val="annotation text"/>
    <w:basedOn w:val="Standard"/>
    <w:rsid w:val="00227B20"/>
    <w:rPr>
      <w:sz w:val="20"/>
      <w:szCs w:val="20"/>
    </w:rPr>
  </w:style>
  <w:style w:type="paragraph" w:styleId="Asuntodelcomentario">
    <w:name w:val="annotation subject"/>
    <w:basedOn w:val="Textocomentario"/>
    <w:rsid w:val="00227B20"/>
    <w:rPr>
      <w:b/>
      <w:bCs/>
    </w:rPr>
  </w:style>
  <w:style w:type="paragraph" w:styleId="Prrafodelista">
    <w:name w:val="List Paragraph"/>
    <w:basedOn w:val="Standard"/>
    <w:rsid w:val="00227B20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Encabezadodemensaje">
    <w:name w:val="Message Header"/>
    <w:basedOn w:val="Standard"/>
    <w:rsid w:val="00227B20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/>
      <w:ind w:left="1134" w:hanging="1134"/>
    </w:pPr>
    <w:rPr>
      <w:rFonts w:ascii="Cambria" w:eastAsia="Times New Roman" w:hAnsi="Cambria"/>
      <w:sz w:val="24"/>
      <w:szCs w:val="24"/>
    </w:rPr>
  </w:style>
  <w:style w:type="paragraph" w:styleId="Saludo">
    <w:name w:val="Salutation"/>
    <w:basedOn w:val="Standard"/>
    <w:rsid w:val="00227B20"/>
    <w:pPr>
      <w:suppressLineNumbers/>
    </w:pPr>
  </w:style>
  <w:style w:type="paragraph" w:styleId="Cierre">
    <w:name w:val="Closing"/>
    <w:basedOn w:val="Standard"/>
    <w:rsid w:val="00227B20"/>
    <w:pPr>
      <w:spacing w:after="0"/>
      <w:ind w:left="4252"/>
    </w:pPr>
  </w:style>
  <w:style w:type="paragraph" w:customStyle="1" w:styleId="ListaCC">
    <w:name w:val="Lista CC."/>
    <w:basedOn w:val="Standard"/>
    <w:rsid w:val="00227B20"/>
  </w:style>
  <w:style w:type="paragraph" w:customStyle="1" w:styleId="Direccininterior">
    <w:name w:val="Dirección interior"/>
    <w:basedOn w:val="Standard"/>
    <w:rsid w:val="00227B20"/>
  </w:style>
  <w:style w:type="paragraph" w:styleId="Firma">
    <w:name w:val="Signature"/>
    <w:basedOn w:val="Standard"/>
    <w:rsid w:val="00227B20"/>
    <w:pPr>
      <w:suppressLineNumbers/>
      <w:spacing w:after="0"/>
      <w:ind w:left="4252"/>
    </w:pPr>
  </w:style>
  <w:style w:type="paragraph" w:customStyle="1" w:styleId="Lneadeatencin">
    <w:name w:val="Línea de atención"/>
    <w:basedOn w:val="Textbody"/>
    <w:rsid w:val="00227B20"/>
  </w:style>
  <w:style w:type="paragraph" w:customStyle="1" w:styleId="Firmapuesto">
    <w:name w:val="Firma puesto"/>
    <w:basedOn w:val="Firma"/>
    <w:rsid w:val="00227B20"/>
  </w:style>
  <w:style w:type="paragraph" w:customStyle="1" w:styleId="Firmaorganizacin">
    <w:name w:val="Firma organización"/>
    <w:basedOn w:val="Firma"/>
    <w:rsid w:val="00227B20"/>
  </w:style>
  <w:style w:type="paragraph" w:customStyle="1" w:styleId="Lneadereferencia">
    <w:name w:val="Línea de referencia"/>
    <w:basedOn w:val="Textbody"/>
    <w:rsid w:val="00227B20"/>
  </w:style>
  <w:style w:type="paragraph" w:customStyle="1" w:styleId="Textbodyindent">
    <w:name w:val="Text body indent"/>
    <w:basedOn w:val="Textbody"/>
    <w:rsid w:val="00227B20"/>
    <w:pPr>
      <w:spacing w:after="0" w:line="276" w:lineRule="auto"/>
      <w:ind w:left="283" w:firstLine="210"/>
      <w:jc w:val="left"/>
    </w:pPr>
    <w:rPr>
      <w:rFonts w:ascii="Calibri" w:eastAsia="Calibri" w:hAnsi="Calibri"/>
      <w:sz w:val="22"/>
      <w:szCs w:val="22"/>
      <w:lang w:val="es-CO" w:eastAsia="en-US"/>
    </w:rPr>
  </w:style>
  <w:style w:type="paragraph" w:customStyle="1" w:styleId="TableContents">
    <w:name w:val="Table Contents"/>
    <w:basedOn w:val="Standard"/>
    <w:rsid w:val="00227B20"/>
    <w:pPr>
      <w:suppressLineNumbers/>
    </w:pPr>
  </w:style>
  <w:style w:type="paragraph" w:customStyle="1" w:styleId="TableHeading">
    <w:name w:val="Table Heading"/>
    <w:basedOn w:val="TableContents"/>
    <w:rsid w:val="00227B20"/>
    <w:pPr>
      <w:jc w:val="center"/>
    </w:pPr>
    <w:rPr>
      <w:b/>
      <w:bCs/>
    </w:rPr>
  </w:style>
  <w:style w:type="character" w:customStyle="1" w:styleId="TextodegloboCar">
    <w:name w:val="Texto de globo Car"/>
    <w:rsid w:val="00227B20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rsid w:val="00227B20"/>
  </w:style>
  <w:style w:type="character" w:customStyle="1" w:styleId="PiedepginaCar">
    <w:name w:val="Pie de página Car"/>
    <w:basedOn w:val="Fuentedeprrafopredeter"/>
    <w:rsid w:val="00227B20"/>
  </w:style>
  <w:style w:type="character" w:customStyle="1" w:styleId="Internetlink">
    <w:name w:val="Internet link"/>
    <w:rsid w:val="00227B20"/>
    <w:rPr>
      <w:color w:val="0000FF"/>
      <w:u w:val="single"/>
    </w:rPr>
  </w:style>
  <w:style w:type="character" w:customStyle="1" w:styleId="Ttulo1Car">
    <w:name w:val="Título 1 Car"/>
    <w:basedOn w:val="Fuentedeprrafopredeter"/>
    <w:rsid w:val="00227B20"/>
    <w:rPr>
      <w:rFonts w:ascii="Cambria" w:eastAsia="Times New Roman" w:hAnsi="Cambria" w:cs="Times New Roman"/>
      <w:b/>
      <w:bCs/>
      <w:kern w:val="3"/>
      <w:sz w:val="32"/>
      <w:szCs w:val="32"/>
      <w:lang w:val="es-CO" w:eastAsia="en-US"/>
    </w:rPr>
  </w:style>
  <w:style w:type="character" w:customStyle="1" w:styleId="Ttulo2Car">
    <w:name w:val="Título 2 Car"/>
    <w:basedOn w:val="Fuentedeprrafopredeter"/>
    <w:rsid w:val="00227B20"/>
    <w:rPr>
      <w:rFonts w:ascii="Cambria" w:eastAsia="Times New Roman" w:hAnsi="Cambria" w:cs="Times New Roman"/>
      <w:b/>
      <w:bCs/>
      <w:i/>
      <w:iCs/>
      <w:sz w:val="28"/>
      <w:szCs w:val="28"/>
      <w:lang w:val="es-CO" w:eastAsia="en-US"/>
    </w:rPr>
  </w:style>
  <w:style w:type="character" w:styleId="Refdecomentario">
    <w:name w:val="annotation reference"/>
    <w:basedOn w:val="Fuentedeprrafopredeter"/>
    <w:rsid w:val="00227B20"/>
    <w:rPr>
      <w:sz w:val="16"/>
      <w:szCs w:val="16"/>
    </w:rPr>
  </w:style>
  <w:style w:type="character" w:customStyle="1" w:styleId="TextocomentarioCar">
    <w:name w:val="Texto comentario Car"/>
    <w:basedOn w:val="Fuentedeprrafopredeter"/>
    <w:rsid w:val="00227B20"/>
    <w:rPr>
      <w:lang w:eastAsia="en-US"/>
    </w:rPr>
  </w:style>
  <w:style w:type="character" w:customStyle="1" w:styleId="AsuntodelcomentarioCar">
    <w:name w:val="Asunto del comentario Car"/>
    <w:basedOn w:val="TextocomentarioCar"/>
    <w:rsid w:val="00227B20"/>
    <w:rPr>
      <w:b/>
      <w:bCs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227B20"/>
    <w:rPr>
      <w:rFonts w:ascii="Times New Roman" w:eastAsia="Times New Roman" w:hAnsi="Times New Roman"/>
      <w:lang w:val="es-ES"/>
    </w:rPr>
  </w:style>
  <w:style w:type="character" w:customStyle="1" w:styleId="EncabezadodemensajeCar">
    <w:name w:val="Encabezado de mensaje Car"/>
    <w:basedOn w:val="Fuentedeprrafopredeter"/>
    <w:rsid w:val="00227B20"/>
    <w:rPr>
      <w:rFonts w:ascii="Cambria" w:eastAsia="Times New Roman" w:hAnsi="Cambria" w:cs="Times New Roman"/>
      <w:sz w:val="24"/>
      <w:szCs w:val="24"/>
      <w:lang w:val="es-CO" w:eastAsia="en-US"/>
    </w:rPr>
  </w:style>
  <w:style w:type="character" w:customStyle="1" w:styleId="SaludoCar">
    <w:name w:val="Saludo Car"/>
    <w:basedOn w:val="Fuentedeprrafopredeter"/>
    <w:rsid w:val="00227B20"/>
    <w:rPr>
      <w:sz w:val="22"/>
      <w:szCs w:val="22"/>
      <w:lang w:val="es-CO" w:eastAsia="en-US"/>
    </w:rPr>
  </w:style>
  <w:style w:type="character" w:customStyle="1" w:styleId="CierreCar">
    <w:name w:val="Cierre Car"/>
    <w:basedOn w:val="Fuentedeprrafopredeter"/>
    <w:rsid w:val="00227B20"/>
    <w:rPr>
      <w:sz w:val="22"/>
      <w:szCs w:val="22"/>
      <w:lang w:val="es-CO" w:eastAsia="en-US"/>
    </w:rPr>
  </w:style>
  <w:style w:type="character" w:customStyle="1" w:styleId="FirmaCar">
    <w:name w:val="Firma Car"/>
    <w:basedOn w:val="Fuentedeprrafopredeter"/>
    <w:rsid w:val="00227B20"/>
    <w:rPr>
      <w:sz w:val="22"/>
      <w:szCs w:val="22"/>
      <w:lang w:val="es-CO" w:eastAsia="en-US"/>
    </w:rPr>
  </w:style>
  <w:style w:type="character" w:customStyle="1" w:styleId="TextoindependienteprimerasangraCar">
    <w:name w:val="Texto independiente primera sangría Car"/>
    <w:basedOn w:val="TextoindependienteCar"/>
    <w:rsid w:val="00227B20"/>
    <w:rPr>
      <w:rFonts w:ascii="Times New Roman" w:eastAsia="Times New Roman" w:hAnsi="Times New Roman"/>
      <w:sz w:val="22"/>
      <w:szCs w:val="22"/>
      <w:lang w:val="es-CO" w:eastAsia="en-US"/>
    </w:rPr>
  </w:style>
  <w:style w:type="character" w:customStyle="1" w:styleId="ListLabel1">
    <w:name w:val="ListLabel 1"/>
    <w:rsid w:val="00227B20"/>
    <w:rPr>
      <w:rFonts w:eastAsia="Calibri" w:cs="Arial"/>
    </w:rPr>
  </w:style>
  <w:style w:type="character" w:customStyle="1" w:styleId="ListLabel2">
    <w:name w:val="ListLabel 2"/>
    <w:rsid w:val="00227B20"/>
    <w:rPr>
      <w:rFonts w:cs="Courier New"/>
    </w:rPr>
  </w:style>
  <w:style w:type="character" w:customStyle="1" w:styleId="BulletSymbols">
    <w:name w:val="Bullet Symbols"/>
    <w:rsid w:val="00227B20"/>
    <w:rPr>
      <w:rFonts w:ascii="OpenSymbol" w:eastAsia="OpenSymbol" w:hAnsi="OpenSymbol" w:cs="OpenSymbol"/>
    </w:rPr>
  </w:style>
  <w:style w:type="character" w:customStyle="1" w:styleId="ListLabel3">
    <w:name w:val="ListLabel 3"/>
    <w:rsid w:val="00227B20"/>
    <w:rPr>
      <w:rFonts w:eastAsia="Calibri" w:cs="Arial"/>
    </w:rPr>
  </w:style>
  <w:style w:type="character" w:customStyle="1" w:styleId="ListLabel4">
    <w:name w:val="ListLabel 4"/>
    <w:rsid w:val="00227B20"/>
    <w:rPr>
      <w:rFonts w:cs="Courier New"/>
    </w:rPr>
  </w:style>
  <w:style w:type="character" w:customStyle="1" w:styleId="ListLabel5">
    <w:name w:val="ListLabel 5"/>
    <w:rsid w:val="00227B20"/>
    <w:rPr>
      <w:rFonts w:eastAsia="Calibri" w:cs="Arial"/>
    </w:rPr>
  </w:style>
  <w:style w:type="character" w:customStyle="1" w:styleId="ListLabel6">
    <w:name w:val="ListLabel 6"/>
    <w:rsid w:val="00227B20"/>
    <w:rPr>
      <w:rFonts w:cs="Courier New"/>
    </w:rPr>
  </w:style>
  <w:style w:type="numbering" w:customStyle="1" w:styleId="WWNum1">
    <w:name w:val="WWNum1"/>
    <w:basedOn w:val="Sinlista"/>
    <w:rsid w:val="00227B20"/>
    <w:pPr>
      <w:numPr>
        <w:numId w:val="1"/>
      </w:numPr>
    </w:pPr>
  </w:style>
  <w:style w:type="table" w:styleId="Tablaconcuadrcula">
    <w:name w:val="Table Grid"/>
    <w:basedOn w:val="Tablanormal"/>
    <w:uiPriority w:val="59"/>
    <w:rsid w:val="00A32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25B1A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CO" w:eastAsia="es-CO"/>
    </w:rPr>
  </w:style>
  <w:style w:type="paragraph" w:styleId="Textoindependiente">
    <w:name w:val="Body Text"/>
    <w:basedOn w:val="Normal"/>
    <w:link w:val="TextoindependienteCar"/>
    <w:rsid w:val="00437801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4378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Ttulo2">
    <w:name w:val="heading 2"/>
    <w:basedOn w:val="Standard"/>
    <w:next w:val="Textbody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  <w:jc w:val="both"/>
    </w:pPr>
    <w:rPr>
      <w:sz w:val="22"/>
      <w:szCs w:val="22"/>
      <w:lang w:val="es-CO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Lista">
    <w:name w:val="List"/>
    <w:basedOn w:val="Standard"/>
    <w:pPr>
      <w:spacing w:after="0"/>
      <w:ind w:left="283" w:hanging="283"/>
    </w:pPr>
    <w:rPr>
      <w:rFonts w:cs="Mangal"/>
    </w:rPr>
  </w:style>
  <w:style w:type="paragraph" w:styleId="Epgrafe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xtodeglobo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Encabezado">
    <w:name w:val="header"/>
    <w:basedOn w:val="Standard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Standard"/>
    <w:pPr>
      <w:suppressLineNumbers/>
      <w:tabs>
        <w:tab w:val="center" w:pos="4419"/>
        <w:tab w:val="right" w:pos="8838"/>
      </w:tabs>
      <w:spacing w:after="0" w:line="240" w:lineRule="auto"/>
    </w:pPr>
  </w:style>
  <w:style w:type="paragraph" w:customStyle="1" w:styleId="Listavistosa-nfasis11">
    <w:name w:val="Lista vistosa - Énfasis 11"/>
    <w:basedOn w:val="Standard"/>
    <w:pPr>
      <w:spacing w:after="0"/>
      <w:ind w:left="720"/>
    </w:pPr>
  </w:style>
  <w:style w:type="paragraph" w:styleId="Textocomentario">
    <w:name w:val="annotation text"/>
    <w:basedOn w:val="Standard"/>
    <w:rPr>
      <w:sz w:val="20"/>
      <w:szCs w:val="20"/>
    </w:rPr>
  </w:style>
  <w:style w:type="paragraph" w:styleId="Asuntodelcomentario">
    <w:name w:val="annotation subject"/>
    <w:basedOn w:val="Textocomentario"/>
    <w:rPr>
      <w:b/>
      <w:bCs/>
    </w:rPr>
  </w:style>
  <w:style w:type="paragraph" w:styleId="Prrafodelista">
    <w:name w:val="List Paragraph"/>
    <w:basedOn w:val="Standar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Encabezadodemensaje">
    <w:name w:val="Message Header"/>
    <w:basedOn w:val="Standar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clear" w:color="auto" w:fill="CCCCCC"/>
      <w:spacing w:after="0"/>
      <w:ind w:left="1134" w:hanging="1134"/>
    </w:pPr>
    <w:rPr>
      <w:rFonts w:ascii="Cambria" w:eastAsia="Times New Roman" w:hAnsi="Cambria"/>
      <w:sz w:val="24"/>
      <w:szCs w:val="24"/>
    </w:rPr>
  </w:style>
  <w:style w:type="paragraph" w:styleId="Saludo">
    <w:name w:val="Salutation"/>
    <w:basedOn w:val="Standard"/>
    <w:pPr>
      <w:suppressLineNumbers/>
    </w:pPr>
  </w:style>
  <w:style w:type="paragraph" w:styleId="Cierre">
    <w:name w:val="Closing"/>
    <w:basedOn w:val="Standard"/>
    <w:pPr>
      <w:spacing w:after="0"/>
      <w:ind w:left="4252"/>
    </w:pPr>
  </w:style>
  <w:style w:type="paragraph" w:customStyle="1" w:styleId="ListaCC">
    <w:name w:val="Lista CC."/>
    <w:basedOn w:val="Standard"/>
  </w:style>
  <w:style w:type="paragraph" w:customStyle="1" w:styleId="Direccininterior">
    <w:name w:val="Dirección interior"/>
    <w:basedOn w:val="Standard"/>
  </w:style>
  <w:style w:type="paragraph" w:styleId="Firma">
    <w:name w:val="Signature"/>
    <w:basedOn w:val="Standard"/>
    <w:pPr>
      <w:suppressLineNumbers/>
      <w:spacing w:after="0"/>
      <w:ind w:left="4252"/>
    </w:pPr>
  </w:style>
  <w:style w:type="paragraph" w:customStyle="1" w:styleId="Lneadeatencin">
    <w:name w:val="Línea de atención"/>
    <w:basedOn w:val="Textbody"/>
  </w:style>
  <w:style w:type="paragraph" w:customStyle="1" w:styleId="Firmapuesto">
    <w:name w:val="Firma puesto"/>
    <w:basedOn w:val="Firma"/>
  </w:style>
  <w:style w:type="paragraph" w:customStyle="1" w:styleId="Firmaorganizacin">
    <w:name w:val="Firma organización"/>
    <w:basedOn w:val="Firma"/>
  </w:style>
  <w:style w:type="paragraph" w:customStyle="1" w:styleId="Lneadereferencia">
    <w:name w:val="Línea de referencia"/>
    <w:basedOn w:val="Textbody"/>
  </w:style>
  <w:style w:type="paragraph" w:customStyle="1" w:styleId="Textbodyindent">
    <w:name w:val="Text body indent"/>
    <w:basedOn w:val="Textbody"/>
    <w:pPr>
      <w:spacing w:after="0" w:line="276" w:lineRule="auto"/>
      <w:ind w:left="283" w:firstLine="210"/>
      <w:jc w:val="left"/>
    </w:pPr>
    <w:rPr>
      <w:rFonts w:ascii="Calibri" w:eastAsia="Calibri" w:hAnsi="Calibri"/>
      <w:sz w:val="22"/>
      <w:szCs w:val="22"/>
      <w:lang w:val="es-CO"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</w:style>
  <w:style w:type="character" w:customStyle="1" w:styleId="PiedepginaCar">
    <w:name w:val="Pie de página Car"/>
    <w:basedOn w:val="Fuentedeprrafopredeter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kern w:val="3"/>
      <w:sz w:val="32"/>
      <w:szCs w:val="32"/>
      <w:lang w:val="es-CO" w:eastAsia="en-US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i/>
      <w:iCs/>
      <w:sz w:val="28"/>
      <w:szCs w:val="28"/>
      <w:lang w:val="es-CO" w:eastAsia="en-US"/>
    </w:rPr>
  </w:style>
  <w:style w:type="character" w:styleId="Refdecomentario">
    <w:name w:val="annotation reference"/>
    <w:basedOn w:val="Fuentedeprrafopredeter"/>
    <w:rPr>
      <w:sz w:val="16"/>
      <w:szCs w:val="16"/>
    </w:rPr>
  </w:style>
  <w:style w:type="character" w:customStyle="1" w:styleId="TextocomentarioCar">
    <w:name w:val="Texto comentario Car"/>
    <w:basedOn w:val="Fuentedeprrafopredeter"/>
    <w:rPr>
      <w:lang w:eastAsia="en-US"/>
    </w:rPr>
  </w:style>
  <w:style w:type="character" w:customStyle="1" w:styleId="AsuntodelcomentarioCar">
    <w:name w:val="Asunto del comentario Car"/>
    <w:basedOn w:val="TextocomentarioCar"/>
    <w:rPr>
      <w:b/>
      <w:bCs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Pr>
      <w:rFonts w:ascii="Times New Roman" w:eastAsia="Times New Roman" w:hAnsi="Times New Roman"/>
      <w:lang w:val="es-ES"/>
    </w:rPr>
  </w:style>
  <w:style w:type="character" w:customStyle="1" w:styleId="EncabezadodemensajeCar">
    <w:name w:val="Encabezado de mensaje Car"/>
    <w:basedOn w:val="Fuentedeprrafopredeter"/>
    <w:rPr>
      <w:rFonts w:ascii="Cambria" w:eastAsia="Times New Roman" w:hAnsi="Cambria" w:cs="Times New Roman"/>
      <w:sz w:val="24"/>
      <w:szCs w:val="24"/>
      <w:lang w:val="es-CO" w:eastAsia="en-US"/>
    </w:rPr>
  </w:style>
  <w:style w:type="character" w:customStyle="1" w:styleId="SaludoCar">
    <w:name w:val="Saludo Car"/>
    <w:basedOn w:val="Fuentedeprrafopredeter"/>
    <w:rPr>
      <w:sz w:val="22"/>
      <w:szCs w:val="22"/>
      <w:lang w:val="es-CO" w:eastAsia="en-US"/>
    </w:rPr>
  </w:style>
  <w:style w:type="character" w:customStyle="1" w:styleId="CierreCar">
    <w:name w:val="Cierre Car"/>
    <w:basedOn w:val="Fuentedeprrafopredeter"/>
    <w:rPr>
      <w:sz w:val="22"/>
      <w:szCs w:val="22"/>
      <w:lang w:val="es-CO" w:eastAsia="en-US"/>
    </w:rPr>
  </w:style>
  <w:style w:type="character" w:customStyle="1" w:styleId="FirmaCar">
    <w:name w:val="Firma Car"/>
    <w:basedOn w:val="Fuentedeprrafopredeter"/>
    <w:rPr>
      <w:sz w:val="22"/>
      <w:szCs w:val="22"/>
      <w:lang w:val="es-CO" w:eastAsia="en-US"/>
    </w:rPr>
  </w:style>
  <w:style w:type="character" w:customStyle="1" w:styleId="TextoindependienteprimerasangraCar">
    <w:name w:val="Texto independiente primera sangría Car"/>
    <w:basedOn w:val="TextoindependienteCar"/>
    <w:rPr>
      <w:rFonts w:ascii="Times New Roman" w:eastAsia="Times New Roman" w:hAnsi="Times New Roman"/>
      <w:sz w:val="22"/>
      <w:szCs w:val="22"/>
      <w:lang w:val="es-CO" w:eastAsia="en-US"/>
    </w:rPr>
  </w:style>
  <w:style w:type="character" w:customStyle="1" w:styleId="ListLabel1">
    <w:name w:val="ListLabel 1"/>
    <w:rPr>
      <w:rFonts w:eastAsia="Calibri" w:cs="Arial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eastAsia="Calibri" w:cs="Aria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Arial"/>
    </w:rPr>
  </w:style>
  <w:style w:type="character" w:customStyle="1" w:styleId="ListLabel6">
    <w:name w:val="ListLabel 6"/>
    <w:rPr>
      <w:rFonts w:cs="Courier New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table" w:styleId="Tablaconcuadrcula">
    <w:name w:val="Table Grid"/>
    <w:basedOn w:val="Tablanormal"/>
    <w:uiPriority w:val="59"/>
    <w:rsid w:val="00A3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25B1A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s-CO" w:eastAsia="es-CO"/>
    </w:rPr>
  </w:style>
  <w:style w:type="paragraph" w:styleId="Textoindependiente">
    <w:name w:val="Body Text"/>
    <w:basedOn w:val="Normal"/>
    <w:link w:val="TextoindependienteCar"/>
    <w:rsid w:val="00437801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4378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v.gov.co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055F-6BEB-446B-BB86-CDE6CA1D5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1357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dv5</dc:creator>
  <cp:lastModifiedBy>yolanda.gomez.co</cp:lastModifiedBy>
  <cp:revision>2</cp:revision>
  <cp:lastPrinted>2016-06-27T15:34:00Z</cp:lastPrinted>
  <dcterms:created xsi:type="dcterms:W3CDTF">2016-08-31T20:05:00Z</dcterms:created>
  <dcterms:modified xsi:type="dcterms:W3CDTF">2016-08-31T20:05:00Z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