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DD" w:rsidRDefault="00CB28DD">
      <w:pPr>
        <w:pStyle w:val="Textoindependiente"/>
        <w:rPr>
          <w:rFonts w:ascii="Times New Roman"/>
          <w:sz w:val="20"/>
        </w:rPr>
      </w:pPr>
    </w:p>
    <w:p w:rsidR="00CB28DD" w:rsidRDefault="00CB28DD">
      <w:pPr>
        <w:pStyle w:val="Textoindependiente"/>
        <w:rPr>
          <w:rFonts w:ascii="Times New Roman"/>
          <w:sz w:val="20"/>
        </w:rPr>
      </w:pPr>
    </w:p>
    <w:p w:rsidR="00CB28DD" w:rsidRDefault="00CB28DD">
      <w:pPr>
        <w:pStyle w:val="Textoindependiente"/>
        <w:rPr>
          <w:rFonts w:ascii="Times New Roman"/>
          <w:sz w:val="20"/>
        </w:rPr>
      </w:pPr>
    </w:p>
    <w:p w:rsidR="00CB28DD" w:rsidRDefault="00CB28DD">
      <w:pPr>
        <w:pStyle w:val="Textoindependiente"/>
        <w:rPr>
          <w:rFonts w:ascii="Times New Roman"/>
          <w:sz w:val="20"/>
        </w:rPr>
      </w:pPr>
    </w:p>
    <w:p w:rsidR="00CB28DD" w:rsidRDefault="00CB28DD">
      <w:pPr>
        <w:pStyle w:val="Textoindependiente"/>
        <w:spacing w:before="7"/>
        <w:rPr>
          <w:rFonts w:ascii="Times New Roman"/>
          <w:sz w:val="16"/>
        </w:rPr>
      </w:pPr>
    </w:p>
    <w:p w:rsidR="00CB28DD" w:rsidRDefault="00250AED">
      <w:pPr>
        <w:pStyle w:val="Textoindependiente"/>
        <w:ind w:left="157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 w:bidi="ar-SA"/>
        </w:rPr>
        <w:drawing>
          <wp:inline distT="0" distB="0" distL="0" distR="0">
            <wp:extent cx="3668958" cy="354244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8958" cy="354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DD" w:rsidRDefault="00CB28DD">
      <w:pPr>
        <w:pStyle w:val="Textoindependiente"/>
        <w:rPr>
          <w:rFonts w:ascii="Times New Roman"/>
          <w:sz w:val="20"/>
        </w:rPr>
      </w:pPr>
    </w:p>
    <w:p w:rsidR="00CB28DD" w:rsidRDefault="00CB28DD">
      <w:pPr>
        <w:pStyle w:val="Textoindependiente"/>
        <w:rPr>
          <w:rFonts w:ascii="Times New Roman"/>
          <w:sz w:val="20"/>
        </w:rPr>
      </w:pPr>
    </w:p>
    <w:p w:rsidR="00CB28DD" w:rsidRDefault="00CB28DD">
      <w:pPr>
        <w:pStyle w:val="Textoindependiente"/>
        <w:rPr>
          <w:rFonts w:ascii="Times New Roman"/>
          <w:sz w:val="20"/>
        </w:rPr>
      </w:pPr>
    </w:p>
    <w:p w:rsidR="00CB28DD" w:rsidRDefault="00CB28DD">
      <w:pPr>
        <w:pStyle w:val="Textoindependiente"/>
        <w:rPr>
          <w:rFonts w:ascii="Times New Roman"/>
          <w:sz w:val="20"/>
        </w:rPr>
      </w:pPr>
    </w:p>
    <w:p w:rsidR="00CB28DD" w:rsidRDefault="00CB28DD">
      <w:pPr>
        <w:pStyle w:val="Textoindependiente"/>
        <w:rPr>
          <w:rFonts w:ascii="Times New Roman"/>
          <w:sz w:val="20"/>
        </w:rPr>
      </w:pPr>
    </w:p>
    <w:p w:rsidR="00CB28DD" w:rsidRDefault="00CB28DD">
      <w:pPr>
        <w:pStyle w:val="Textoindependiente"/>
        <w:spacing w:before="1"/>
        <w:rPr>
          <w:rFonts w:ascii="Times New Roman"/>
          <w:sz w:val="19"/>
        </w:rPr>
      </w:pPr>
    </w:p>
    <w:p w:rsidR="00CB28DD" w:rsidRDefault="00250AED">
      <w:pPr>
        <w:pStyle w:val="Heading1"/>
        <w:ind w:left="607" w:right="1824"/>
        <w:jc w:val="center"/>
      </w:pPr>
      <w:r>
        <w:t>INFORME DE EVALUACIÓN DE LA SATISFACCIÓN ATENCIÓN Y SERVICIO A LA CIUDADANÍA I SEMESTRE</w:t>
      </w:r>
    </w:p>
    <w:p w:rsidR="00CB28DD" w:rsidRDefault="00250AED">
      <w:pPr>
        <w:spacing w:before="89"/>
        <w:ind w:left="607" w:right="1818"/>
        <w:jc w:val="center"/>
        <w:rPr>
          <w:b/>
          <w:sz w:val="24"/>
        </w:rPr>
      </w:pPr>
      <w:r>
        <w:rPr>
          <w:b/>
          <w:sz w:val="24"/>
        </w:rPr>
        <w:t>2020</w:t>
      </w:r>
    </w:p>
    <w:p w:rsidR="00CB28DD" w:rsidRDefault="00CB28DD">
      <w:pPr>
        <w:pStyle w:val="Textoindependiente"/>
        <w:rPr>
          <w:b/>
        </w:rPr>
      </w:pPr>
    </w:p>
    <w:p w:rsidR="00CB28DD" w:rsidRDefault="00CB28DD">
      <w:pPr>
        <w:pStyle w:val="Textoindependiente"/>
        <w:rPr>
          <w:b/>
        </w:rPr>
      </w:pPr>
    </w:p>
    <w:p w:rsidR="00CB28DD" w:rsidRDefault="00CB28DD">
      <w:pPr>
        <w:pStyle w:val="Textoindependiente"/>
        <w:rPr>
          <w:b/>
        </w:rPr>
      </w:pPr>
    </w:p>
    <w:p w:rsidR="00CB28DD" w:rsidRDefault="00CB28DD">
      <w:pPr>
        <w:pStyle w:val="Textoindependiente"/>
        <w:spacing w:before="8"/>
        <w:rPr>
          <w:b/>
          <w:sz w:val="29"/>
        </w:rPr>
      </w:pPr>
    </w:p>
    <w:p w:rsidR="00CB28DD" w:rsidRDefault="00250AED">
      <w:pPr>
        <w:ind w:left="607" w:right="1822"/>
        <w:jc w:val="center"/>
        <w:rPr>
          <w:b/>
          <w:sz w:val="24"/>
        </w:rPr>
      </w:pPr>
      <w:r>
        <w:rPr>
          <w:b/>
          <w:sz w:val="24"/>
        </w:rPr>
        <w:t>JUNIO 2020</w:t>
      </w:r>
    </w:p>
    <w:p w:rsidR="00CB28DD" w:rsidRDefault="00CB28DD">
      <w:pPr>
        <w:jc w:val="center"/>
        <w:rPr>
          <w:sz w:val="24"/>
        </w:rPr>
        <w:sectPr w:rsidR="00CB28DD">
          <w:headerReference w:type="default" r:id="rId8"/>
          <w:footerReference w:type="default" r:id="rId9"/>
          <w:type w:val="continuous"/>
          <w:pgSz w:w="12240" w:h="15840"/>
          <w:pgMar w:top="1560" w:right="640" w:bottom="3620" w:left="1620" w:header="708" w:footer="3428" w:gutter="0"/>
          <w:cols w:space="720"/>
        </w:sectPr>
      </w:pPr>
    </w:p>
    <w:p w:rsidR="00CB28DD" w:rsidRDefault="00CB28DD">
      <w:pPr>
        <w:pStyle w:val="Textoindependiente"/>
        <w:rPr>
          <w:b/>
          <w:sz w:val="20"/>
        </w:rPr>
      </w:pPr>
    </w:p>
    <w:p w:rsidR="00CB28DD" w:rsidRDefault="00CB28DD">
      <w:pPr>
        <w:pStyle w:val="Textoindependiente"/>
        <w:spacing w:before="10"/>
        <w:rPr>
          <w:b/>
          <w:sz w:val="18"/>
        </w:rPr>
      </w:pPr>
    </w:p>
    <w:p w:rsidR="00CB28DD" w:rsidRDefault="00250AED">
      <w:pPr>
        <w:spacing w:before="52"/>
        <w:ind w:left="607" w:right="1543"/>
        <w:jc w:val="center"/>
        <w:rPr>
          <w:b/>
          <w:sz w:val="24"/>
        </w:rPr>
      </w:pPr>
      <w:r>
        <w:rPr>
          <w:b/>
          <w:sz w:val="24"/>
        </w:rPr>
        <w:t>INTRODUCCIÓN</w:t>
      </w:r>
    </w:p>
    <w:p w:rsidR="00CB28DD" w:rsidRDefault="00CB28DD">
      <w:pPr>
        <w:pStyle w:val="Textoindependiente"/>
        <w:rPr>
          <w:b/>
        </w:rPr>
      </w:pPr>
    </w:p>
    <w:p w:rsidR="00CB28DD" w:rsidRDefault="00CB28DD">
      <w:pPr>
        <w:pStyle w:val="Textoindependiente"/>
        <w:spacing w:before="11"/>
        <w:rPr>
          <w:b/>
          <w:sz w:val="23"/>
        </w:rPr>
      </w:pPr>
    </w:p>
    <w:p w:rsidR="00CB28DD" w:rsidRDefault="00250AED">
      <w:pPr>
        <w:pStyle w:val="Textoindependiente"/>
        <w:ind w:left="113" w:right="1044"/>
        <w:jc w:val="both"/>
      </w:pPr>
      <w:r>
        <w:t xml:space="preserve">En el actual informe se registra </w:t>
      </w:r>
      <w:r>
        <w:rPr>
          <w:spacing w:val="-4"/>
        </w:rPr>
        <w:t xml:space="preserve">la </w:t>
      </w:r>
      <w:r>
        <w:rPr>
          <w:spacing w:val="-7"/>
        </w:rPr>
        <w:t xml:space="preserve">evaluación </w:t>
      </w:r>
      <w:r>
        <w:t xml:space="preserve">y </w:t>
      </w:r>
      <w:r>
        <w:rPr>
          <w:spacing w:val="-6"/>
        </w:rPr>
        <w:t xml:space="preserve">análisis </w:t>
      </w:r>
      <w:r>
        <w:rPr>
          <w:spacing w:val="-4"/>
        </w:rPr>
        <w:t xml:space="preserve">de </w:t>
      </w:r>
      <w:r>
        <w:rPr>
          <w:spacing w:val="-5"/>
        </w:rPr>
        <w:t xml:space="preserve">los </w:t>
      </w:r>
      <w:r>
        <w:rPr>
          <w:spacing w:val="-6"/>
        </w:rPr>
        <w:t xml:space="preserve">resultados arrojados </w:t>
      </w:r>
      <w:r>
        <w:rPr>
          <w:spacing w:val="-5"/>
        </w:rPr>
        <w:t xml:space="preserve">por las </w:t>
      </w:r>
      <w:r>
        <w:rPr>
          <w:spacing w:val="-6"/>
        </w:rPr>
        <w:t xml:space="preserve">encuestas </w:t>
      </w:r>
      <w:r>
        <w:rPr>
          <w:spacing w:val="-4"/>
        </w:rPr>
        <w:t xml:space="preserve">de </w:t>
      </w:r>
      <w:r>
        <w:rPr>
          <w:spacing w:val="-7"/>
        </w:rPr>
        <w:t xml:space="preserve">satisfacción </w:t>
      </w:r>
      <w:r>
        <w:rPr>
          <w:spacing w:val="-6"/>
        </w:rPr>
        <w:t xml:space="preserve">ciudadana, </w:t>
      </w:r>
      <w:r>
        <w:rPr>
          <w:spacing w:val="-5"/>
        </w:rPr>
        <w:t xml:space="preserve">las </w:t>
      </w:r>
      <w:r>
        <w:rPr>
          <w:spacing w:val="-6"/>
        </w:rPr>
        <w:t xml:space="preserve">cuales fueron diligenciadas </w:t>
      </w:r>
      <w:r>
        <w:rPr>
          <w:spacing w:val="-4"/>
        </w:rPr>
        <w:t xml:space="preserve">por la </w:t>
      </w:r>
      <w:r>
        <w:rPr>
          <w:spacing w:val="-6"/>
        </w:rPr>
        <w:t xml:space="preserve">ciudadanía </w:t>
      </w:r>
      <w:r>
        <w:rPr>
          <w:spacing w:val="-4"/>
        </w:rPr>
        <w:t xml:space="preserve">en </w:t>
      </w:r>
      <w:r>
        <w:rPr>
          <w:spacing w:val="-3"/>
        </w:rPr>
        <w:t xml:space="preserve">el  </w:t>
      </w:r>
      <w:r>
        <w:rPr>
          <w:spacing w:val="-6"/>
        </w:rPr>
        <w:t xml:space="preserve">distrito capital, durante </w:t>
      </w:r>
      <w:r>
        <w:rPr>
          <w:spacing w:val="-3"/>
        </w:rPr>
        <w:t xml:space="preserve">el </w:t>
      </w:r>
      <w:r>
        <w:rPr>
          <w:spacing w:val="-6"/>
        </w:rPr>
        <w:t xml:space="preserve">primer semestre </w:t>
      </w:r>
      <w:r>
        <w:rPr>
          <w:spacing w:val="-4"/>
        </w:rPr>
        <w:t xml:space="preserve">de </w:t>
      </w:r>
      <w:r>
        <w:rPr>
          <w:spacing w:val="-5"/>
        </w:rPr>
        <w:t xml:space="preserve">2020, bajo una </w:t>
      </w:r>
      <w:r>
        <w:rPr>
          <w:spacing w:val="-6"/>
        </w:rPr>
        <w:t xml:space="preserve">muestra </w:t>
      </w:r>
      <w:r>
        <w:rPr>
          <w:spacing w:val="-4"/>
        </w:rPr>
        <w:t xml:space="preserve">de </w:t>
      </w:r>
      <w:r>
        <w:rPr>
          <w:spacing w:val="-6"/>
        </w:rPr>
        <w:t xml:space="preserve">veinticinco </w:t>
      </w:r>
      <w:r>
        <w:rPr>
          <w:spacing w:val="-5"/>
        </w:rPr>
        <w:t xml:space="preserve">(36) </w:t>
      </w:r>
      <w:r>
        <w:rPr>
          <w:spacing w:val="-6"/>
        </w:rPr>
        <w:t>encuestas.</w:t>
      </w:r>
    </w:p>
    <w:p w:rsidR="00CB28DD" w:rsidRDefault="00CB28DD">
      <w:pPr>
        <w:pStyle w:val="Textoindependiente"/>
        <w:spacing w:before="2"/>
      </w:pPr>
    </w:p>
    <w:p w:rsidR="00CB28DD" w:rsidRDefault="00250AED">
      <w:pPr>
        <w:pStyle w:val="Textoindependiente"/>
        <w:ind w:left="113" w:right="1048"/>
        <w:jc w:val="both"/>
      </w:pPr>
      <w:r>
        <w:t>Así</w:t>
      </w:r>
      <w:r>
        <w:rPr>
          <w:spacing w:val="-12"/>
        </w:rPr>
        <w:t xml:space="preserve"> </w:t>
      </w:r>
      <w:r>
        <w:t>mismo,</w:t>
      </w:r>
      <w:r>
        <w:rPr>
          <w:spacing w:val="-13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documento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basa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percepción</w:t>
      </w:r>
      <w:r>
        <w:rPr>
          <w:spacing w:val="-9"/>
        </w:rPr>
        <w:t xml:space="preserve"> </w:t>
      </w:r>
      <w:r>
        <w:t>ciudadana</w:t>
      </w:r>
      <w:r>
        <w:rPr>
          <w:spacing w:val="-13"/>
        </w:rPr>
        <w:t xml:space="preserve"> </w:t>
      </w:r>
      <w:r>
        <w:t>frente</w:t>
      </w:r>
      <w:r>
        <w:rPr>
          <w:spacing w:val="-10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servicio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atención recibida por parte de la Entidad durante la gestión realizada a las peticiones, quejas, reclamos,</w:t>
      </w:r>
      <w:r>
        <w:rPr>
          <w:spacing w:val="-11"/>
        </w:rPr>
        <w:t xml:space="preserve"> </w:t>
      </w:r>
      <w:r>
        <w:t>sugerencias,</w:t>
      </w:r>
      <w:r>
        <w:rPr>
          <w:spacing w:val="-10"/>
        </w:rPr>
        <w:t xml:space="preserve"> </w:t>
      </w:r>
      <w:r>
        <w:t>denuncias</w:t>
      </w:r>
      <w:r>
        <w:rPr>
          <w:spacing w:val="-10"/>
        </w:rPr>
        <w:t xml:space="preserve"> </w:t>
      </w:r>
      <w:r>
        <w:t>y/o</w:t>
      </w:r>
      <w:r>
        <w:rPr>
          <w:spacing w:val="-9"/>
        </w:rPr>
        <w:t xml:space="preserve"> </w:t>
      </w:r>
      <w:r>
        <w:t>felicitaciones</w:t>
      </w:r>
      <w:r>
        <w:rPr>
          <w:spacing w:val="-10"/>
        </w:rPr>
        <w:t xml:space="preserve"> </w:t>
      </w:r>
      <w:r>
        <w:t>presentadas,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cuales</w:t>
      </w:r>
      <w:r>
        <w:rPr>
          <w:spacing w:val="-10"/>
        </w:rPr>
        <w:t xml:space="preserve"> </w:t>
      </w:r>
      <w:r>
        <w:t>deben</w:t>
      </w:r>
      <w:r>
        <w:rPr>
          <w:spacing w:val="-10"/>
        </w:rPr>
        <w:t xml:space="preserve"> </w:t>
      </w:r>
      <w:r>
        <w:t>contener aspectos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cla</w:t>
      </w:r>
      <w:r>
        <w:t>ridad,</w:t>
      </w:r>
      <w:r>
        <w:rPr>
          <w:spacing w:val="-9"/>
        </w:rPr>
        <w:t xml:space="preserve"> </w:t>
      </w:r>
      <w:r>
        <w:t>oportunidad,</w:t>
      </w:r>
      <w:r>
        <w:rPr>
          <w:spacing w:val="-8"/>
        </w:rPr>
        <w:t xml:space="preserve"> </w:t>
      </w:r>
      <w:r>
        <w:t>calidad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calidez,</w:t>
      </w:r>
      <w:r>
        <w:rPr>
          <w:spacing w:val="-9"/>
        </w:rPr>
        <w:t xml:space="preserve"> </w:t>
      </w:r>
      <w:r>
        <w:t>tal</w:t>
      </w:r>
      <w:r>
        <w:rPr>
          <w:spacing w:val="-8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describe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Políticas</w:t>
      </w:r>
      <w:r>
        <w:rPr>
          <w:spacing w:val="-9"/>
        </w:rPr>
        <w:t xml:space="preserve"> </w:t>
      </w:r>
      <w:r>
        <w:t>de Gestión y Desempeño Institucional que tienen relación con “Estado – Ciudadanía” dentro del Modelo Integrado de Planeación y Gestión – MIPG, la Política Pública Distrital del Se</w:t>
      </w:r>
      <w:r>
        <w:t>rvicio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Ciudadano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PPDSC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lineamientos</w:t>
      </w:r>
      <w:r>
        <w:rPr>
          <w:spacing w:val="-6"/>
        </w:rPr>
        <w:t xml:space="preserve"> </w:t>
      </w:r>
      <w:r>
        <w:t>emitidos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demás</w:t>
      </w:r>
      <w:r>
        <w:rPr>
          <w:spacing w:val="-3"/>
        </w:rPr>
        <w:t xml:space="preserve"> </w:t>
      </w:r>
      <w:r>
        <w:t>entes</w:t>
      </w:r>
      <w:r>
        <w:rPr>
          <w:spacing w:val="-2"/>
        </w:rPr>
        <w:t xml:space="preserve"> </w:t>
      </w:r>
      <w:r>
        <w:t>rectores</w:t>
      </w:r>
      <w:r>
        <w:rPr>
          <w:spacing w:val="-6"/>
        </w:rPr>
        <w:t xml:space="preserve"> </w:t>
      </w:r>
      <w:r>
        <w:t>en materia de servicio y atención</w:t>
      </w:r>
      <w:r>
        <w:rPr>
          <w:spacing w:val="-2"/>
        </w:rPr>
        <w:t xml:space="preserve"> </w:t>
      </w:r>
      <w:r>
        <w:t>ciudadana.</w:t>
      </w:r>
    </w:p>
    <w:p w:rsidR="00CB28DD" w:rsidRDefault="00CB28DD">
      <w:pPr>
        <w:pStyle w:val="Textoindependiente"/>
        <w:spacing w:before="11"/>
        <w:rPr>
          <w:sz w:val="23"/>
        </w:rPr>
      </w:pPr>
    </w:p>
    <w:p w:rsidR="00CB28DD" w:rsidRDefault="00250AED">
      <w:pPr>
        <w:pStyle w:val="Textoindependiente"/>
        <w:ind w:left="113" w:right="1048"/>
        <w:jc w:val="both"/>
      </w:pPr>
      <w:r>
        <w:t>Por</w:t>
      </w:r>
      <w:r>
        <w:rPr>
          <w:spacing w:val="-8"/>
        </w:rPr>
        <w:t xml:space="preserve"> </w:t>
      </w:r>
      <w:r>
        <w:t>otro</w:t>
      </w:r>
      <w:r>
        <w:rPr>
          <w:spacing w:val="-7"/>
        </w:rPr>
        <w:t xml:space="preserve"> </w:t>
      </w:r>
      <w:r>
        <w:t>lado,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método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aplicación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encuestas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satisfacción</w:t>
      </w:r>
      <w:r>
        <w:rPr>
          <w:spacing w:val="-6"/>
        </w:rPr>
        <w:t xml:space="preserve"> </w:t>
      </w:r>
      <w:r>
        <w:t>ciudadana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diseñó y</w:t>
      </w:r>
      <w:r>
        <w:rPr>
          <w:spacing w:val="-13"/>
        </w:rPr>
        <w:t xml:space="preserve"> </w:t>
      </w:r>
      <w:r>
        <w:t>desarrolló</w:t>
      </w:r>
      <w:r>
        <w:rPr>
          <w:spacing w:val="-13"/>
        </w:rPr>
        <w:t xml:space="preserve"> </w:t>
      </w:r>
      <w:r>
        <w:t>desde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Atención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Partes</w:t>
      </w:r>
      <w:r>
        <w:rPr>
          <w:spacing w:val="-11"/>
        </w:rPr>
        <w:t xml:space="preserve"> </w:t>
      </w:r>
      <w:r>
        <w:t>Interesadas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Comunicaciones</w:t>
      </w:r>
      <w:r>
        <w:rPr>
          <w:spacing w:val="-10"/>
        </w:rPr>
        <w:t xml:space="preserve"> </w:t>
      </w:r>
      <w:r>
        <w:t>-APIC,</w:t>
      </w:r>
      <w:r>
        <w:rPr>
          <w:spacing w:val="-13"/>
        </w:rPr>
        <w:t xml:space="preserve"> </w:t>
      </w:r>
      <w:r>
        <w:t xml:space="preserve">por medio de una herramienta digital que se encuentra en el link: </w:t>
      </w:r>
      <w:hyperlink r:id="rId10">
        <w:r>
          <w:rPr>
            <w:color w:val="0000FF"/>
            <w:u w:val="single" w:color="0000FF"/>
          </w:rPr>
          <w:t>https://www.umv.gov.co/portal/encuesta2019/</w:t>
        </w:r>
      </w:hyperlink>
      <w:r>
        <w:t>, ubicado en la página web de la Entidad, allí cualquier ciudadano con acceso a internet puede ingresar, diligenciar la Encuesta y dar a conocer su</w:t>
      </w:r>
      <w:r>
        <w:rPr>
          <w:spacing w:val="-4"/>
        </w:rPr>
        <w:t xml:space="preserve"> </w:t>
      </w:r>
      <w:r>
        <w:t>opinión.</w:t>
      </w:r>
    </w:p>
    <w:p w:rsidR="00CB28DD" w:rsidRDefault="00CB28DD">
      <w:pPr>
        <w:pStyle w:val="Textoindependiente"/>
        <w:spacing w:before="2"/>
      </w:pPr>
    </w:p>
    <w:p w:rsidR="00CB28DD" w:rsidRDefault="00250AED">
      <w:pPr>
        <w:pStyle w:val="Textoindependiente"/>
        <w:ind w:left="113" w:right="1071"/>
        <w:jc w:val="both"/>
      </w:pPr>
      <w:r>
        <w:t>De igual manera, durante el período de este informe se remitió a la ciudadanía por medio del corre</w:t>
      </w:r>
      <w:r>
        <w:t>o electrónico de atención al ciudadano (</w:t>
      </w:r>
      <w:hyperlink r:id="rId11">
        <w:r>
          <w:rPr>
            <w:color w:val="0000FF"/>
            <w:u w:val="single" w:color="0000FF"/>
          </w:rPr>
          <w:t>atencionalciudadano@umv.gov.co</w:t>
        </w:r>
      </w:hyperlink>
      <w:r>
        <w:t xml:space="preserve">) el link: </w:t>
      </w:r>
      <w:hyperlink r:id="rId12">
        <w:r>
          <w:rPr>
            <w:color w:val="0000FF"/>
            <w:u w:val="single" w:color="0000FF"/>
          </w:rPr>
          <w:t>http://www.umv.gov.co/porta</w:t>
        </w:r>
        <w:r>
          <w:rPr>
            <w:color w:val="0000FF"/>
            <w:u w:val="single" w:color="0000FF"/>
          </w:rPr>
          <w:t>l/encuesta-de-satisfaccion-atencion-al-ciudadano</w:t>
        </w:r>
      </w:hyperlink>
      <w:r>
        <w:t>, mediante el cual se puede acceder haciendo click y directamente se direccionará a las preguntas de la Encuesta. Igualmente, en interacción telefónica y presencial con los diversos</w:t>
      </w:r>
      <w:r>
        <w:rPr>
          <w:spacing w:val="-5"/>
        </w:rPr>
        <w:t xml:space="preserve"> </w:t>
      </w:r>
      <w:r>
        <w:t>ciudadanos(as)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acer</w:t>
      </w:r>
      <w:r>
        <w:t>can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Entidad,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invitó</w:t>
      </w:r>
      <w:r>
        <w:rPr>
          <w:spacing w:val="-3"/>
        </w:rPr>
        <w:t xml:space="preserve"> </w:t>
      </w:r>
      <w:r>
        <w:t>cordialmente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participar en el diligenciamiento de la Encuesta, teniendo en cuenta la importancia de esta herramienta como insumo para la generación de estrategias y de mejoramiento para el proceso de atención y servicio a </w:t>
      </w:r>
      <w:r>
        <w:t>la</w:t>
      </w:r>
      <w:r>
        <w:rPr>
          <w:spacing w:val="-2"/>
        </w:rPr>
        <w:t xml:space="preserve"> </w:t>
      </w:r>
      <w:r>
        <w:t>ciudadanía.</w:t>
      </w:r>
    </w:p>
    <w:p w:rsidR="00CB28DD" w:rsidRDefault="00CB28DD">
      <w:pPr>
        <w:jc w:val="both"/>
        <w:sectPr w:rsidR="00CB28DD">
          <w:pgSz w:w="12240" w:h="15840"/>
          <w:pgMar w:top="1560" w:right="640" w:bottom="3640" w:left="1620" w:header="708" w:footer="3428" w:gutter="0"/>
          <w:cols w:space="720"/>
        </w:sectPr>
      </w:pPr>
    </w:p>
    <w:p w:rsidR="00CB28DD" w:rsidRDefault="00CB28DD">
      <w:pPr>
        <w:pStyle w:val="Textoindependiente"/>
        <w:rPr>
          <w:sz w:val="20"/>
        </w:rPr>
      </w:pPr>
    </w:p>
    <w:p w:rsidR="00CB28DD" w:rsidRDefault="00CB28DD">
      <w:pPr>
        <w:pStyle w:val="Textoindependiente"/>
        <w:spacing w:before="10"/>
        <w:rPr>
          <w:sz w:val="18"/>
        </w:rPr>
      </w:pPr>
    </w:p>
    <w:p w:rsidR="00CB28DD" w:rsidRDefault="00250AED">
      <w:pPr>
        <w:pStyle w:val="Textoindependiente"/>
        <w:spacing w:before="52"/>
        <w:ind w:left="113" w:right="1047"/>
        <w:jc w:val="both"/>
      </w:pPr>
      <w:r>
        <w:t>Respecto al diseño de las preguntas de la Encuesta, se cuenta actualizada con seis (6) preguntas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fueron</w:t>
      </w:r>
      <w:r>
        <w:rPr>
          <w:spacing w:val="-8"/>
        </w:rPr>
        <w:t xml:space="preserve"> </w:t>
      </w:r>
      <w:r>
        <w:t>planteadas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manera</w:t>
      </w:r>
      <w:r>
        <w:rPr>
          <w:spacing w:val="-9"/>
        </w:rPr>
        <w:t xml:space="preserve"> </w:t>
      </w:r>
      <w:r>
        <w:t>puntual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concreta,</w:t>
      </w:r>
      <w:r>
        <w:rPr>
          <w:spacing w:val="-9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lenguaje</w:t>
      </w:r>
      <w:r>
        <w:rPr>
          <w:spacing w:val="-8"/>
        </w:rPr>
        <w:t xml:space="preserve"> </w:t>
      </w:r>
      <w:r>
        <w:t>claro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 fácil comprensión para la ciudadanía, de conformidad con el Decreto 197 de</w:t>
      </w:r>
      <w:r>
        <w:rPr>
          <w:spacing w:val="-17"/>
        </w:rPr>
        <w:t xml:space="preserve"> </w:t>
      </w:r>
      <w:r>
        <w:t>2014.</w:t>
      </w:r>
    </w:p>
    <w:p w:rsidR="00CB28DD" w:rsidRDefault="00CB28DD">
      <w:pPr>
        <w:pStyle w:val="Textoindependiente"/>
      </w:pPr>
    </w:p>
    <w:p w:rsidR="00CB28DD" w:rsidRDefault="00250AED">
      <w:pPr>
        <w:pStyle w:val="Heading1"/>
        <w:spacing w:before="208"/>
        <w:ind w:right="1079"/>
      </w:pPr>
      <w:r>
        <w:t>1.-</w:t>
      </w:r>
      <w:r>
        <w:rPr>
          <w:spacing w:val="-7"/>
        </w:rPr>
        <w:t xml:space="preserve"> </w:t>
      </w:r>
      <w:r>
        <w:t>PREGUNTA</w:t>
      </w:r>
      <w:r>
        <w:rPr>
          <w:spacing w:val="-5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SELECCIONE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CANAL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UTILIZÓ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PETICIÓN ANTE LA</w:t>
      </w:r>
      <w:r>
        <w:rPr>
          <w:spacing w:val="-2"/>
        </w:rPr>
        <w:t xml:space="preserve"> </w:t>
      </w:r>
      <w:r>
        <w:t>ENTIDAD.</w:t>
      </w:r>
    </w:p>
    <w:p w:rsidR="00CB28DD" w:rsidRDefault="00CB28DD">
      <w:pPr>
        <w:pStyle w:val="Textoindependiente"/>
        <w:rPr>
          <w:b/>
          <w:sz w:val="20"/>
        </w:rPr>
      </w:pPr>
    </w:p>
    <w:p w:rsidR="00CB28DD" w:rsidRDefault="00CB28DD">
      <w:pPr>
        <w:pStyle w:val="Textoindependiente"/>
        <w:rPr>
          <w:b/>
          <w:sz w:val="20"/>
        </w:rPr>
      </w:pPr>
    </w:p>
    <w:p w:rsidR="00CB28DD" w:rsidRDefault="00CB28DD">
      <w:pPr>
        <w:pStyle w:val="Textoindependiente"/>
        <w:rPr>
          <w:b/>
          <w:sz w:val="20"/>
        </w:rPr>
      </w:pPr>
    </w:p>
    <w:p w:rsidR="00CB28DD" w:rsidRDefault="00250AED">
      <w:pPr>
        <w:pStyle w:val="Textoindependiente"/>
        <w:spacing w:before="7"/>
        <w:rPr>
          <w:b/>
          <w:sz w:val="29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2548006</wp:posOffset>
            </wp:positionH>
            <wp:positionV relativeFrom="paragraph">
              <wp:posOffset>254087</wp:posOffset>
            </wp:positionV>
            <wp:extent cx="4603619" cy="159448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3619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28DD" w:rsidRDefault="00CB28DD">
      <w:pPr>
        <w:pStyle w:val="Textoindependiente"/>
        <w:spacing w:before="7"/>
        <w:rPr>
          <w:b/>
          <w:sz w:val="32"/>
        </w:rPr>
      </w:pPr>
    </w:p>
    <w:p w:rsidR="00CB28DD" w:rsidRDefault="00250AED">
      <w:pPr>
        <w:pStyle w:val="Textoindependiente"/>
        <w:ind w:left="113" w:right="1070"/>
        <w:jc w:val="both"/>
      </w:pPr>
      <w:r>
        <w:t>Con el propósito de identificar el canal de atención y servicio a la</w:t>
      </w:r>
      <w:r>
        <w:t xml:space="preserve"> ciudadanía más utilizado por los usuarios que interactúan con la Entidad, el total de las encuestas diligenciadas arrojaron como resultado que, el porcentaje mayor (89.9%) corresponde al canal virtual, del que hace parte el Sistema Distrital de Quejas y S</w:t>
      </w:r>
      <w:r>
        <w:t>oluciones “Bogotá Te Escucha” y las redes sociales y correo electrónico institucionales. El canal Escrito (8.3%) tiene una cifra importante dentro de la muestra y el canal telefónico (1.8%) es el de menor porcentaje dentro de los canales usados durante est</w:t>
      </w:r>
      <w:r>
        <w:t>e período. No se evidencia registro del canal presencial.</w:t>
      </w:r>
    </w:p>
    <w:p w:rsidR="00CB28DD" w:rsidRDefault="00CB28DD">
      <w:pPr>
        <w:pStyle w:val="Textoindependiente"/>
      </w:pPr>
    </w:p>
    <w:p w:rsidR="00CB28DD" w:rsidRDefault="00250AED">
      <w:pPr>
        <w:pStyle w:val="Textoindependiente"/>
        <w:spacing w:before="210"/>
        <w:ind w:left="113" w:right="1108"/>
        <w:jc w:val="both"/>
      </w:pPr>
      <w:r>
        <w:t>En</w:t>
      </w:r>
      <w:r>
        <w:rPr>
          <w:spacing w:val="-7"/>
        </w:rPr>
        <w:t xml:space="preserve"> </w:t>
      </w:r>
      <w:r>
        <w:t>consecuencia,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evidencia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participación</w:t>
      </w:r>
      <w:r>
        <w:rPr>
          <w:spacing w:val="-8"/>
        </w:rPr>
        <w:t xml:space="preserve"> </w:t>
      </w:r>
      <w:r>
        <w:t>considerable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ciudadanía</w:t>
      </w:r>
      <w:r>
        <w:rPr>
          <w:spacing w:val="-9"/>
        </w:rPr>
        <w:t xml:space="preserve"> </w:t>
      </w:r>
      <w:r>
        <w:t>mediante</w:t>
      </w:r>
      <w:r>
        <w:rPr>
          <w:spacing w:val="-10"/>
        </w:rPr>
        <w:t xml:space="preserve"> </w:t>
      </w:r>
      <w:r>
        <w:t>el canal virtual y una disminución importante del canal presencial. Esto, teniendo en cuenta la emergencia nacional por el</w:t>
      </w:r>
      <w:r>
        <w:rPr>
          <w:spacing w:val="-1"/>
        </w:rPr>
        <w:t xml:space="preserve"> </w:t>
      </w:r>
      <w:r>
        <w:t>COVID-19.</w:t>
      </w:r>
    </w:p>
    <w:p w:rsidR="00CB28DD" w:rsidRDefault="00CB28DD">
      <w:pPr>
        <w:jc w:val="both"/>
        <w:sectPr w:rsidR="00CB28DD">
          <w:pgSz w:w="12240" w:h="15840"/>
          <w:pgMar w:top="1560" w:right="640" w:bottom="3640" w:left="1620" w:header="708" w:footer="3428" w:gutter="0"/>
          <w:cols w:space="720"/>
        </w:sectPr>
      </w:pPr>
    </w:p>
    <w:p w:rsidR="00CB28DD" w:rsidRDefault="00CB28DD">
      <w:pPr>
        <w:pStyle w:val="Textoindependiente"/>
        <w:rPr>
          <w:sz w:val="20"/>
        </w:rPr>
      </w:pPr>
    </w:p>
    <w:p w:rsidR="00CB28DD" w:rsidRDefault="00CB28DD">
      <w:pPr>
        <w:pStyle w:val="Textoindependiente"/>
        <w:spacing w:before="10"/>
        <w:rPr>
          <w:sz w:val="18"/>
        </w:rPr>
      </w:pPr>
    </w:p>
    <w:p w:rsidR="00CB28DD" w:rsidRDefault="00250AED">
      <w:pPr>
        <w:pStyle w:val="Heading1"/>
        <w:spacing w:before="52"/>
        <w:ind w:right="1080"/>
      </w:pPr>
      <w:r>
        <w:t>2- PREGUNTA 2. ¿CÓMO CALIFICA LA FACILIDAD PARA COLOCAR UNA PQRSFD EN LA UAERMV?</w:t>
      </w:r>
    </w:p>
    <w:p w:rsidR="00CB28DD" w:rsidRDefault="00CB28DD">
      <w:pPr>
        <w:pStyle w:val="Textoindependiente"/>
        <w:rPr>
          <w:b/>
          <w:sz w:val="20"/>
        </w:rPr>
      </w:pPr>
    </w:p>
    <w:p w:rsidR="00CB28DD" w:rsidRDefault="00CB28DD">
      <w:pPr>
        <w:pStyle w:val="Textoindependiente"/>
        <w:rPr>
          <w:b/>
          <w:sz w:val="20"/>
        </w:rPr>
      </w:pPr>
    </w:p>
    <w:p w:rsidR="00CB28DD" w:rsidRDefault="00CB28DD">
      <w:pPr>
        <w:pStyle w:val="Textoindependiente"/>
        <w:rPr>
          <w:b/>
          <w:sz w:val="20"/>
        </w:rPr>
      </w:pPr>
    </w:p>
    <w:p w:rsidR="00CB28DD" w:rsidRDefault="00250AED">
      <w:pPr>
        <w:pStyle w:val="Textoindependiente"/>
        <w:spacing w:before="1"/>
        <w:rPr>
          <w:b/>
          <w:sz w:val="25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2647471</wp:posOffset>
            </wp:positionH>
            <wp:positionV relativeFrom="paragraph">
              <wp:posOffset>219477</wp:posOffset>
            </wp:positionV>
            <wp:extent cx="3424325" cy="1629537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4325" cy="162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28DD" w:rsidRDefault="00CB28DD">
      <w:pPr>
        <w:pStyle w:val="Textoindependiente"/>
        <w:rPr>
          <w:b/>
        </w:rPr>
      </w:pPr>
    </w:p>
    <w:p w:rsidR="00CB28DD" w:rsidRDefault="00CB28DD">
      <w:pPr>
        <w:pStyle w:val="Textoindependiente"/>
        <w:spacing w:before="8"/>
        <w:rPr>
          <w:b/>
          <w:sz w:val="22"/>
        </w:rPr>
      </w:pPr>
    </w:p>
    <w:p w:rsidR="00CB28DD" w:rsidRDefault="00250AED">
      <w:pPr>
        <w:pStyle w:val="Textoindependiente"/>
        <w:ind w:left="113" w:right="1055"/>
        <w:jc w:val="both"/>
      </w:pPr>
      <w:r>
        <w:t>De</w:t>
      </w:r>
      <w:r>
        <w:rPr>
          <w:spacing w:val="-8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gráfica,</w:t>
      </w:r>
      <w:r>
        <w:rPr>
          <w:spacing w:val="-5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evidencia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44.4%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encuestas</w:t>
      </w:r>
      <w:r>
        <w:rPr>
          <w:spacing w:val="-8"/>
        </w:rPr>
        <w:t xml:space="preserve"> </w:t>
      </w:r>
      <w:r>
        <w:t>diligenciadas</w:t>
      </w:r>
      <w:r>
        <w:rPr>
          <w:spacing w:val="-9"/>
        </w:rPr>
        <w:t xml:space="preserve"> </w:t>
      </w:r>
      <w:r>
        <w:t>califican como “Buena” y el 22.2% califican como “Excelente” la facilidad para interponer un requerimiento</w:t>
      </w:r>
      <w:r>
        <w:rPr>
          <w:spacing w:val="-12"/>
        </w:rPr>
        <w:t xml:space="preserve"> </w:t>
      </w:r>
      <w:r>
        <w:t>ante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Entidad,</w:t>
      </w:r>
      <w:r>
        <w:rPr>
          <w:spacing w:val="-9"/>
        </w:rPr>
        <w:t xml:space="preserve"> </w:t>
      </w:r>
      <w:r>
        <w:t>configurándose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resultado</w:t>
      </w:r>
      <w:r>
        <w:rPr>
          <w:spacing w:val="-11"/>
        </w:rPr>
        <w:t xml:space="preserve"> </w:t>
      </w:r>
      <w:r>
        <w:t>positivo</w:t>
      </w:r>
      <w:r>
        <w:rPr>
          <w:spacing w:val="-14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atención y</w:t>
      </w:r>
      <w:r>
        <w:rPr>
          <w:spacing w:val="-9"/>
        </w:rPr>
        <w:t xml:space="preserve"> </w:t>
      </w:r>
      <w:r>
        <w:t>servi</w:t>
      </w:r>
      <w:r>
        <w:t>cio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ciudadanía</w:t>
      </w:r>
      <w:r>
        <w:rPr>
          <w:spacing w:val="-12"/>
        </w:rPr>
        <w:t xml:space="preserve"> </w:t>
      </w:r>
      <w:r>
        <w:t>representando</w:t>
      </w:r>
      <w:r>
        <w:rPr>
          <w:spacing w:val="-8"/>
        </w:rPr>
        <w:t xml:space="preserve"> </w:t>
      </w:r>
      <w:r>
        <w:t>más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mitad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encuestas</w:t>
      </w:r>
      <w:r>
        <w:rPr>
          <w:spacing w:val="-9"/>
        </w:rPr>
        <w:t xml:space="preserve"> </w:t>
      </w:r>
      <w:r>
        <w:t>diligenciadas.</w:t>
      </w:r>
      <w:r>
        <w:rPr>
          <w:spacing w:val="32"/>
        </w:rPr>
        <w:t xml:space="preserve"> </w:t>
      </w:r>
      <w:r>
        <w:t>No obstante, un 22.2% de los resultados de las encuestas evidencia que la facilidad para interponer un requerimiento es “Regular”, un 2.8% es “Mala” y un 8.3 muy</w:t>
      </w:r>
      <w:r>
        <w:rPr>
          <w:spacing w:val="-14"/>
        </w:rPr>
        <w:t xml:space="preserve"> </w:t>
      </w:r>
      <w:r>
        <w:t>mala.</w:t>
      </w:r>
    </w:p>
    <w:p w:rsidR="00CB28DD" w:rsidRDefault="00CB28DD">
      <w:pPr>
        <w:pStyle w:val="Textoindependiente"/>
      </w:pPr>
    </w:p>
    <w:p w:rsidR="00CB28DD" w:rsidRDefault="00250AED">
      <w:pPr>
        <w:pStyle w:val="Heading1"/>
        <w:spacing w:before="211"/>
      </w:pPr>
      <w:r>
        <w:t>3.-</w:t>
      </w:r>
      <w:r>
        <w:rPr>
          <w:spacing w:val="-9"/>
        </w:rPr>
        <w:t xml:space="preserve"> </w:t>
      </w:r>
      <w:r>
        <w:t>PREGUNTA</w:t>
      </w:r>
      <w:r>
        <w:rPr>
          <w:spacing w:val="-10"/>
        </w:rPr>
        <w:t xml:space="preserve"> </w:t>
      </w:r>
      <w:r>
        <w:t>3.</w:t>
      </w:r>
      <w:r>
        <w:rPr>
          <w:spacing w:val="-9"/>
        </w:rPr>
        <w:t xml:space="preserve"> </w:t>
      </w:r>
      <w:r>
        <w:t>¿CÓMO</w:t>
      </w:r>
      <w:r>
        <w:rPr>
          <w:spacing w:val="-8"/>
        </w:rPr>
        <w:t xml:space="preserve"> </w:t>
      </w:r>
      <w:r>
        <w:t>CALIFICA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CLARIDAD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RESPUESTA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ENVIARON,</w:t>
      </w:r>
      <w:r>
        <w:rPr>
          <w:spacing w:val="-9"/>
        </w:rPr>
        <w:t xml:space="preserve"> </w:t>
      </w:r>
      <w:r>
        <w:t>ES DECIR SI FUE DE FÁCIL COMPRENSIÓN LA INFORMACIÓN</w:t>
      </w:r>
      <w:r>
        <w:rPr>
          <w:spacing w:val="-2"/>
        </w:rPr>
        <w:t xml:space="preserve"> </w:t>
      </w:r>
      <w:r>
        <w:t>RECIBIDA?</w:t>
      </w:r>
    </w:p>
    <w:p w:rsidR="00CB28DD" w:rsidRDefault="00CB28DD">
      <w:pPr>
        <w:sectPr w:rsidR="00CB28DD">
          <w:pgSz w:w="12240" w:h="15840"/>
          <w:pgMar w:top="1560" w:right="640" w:bottom="3640" w:left="1620" w:header="708" w:footer="3428" w:gutter="0"/>
          <w:cols w:space="720"/>
        </w:sectPr>
      </w:pPr>
    </w:p>
    <w:p w:rsidR="00CB28DD" w:rsidRDefault="00CB28DD">
      <w:pPr>
        <w:pStyle w:val="Textoindependiente"/>
        <w:rPr>
          <w:b/>
          <w:sz w:val="20"/>
        </w:rPr>
      </w:pPr>
    </w:p>
    <w:p w:rsidR="00CB28DD" w:rsidRDefault="00CB28DD">
      <w:pPr>
        <w:pStyle w:val="Textoindependiente"/>
        <w:rPr>
          <w:b/>
          <w:sz w:val="20"/>
        </w:rPr>
      </w:pPr>
    </w:p>
    <w:p w:rsidR="00CB28DD" w:rsidRDefault="00CB28DD">
      <w:pPr>
        <w:pStyle w:val="Textoindependiente"/>
        <w:rPr>
          <w:b/>
          <w:sz w:val="20"/>
        </w:rPr>
      </w:pPr>
    </w:p>
    <w:p w:rsidR="00CB28DD" w:rsidRDefault="00CB28DD">
      <w:pPr>
        <w:pStyle w:val="Textoindependiente"/>
        <w:spacing w:before="1"/>
        <w:rPr>
          <w:b/>
          <w:sz w:val="17"/>
        </w:rPr>
      </w:pPr>
    </w:p>
    <w:p w:rsidR="00CB28DD" w:rsidRDefault="00250AED">
      <w:pPr>
        <w:pStyle w:val="Textoindependiente"/>
        <w:ind w:left="2444"/>
        <w:rPr>
          <w:sz w:val="20"/>
        </w:rPr>
      </w:pPr>
      <w:r>
        <w:rPr>
          <w:noProof/>
          <w:sz w:val="20"/>
          <w:lang w:val="es-CO" w:eastAsia="es-CO" w:bidi="ar-SA"/>
        </w:rPr>
        <w:drawing>
          <wp:inline distT="0" distB="0" distL="0" distR="0">
            <wp:extent cx="3455344" cy="162877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344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DD" w:rsidRDefault="00CB28DD">
      <w:pPr>
        <w:pStyle w:val="Textoindependiente"/>
        <w:rPr>
          <w:b/>
          <w:sz w:val="20"/>
        </w:rPr>
      </w:pPr>
    </w:p>
    <w:p w:rsidR="00CB28DD" w:rsidRDefault="00CB28DD">
      <w:pPr>
        <w:pStyle w:val="Textoindependiente"/>
        <w:rPr>
          <w:b/>
          <w:sz w:val="20"/>
        </w:rPr>
      </w:pPr>
    </w:p>
    <w:p w:rsidR="00CB28DD" w:rsidRDefault="00CB28DD">
      <w:pPr>
        <w:pStyle w:val="Textoindependiente"/>
        <w:spacing w:before="4"/>
        <w:rPr>
          <w:b/>
          <w:sz w:val="19"/>
        </w:rPr>
      </w:pPr>
    </w:p>
    <w:p w:rsidR="00CB28DD" w:rsidRDefault="00250AED">
      <w:pPr>
        <w:pStyle w:val="Textoindependiente"/>
        <w:spacing w:before="52"/>
        <w:ind w:left="113" w:right="1103"/>
        <w:jc w:val="both"/>
      </w:pPr>
      <w:r>
        <w:t>De conformidad con los resultados arrojados, se analiza en la gráfica que, en la misma proporción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porcentaje</w:t>
      </w:r>
      <w:r>
        <w:rPr>
          <w:spacing w:val="-9"/>
        </w:rPr>
        <w:t xml:space="preserve"> </w:t>
      </w:r>
      <w:r>
        <w:t>30.6%</w:t>
      </w:r>
      <w:r>
        <w:rPr>
          <w:spacing w:val="-11"/>
        </w:rPr>
        <w:t xml:space="preserve"> </w:t>
      </w:r>
      <w:r>
        <w:t>corresponde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ciudadanía</w:t>
      </w:r>
      <w:r>
        <w:rPr>
          <w:spacing w:val="-8"/>
        </w:rPr>
        <w:t xml:space="preserve"> </w:t>
      </w:r>
      <w:r>
        <w:t>calificó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“Excelente” y</w:t>
      </w:r>
      <w:r>
        <w:rPr>
          <w:spacing w:val="-2"/>
        </w:rPr>
        <w:t xml:space="preserve"> </w:t>
      </w:r>
      <w:r>
        <w:t>”Regular”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13.9%</w:t>
      </w:r>
      <w:r>
        <w:rPr>
          <w:spacing w:val="-1"/>
        </w:rPr>
        <w:t xml:space="preserve"> </w:t>
      </w:r>
      <w:r>
        <w:t>“Buena”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coherencia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existe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respuesta</w:t>
      </w:r>
      <w:r>
        <w:rPr>
          <w:spacing w:val="-3"/>
        </w:rPr>
        <w:t xml:space="preserve"> </w:t>
      </w:r>
      <w:r>
        <w:t>que se envió frente al objeto de la petición presentada. Así mismo, el 8.3 % calificó como “Mala” y un 16.7% calificó como “Muy mala” dicha</w:t>
      </w:r>
      <w:r>
        <w:rPr>
          <w:spacing w:val="-3"/>
        </w:rPr>
        <w:t xml:space="preserve"> </w:t>
      </w:r>
      <w:r>
        <w:t>gestión.</w:t>
      </w:r>
    </w:p>
    <w:p w:rsidR="00CB28DD" w:rsidRDefault="00CB28DD">
      <w:pPr>
        <w:pStyle w:val="Textoindependiente"/>
        <w:spacing w:before="1"/>
      </w:pPr>
    </w:p>
    <w:p w:rsidR="00CB28DD" w:rsidRDefault="00250AED">
      <w:pPr>
        <w:pStyle w:val="Textoindependiente"/>
        <w:ind w:left="113" w:right="1107"/>
        <w:jc w:val="both"/>
      </w:pPr>
      <w:r>
        <w:t>Lo anterior, permite observar que hay un margen de inconformidad en la satisfacción ciudadana respecto a l</w:t>
      </w:r>
      <w:r>
        <w:t>as respuestas emitidas por la Entidad, esto hace parte de la calidad 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respuesta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hace</w:t>
      </w:r>
      <w:r>
        <w:rPr>
          <w:spacing w:val="-16"/>
        </w:rPr>
        <w:t xml:space="preserve"> </w:t>
      </w:r>
      <w:r>
        <w:t>necesario</w:t>
      </w:r>
      <w:r>
        <w:rPr>
          <w:spacing w:val="-11"/>
        </w:rPr>
        <w:t xml:space="preserve"> </w:t>
      </w:r>
      <w:r>
        <w:t>revisar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minucia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motivaciones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llevaron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dichos resultados.</w:t>
      </w:r>
    </w:p>
    <w:p w:rsidR="00CB28DD" w:rsidRDefault="00CB28DD">
      <w:pPr>
        <w:pStyle w:val="Textoindependiente"/>
      </w:pPr>
    </w:p>
    <w:p w:rsidR="00CB28DD" w:rsidRDefault="00250AED">
      <w:pPr>
        <w:pStyle w:val="Heading1"/>
        <w:spacing w:before="209"/>
        <w:ind w:right="1076" w:firstLine="55"/>
      </w:pPr>
      <w:r>
        <w:t>4.- PREGUNTA 4. ¿CÓMO CALIFICA EL TIEMPO EMPLEADO POR LA ENTIDAD PARA DAR RESPUES</w:t>
      </w:r>
      <w:r>
        <w:t>TA A SU PETICIÓN?</w:t>
      </w:r>
    </w:p>
    <w:p w:rsidR="00CB28DD" w:rsidRDefault="00CB28DD">
      <w:pPr>
        <w:sectPr w:rsidR="00CB28DD">
          <w:pgSz w:w="12240" w:h="15840"/>
          <w:pgMar w:top="1560" w:right="640" w:bottom="3640" w:left="1620" w:header="708" w:footer="3428" w:gutter="0"/>
          <w:cols w:space="720"/>
        </w:sectPr>
      </w:pPr>
    </w:p>
    <w:p w:rsidR="00CB28DD" w:rsidRDefault="00CB28DD">
      <w:pPr>
        <w:pStyle w:val="Textoindependiente"/>
        <w:rPr>
          <w:b/>
          <w:sz w:val="20"/>
        </w:rPr>
      </w:pPr>
    </w:p>
    <w:p w:rsidR="00CB28DD" w:rsidRDefault="00CB28DD">
      <w:pPr>
        <w:pStyle w:val="Textoindependiente"/>
        <w:rPr>
          <w:b/>
          <w:sz w:val="20"/>
        </w:rPr>
      </w:pPr>
    </w:p>
    <w:p w:rsidR="00CB28DD" w:rsidRDefault="00CB28DD">
      <w:pPr>
        <w:pStyle w:val="Textoindependiente"/>
        <w:rPr>
          <w:b/>
          <w:sz w:val="20"/>
        </w:rPr>
      </w:pPr>
    </w:p>
    <w:p w:rsidR="00CB28DD" w:rsidRDefault="00CB28DD">
      <w:pPr>
        <w:pStyle w:val="Textoindependiente"/>
        <w:spacing w:before="5"/>
        <w:rPr>
          <w:b/>
          <w:sz w:val="17"/>
        </w:rPr>
      </w:pPr>
    </w:p>
    <w:p w:rsidR="00CB28DD" w:rsidRDefault="00250AED">
      <w:pPr>
        <w:pStyle w:val="Textoindependiente"/>
        <w:ind w:left="112"/>
        <w:rPr>
          <w:sz w:val="20"/>
        </w:rPr>
      </w:pPr>
      <w:r>
        <w:rPr>
          <w:noProof/>
          <w:sz w:val="20"/>
          <w:lang w:val="es-CO" w:eastAsia="es-CO" w:bidi="ar-SA"/>
        </w:rPr>
        <w:drawing>
          <wp:inline distT="0" distB="0" distL="0" distR="0">
            <wp:extent cx="6169588" cy="1984248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9588" cy="198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DD" w:rsidRDefault="00CB28DD">
      <w:pPr>
        <w:pStyle w:val="Textoindependiente"/>
        <w:spacing w:before="8"/>
        <w:rPr>
          <w:b/>
          <w:sz w:val="20"/>
        </w:rPr>
      </w:pPr>
    </w:p>
    <w:p w:rsidR="00CB28DD" w:rsidRDefault="00250AED">
      <w:pPr>
        <w:pStyle w:val="Textoindependiente"/>
        <w:spacing w:before="51"/>
        <w:ind w:left="113" w:right="1104"/>
        <w:jc w:val="both"/>
      </w:pPr>
      <w:r>
        <w:t>Los resultados arrojados respecto a la satisfacción ciudadana sobre la oportunidad en la gestión de las respuestas emitidas por la Entidad, de conformidad con los tiempos legalmente establecidos, corresponde a un mismo porcentaje 27.8% a la calificaron “Ex</w:t>
      </w:r>
      <w:r>
        <w:t>celente” y “Buena”. No obstante, en porcentaje menor, el 5.5% calificó los tiempos de respuesta como “Mala” y 13.9% “Muy mala.</w:t>
      </w:r>
    </w:p>
    <w:p w:rsidR="00CB28DD" w:rsidRDefault="00CB28DD">
      <w:pPr>
        <w:pStyle w:val="Textoindependiente"/>
        <w:spacing w:before="11"/>
        <w:rPr>
          <w:sz w:val="23"/>
        </w:rPr>
      </w:pPr>
    </w:p>
    <w:p w:rsidR="00CB28DD" w:rsidRDefault="00250AED">
      <w:pPr>
        <w:pStyle w:val="Textoindependiente"/>
        <w:ind w:left="113" w:right="1106"/>
        <w:jc w:val="both"/>
      </w:pPr>
      <w:r>
        <w:t>De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anterior,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analiza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55.6%</w:t>
      </w:r>
      <w:r>
        <w:rPr>
          <w:spacing w:val="-3"/>
        </w:rPr>
        <w:t xml:space="preserve"> </w:t>
      </w:r>
      <w:r>
        <w:t>corresponde a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resultado</w:t>
      </w:r>
      <w:r>
        <w:rPr>
          <w:spacing w:val="-5"/>
        </w:rPr>
        <w:t xml:space="preserve"> </w:t>
      </w:r>
      <w:r>
        <w:t>positivo</w:t>
      </w:r>
      <w:r>
        <w:rPr>
          <w:spacing w:val="-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gestión 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PQRSDF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Entidad,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contribuye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garantizar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ejercicio</w:t>
      </w:r>
      <w:r>
        <w:rPr>
          <w:spacing w:val="-5"/>
        </w:rPr>
        <w:t xml:space="preserve"> </w:t>
      </w:r>
      <w:r>
        <w:t>constitucional</w:t>
      </w:r>
      <w:r>
        <w:rPr>
          <w:spacing w:val="-8"/>
        </w:rPr>
        <w:t xml:space="preserve"> </w:t>
      </w:r>
      <w:r>
        <w:t>para que la ciudadanía presente peticiones respetuosas y a su vez, obtenga una respuesta oportuna a la luz de la Ley 1755 de</w:t>
      </w:r>
      <w:r>
        <w:rPr>
          <w:spacing w:val="-7"/>
        </w:rPr>
        <w:t xml:space="preserve"> </w:t>
      </w:r>
      <w:r>
        <w:t>2015.</w:t>
      </w:r>
    </w:p>
    <w:p w:rsidR="00CB28DD" w:rsidRDefault="00CB28DD">
      <w:pPr>
        <w:pStyle w:val="Textoindependiente"/>
      </w:pPr>
    </w:p>
    <w:p w:rsidR="00CB28DD" w:rsidRDefault="00250AED">
      <w:pPr>
        <w:pStyle w:val="Heading1"/>
        <w:spacing w:before="211"/>
      </w:pPr>
      <w:r>
        <w:t>5. PREGUNTA 5. SI TUVO QUE LLAMAR O CONTACTAR MEDIANTE EL CANAL PRESENCIAL DE ATENCIÓN AL CIUDADANO DE LA UAERMV, ¿CÓMO CALIFICA LA AMABILIDAD, CALIDEZ Y TRATO DELPROFESIONAL QUE LO (LA) ATENDIÓ?</w:t>
      </w:r>
    </w:p>
    <w:p w:rsidR="00CB28DD" w:rsidRDefault="00CB28DD">
      <w:pPr>
        <w:sectPr w:rsidR="00CB28DD">
          <w:pgSz w:w="12240" w:h="15840"/>
          <w:pgMar w:top="1560" w:right="640" w:bottom="3640" w:left="1620" w:header="708" w:footer="3428" w:gutter="0"/>
          <w:cols w:space="720"/>
        </w:sectPr>
      </w:pPr>
    </w:p>
    <w:p w:rsidR="00CB28DD" w:rsidRDefault="00CB28DD">
      <w:pPr>
        <w:pStyle w:val="Textoindependiente"/>
        <w:rPr>
          <w:b/>
          <w:sz w:val="20"/>
        </w:rPr>
      </w:pPr>
    </w:p>
    <w:p w:rsidR="00CB28DD" w:rsidRDefault="00CB28DD">
      <w:pPr>
        <w:pStyle w:val="Textoindependiente"/>
        <w:rPr>
          <w:b/>
          <w:sz w:val="20"/>
        </w:rPr>
      </w:pPr>
    </w:p>
    <w:p w:rsidR="00CB28DD" w:rsidRDefault="00CB28DD">
      <w:pPr>
        <w:pStyle w:val="Textoindependiente"/>
        <w:spacing w:before="3"/>
        <w:rPr>
          <w:b/>
          <w:sz w:val="28"/>
        </w:rPr>
      </w:pPr>
    </w:p>
    <w:p w:rsidR="00CB28DD" w:rsidRDefault="00250AED">
      <w:pPr>
        <w:pStyle w:val="Textoindependiente"/>
        <w:ind w:left="2327"/>
        <w:rPr>
          <w:sz w:val="20"/>
        </w:rPr>
      </w:pPr>
      <w:r>
        <w:rPr>
          <w:noProof/>
          <w:sz w:val="20"/>
          <w:lang w:val="es-CO" w:eastAsia="es-CO" w:bidi="ar-SA"/>
        </w:rPr>
        <w:drawing>
          <wp:inline distT="0" distB="0" distL="0" distR="0">
            <wp:extent cx="3233677" cy="1525904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677" cy="152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DD" w:rsidRDefault="00CB28DD">
      <w:pPr>
        <w:pStyle w:val="Textoindependiente"/>
        <w:spacing w:before="5"/>
        <w:rPr>
          <w:b/>
        </w:rPr>
      </w:pPr>
    </w:p>
    <w:p w:rsidR="00CB28DD" w:rsidRDefault="00250AED">
      <w:pPr>
        <w:pStyle w:val="Textoindependiente"/>
        <w:spacing w:before="52"/>
        <w:ind w:left="113" w:right="1070"/>
        <w:jc w:val="both"/>
      </w:pPr>
      <w:r>
        <w:t xml:space="preserve">De acuerdo con la gráfica, se evidencia un resultado importante catalogado como positivo discriminado así: 25% “Excelente”, 27.8% “Bueno”. Así mismo, se registró un 27.8% calificado como “Regular”, seguido de un 11.1% y 5.3% calificados como “Mala” y “Muy </w:t>
      </w:r>
      <w:r>
        <w:t>Mala” respectivamente.</w:t>
      </w:r>
    </w:p>
    <w:p w:rsidR="00CB28DD" w:rsidRDefault="00CB28DD">
      <w:pPr>
        <w:pStyle w:val="Textoindependiente"/>
        <w:spacing w:before="11"/>
        <w:rPr>
          <w:sz w:val="23"/>
        </w:rPr>
      </w:pPr>
    </w:p>
    <w:p w:rsidR="00CB28DD" w:rsidRDefault="00250AED">
      <w:pPr>
        <w:pStyle w:val="Textoindependiente"/>
        <w:ind w:left="113" w:right="1104"/>
        <w:jc w:val="both"/>
      </w:pPr>
      <w:r>
        <w:t>Esto permite identificar el impacto positivo frente al avance desarrollado para el fortalecimiento de la atención y servicio a la ciudadanía de la Entidad sin ninguna discriminación. Adicionalmente, se continúan desarrollando labore</w:t>
      </w:r>
      <w:r>
        <w:t>s y acciones de seguimiento y evaluación para continuar elevando los niveles de satisfacción ciudadana.</w:t>
      </w:r>
    </w:p>
    <w:p w:rsidR="00CB28DD" w:rsidRDefault="00CB28DD">
      <w:pPr>
        <w:pStyle w:val="Textoindependiente"/>
      </w:pPr>
    </w:p>
    <w:p w:rsidR="00CB28DD" w:rsidRDefault="00250AED">
      <w:pPr>
        <w:pStyle w:val="Heading1"/>
        <w:spacing w:before="211"/>
        <w:ind w:right="1074"/>
      </w:pPr>
      <w:r>
        <w:t>6.-</w:t>
      </w:r>
      <w:r>
        <w:rPr>
          <w:spacing w:val="-4"/>
        </w:rPr>
        <w:t xml:space="preserve"> </w:t>
      </w:r>
      <w:r>
        <w:t>PREGUNTA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¿CÓMO</w:t>
      </w:r>
      <w:r>
        <w:rPr>
          <w:spacing w:val="-4"/>
        </w:rPr>
        <w:t xml:space="preserve"> </w:t>
      </w:r>
      <w:r>
        <w:t>CALIFICA</w:t>
      </w:r>
      <w:r>
        <w:rPr>
          <w:spacing w:val="-1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NIVEL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SATISFACCIÓN</w:t>
      </w:r>
      <w:r>
        <w:rPr>
          <w:spacing w:val="-2"/>
        </w:rPr>
        <w:t xml:space="preserve"> </w:t>
      </w:r>
      <w:r>
        <w:t>FRENTE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ATENCIÓN</w:t>
      </w:r>
      <w:r>
        <w:rPr>
          <w:spacing w:val="-4"/>
        </w:rPr>
        <w:t xml:space="preserve"> </w:t>
      </w:r>
      <w:r>
        <w:t>Y SERVICIO RECIBIDO POR PARTE DE LA</w:t>
      </w:r>
      <w:r>
        <w:rPr>
          <w:spacing w:val="-1"/>
        </w:rPr>
        <w:t xml:space="preserve"> </w:t>
      </w:r>
      <w:r>
        <w:t>ENTIDAD?</w:t>
      </w:r>
    </w:p>
    <w:p w:rsidR="00CB28DD" w:rsidRDefault="00250AED">
      <w:pPr>
        <w:pStyle w:val="Textoindependiente"/>
        <w:ind w:left="690"/>
        <w:rPr>
          <w:sz w:val="20"/>
        </w:rPr>
      </w:pPr>
      <w:r>
        <w:rPr>
          <w:noProof/>
          <w:sz w:val="20"/>
          <w:lang w:val="es-CO" w:eastAsia="es-CO" w:bidi="ar-SA"/>
        </w:rPr>
        <w:drawing>
          <wp:inline distT="0" distB="0" distL="0" distR="0">
            <wp:extent cx="3949293" cy="1731359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9293" cy="173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DD" w:rsidRDefault="00CB28DD">
      <w:pPr>
        <w:rPr>
          <w:sz w:val="20"/>
        </w:rPr>
        <w:sectPr w:rsidR="00CB28DD">
          <w:pgSz w:w="12240" w:h="15840"/>
          <w:pgMar w:top="1560" w:right="640" w:bottom="3640" w:left="1620" w:header="708" w:footer="3428" w:gutter="0"/>
          <w:cols w:space="720"/>
        </w:sectPr>
      </w:pPr>
    </w:p>
    <w:p w:rsidR="00CB28DD" w:rsidRDefault="00CB28DD">
      <w:pPr>
        <w:pStyle w:val="Textoindependiente"/>
        <w:rPr>
          <w:b/>
          <w:sz w:val="20"/>
        </w:rPr>
      </w:pPr>
    </w:p>
    <w:p w:rsidR="00CB28DD" w:rsidRDefault="00CB28DD">
      <w:pPr>
        <w:pStyle w:val="Textoindependiente"/>
        <w:spacing w:before="10"/>
        <w:rPr>
          <w:b/>
          <w:sz w:val="18"/>
        </w:rPr>
      </w:pPr>
    </w:p>
    <w:p w:rsidR="00CB28DD" w:rsidRDefault="00250AED">
      <w:pPr>
        <w:pStyle w:val="Textoindependiente"/>
        <w:spacing w:before="52"/>
        <w:ind w:left="113" w:right="1104"/>
        <w:jc w:val="both"/>
      </w:pPr>
      <w:r>
        <w:t>De conformi</w:t>
      </w:r>
      <w:r>
        <w:t>dad con los resultados evidenciados en la gráfica, se identifica que la ciudadanía considera que la satisfacción en general del servicio recibido por parte Entidad en</w:t>
      </w:r>
      <w:r>
        <w:rPr>
          <w:spacing w:val="-8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mayoría,</w:t>
      </w:r>
      <w:r>
        <w:rPr>
          <w:spacing w:val="-8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44.4%</w:t>
      </w:r>
      <w:r>
        <w:rPr>
          <w:spacing w:val="-10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calificación</w:t>
      </w:r>
      <w:r>
        <w:rPr>
          <w:spacing w:val="-10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“Excelente”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“Bueno”.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contraste,</w:t>
      </w:r>
      <w:r>
        <w:rPr>
          <w:spacing w:val="-9"/>
        </w:rPr>
        <w:t xml:space="preserve"> </w:t>
      </w:r>
      <w:r>
        <w:t>se registraron porcentajes correspondientes a un 19.4% “Regular”, un 5.6% “Mala” y un 30.6% calificado como “Muy</w:t>
      </w:r>
      <w:r>
        <w:rPr>
          <w:spacing w:val="-4"/>
        </w:rPr>
        <w:t xml:space="preserve"> </w:t>
      </w:r>
      <w:r>
        <w:t>Mala”.</w:t>
      </w:r>
    </w:p>
    <w:p w:rsidR="00CB28DD" w:rsidRDefault="00CB28DD">
      <w:pPr>
        <w:pStyle w:val="Textoindependiente"/>
        <w:spacing w:before="11"/>
        <w:rPr>
          <w:sz w:val="23"/>
        </w:rPr>
      </w:pPr>
    </w:p>
    <w:p w:rsidR="00CB28DD" w:rsidRDefault="00250AED">
      <w:pPr>
        <w:pStyle w:val="Textoindependiente"/>
        <w:ind w:left="113" w:right="1105"/>
        <w:jc w:val="both"/>
      </w:pPr>
      <w:r>
        <w:t>De lo anterior, se analiza que, más de la mitad de la muestra expresa satisfacción frente a esta pregunta de la Encuesta. Igualmente, existe un porcentaje notable de inconformidad el cual es necesario revisar y generar estrategias para continuar con el mej</w:t>
      </w:r>
      <w:r>
        <w:t>oramiento del proceso de atención y servicio a la ciudadanía.</w:t>
      </w:r>
    </w:p>
    <w:p w:rsidR="00CB28DD" w:rsidRDefault="00CB28DD">
      <w:pPr>
        <w:pStyle w:val="Textoindependiente"/>
      </w:pPr>
    </w:p>
    <w:p w:rsidR="00CB28DD" w:rsidRDefault="00CB28DD">
      <w:pPr>
        <w:pStyle w:val="Textoindependiente"/>
        <w:spacing w:before="2"/>
      </w:pPr>
    </w:p>
    <w:p w:rsidR="00CB28DD" w:rsidRDefault="00250AED">
      <w:pPr>
        <w:pStyle w:val="Heading1"/>
        <w:ind w:left="607" w:right="1599"/>
        <w:jc w:val="center"/>
      </w:pPr>
      <w:r>
        <w:t>CONCLUSIONES</w:t>
      </w:r>
    </w:p>
    <w:p w:rsidR="00CB28DD" w:rsidRDefault="00CB28DD">
      <w:pPr>
        <w:pStyle w:val="Textoindependiente"/>
        <w:rPr>
          <w:b/>
        </w:rPr>
      </w:pPr>
    </w:p>
    <w:p w:rsidR="00CB28DD" w:rsidRDefault="00250AED">
      <w:pPr>
        <w:pStyle w:val="Prrafodelista"/>
        <w:numPr>
          <w:ilvl w:val="0"/>
          <w:numId w:val="1"/>
        </w:numPr>
        <w:tabs>
          <w:tab w:val="left" w:pos="421"/>
        </w:tabs>
        <w:ind w:right="1103" w:firstLine="0"/>
        <w:rPr>
          <w:sz w:val="24"/>
        </w:rPr>
      </w:pP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periodo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aplicabilidad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encuestas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satisfacción</w:t>
      </w:r>
      <w:r>
        <w:rPr>
          <w:spacing w:val="-12"/>
          <w:sz w:val="24"/>
        </w:rPr>
        <w:t xml:space="preserve"> </w:t>
      </w:r>
      <w:r>
        <w:rPr>
          <w:sz w:val="24"/>
        </w:rPr>
        <w:t>ciudadana,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evidencia la necesidad de obtener una mayor participación ciudadana a la hora de ser diligenciadas</w:t>
      </w:r>
      <w:r>
        <w:rPr>
          <w:sz w:val="24"/>
        </w:rPr>
        <w:t>, con el propósito de obtener una muestra mayor que permita un análisis más amplio a las preguntas</w:t>
      </w:r>
      <w:r>
        <w:rPr>
          <w:spacing w:val="-2"/>
          <w:sz w:val="24"/>
        </w:rPr>
        <w:t xml:space="preserve"> </w:t>
      </w:r>
      <w:r>
        <w:rPr>
          <w:sz w:val="24"/>
        </w:rPr>
        <w:t>realizadas.</w:t>
      </w:r>
    </w:p>
    <w:p w:rsidR="00CB28DD" w:rsidRDefault="00250AED">
      <w:pPr>
        <w:pStyle w:val="Prrafodelista"/>
        <w:numPr>
          <w:ilvl w:val="0"/>
          <w:numId w:val="1"/>
        </w:numPr>
        <w:tabs>
          <w:tab w:val="left" w:pos="421"/>
        </w:tabs>
        <w:ind w:firstLine="0"/>
        <w:rPr>
          <w:sz w:val="24"/>
        </w:rPr>
      </w:pP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cuanto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resultados</w:t>
      </w:r>
      <w:r>
        <w:rPr>
          <w:spacing w:val="-8"/>
          <w:sz w:val="24"/>
        </w:rPr>
        <w:t xml:space="preserve"> </w:t>
      </w:r>
      <w:r>
        <w:rPr>
          <w:sz w:val="24"/>
        </w:rPr>
        <w:t>arrojados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encuestas</w:t>
      </w:r>
      <w:r>
        <w:rPr>
          <w:spacing w:val="-9"/>
          <w:sz w:val="24"/>
        </w:rPr>
        <w:t xml:space="preserve"> </w:t>
      </w:r>
      <w:r>
        <w:rPr>
          <w:sz w:val="24"/>
        </w:rPr>
        <w:t>diligenciadas,</w:t>
      </w:r>
      <w:r>
        <w:rPr>
          <w:spacing w:val="-9"/>
          <w:sz w:val="24"/>
        </w:rPr>
        <w:t xml:space="preserve"> </w:t>
      </w:r>
      <w:r>
        <w:rPr>
          <w:sz w:val="24"/>
        </w:rPr>
        <w:t>se evidencia en el presente informe que, la oportunidad en la gestión de las respuestas emitidas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Entidad</w:t>
      </w:r>
      <w:r>
        <w:rPr>
          <w:spacing w:val="-7"/>
          <w:sz w:val="24"/>
        </w:rPr>
        <w:t xml:space="preserve"> </w:t>
      </w:r>
      <w:r>
        <w:rPr>
          <w:sz w:val="24"/>
        </w:rPr>
        <w:t>contiene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componente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satisfacción</w:t>
      </w:r>
      <w:r>
        <w:rPr>
          <w:spacing w:val="-8"/>
          <w:sz w:val="24"/>
        </w:rPr>
        <w:t xml:space="preserve"> </w:t>
      </w:r>
      <w:r>
        <w:rPr>
          <w:sz w:val="24"/>
        </w:rPr>
        <w:t>considerable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parte</w:t>
      </w:r>
      <w:r>
        <w:rPr>
          <w:spacing w:val="-9"/>
          <w:sz w:val="24"/>
        </w:rPr>
        <w:t xml:space="preserve"> </w:t>
      </w:r>
      <w:r>
        <w:rPr>
          <w:sz w:val="24"/>
        </w:rPr>
        <w:t>de la</w:t>
      </w:r>
      <w:r>
        <w:rPr>
          <w:spacing w:val="-15"/>
          <w:sz w:val="24"/>
        </w:rPr>
        <w:t xml:space="preserve"> </w:t>
      </w:r>
      <w:r>
        <w:rPr>
          <w:sz w:val="24"/>
        </w:rPr>
        <w:t>Entidad,</w:t>
      </w:r>
      <w:r>
        <w:rPr>
          <w:spacing w:val="-16"/>
          <w:sz w:val="24"/>
        </w:rPr>
        <w:t xml:space="preserve"> </w:t>
      </w:r>
      <w:r>
        <w:rPr>
          <w:sz w:val="24"/>
        </w:rPr>
        <w:t>lo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permite</w:t>
      </w:r>
      <w:r>
        <w:rPr>
          <w:spacing w:val="-15"/>
          <w:sz w:val="24"/>
        </w:rPr>
        <w:t xml:space="preserve"> </w:t>
      </w:r>
      <w:r>
        <w:rPr>
          <w:sz w:val="24"/>
        </w:rPr>
        <w:t>inferir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7"/>
          <w:sz w:val="24"/>
        </w:rPr>
        <w:t xml:space="preserve"> </w:t>
      </w:r>
      <w:r>
        <w:rPr>
          <w:sz w:val="24"/>
        </w:rPr>
        <w:t>este</w:t>
      </w:r>
      <w:r>
        <w:rPr>
          <w:spacing w:val="-14"/>
          <w:sz w:val="24"/>
        </w:rPr>
        <w:t xml:space="preserve"> </w:t>
      </w:r>
      <w:r>
        <w:rPr>
          <w:sz w:val="24"/>
        </w:rPr>
        <w:t>aspecto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cumple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cabalidad</w:t>
      </w:r>
      <w:r>
        <w:rPr>
          <w:spacing w:val="-17"/>
          <w:sz w:val="24"/>
        </w:rPr>
        <w:t xml:space="preserve"> </w:t>
      </w:r>
      <w:r>
        <w:rPr>
          <w:sz w:val="24"/>
        </w:rPr>
        <w:t>co</w:t>
      </w:r>
      <w:r>
        <w:rPr>
          <w:sz w:val="24"/>
        </w:rPr>
        <w:t>n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tiempos legalmente establecidos para dar respuesta a los requerimientos</w:t>
      </w:r>
      <w:r>
        <w:rPr>
          <w:spacing w:val="-19"/>
          <w:sz w:val="24"/>
        </w:rPr>
        <w:t xml:space="preserve"> </w:t>
      </w:r>
      <w:r>
        <w:rPr>
          <w:sz w:val="24"/>
        </w:rPr>
        <w:t>presentados.</w:t>
      </w:r>
    </w:p>
    <w:p w:rsidR="00CB28DD" w:rsidRDefault="00250AED">
      <w:pPr>
        <w:pStyle w:val="Prrafodelista"/>
        <w:numPr>
          <w:ilvl w:val="0"/>
          <w:numId w:val="1"/>
        </w:numPr>
        <w:tabs>
          <w:tab w:val="left" w:pos="421"/>
        </w:tabs>
        <w:spacing w:before="211"/>
        <w:ind w:firstLine="0"/>
        <w:rPr>
          <w:sz w:val="24"/>
        </w:rPr>
      </w:pP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facilidad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interponer</w:t>
      </w:r>
      <w:r>
        <w:rPr>
          <w:spacing w:val="-11"/>
          <w:sz w:val="24"/>
        </w:rPr>
        <w:t xml:space="preserve"> </w:t>
      </w:r>
      <w:r>
        <w:rPr>
          <w:sz w:val="24"/>
        </w:rPr>
        <w:t>PQRSDF</w:t>
      </w:r>
      <w:r>
        <w:rPr>
          <w:spacing w:val="-9"/>
          <w:sz w:val="24"/>
        </w:rPr>
        <w:t xml:space="preserve"> </w:t>
      </w:r>
      <w:r>
        <w:rPr>
          <w:sz w:val="24"/>
        </w:rPr>
        <w:t>ante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Entidad</w:t>
      </w:r>
      <w:r>
        <w:rPr>
          <w:spacing w:val="-9"/>
          <w:sz w:val="24"/>
        </w:rPr>
        <w:t xml:space="preserve"> </w:t>
      </w:r>
      <w:r>
        <w:rPr>
          <w:sz w:val="24"/>
        </w:rPr>
        <w:t>es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aspecto</w:t>
      </w:r>
      <w:r>
        <w:rPr>
          <w:spacing w:val="-11"/>
          <w:sz w:val="24"/>
        </w:rPr>
        <w:t xml:space="preserve"> </w:t>
      </w:r>
      <w:r>
        <w:rPr>
          <w:sz w:val="24"/>
        </w:rPr>
        <w:t>destacable,</w:t>
      </w:r>
      <w:r>
        <w:rPr>
          <w:spacing w:val="-10"/>
          <w:sz w:val="24"/>
        </w:rPr>
        <w:t xml:space="preserve"> </w:t>
      </w:r>
      <w:r>
        <w:rPr>
          <w:sz w:val="24"/>
        </w:rPr>
        <w:t>teniendo en</w:t>
      </w:r>
      <w:r>
        <w:rPr>
          <w:spacing w:val="-12"/>
          <w:sz w:val="24"/>
        </w:rPr>
        <w:t xml:space="preserve"> </w:t>
      </w:r>
      <w:r>
        <w:rPr>
          <w:sz w:val="24"/>
        </w:rPr>
        <w:t>cuenta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han</w:t>
      </w:r>
      <w:r>
        <w:rPr>
          <w:spacing w:val="-15"/>
          <w:sz w:val="24"/>
        </w:rPr>
        <w:t xml:space="preserve"> </w:t>
      </w:r>
      <w:r>
        <w:rPr>
          <w:sz w:val="24"/>
        </w:rPr>
        <w:t>fortalecido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canales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interacción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ciudadano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además, existen diversas posibilidades de interacción entre la ciudadanía y la</w:t>
      </w:r>
      <w:r>
        <w:rPr>
          <w:spacing w:val="-8"/>
          <w:sz w:val="24"/>
        </w:rPr>
        <w:t xml:space="preserve"> </w:t>
      </w:r>
      <w:r>
        <w:rPr>
          <w:sz w:val="24"/>
        </w:rPr>
        <w:t>UAERMV.</w:t>
      </w:r>
    </w:p>
    <w:p w:rsidR="00CB28DD" w:rsidRDefault="00250AED">
      <w:pPr>
        <w:pStyle w:val="Prrafodelista"/>
        <w:numPr>
          <w:ilvl w:val="0"/>
          <w:numId w:val="1"/>
        </w:numPr>
        <w:tabs>
          <w:tab w:val="left" w:pos="421"/>
        </w:tabs>
        <w:spacing w:before="0"/>
        <w:ind w:right="1104" w:firstLine="0"/>
        <w:rPr>
          <w:sz w:val="24"/>
        </w:rPr>
      </w:pPr>
      <w:r>
        <w:rPr>
          <w:sz w:val="24"/>
        </w:rPr>
        <w:t>Debido a la emergencia nacional por el COVID-19, se ha prestado el servicio desde el mes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marzo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hasta</w:t>
      </w:r>
      <w:r>
        <w:rPr>
          <w:spacing w:val="-13"/>
          <w:sz w:val="24"/>
        </w:rPr>
        <w:t xml:space="preserve"> </w:t>
      </w:r>
      <w:r>
        <w:rPr>
          <w:sz w:val="24"/>
        </w:rPr>
        <w:t>mayo</w:t>
      </w:r>
      <w:r>
        <w:rPr>
          <w:spacing w:val="-13"/>
          <w:sz w:val="24"/>
        </w:rPr>
        <w:t xml:space="preserve"> </w:t>
      </w:r>
      <w:r>
        <w:rPr>
          <w:sz w:val="24"/>
        </w:rPr>
        <w:t>únicamente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canal</w:t>
      </w:r>
      <w:r>
        <w:rPr>
          <w:spacing w:val="-11"/>
          <w:sz w:val="24"/>
        </w:rPr>
        <w:t xml:space="preserve"> </w:t>
      </w:r>
      <w:r>
        <w:rPr>
          <w:sz w:val="24"/>
        </w:rPr>
        <w:t>virtual.</w:t>
      </w:r>
      <w:r>
        <w:rPr>
          <w:spacing w:val="-14"/>
          <w:sz w:val="24"/>
        </w:rPr>
        <w:t xml:space="preserve"> </w:t>
      </w:r>
      <w:r>
        <w:rPr>
          <w:sz w:val="24"/>
        </w:rPr>
        <w:t>Actualmente,</w:t>
      </w:r>
      <w:r>
        <w:rPr>
          <w:spacing w:val="-13"/>
          <w:sz w:val="24"/>
        </w:rPr>
        <w:t xml:space="preserve"> </w:t>
      </w:r>
      <w:r>
        <w:rPr>
          <w:sz w:val="24"/>
        </w:rPr>
        <w:t>también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tiene habilitado el canal</w:t>
      </w:r>
      <w:r>
        <w:rPr>
          <w:spacing w:val="-7"/>
          <w:sz w:val="24"/>
        </w:rPr>
        <w:t xml:space="preserve"> </w:t>
      </w:r>
      <w:r>
        <w:rPr>
          <w:sz w:val="24"/>
        </w:rPr>
        <w:t>telefónico.</w:t>
      </w:r>
    </w:p>
    <w:p w:rsidR="00CB28DD" w:rsidRDefault="00CB28DD">
      <w:pPr>
        <w:pStyle w:val="Textoindependiente"/>
        <w:spacing w:before="1"/>
      </w:pPr>
    </w:p>
    <w:p w:rsidR="00CB28DD" w:rsidRDefault="00250AED">
      <w:pPr>
        <w:ind w:left="113"/>
        <w:jc w:val="both"/>
        <w:rPr>
          <w:sz w:val="16"/>
        </w:rPr>
      </w:pPr>
      <w:r>
        <w:rPr>
          <w:sz w:val="16"/>
        </w:rPr>
        <w:t>Elaborado por: Marcela Rodríguez Ramírez – Contratista – Sec. Gral. – APIC.</w:t>
      </w:r>
    </w:p>
    <w:sectPr w:rsidR="00CB28DD" w:rsidSect="00CB28DD">
      <w:pgSz w:w="12240" w:h="15840"/>
      <w:pgMar w:top="1560" w:right="640" w:bottom="3640" w:left="1620" w:header="708" w:footer="34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ED" w:rsidRDefault="00250AED" w:rsidP="00CB28DD">
      <w:r>
        <w:separator/>
      </w:r>
    </w:p>
  </w:endnote>
  <w:endnote w:type="continuationSeparator" w:id="0">
    <w:p w:rsidR="00250AED" w:rsidRDefault="00250AED" w:rsidP="00CB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DD" w:rsidRDefault="00250AED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468800" behindDoc="1" locked="0" layoutInCell="1" allowOverlap="1">
          <wp:simplePos x="0" y="0"/>
          <wp:positionH relativeFrom="page">
            <wp:posOffset>5396484</wp:posOffset>
          </wp:positionH>
          <wp:positionV relativeFrom="page">
            <wp:posOffset>7740395</wp:posOffset>
          </wp:positionV>
          <wp:extent cx="629412" cy="60350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412" cy="6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28DD" w:rsidRPr="00CB28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1pt;margin-top:608.75pt;width:174.7pt;height:38pt;z-index:-251846656;mso-position-horizontal-relative:page;mso-position-vertical-relative:page" filled="f" stroked="f">
          <v:textbox inset="0,0,0,0">
            <w:txbxContent>
              <w:p w:rsidR="00CB28DD" w:rsidRDefault="00250AED">
                <w:pPr>
                  <w:spacing w:before="15" w:line="182" w:lineRule="exact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000009"/>
                    <w:sz w:val="16"/>
                  </w:rPr>
                  <w:t>Calle 26 No. 57-41, Torre 8, Pisos 7 Y 8</w:t>
                </w:r>
                <w:r>
                  <w:rPr>
                    <w:rFonts w:ascii="Arial"/>
                    <w:color w:val="000009"/>
                    <w:spacing w:val="-12"/>
                    <w:sz w:val="16"/>
                  </w:rPr>
                  <w:t xml:space="preserve"> </w:t>
                </w:r>
                <w:r>
                  <w:rPr>
                    <w:rFonts w:ascii="Arial"/>
                    <w:color w:val="000009"/>
                    <w:sz w:val="16"/>
                  </w:rPr>
                  <w:t>CEMSA</w:t>
                </w:r>
              </w:p>
              <w:p w:rsidR="00CB28DD" w:rsidRDefault="00250AED">
                <w:pPr>
                  <w:spacing w:line="180" w:lineRule="exact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0009"/>
                    <w:sz w:val="16"/>
                  </w:rPr>
                  <w:t>PBX: (+57)(1) 3779555 - Información: Línea</w:t>
                </w:r>
                <w:r>
                  <w:rPr>
                    <w:rFonts w:ascii="Arial" w:hAnsi="Arial"/>
                    <w:color w:val="000009"/>
                    <w:spacing w:val="-19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000009"/>
                    <w:sz w:val="16"/>
                  </w:rPr>
                  <w:t>195</w:t>
                </w:r>
              </w:p>
              <w:p w:rsidR="00CB28DD" w:rsidRDefault="00250AED">
                <w:pPr>
                  <w:spacing w:before="1" w:line="235" w:lineRule="auto"/>
                  <w:ind w:left="20" w:right="1835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0009"/>
                    <w:sz w:val="16"/>
                  </w:rPr>
                  <w:t xml:space="preserve">Código Postal: 111321 </w:t>
                </w:r>
                <w:hyperlink r:id="rId2">
                  <w:r>
                    <w:rPr>
                      <w:rFonts w:ascii="Arial" w:hAnsi="Arial"/>
                      <w:color w:val="000009"/>
                      <w:sz w:val="16"/>
                    </w:rPr>
                    <w:t>www.umv.gov.co</w:t>
                  </w:r>
                </w:hyperlink>
              </w:p>
            </w:txbxContent>
          </v:textbox>
          <w10:wrap anchorx="page" anchory="page"/>
        </v:shape>
      </w:pict>
    </w:r>
    <w:r w:rsidR="00CB28DD" w:rsidRPr="00CB28DD">
      <w:pict>
        <v:shape id="_x0000_s1025" type="#_x0000_t202" style="position:absolute;margin-left:317.05pt;margin-top:617.75pt;width:56.2pt;height:11pt;z-index:-251845632;mso-position-horizontal-relative:page;mso-position-vertical-relative:page" filled="f" stroked="f">
          <v:textbox inset="0,0,0,0">
            <w:txbxContent>
              <w:p w:rsidR="00CB28DD" w:rsidRDefault="00250AED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000009"/>
                    <w:sz w:val="16"/>
                  </w:rPr>
                  <w:t>GDOC-FM-005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ED" w:rsidRDefault="00250AED" w:rsidP="00CB28DD">
      <w:r>
        <w:separator/>
      </w:r>
    </w:p>
  </w:footnote>
  <w:footnote w:type="continuationSeparator" w:id="0">
    <w:p w:rsidR="00250AED" w:rsidRDefault="00250AED" w:rsidP="00CB2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DD" w:rsidRDefault="00250AED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467776" behindDoc="1" locked="0" layoutInCell="1" allowOverlap="1">
          <wp:simplePos x="0" y="0"/>
          <wp:positionH relativeFrom="page">
            <wp:posOffset>2622804</wp:posOffset>
          </wp:positionH>
          <wp:positionV relativeFrom="page">
            <wp:posOffset>449580</wp:posOffset>
          </wp:positionV>
          <wp:extent cx="2538984" cy="457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38984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558"/>
    <w:multiLevelType w:val="hybridMultilevel"/>
    <w:tmpl w:val="04045368"/>
    <w:lvl w:ilvl="0" w:tplc="530C8212">
      <w:numFmt w:val="bullet"/>
      <w:lvlText w:val=""/>
      <w:lvlJc w:val="left"/>
      <w:pPr>
        <w:ind w:left="113" w:hanging="308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60A064F6">
      <w:numFmt w:val="bullet"/>
      <w:lvlText w:val="•"/>
      <w:lvlJc w:val="left"/>
      <w:pPr>
        <w:ind w:left="1106" w:hanging="308"/>
      </w:pPr>
      <w:rPr>
        <w:rFonts w:hint="default"/>
        <w:lang w:val="es-ES" w:eastAsia="es-ES" w:bidi="es-ES"/>
      </w:rPr>
    </w:lvl>
    <w:lvl w:ilvl="2" w:tplc="AD447B10">
      <w:numFmt w:val="bullet"/>
      <w:lvlText w:val="•"/>
      <w:lvlJc w:val="left"/>
      <w:pPr>
        <w:ind w:left="2092" w:hanging="308"/>
      </w:pPr>
      <w:rPr>
        <w:rFonts w:hint="default"/>
        <w:lang w:val="es-ES" w:eastAsia="es-ES" w:bidi="es-ES"/>
      </w:rPr>
    </w:lvl>
    <w:lvl w:ilvl="3" w:tplc="A9DAB3D0">
      <w:numFmt w:val="bullet"/>
      <w:lvlText w:val="•"/>
      <w:lvlJc w:val="left"/>
      <w:pPr>
        <w:ind w:left="3078" w:hanging="308"/>
      </w:pPr>
      <w:rPr>
        <w:rFonts w:hint="default"/>
        <w:lang w:val="es-ES" w:eastAsia="es-ES" w:bidi="es-ES"/>
      </w:rPr>
    </w:lvl>
    <w:lvl w:ilvl="4" w:tplc="E3B89D54">
      <w:numFmt w:val="bullet"/>
      <w:lvlText w:val="•"/>
      <w:lvlJc w:val="left"/>
      <w:pPr>
        <w:ind w:left="4064" w:hanging="308"/>
      </w:pPr>
      <w:rPr>
        <w:rFonts w:hint="default"/>
        <w:lang w:val="es-ES" w:eastAsia="es-ES" w:bidi="es-ES"/>
      </w:rPr>
    </w:lvl>
    <w:lvl w:ilvl="5" w:tplc="17962CC4">
      <w:numFmt w:val="bullet"/>
      <w:lvlText w:val="•"/>
      <w:lvlJc w:val="left"/>
      <w:pPr>
        <w:ind w:left="5050" w:hanging="308"/>
      </w:pPr>
      <w:rPr>
        <w:rFonts w:hint="default"/>
        <w:lang w:val="es-ES" w:eastAsia="es-ES" w:bidi="es-ES"/>
      </w:rPr>
    </w:lvl>
    <w:lvl w:ilvl="6" w:tplc="BC6C331E">
      <w:numFmt w:val="bullet"/>
      <w:lvlText w:val="•"/>
      <w:lvlJc w:val="left"/>
      <w:pPr>
        <w:ind w:left="6036" w:hanging="308"/>
      </w:pPr>
      <w:rPr>
        <w:rFonts w:hint="default"/>
        <w:lang w:val="es-ES" w:eastAsia="es-ES" w:bidi="es-ES"/>
      </w:rPr>
    </w:lvl>
    <w:lvl w:ilvl="7" w:tplc="6FCC485A">
      <w:numFmt w:val="bullet"/>
      <w:lvlText w:val="•"/>
      <w:lvlJc w:val="left"/>
      <w:pPr>
        <w:ind w:left="7022" w:hanging="308"/>
      </w:pPr>
      <w:rPr>
        <w:rFonts w:hint="default"/>
        <w:lang w:val="es-ES" w:eastAsia="es-ES" w:bidi="es-ES"/>
      </w:rPr>
    </w:lvl>
    <w:lvl w:ilvl="8" w:tplc="1436C338">
      <w:numFmt w:val="bullet"/>
      <w:lvlText w:val="•"/>
      <w:lvlJc w:val="left"/>
      <w:pPr>
        <w:ind w:left="8008" w:hanging="30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B28DD"/>
    <w:rsid w:val="00250AED"/>
    <w:rsid w:val="00CB28DD"/>
    <w:rsid w:val="00CB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28DD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B28D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B28DD"/>
    <w:pPr>
      <w:ind w:left="113" w:right="1071"/>
      <w:jc w:val="both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CB28DD"/>
    <w:pPr>
      <w:spacing w:before="208"/>
      <w:ind w:left="113" w:right="1105"/>
      <w:jc w:val="both"/>
    </w:pPr>
  </w:style>
  <w:style w:type="paragraph" w:customStyle="1" w:styleId="TableParagraph">
    <w:name w:val="Table Paragraph"/>
    <w:basedOn w:val="Normal"/>
    <w:uiPriority w:val="1"/>
    <w:qFormat/>
    <w:rsid w:val="00CB28DD"/>
  </w:style>
  <w:style w:type="paragraph" w:styleId="Textodeglobo">
    <w:name w:val="Balloon Text"/>
    <w:basedOn w:val="Normal"/>
    <w:link w:val="TextodegloboCar"/>
    <w:uiPriority w:val="99"/>
    <w:semiHidden/>
    <w:unhideWhenUsed/>
    <w:rsid w:val="00CB53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3C6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mv.gov.co/portal/encuesta-de-satisfaccion-atencion-al-ciudadano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encionalciudadano@umv.gov.c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.umv.gov.co/portal/encuesta201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v.gov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1369</Words>
  <Characters>7533</Characters>
  <Application>Microsoft Office Word</Application>
  <DocSecurity>0</DocSecurity>
  <Lines>62</Lines>
  <Paragraphs>17</Paragraphs>
  <ScaleCrop>false</ScaleCrop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YUSELY CASALLAS</dc:creator>
  <cp:lastModifiedBy>ADM</cp:lastModifiedBy>
  <cp:revision>2</cp:revision>
  <dcterms:created xsi:type="dcterms:W3CDTF">2021-01-13T20:33:00Z</dcterms:created>
  <dcterms:modified xsi:type="dcterms:W3CDTF">2021-01-13T20:33:00Z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2021-01-07T00:00:00Z</vt:filetime>
  </property>
</Properties>
</file>